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4A9" w:rsidRPr="00D87A44" w:rsidRDefault="00D87A44" w:rsidP="006127E4">
      <w:pPr>
        <w:jc w:val="center"/>
        <w:rPr>
          <w:b/>
          <w:sz w:val="28"/>
          <w:szCs w:val="28"/>
        </w:rPr>
      </w:pPr>
      <w:r w:rsidRPr="00D87A44">
        <w:rPr>
          <w:b/>
          <w:sz w:val="28"/>
          <w:szCs w:val="28"/>
        </w:rPr>
        <w:t>Zarządzenie Nr OA 0050.17.2023</w:t>
      </w:r>
    </w:p>
    <w:p w:rsidR="00D7276F" w:rsidRPr="00D87A44" w:rsidRDefault="006127E4" w:rsidP="00D7276F">
      <w:pPr>
        <w:jc w:val="center"/>
        <w:rPr>
          <w:b/>
          <w:sz w:val="28"/>
          <w:szCs w:val="28"/>
        </w:rPr>
      </w:pPr>
      <w:r w:rsidRPr="00D87A44">
        <w:rPr>
          <w:b/>
          <w:sz w:val="28"/>
          <w:szCs w:val="28"/>
        </w:rPr>
        <w:t xml:space="preserve">Burmistrza Miasta i Gminy Gołańcz </w:t>
      </w:r>
    </w:p>
    <w:p w:rsidR="00D7276F" w:rsidRPr="00D87A44" w:rsidRDefault="006127E4" w:rsidP="00D7276F">
      <w:pPr>
        <w:jc w:val="center"/>
        <w:rPr>
          <w:b/>
          <w:sz w:val="28"/>
          <w:szCs w:val="28"/>
        </w:rPr>
      </w:pPr>
      <w:r w:rsidRPr="00D87A44">
        <w:rPr>
          <w:b/>
          <w:sz w:val="28"/>
          <w:szCs w:val="28"/>
        </w:rPr>
        <w:t xml:space="preserve">z dnia </w:t>
      </w:r>
      <w:r w:rsidR="00301221" w:rsidRPr="00D87A44">
        <w:rPr>
          <w:b/>
          <w:sz w:val="28"/>
          <w:szCs w:val="28"/>
        </w:rPr>
        <w:t>30 stycznia 2023</w:t>
      </w:r>
      <w:r w:rsidRPr="00D87A44">
        <w:rPr>
          <w:b/>
          <w:sz w:val="28"/>
          <w:szCs w:val="28"/>
        </w:rPr>
        <w:t xml:space="preserve">r. </w:t>
      </w:r>
    </w:p>
    <w:p w:rsidR="00301221" w:rsidRPr="00D87A44" w:rsidRDefault="006127E4" w:rsidP="00D7276F">
      <w:pPr>
        <w:jc w:val="center"/>
        <w:rPr>
          <w:b/>
          <w:sz w:val="28"/>
          <w:szCs w:val="28"/>
          <w:shd w:val="clear" w:color="auto" w:fill="FFFFFF"/>
        </w:rPr>
      </w:pPr>
      <w:r w:rsidRPr="00D87A44">
        <w:rPr>
          <w:b/>
          <w:sz w:val="28"/>
          <w:szCs w:val="28"/>
        </w:rPr>
        <w:t xml:space="preserve">w sprawie przekazania zadań wynikających z ustawy </w:t>
      </w:r>
      <w:r w:rsidR="00301221" w:rsidRPr="00D87A44">
        <w:rPr>
          <w:b/>
          <w:sz w:val="28"/>
          <w:szCs w:val="28"/>
          <w:shd w:val="clear" w:color="auto" w:fill="FFFFFF"/>
        </w:rPr>
        <w:t xml:space="preserve">o szczególnej ochronie niektórych odbiorców paliw gazowych w 2023 r. </w:t>
      </w:r>
    </w:p>
    <w:p w:rsidR="00D7276F" w:rsidRPr="00D87A44" w:rsidRDefault="00301221" w:rsidP="00D7276F">
      <w:pPr>
        <w:jc w:val="center"/>
        <w:rPr>
          <w:b/>
          <w:sz w:val="28"/>
          <w:szCs w:val="28"/>
        </w:rPr>
      </w:pPr>
      <w:r w:rsidRPr="00D87A44">
        <w:rPr>
          <w:b/>
          <w:sz w:val="28"/>
          <w:szCs w:val="28"/>
          <w:shd w:val="clear" w:color="auto" w:fill="FFFFFF"/>
        </w:rPr>
        <w:t xml:space="preserve">w związku z sytuacją na rynku gazu </w:t>
      </w:r>
    </w:p>
    <w:p w:rsidR="006127E4" w:rsidRDefault="006127E4" w:rsidP="006127E4">
      <w:pPr>
        <w:jc w:val="center"/>
        <w:rPr>
          <w:b/>
          <w:sz w:val="28"/>
          <w:szCs w:val="28"/>
        </w:rPr>
      </w:pPr>
    </w:p>
    <w:p w:rsidR="006127E4" w:rsidRDefault="006127E4" w:rsidP="005D4CCC">
      <w:pPr>
        <w:jc w:val="both"/>
        <w:rPr>
          <w:b/>
          <w:sz w:val="28"/>
          <w:szCs w:val="28"/>
        </w:rPr>
      </w:pPr>
    </w:p>
    <w:p w:rsidR="006127E4" w:rsidRPr="00301221" w:rsidRDefault="006127E4" w:rsidP="005D4CC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5D4CCC">
        <w:rPr>
          <w:sz w:val="28"/>
          <w:szCs w:val="28"/>
        </w:rPr>
        <w:t>Na podstawie art. 30 ustawy z dnia 8 marca 1990r. o s</w:t>
      </w:r>
      <w:r w:rsidR="001F543E" w:rsidRPr="005D4CCC">
        <w:rPr>
          <w:sz w:val="28"/>
          <w:szCs w:val="28"/>
        </w:rPr>
        <w:t>amorządzie gminnym (Dz.U. z 2022r. poz. 559 ze zm.</w:t>
      </w:r>
      <w:r w:rsidRPr="005D4CCC">
        <w:rPr>
          <w:sz w:val="28"/>
          <w:szCs w:val="28"/>
        </w:rPr>
        <w:t xml:space="preserve">) oraz </w:t>
      </w:r>
      <w:r w:rsidR="00301221">
        <w:rPr>
          <w:sz w:val="28"/>
          <w:szCs w:val="28"/>
        </w:rPr>
        <w:t xml:space="preserve">art. </w:t>
      </w:r>
      <w:r w:rsidR="00301221" w:rsidRPr="00301221">
        <w:rPr>
          <w:sz w:val="28"/>
          <w:szCs w:val="28"/>
        </w:rPr>
        <w:t>21</w:t>
      </w:r>
      <w:r w:rsidR="008624B5" w:rsidRPr="00301221">
        <w:rPr>
          <w:sz w:val="28"/>
          <w:szCs w:val="28"/>
        </w:rPr>
        <w:t xml:space="preserve"> ust. 2</w:t>
      </w:r>
      <w:r w:rsidR="001F543E" w:rsidRPr="00301221">
        <w:rPr>
          <w:sz w:val="28"/>
          <w:szCs w:val="28"/>
        </w:rPr>
        <w:t xml:space="preserve"> </w:t>
      </w:r>
      <w:r w:rsidR="00301221" w:rsidRPr="00301221">
        <w:rPr>
          <w:sz w:val="28"/>
          <w:szCs w:val="28"/>
        </w:rPr>
        <w:t xml:space="preserve">ustawy </w:t>
      </w:r>
      <w:r w:rsidR="00301221" w:rsidRPr="00301221">
        <w:rPr>
          <w:sz w:val="28"/>
          <w:szCs w:val="28"/>
          <w:shd w:val="clear" w:color="auto" w:fill="FFFFFF"/>
        </w:rPr>
        <w:t>z dnia 15 grudnia 2022 r. o szczególnej ochronie niektórych odbio</w:t>
      </w:r>
      <w:r w:rsidR="00301221">
        <w:rPr>
          <w:sz w:val="28"/>
          <w:szCs w:val="28"/>
          <w:shd w:val="clear" w:color="auto" w:fill="FFFFFF"/>
        </w:rPr>
        <w:t>rców paliw gazowych w 2023 r. w </w:t>
      </w:r>
      <w:r w:rsidR="00301221" w:rsidRPr="00301221">
        <w:rPr>
          <w:sz w:val="28"/>
          <w:szCs w:val="28"/>
          <w:shd w:val="clear" w:color="auto" w:fill="FFFFFF"/>
        </w:rPr>
        <w:t>związku z sytuacją na rynku gazu (Dz. U. poz. 2687)</w:t>
      </w:r>
      <w:r w:rsidR="0020684C" w:rsidRPr="00301221">
        <w:rPr>
          <w:sz w:val="28"/>
          <w:szCs w:val="28"/>
        </w:rPr>
        <w:t>, zarządzam, co następuje:</w:t>
      </w:r>
    </w:p>
    <w:p w:rsidR="0020684C" w:rsidRDefault="0020684C" w:rsidP="005D4CCC">
      <w:pPr>
        <w:jc w:val="both"/>
        <w:rPr>
          <w:sz w:val="28"/>
          <w:szCs w:val="28"/>
        </w:rPr>
      </w:pPr>
    </w:p>
    <w:p w:rsidR="0020684C" w:rsidRPr="00301221" w:rsidRDefault="0020684C" w:rsidP="006127E4">
      <w:pPr>
        <w:jc w:val="both"/>
        <w:rPr>
          <w:sz w:val="28"/>
          <w:szCs w:val="28"/>
        </w:rPr>
      </w:pPr>
      <w:r w:rsidRPr="00301221">
        <w:rPr>
          <w:sz w:val="28"/>
          <w:szCs w:val="28"/>
        </w:rPr>
        <w:t xml:space="preserve">§ 1. Przekazuję do realizacji przez Miejsko – Gminny Ośrodek Pomocy Społecznej w Gołańczy od </w:t>
      </w:r>
      <w:r w:rsidR="00301221" w:rsidRPr="00301221">
        <w:rPr>
          <w:sz w:val="28"/>
          <w:szCs w:val="28"/>
        </w:rPr>
        <w:t>1 lutego 2023</w:t>
      </w:r>
      <w:r w:rsidRPr="00301221">
        <w:rPr>
          <w:sz w:val="28"/>
          <w:szCs w:val="28"/>
        </w:rPr>
        <w:t xml:space="preserve"> roku</w:t>
      </w:r>
      <w:r w:rsidR="00C2178D" w:rsidRPr="00301221">
        <w:rPr>
          <w:sz w:val="28"/>
          <w:szCs w:val="28"/>
        </w:rPr>
        <w:t>,</w:t>
      </w:r>
      <w:r w:rsidRPr="00301221">
        <w:rPr>
          <w:sz w:val="28"/>
          <w:szCs w:val="28"/>
        </w:rPr>
        <w:t xml:space="preserve"> zadan</w:t>
      </w:r>
      <w:r w:rsidR="001F543E" w:rsidRPr="00301221">
        <w:rPr>
          <w:sz w:val="28"/>
          <w:szCs w:val="28"/>
        </w:rPr>
        <w:t xml:space="preserve">ia wynikające z ustawy z </w:t>
      </w:r>
      <w:r w:rsidR="00301221">
        <w:rPr>
          <w:sz w:val="28"/>
          <w:szCs w:val="28"/>
          <w:shd w:val="clear" w:color="auto" w:fill="FFFFFF"/>
        </w:rPr>
        <w:t> </w:t>
      </w:r>
      <w:r w:rsidR="00301221" w:rsidRPr="00301221">
        <w:rPr>
          <w:sz w:val="28"/>
          <w:szCs w:val="28"/>
          <w:shd w:val="clear" w:color="auto" w:fill="FFFFFF"/>
        </w:rPr>
        <w:t>dnia 15 grudnia 2022 r. o szczególnej ochronie niektórych odbiorców paliw gazowych w 2023 r. w związku z sytuacją na rynku gazu (Dz. U. poz. 2687)</w:t>
      </w:r>
      <w:r w:rsidR="00301221">
        <w:rPr>
          <w:sz w:val="28"/>
          <w:szCs w:val="28"/>
          <w:shd w:val="clear" w:color="auto" w:fill="FFFFFF"/>
        </w:rPr>
        <w:t>.</w:t>
      </w:r>
    </w:p>
    <w:p w:rsidR="0020684C" w:rsidRDefault="0020684C" w:rsidP="006127E4">
      <w:pPr>
        <w:jc w:val="both"/>
        <w:rPr>
          <w:sz w:val="28"/>
          <w:szCs w:val="28"/>
        </w:rPr>
      </w:pPr>
    </w:p>
    <w:p w:rsidR="0020684C" w:rsidRDefault="0020684C" w:rsidP="006127E4">
      <w:pPr>
        <w:jc w:val="both"/>
        <w:rPr>
          <w:sz w:val="28"/>
          <w:szCs w:val="28"/>
        </w:rPr>
      </w:pPr>
      <w:r>
        <w:rPr>
          <w:sz w:val="28"/>
          <w:szCs w:val="28"/>
        </w:rPr>
        <w:t>§ 2. Za wykonanie zarządzenia odpowiedzialny jest Kierownik Miejsko – Gminnego Ośrodka Pomocy Społecznej w Gołańczy.</w:t>
      </w:r>
    </w:p>
    <w:p w:rsidR="00541EBD" w:rsidRDefault="00541EBD" w:rsidP="006127E4">
      <w:pPr>
        <w:jc w:val="both"/>
        <w:rPr>
          <w:sz w:val="28"/>
          <w:szCs w:val="28"/>
        </w:rPr>
      </w:pPr>
    </w:p>
    <w:p w:rsidR="00541EBD" w:rsidRPr="006127E4" w:rsidRDefault="00541EBD" w:rsidP="006127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§ 3. Zarządzenie wchodzi z dniem </w:t>
      </w:r>
      <w:r w:rsidR="00301221">
        <w:rPr>
          <w:sz w:val="28"/>
          <w:szCs w:val="28"/>
        </w:rPr>
        <w:t>1 lutego</w:t>
      </w:r>
      <w:r>
        <w:rPr>
          <w:sz w:val="28"/>
          <w:szCs w:val="28"/>
        </w:rPr>
        <w:t xml:space="preserve"> 202</w:t>
      </w:r>
      <w:r w:rsidR="00301221">
        <w:rPr>
          <w:sz w:val="28"/>
          <w:szCs w:val="28"/>
        </w:rPr>
        <w:t>3</w:t>
      </w:r>
      <w:r>
        <w:rPr>
          <w:sz w:val="28"/>
          <w:szCs w:val="28"/>
        </w:rPr>
        <w:t xml:space="preserve"> roku.</w:t>
      </w:r>
      <w:bookmarkStart w:id="0" w:name="_GoBack"/>
      <w:bookmarkEnd w:id="0"/>
    </w:p>
    <w:sectPr w:rsidR="00541EBD" w:rsidRPr="00612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FE1"/>
    <w:rsid w:val="000A74A9"/>
    <w:rsid w:val="001F543E"/>
    <w:rsid w:val="0020684C"/>
    <w:rsid w:val="00301221"/>
    <w:rsid w:val="00541EBD"/>
    <w:rsid w:val="005D4CCC"/>
    <w:rsid w:val="006127E4"/>
    <w:rsid w:val="00726F54"/>
    <w:rsid w:val="008624B5"/>
    <w:rsid w:val="009D637F"/>
    <w:rsid w:val="00B96FE1"/>
    <w:rsid w:val="00C2178D"/>
    <w:rsid w:val="00C978A3"/>
    <w:rsid w:val="00D7276F"/>
    <w:rsid w:val="00D87A44"/>
    <w:rsid w:val="00DB6B58"/>
    <w:rsid w:val="00E46DBE"/>
    <w:rsid w:val="00F0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B8560-CD70-4061-8971-3CE44FB3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6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6F54"/>
    <w:pPr>
      <w:keepNext/>
      <w:ind w:left="720"/>
      <w:jc w:val="center"/>
      <w:outlineLvl w:val="0"/>
    </w:pPr>
    <w:rPr>
      <w:b/>
      <w:bCs/>
      <w:smallCaps/>
      <w:sz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26F54"/>
    <w:pPr>
      <w:keepNext/>
      <w:jc w:val="center"/>
      <w:outlineLvl w:val="2"/>
    </w:pPr>
    <w:rPr>
      <w:b/>
      <w:bCs/>
      <w:smallCap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46DB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DBE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26F54"/>
    <w:rPr>
      <w:rFonts w:ascii="Times New Roman" w:eastAsia="Times New Roman" w:hAnsi="Times New Roman" w:cs="Times New Roman"/>
      <w:b/>
      <w:bCs/>
      <w:smallCaps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26F54"/>
    <w:rPr>
      <w:rFonts w:ascii="Times New Roman" w:eastAsia="Times New Roman" w:hAnsi="Times New Roman" w:cs="Times New Roman"/>
      <w:b/>
      <w:bCs/>
      <w:smallCaps/>
      <w:sz w:val="28"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26F54"/>
    <w:pPr>
      <w:jc w:val="both"/>
    </w:pPr>
    <w:rPr>
      <w:rFonts w:ascii="Verdana" w:hAnsi="Verdana"/>
      <w:b/>
      <w:bCs/>
      <w:sz w:val="18"/>
      <w:szCs w:val="18"/>
    </w:rPr>
  </w:style>
  <w:style w:type="paragraph" w:styleId="Tytu">
    <w:name w:val="Title"/>
    <w:basedOn w:val="Normalny"/>
    <w:link w:val="TytuZnak"/>
    <w:qFormat/>
    <w:rsid w:val="00726F54"/>
    <w:pPr>
      <w:tabs>
        <w:tab w:val="left" w:pos="1230"/>
      </w:tabs>
      <w:jc w:val="center"/>
    </w:pPr>
    <w:rPr>
      <w:b/>
      <w:bCs/>
      <w:i/>
      <w:iCs/>
      <w:sz w:val="32"/>
    </w:rPr>
  </w:style>
  <w:style w:type="character" w:customStyle="1" w:styleId="TytuZnak">
    <w:name w:val="Tytuł Znak"/>
    <w:basedOn w:val="Domylnaczcionkaakapitu"/>
    <w:link w:val="Tytu"/>
    <w:rsid w:val="00726F54"/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26F54"/>
    <w:pPr>
      <w:ind w:left="720"/>
      <w:contextualSpacing/>
      <w:jc w:val="both"/>
    </w:pPr>
    <w:rPr>
      <w:rFonts w:ascii="Verdana" w:hAnsi="Verdana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6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Ogrodnik</cp:lastModifiedBy>
  <cp:revision>2</cp:revision>
  <cp:lastPrinted>2022-08-16T05:49:00Z</cp:lastPrinted>
  <dcterms:created xsi:type="dcterms:W3CDTF">2023-01-31T06:43:00Z</dcterms:created>
  <dcterms:modified xsi:type="dcterms:W3CDTF">2023-01-31T06:43:00Z</dcterms:modified>
</cp:coreProperties>
</file>