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10" w:rsidRPr="00265AF6" w:rsidRDefault="0063218A" w:rsidP="0063218A">
      <w:pPr>
        <w:jc w:val="center"/>
        <w:rPr>
          <w:rFonts w:ascii="Times New Roman" w:hAnsi="Times New Roman" w:cs="Times New Roman"/>
          <w:b/>
          <w:sz w:val="24"/>
        </w:rPr>
      </w:pPr>
      <w:r w:rsidRPr="00265AF6">
        <w:rPr>
          <w:rFonts w:ascii="Times New Roman" w:hAnsi="Times New Roman" w:cs="Times New Roman"/>
          <w:b/>
          <w:sz w:val="24"/>
        </w:rPr>
        <w:t>Zarządzenie Nr OA 0050.139.2022</w:t>
      </w:r>
    </w:p>
    <w:p w:rsidR="0063218A" w:rsidRPr="00265AF6" w:rsidRDefault="0063218A" w:rsidP="0063218A">
      <w:pPr>
        <w:jc w:val="center"/>
        <w:rPr>
          <w:rFonts w:ascii="Times New Roman" w:hAnsi="Times New Roman" w:cs="Times New Roman"/>
          <w:b/>
          <w:sz w:val="24"/>
        </w:rPr>
      </w:pPr>
      <w:r w:rsidRPr="00265AF6">
        <w:rPr>
          <w:rFonts w:ascii="Times New Roman" w:hAnsi="Times New Roman" w:cs="Times New Roman"/>
          <w:b/>
          <w:sz w:val="24"/>
        </w:rPr>
        <w:t>Burmistrza Miasta i Gminy Gołańcz</w:t>
      </w:r>
    </w:p>
    <w:p w:rsidR="0063218A" w:rsidRDefault="0063218A" w:rsidP="0063218A">
      <w:pPr>
        <w:jc w:val="center"/>
        <w:rPr>
          <w:rFonts w:ascii="Times New Roman" w:hAnsi="Times New Roman" w:cs="Times New Roman"/>
          <w:b/>
          <w:sz w:val="24"/>
        </w:rPr>
      </w:pPr>
      <w:r w:rsidRPr="00265AF6">
        <w:rPr>
          <w:rFonts w:ascii="Times New Roman" w:hAnsi="Times New Roman" w:cs="Times New Roman"/>
          <w:b/>
          <w:sz w:val="24"/>
        </w:rPr>
        <w:t xml:space="preserve"> z dnia 02.12.2022</w:t>
      </w:r>
    </w:p>
    <w:p w:rsidR="00265AF6" w:rsidRPr="00265AF6" w:rsidRDefault="00265AF6" w:rsidP="0063218A">
      <w:pPr>
        <w:jc w:val="center"/>
        <w:rPr>
          <w:rFonts w:ascii="Times New Roman" w:hAnsi="Times New Roman" w:cs="Times New Roman"/>
          <w:b/>
          <w:sz w:val="24"/>
        </w:rPr>
      </w:pPr>
    </w:p>
    <w:p w:rsidR="0063218A" w:rsidRPr="00265AF6" w:rsidRDefault="0063218A" w:rsidP="00265AF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5AF6">
        <w:rPr>
          <w:rFonts w:ascii="Times New Roman" w:hAnsi="Times New Roman" w:cs="Times New Roman"/>
          <w:b/>
          <w:sz w:val="24"/>
        </w:rPr>
        <w:t>w sprawie udzielenia upoważnienia pracownikom Urzędu Miasta i Gminy Gołańcz do poświadczania za zgodność dokumentów przedstawionych przez stronę na potrzeby prowadzonych postępowań z oryginałem.</w:t>
      </w:r>
    </w:p>
    <w:p w:rsidR="00265AF6" w:rsidRPr="00265AF6" w:rsidRDefault="00265AF6" w:rsidP="0063218A">
      <w:pPr>
        <w:jc w:val="both"/>
        <w:rPr>
          <w:rFonts w:ascii="Times New Roman" w:hAnsi="Times New Roman" w:cs="Times New Roman"/>
          <w:sz w:val="24"/>
        </w:rPr>
      </w:pPr>
    </w:p>
    <w:p w:rsidR="0063218A" w:rsidRPr="00265AF6" w:rsidRDefault="0063218A" w:rsidP="00265A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Działając na podstawie art. 268a Kodeksu postępowania administracyjnego z dnia 14 czerwca 1960 r. (tj. Dz.U. z 2022 r. poz. 2000) zarządzam, co następuje:</w:t>
      </w:r>
    </w:p>
    <w:p w:rsidR="0063218A" w:rsidRPr="00265AF6" w:rsidRDefault="0063218A" w:rsidP="00265A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§ 1.1. Udzielam upoważnienia do poświadczania za zgodność odpisów dokumentów przedstawionych przez stronę na potrzeby prowadzonych postępowań z oryginałem pracownikom Urzędu Miasta i Gminy Gołańcz: 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Agnieszce Górskiej- referentowi ds. gospodarki odpadami i ochrony środowiska,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Weronice Leszczyńskiej- referentowi ds. księgowości podatkowej</w:t>
      </w:r>
      <w:r w:rsidR="00BB7759" w:rsidRPr="00265AF6">
        <w:rPr>
          <w:rFonts w:ascii="Times New Roman" w:hAnsi="Times New Roman" w:cs="Times New Roman"/>
          <w:sz w:val="24"/>
        </w:rPr>
        <w:t>,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Sylwii Hanyżewskiej-Błażak- referentowi ds. księgowości podatkowej</w:t>
      </w:r>
      <w:r w:rsidR="00BB7759" w:rsidRPr="00265AF6">
        <w:rPr>
          <w:rFonts w:ascii="Times New Roman" w:hAnsi="Times New Roman" w:cs="Times New Roman"/>
          <w:sz w:val="24"/>
        </w:rPr>
        <w:t>,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Klaudii Wochal- referentowi ds.</w:t>
      </w:r>
      <w:r w:rsidR="00BB7759" w:rsidRPr="00265AF6">
        <w:rPr>
          <w:rFonts w:ascii="Times New Roman" w:hAnsi="Times New Roman" w:cs="Times New Roman"/>
          <w:sz w:val="24"/>
        </w:rPr>
        <w:t xml:space="preserve"> wymiaru podatków,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Sylwii Kolińskiej- Kierownikowi referatu finansowego</w:t>
      </w:r>
      <w:r w:rsidR="00BB7759" w:rsidRPr="00265AF6">
        <w:rPr>
          <w:rFonts w:ascii="Times New Roman" w:hAnsi="Times New Roman" w:cs="Times New Roman"/>
          <w:sz w:val="24"/>
        </w:rPr>
        <w:t>,</w:t>
      </w:r>
      <w:r w:rsidRPr="00265AF6">
        <w:rPr>
          <w:rFonts w:ascii="Times New Roman" w:hAnsi="Times New Roman" w:cs="Times New Roman"/>
          <w:sz w:val="24"/>
        </w:rPr>
        <w:t xml:space="preserve"> </w:t>
      </w:r>
    </w:p>
    <w:p w:rsidR="009D4928" w:rsidRPr="00265AF6" w:rsidRDefault="009D4928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Alinie Wachowiak – Kierownikowi referatu </w:t>
      </w:r>
      <w:r w:rsidR="00265AF6" w:rsidRPr="00265AF6">
        <w:rPr>
          <w:rFonts w:ascii="Times New Roman" w:hAnsi="Times New Roman" w:cs="Times New Roman"/>
          <w:sz w:val="24"/>
        </w:rPr>
        <w:t>organizacyjno</w:t>
      </w:r>
      <w:r w:rsidR="00265AF6">
        <w:rPr>
          <w:rFonts w:ascii="Times New Roman" w:hAnsi="Times New Roman" w:cs="Times New Roman"/>
          <w:sz w:val="24"/>
        </w:rPr>
        <w:t>- administracyjnego</w:t>
      </w:r>
    </w:p>
    <w:p w:rsidR="00BB7759" w:rsidRPr="00265AF6" w:rsidRDefault="00BB7759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Agnieszce Ćwik- inspektorowi ds. kultury, sportu i działalności gospodarczej,</w:t>
      </w:r>
    </w:p>
    <w:p w:rsidR="00BB7759" w:rsidRPr="00265AF6" w:rsidRDefault="00BB7759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Aurelii Dziergas- inspektorowi ds. wymiaru podatków, </w:t>
      </w:r>
    </w:p>
    <w:p w:rsidR="00BB7759" w:rsidRPr="00265AF6" w:rsidRDefault="00BB7759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Eugeniuszowi Majchrzak – podinspektorowi ds. gospodarczych i budownictwa,</w:t>
      </w:r>
    </w:p>
    <w:p w:rsidR="00BB7759" w:rsidRPr="00265AF6" w:rsidRDefault="00BB7759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Bartoszowi Bieleckiemu- Kierownikowi USC</w:t>
      </w:r>
    </w:p>
    <w:p w:rsidR="00BB7759" w:rsidRDefault="00BB7759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Annie Skotowskiej- referentowi ds. ochrony środowiska i zieleni </w:t>
      </w:r>
    </w:p>
    <w:p w:rsidR="00265AF6" w:rsidRPr="00265AF6" w:rsidRDefault="00265AF6" w:rsidP="00265A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Rafał Komasiński – pracownik ds. budownictwa i inwestycji </w:t>
      </w:r>
    </w:p>
    <w:p w:rsidR="00BB7759" w:rsidRPr="00265AF6" w:rsidRDefault="00BB7759" w:rsidP="00265A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>2. Upoważnienie jest ważne na czas zatrudnienia pracownika.</w:t>
      </w:r>
    </w:p>
    <w:p w:rsidR="00BB7759" w:rsidRPr="00265AF6" w:rsidRDefault="00BB7759" w:rsidP="00265A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§ 2. Traci moc Zarządzenie Nr OA 0050.1.2018 Burmistrza Miasta i Gminy Gołańcz z dnia </w:t>
      </w:r>
      <w:r w:rsidR="00DD1D1D">
        <w:rPr>
          <w:rFonts w:ascii="Times New Roman" w:hAnsi="Times New Roman" w:cs="Times New Roman"/>
          <w:sz w:val="24"/>
        </w:rPr>
        <w:t xml:space="preserve">    </w:t>
      </w:r>
      <w:r w:rsidRPr="00265AF6">
        <w:rPr>
          <w:rFonts w:ascii="Times New Roman" w:hAnsi="Times New Roman" w:cs="Times New Roman"/>
          <w:sz w:val="24"/>
        </w:rPr>
        <w:t xml:space="preserve">11 stycznia 2018 r. </w:t>
      </w:r>
      <w:bookmarkStart w:id="0" w:name="_GoBack"/>
      <w:bookmarkEnd w:id="0"/>
    </w:p>
    <w:p w:rsidR="00265AF6" w:rsidRPr="00265AF6" w:rsidRDefault="00265AF6" w:rsidP="00265A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65AF6">
        <w:rPr>
          <w:rFonts w:ascii="Times New Roman" w:hAnsi="Times New Roman" w:cs="Times New Roman"/>
          <w:sz w:val="24"/>
        </w:rPr>
        <w:t xml:space="preserve">§ 3.Zarządzenie wchodzi w życie z dniem podjęcia. </w:t>
      </w:r>
    </w:p>
    <w:p w:rsidR="00BB7759" w:rsidRDefault="00BB7759" w:rsidP="00BB7759">
      <w:pPr>
        <w:jc w:val="both"/>
      </w:pPr>
    </w:p>
    <w:sectPr w:rsidR="00B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F7" w:rsidRDefault="00AD20F7" w:rsidP="009D4928">
      <w:pPr>
        <w:spacing w:after="0" w:line="240" w:lineRule="auto"/>
      </w:pPr>
      <w:r>
        <w:separator/>
      </w:r>
    </w:p>
  </w:endnote>
  <w:endnote w:type="continuationSeparator" w:id="0">
    <w:p w:rsidR="00AD20F7" w:rsidRDefault="00AD20F7" w:rsidP="009D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F7" w:rsidRDefault="00AD20F7" w:rsidP="009D4928">
      <w:pPr>
        <w:spacing w:after="0" w:line="240" w:lineRule="auto"/>
      </w:pPr>
      <w:r>
        <w:separator/>
      </w:r>
    </w:p>
  </w:footnote>
  <w:footnote w:type="continuationSeparator" w:id="0">
    <w:p w:rsidR="00AD20F7" w:rsidRDefault="00AD20F7" w:rsidP="009D4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6D2"/>
    <w:multiLevelType w:val="hybridMultilevel"/>
    <w:tmpl w:val="714020D8"/>
    <w:lvl w:ilvl="0" w:tplc="8506955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8A"/>
    <w:rsid w:val="000A0710"/>
    <w:rsid w:val="00265AF6"/>
    <w:rsid w:val="0063218A"/>
    <w:rsid w:val="006B5423"/>
    <w:rsid w:val="009D4928"/>
    <w:rsid w:val="00AD20F7"/>
    <w:rsid w:val="00BB7759"/>
    <w:rsid w:val="00DD1D1D"/>
    <w:rsid w:val="00D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41D0-6F45-4740-8A20-CA647C8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9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9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9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2B1B-AE5D-44C2-8854-700DD35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1</cp:revision>
  <dcterms:created xsi:type="dcterms:W3CDTF">2022-12-09T08:40:00Z</dcterms:created>
  <dcterms:modified xsi:type="dcterms:W3CDTF">2022-12-09T09:26:00Z</dcterms:modified>
</cp:coreProperties>
</file>