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9E" w:rsidRPr="006E1068" w:rsidRDefault="00A41E9E" w:rsidP="00A41E9E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ZARZĄDZENIE NR</w:t>
      </w:r>
      <w:r w:rsidR="00BC4221"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 OA 0050. 135.</w:t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BC4221" w:rsidRPr="006E1068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E1068">
        <w:rPr>
          <w:rFonts w:ascii="Times New Roman" w:hAnsi="Times New Roman" w:cs="Times New Roman"/>
          <w:sz w:val="24"/>
          <w:szCs w:val="24"/>
        </w:rPr>
        <w:br/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Burmistrz Miasta i Gminy Gołańcz </w:t>
      </w:r>
      <w:r w:rsidRPr="006E1068">
        <w:rPr>
          <w:rFonts w:ascii="Times New Roman" w:hAnsi="Times New Roman" w:cs="Times New Roman"/>
          <w:sz w:val="24"/>
          <w:szCs w:val="24"/>
        </w:rPr>
        <w:br/>
      </w:r>
      <w:r w:rsidR="00BC4221" w:rsidRPr="006E1068">
        <w:rPr>
          <w:rStyle w:val="markedcontent"/>
          <w:rFonts w:ascii="Times New Roman" w:hAnsi="Times New Roman" w:cs="Times New Roman"/>
          <w:sz w:val="24"/>
          <w:szCs w:val="24"/>
        </w:rPr>
        <w:t>z dnia 30 listopada 2022</w:t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 w:rsidRPr="006E1068">
        <w:rPr>
          <w:rFonts w:ascii="Times New Roman" w:hAnsi="Times New Roman" w:cs="Times New Roman"/>
          <w:sz w:val="24"/>
          <w:szCs w:val="24"/>
        </w:rPr>
        <w:br/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zatwierdzenia Planu działalności Urzędu Miasta i Gminy Gołańcz </w:t>
      </w:r>
      <w:r w:rsidR="00BC4221"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 na rok 2023</w:t>
      </w:r>
      <w:r w:rsidRPr="006E1068">
        <w:rPr>
          <w:rFonts w:ascii="Times New Roman" w:hAnsi="Times New Roman" w:cs="Times New Roman"/>
          <w:sz w:val="24"/>
          <w:szCs w:val="24"/>
        </w:rPr>
        <w:br/>
      </w:r>
    </w:p>
    <w:p w:rsidR="00A41E9E" w:rsidRPr="006E1068" w:rsidRDefault="00A41E9E" w:rsidP="00A41E9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33 ust.1 ustawy z dnia 8 marca 1990 roku o samorządzie gminnym (Dz. </w:t>
      </w:r>
      <w:proofErr w:type="spellStart"/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U.z</w:t>
      </w:r>
      <w:proofErr w:type="spellEnd"/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 2020 r. poz. 713 z </w:t>
      </w:r>
      <w:proofErr w:type="spellStart"/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. zm.) i art. 69 ust. 1 pkt 2 i 3 ustawy z dnia 27 sierpnia 2009 </w:t>
      </w:r>
      <w:proofErr w:type="spellStart"/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rokuo</w:t>
      </w:r>
      <w:proofErr w:type="spellEnd"/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 finansach publicznych (Dz. U. z 2019 r. poz. 869 z </w:t>
      </w:r>
      <w:proofErr w:type="spellStart"/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. zm.) oraz zarządzenia Nr OA 0050.139.2016 r. Burmistrza Miasta i Gminy Gołańcz z dnia 30 grudnia 2016 roku w sprawie wprowadzenia Regulaminu kontroli</w:t>
      </w:r>
      <w:r w:rsidRPr="006E1068">
        <w:rPr>
          <w:rFonts w:ascii="Times New Roman" w:hAnsi="Times New Roman" w:cs="Times New Roman"/>
          <w:sz w:val="24"/>
          <w:szCs w:val="24"/>
        </w:rPr>
        <w:t xml:space="preserve"> </w:t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zarządczej w Urzędzie Miasta i Gminy Gołańcz</w:t>
      </w:r>
    </w:p>
    <w:p w:rsidR="00A41E9E" w:rsidRPr="006E1068" w:rsidRDefault="00A41E9E" w:rsidP="00A41E9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 zarządza się, co</w:t>
      </w:r>
      <w:r w:rsidRPr="006E1068">
        <w:rPr>
          <w:rFonts w:ascii="Times New Roman" w:hAnsi="Times New Roman" w:cs="Times New Roman"/>
          <w:sz w:val="24"/>
          <w:szCs w:val="24"/>
        </w:rPr>
        <w:t xml:space="preserve"> </w:t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następuje:</w:t>
      </w:r>
    </w:p>
    <w:p w:rsidR="00A41E9E" w:rsidRPr="006E1068" w:rsidRDefault="00A41E9E" w:rsidP="00A41E9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E1068">
        <w:rPr>
          <w:rFonts w:ascii="Times New Roman" w:hAnsi="Times New Roman" w:cs="Times New Roman"/>
          <w:sz w:val="24"/>
          <w:szCs w:val="24"/>
        </w:rPr>
        <w:br/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§1. </w:t>
      </w:r>
    </w:p>
    <w:p w:rsidR="00A41E9E" w:rsidRPr="006E1068" w:rsidRDefault="00A41E9E" w:rsidP="00A41E9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Zatwierdza się Plan działalności Urzędu Miasta i Gminy Gołańcz </w:t>
      </w:r>
      <w:r w:rsidR="00BC4221" w:rsidRPr="006E1068">
        <w:rPr>
          <w:rStyle w:val="markedcontent"/>
          <w:rFonts w:ascii="Times New Roman" w:hAnsi="Times New Roman" w:cs="Times New Roman"/>
          <w:sz w:val="24"/>
          <w:szCs w:val="24"/>
        </w:rPr>
        <w:t>na rok 2023</w:t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, stanowiący załącznik</w:t>
      </w:r>
      <w:r w:rsidRPr="006E1068">
        <w:rPr>
          <w:rFonts w:ascii="Times New Roman" w:hAnsi="Times New Roman" w:cs="Times New Roman"/>
          <w:sz w:val="24"/>
          <w:szCs w:val="24"/>
        </w:rPr>
        <w:t xml:space="preserve"> </w:t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nr 1 do zarządzenia.</w:t>
      </w:r>
      <w:r w:rsidRPr="006E1068">
        <w:rPr>
          <w:rFonts w:ascii="Times New Roman" w:hAnsi="Times New Roman" w:cs="Times New Roman"/>
          <w:sz w:val="24"/>
          <w:szCs w:val="24"/>
        </w:rPr>
        <w:br/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§2. </w:t>
      </w:r>
    </w:p>
    <w:p w:rsidR="00A41E9E" w:rsidRPr="006E1068" w:rsidRDefault="00A41E9E" w:rsidP="00A41E9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Nadzór nad wykonaniem zarządzenia powierza się Sekretarzowi Miasta i  Gminy – Koordynatorowi kontroli</w:t>
      </w:r>
      <w:r w:rsidRPr="006E1068">
        <w:rPr>
          <w:rFonts w:ascii="Times New Roman" w:hAnsi="Times New Roman" w:cs="Times New Roman"/>
          <w:sz w:val="24"/>
          <w:szCs w:val="24"/>
        </w:rPr>
        <w:t xml:space="preserve"> </w:t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zarządczej.</w:t>
      </w:r>
      <w:r w:rsidRPr="006E1068">
        <w:rPr>
          <w:rFonts w:ascii="Times New Roman" w:hAnsi="Times New Roman" w:cs="Times New Roman"/>
          <w:sz w:val="24"/>
          <w:szCs w:val="24"/>
        </w:rPr>
        <w:br/>
      </w: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 xml:space="preserve">§3. </w:t>
      </w:r>
    </w:p>
    <w:p w:rsidR="00C92C04" w:rsidRPr="006E1068" w:rsidRDefault="00A41E9E" w:rsidP="00A41E9E">
      <w:pPr>
        <w:rPr>
          <w:rFonts w:ascii="Times New Roman" w:hAnsi="Times New Roman" w:cs="Times New Roman"/>
          <w:sz w:val="24"/>
          <w:szCs w:val="24"/>
        </w:rPr>
      </w:pPr>
      <w:r w:rsidRPr="006E1068">
        <w:rPr>
          <w:rStyle w:val="markedcontent"/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6E1068">
        <w:rPr>
          <w:rFonts w:ascii="Times New Roman" w:hAnsi="Times New Roman" w:cs="Times New Roman"/>
          <w:sz w:val="24"/>
          <w:szCs w:val="24"/>
        </w:rPr>
        <w:br/>
      </w:r>
    </w:p>
    <w:p w:rsidR="006E1068" w:rsidRPr="006E1068" w:rsidRDefault="006E1068" w:rsidP="006E1068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E106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   </w:t>
      </w:r>
      <w:r w:rsidRPr="006E106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          </w:t>
      </w:r>
      <w:r w:rsidRPr="006E106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Burmistrz Miasta i Gminy Gołańcz </w:t>
      </w:r>
    </w:p>
    <w:p w:rsidR="006E1068" w:rsidRPr="006E1068" w:rsidRDefault="006E1068" w:rsidP="006E1068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:rsidR="006E1068" w:rsidRPr="006E1068" w:rsidRDefault="006E1068" w:rsidP="006E1068">
      <w:pPr>
        <w:keepLines/>
        <w:spacing w:before="120" w:after="120" w:line="240" w:lineRule="auto"/>
        <w:ind w:firstLine="3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sectPr w:rsidR="006E1068" w:rsidRPr="006E1068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6E106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                             /-/ Mieczysław Durski </w:t>
      </w:r>
    </w:p>
    <w:p w:rsidR="006E1068" w:rsidRDefault="006E1068" w:rsidP="00A41E9E">
      <w:pPr>
        <w:rPr>
          <w:rFonts w:ascii="Times New Roman" w:hAnsi="Times New Roman" w:cs="Times New Roman"/>
        </w:rPr>
      </w:pPr>
    </w:p>
    <w:p w:rsidR="006E1068" w:rsidRPr="00A41E9E" w:rsidRDefault="006E1068" w:rsidP="00A41E9E">
      <w:pPr>
        <w:rPr>
          <w:rFonts w:ascii="Times New Roman" w:hAnsi="Times New Roman" w:cs="Times New Roman"/>
        </w:rPr>
      </w:pPr>
    </w:p>
    <w:sectPr w:rsidR="006E1068" w:rsidRPr="00A4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7690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690E" w:rsidRDefault="006E1068">
          <w:pPr>
            <w:rPr>
              <w:sz w:val="18"/>
            </w:rPr>
          </w:pPr>
          <w:r>
            <w:rPr>
              <w:sz w:val="18"/>
            </w:rPr>
            <w:t>Id: 4A101BFD-8CD7-439C-9E9F-2B378F6F0B50.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7690E" w:rsidRDefault="006E10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7690E" w:rsidRDefault="006E1068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9E"/>
    <w:rsid w:val="005470BC"/>
    <w:rsid w:val="006E1068"/>
    <w:rsid w:val="00A41E9E"/>
    <w:rsid w:val="00BC4221"/>
    <w:rsid w:val="00C92C04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E3053-60CE-4623-A019-DF5B822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1E9E"/>
  </w:style>
  <w:style w:type="paragraph" w:styleId="Tekstdymka">
    <w:name w:val="Balloon Text"/>
    <w:basedOn w:val="Normalny"/>
    <w:link w:val="TekstdymkaZnak"/>
    <w:uiPriority w:val="99"/>
    <w:semiHidden/>
    <w:unhideWhenUsed/>
    <w:rsid w:val="00A4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cp:lastPrinted>2022-12-14T10:19:00Z</cp:lastPrinted>
  <dcterms:created xsi:type="dcterms:W3CDTF">2022-12-01T13:34:00Z</dcterms:created>
  <dcterms:modified xsi:type="dcterms:W3CDTF">2022-12-14T10:53:00Z</dcterms:modified>
</cp:coreProperties>
</file>