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20" w:rsidRPr="00E8659A" w:rsidRDefault="00F049E7" w:rsidP="00913920">
      <w:pPr>
        <w:pStyle w:val="Default"/>
        <w:ind w:left="697"/>
        <w:jc w:val="center"/>
      </w:pPr>
      <w:r>
        <w:rPr>
          <w:b/>
          <w:bCs/>
        </w:rPr>
        <w:t>ZARZĄDZENIE NR OA 0050.92</w:t>
      </w:r>
      <w:bookmarkStart w:id="0" w:name="_GoBack"/>
      <w:bookmarkEnd w:id="0"/>
      <w:r w:rsidR="00913920" w:rsidRPr="00E8659A">
        <w:rPr>
          <w:b/>
          <w:bCs/>
        </w:rPr>
        <w:t>.2022</w:t>
      </w:r>
    </w:p>
    <w:p w:rsidR="00913920" w:rsidRPr="00E8659A" w:rsidRDefault="00913920" w:rsidP="00913920">
      <w:pPr>
        <w:pStyle w:val="Default"/>
        <w:ind w:left="697"/>
        <w:jc w:val="center"/>
      </w:pPr>
      <w:r w:rsidRPr="00E8659A">
        <w:rPr>
          <w:b/>
          <w:bCs/>
        </w:rPr>
        <w:t>BURMISTRZA MIASTA I GMINY  GOŁAŃCZ</w:t>
      </w:r>
    </w:p>
    <w:p w:rsidR="00913920" w:rsidRPr="00E8659A" w:rsidRDefault="00F049E7" w:rsidP="00913920">
      <w:pPr>
        <w:pStyle w:val="Default"/>
        <w:ind w:left="697"/>
        <w:jc w:val="center"/>
      </w:pPr>
      <w:r>
        <w:rPr>
          <w:b/>
          <w:bCs/>
        </w:rPr>
        <w:t>z dnia 29</w:t>
      </w:r>
      <w:r w:rsidR="00913920">
        <w:rPr>
          <w:b/>
          <w:bCs/>
        </w:rPr>
        <w:t>.07</w:t>
      </w:r>
      <w:r w:rsidR="00913920" w:rsidRPr="00E8659A">
        <w:rPr>
          <w:b/>
          <w:bCs/>
        </w:rPr>
        <w:t>.2022 roku</w:t>
      </w:r>
    </w:p>
    <w:p w:rsidR="00913920" w:rsidRPr="00E8659A" w:rsidRDefault="00913920" w:rsidP="00913920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659A"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naboru  na wolne stanowisko urzędnicze </w:t>
      </w:r>
    </w:p>
    <w:p w:rsidR="00913920" w:rsidRPr="00E8659A" w:rsidRDefault="00913920" w:rsidP="00913920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659A">
        <w:rPr>
          <w:rFonts w:ascii="Times New Roman" w:eastAsia="Calibri" w:hAnsi="Times New Roman" w:cs="Times New Roman"/>
          <w:b/>
          <w:i/>
          <w:sz w:val="24"/>
          <w:szCs w:val="24"/>
        </w:rPr>
        <w:t>ds.</w:t>
      </w:r>
      <w:r w:rsidRPr="00E865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659A">
        <w:rPr>
          <w:rFonts w:ascii="Times New Roman" w:hAnsi="Times New Roman" w:cs="Times New Roman"/>
          <w:b/>
          <w:sz w:val="24"/>
          <w:szCs w:val="24"/>
        </w:rPr>
        <w:t>zarządzania projektami</w:t>
      </w:r>
    </w:p>
    <w:p w:rsidR="00913920" w:rsidRPr="00E8659A" w:rsidRDefault="00913920" w:rsidP="00913920">
      <w:pPr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 xml:space="preserve">  Na podstawie art 11 ustawy o pracownikach samorządowych ( Dz. U. </w:t>
      </w:r>
      <w:r>
        <w:rPr>
          <w:rFonts w:ascii="Times New Roman" w:hAnsi="Times New Roman" w:cs="Times New Roman"/>
          <w:sz w:val="24"/>
          <w:szCs w:val="24"/>
        </w:rPr>
        <w:t xml:space="preserve">z 2022 poz.530 </w:t>
      </w:r>
      <w:r w:rsidRPr="00E8659A">
        <w:rPr>
          <w:rFonts w:ascii="Times New Roman" w:hAnsi="Times New Roman" w:cs="Times New Roman"/>
          <w:sz w:val="24"/>
          <w:szCs w:val="24"/>
        </w:rPr>
        <w:t>) w związku pkt.1 i 2 rozdziału III zarządzenia Burmistrza Miasta i Gminy Gołańcz Nr 41/2008 z dnia 27.08.2008 r. w sprawie ustalenia regulaminu naboru na wolne stanowiska urzędnicze w Urzędzie Miasta i Gminy Gołańcz</w:t>
      </w:r>
      <w:r w:rsidRPr="00E8659A"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nabór na wolne stanowisko specjalista </w:t>
      </w:r>
      <w:r w:rsidRPr="00E8659A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ds. zarządzania projektami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hyperlink r:id="rId5" w:history="1">
        <w:r w:rsidRPr="00E8659A">
          <w:rPr>
            <w:rStyle w:val="Hipercze"/>
            <w:rFonts w:ascii="Times New Roman" w:hAnsi="Times New Roman" w:cs="Times New Roman"/>
            <w:sz w:val="24"/>
            <w:szCs w:val="24"/>
          </w:rPr>
          <w:t>www.bip.golancz.pl</w:t>
        </w:r>
      </w:hyperlink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913920" w:rsidRPr="00E8659A" w:rsidRDefault="00913920" w:rsidP="0091392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Pani  Urszula Wierzbicka   - przewodnicząca</w:t>
      </w:r>
    </w:p>
    <w:p w:rsidR="00913920" w:rsidRPr="00E8659A" w:rsidRDefault="00F049E7" w:rsidP="0091392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Pani Edyta Konieczna</w:t>
      </w:r>
      <w:r w:rsidR="00913920"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członek </w:t>
      </w:r>
    </w:p>
    <w:p w:rsidR="00913920" w:rsidRPr="00E8659A" w:rsidRDefault="00913920" w:rsidP="0091392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     Pan- </w:t>
      </w:r>
      <w:r w:rsidR="00F04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Eugeniusz </w:t>
      </w:r>
      <w:proofErr w:type="spellStart"/>
      <w:r w:rsidR="00F049E7">
        <w:rPr>
          <w:rFonts w:ascii="Times New Roman" w:eastAsia="Times New Roman" w:hAnsi="Times New Roman" w:cs="Times New Roman"/>
          <w:sz w:val="24"/>
          <w:szCs w:val="24"/>
          <w:lang w:eastAsia="pl-PL"/>
        </w:rPr>
        <w:t>Majchrzk</w:t>
      </w:r>
      <w:proofErr w:type="spellEnd"/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</w:p>
    <w:p w:rsidR="00913920" w:rsidRPr="00E8659A" w:rsidRDefault="00913920" w:rsidP="0091392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Agnieszka Ogrodnik – sekretarz .</w:t>
      </w:r>
    </w:p>
    <w:p w:rsidR="00913920" w:rsidRPr="00E8659A" w:rsidRDefault="00913920" w:rsidP="00913920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913920" w:rsidRPr="00E8659A" w:rsidRDefault="00913920" w:rsidP="00913920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913920" w:rsidRPr="00E8659A" w:rsidRDefault="00913920" w:rsidP="00913920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913920" w:rsidRPr="00E8659A" w:rsidRDefault="00913920" w:rsidP="00913920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 w:rsidRPr="00E8659A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ds. </w:t>
      </w:r>
      <w:r w:rsidRPr="00E8659A">
        <w:rPr>
          <w:rFonts w:ascii="Times New Roman" w:hAnsi="Times New Roman" w:cs="Times New Roman"/>
          <w:i/>
          <w:sz w:val="24"/>
          <w:szCs w:val="24"/>
          <w:u w:val="single"/>
        </w:rPr>
        <w:t>zarządzania projektami.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Sekretarzowi.  </w:t>
      </w: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920" w:rsidRPr="002450FF" w:rsidRDefault="00F049E7" w:rsidP="00913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Z-ca </w:t>
      </w:r>
      <w:r w:rsidR="00913920"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13920"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Gołańcz</w:t>
      </w:r>
    </w:p>
    <w:p w:rsidR="00913920" w:rsidRPr="002450FF" w:rsidRDefault="00913920" w:rsidP="00913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F049E7">
        <w:rPr>
          <w:rFonts w:ascii="Times New Roman" w:eastAsia="Times New Roman" w:hAnsi="Times New Roman" w:cs="Times New Roman"/>
          <w:sz w:val="24"/>
          <w:szCs w:val="24"/>
          <w:lang w:eastAsia="pl-PL"/>
        </w:rPr>
        <w:t>Urszula Wierzbicka</w:t>
      </w:r>
    </w:p>
    <w:p w:rsidR="00913920" w:rsidRPr="00E8659A" w:rsidRDefault="00913920" w:rsidP="00913920">
      <w:pPr>
        <w:rPr>
          <w:rFonts w:ascii="Times New Roman" w:hAnsi="Times New Roman" w:cs="Times New Roman"/>
          <w:sz w:val="24"/>
          <w:szCs w:val="24"/>
        </w:rPr>
      </w:pPr>
    </w:p>
    <w:p w:rsidR="00913920" w:rsidRDefault="00913920" w:rsidP="00913920">
      <w:pPr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13920" w:rsidRDefault="00913920" w:rsidP="00913920">
      <w:pPr>
        <w:rPr>
          <w:rFonts w:ascii="Times New Roman" w:hAnsi="Times New Roman" w:cs="Times New Roman"/>
          <w:sz w:val="24"/>
          <w:szCs w:val="24"/>
        </w:rPr>
      </w:pP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BURMISTRZ MIASTA I GMINY GOŁAŃCZ 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ogłasza nabór na wolne 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stanowisko urzędnicze ds. zarządzania projektami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Miejsce pracy: </w:t>
      </w:r>
    </w:p>
    <w:p w:rsidR="00913920" w:rsidRPr="0067332A" w:rsidRDefault="00913920" w:rsidP="009139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Miasta i Gminy Gołańcz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dr P. Kowalika 2</w:t>
      </w:r>
    </w:p>
    <w:p w:rsidR="00913920" w:rsidRPr="0067332A" w:rsidRDefault="00913920" w:rsidP="0091392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62-130 Gołańcz 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niezbędne:</w:t>
      </w:r>
    </w:p>
    <w:p w:rsidR="00913920" w:rsidRPr="0067332A" w:rsidRDefault="00913920" w:rsidP="009139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średnie budowlane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 (o stanowisko mogą ubiegać się również osoby nie posiadające obywatelstwa polskiego zgodnie z art. 11 ust. 2 i 3 ustawy z dnia 21 listopada 2008r.                                 o pracownikach samorządowych;</w:t>
      </w:r>
      <w:r w:rsidRPr="0067332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zdrowia pozwalający na zatrudnienie na terytorium Rzeczypospolitej Polskiej; 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publicznych;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przestępstwo ścigane z oskarżenia publicznego  lub umyślne przestępstwo skarbowe;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dodatkowe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(będące przedmiotem oceny):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znajomość przepisów prawa w zakresie struktur i funkcjonowania administracji samorządowej -  ustawy o samorządzie gminnym, ustawy Prawo zamówień publicznych, prawo budowlane; przepisów Kodeksu Postępowania Administracyjnego;</w:t>
      </w:r>
    </w:p>
    <w:p w:rsidR="00913920" w:rsidRPr="0067332A" w:rsidRDefault="00913920" w:rsidP="009139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zagadnień z zakresu tworzenia projektu, przygotowywania wniosku                             o dofinansowanie, wdrażania projektu, zarządzania projektem, rozliczania                                         i sprawozdawczości projektu poparte doświadczeniem kandydata;</w:t>
      </w:r>
    </w:p>
    <w:p w:rsidR="00913920" w:rsidRPr="0067332A" w:rsidRDefault="00913920" w:rsidP="009139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ukończenie kursów/szkoleń z zakresu pozyskiwania środków zewnętrznych, w tym środków z Unii Europejskiej;</w:t>
      </w: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cech osobowości i umiejętności psychospołecznych wskazanych na w/w stanowisku </w:t>
      </w:r>
      <w:proofErr w:type="spellStart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: samodzielność, umiejętność analitycznego myślenia, odpowiedzialność, dyspozycyjność, dokładność, komunikatywność, otwartość na zmiany, terminowość, kreatywność;</w:t>
      </w: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pracy w administracji, w tym praca na stanowiskach związanych                                                   z pozyskiwaniem i realizacją projektów współfinansowanych z funduszy unijnych oraz krajowych;</w:t>
      </w: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komputera – pakiet MS Office;</w:t>
      </w: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jazdy kat. B.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wykonywanych zadań na stanowisku</w:t>
      </w:r>
    </w:p>
    <w:p w:rsidR="00913920" w:rsidRPr="0067332A" w:rsidRDefault="00913920" w:rsidP="0091392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i obowiązków dotyczących projektów o dofinansowanie,                                                   a w szczególności: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całości spraw związanych z zadaniami unijnymi, w tym: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przygotowanie wniosków o dofinansowanie, 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przygotowanie wniosków o płatność, 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rozliczanie projektów,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sprawozdawczość,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prowadzenie dokumentacji projektowej;  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pozyskiwanie innych środków zewnętrznych na finansowanie inwestycji i zadań gminnych oraz ich obsługa, rozliczanie i sprawozdawczość; 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przedkładanie, zmiana i sprawozdawczość wydatków do budżetu w zakresie projektów;</w:t>
      </w:r>
    </w:p>
    <w:p w:rsidR="00913920" w:rsidRPr="0067332A" w:rsidRDefault="00913920" w:rsidP="00913920">
      <w:pPr>
        <w:numPr>
          <w:ilvl w:val="0"/>
          <w:numId w:val="10"/>
        </w:numPr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śledzenie na bieżąco materiałów, przepisów z zakresu dotacji unijnych oraz innych źródeł dofinansowania;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instytucjami zajmującymi się integracją europejską;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i obowiązków dotyczących gminnych dokumentów strategicznych; 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innymi komórkami w zakresie inwestycji i zamówień publicznych; 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projektów aktów prawnych dotyczących zajmowanego stanowiska      (postanowień, decyzji, projektów uchwał i zarządzeń burmistrza).</w:t>
      </w:r>
    </w:p>
    <w:p w:rsidR="00913920" w:rsidRPr="0067332A" w:rsidRDefault="00913920" w:rsidP="00913920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3920" w:rsidRPr="0067332A" w:rsidRDefault="00913920" w:rsidP="00913920">
      <w:pPr>
        <w:spacing w:after="0" w:line="210" w:lineRule="atLeast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Zasady wynagradzania kandydata zostaną określone w oparciu o przepisy rozporządzenia   Rady Ministrów z dnia 25 października 2021 r. ( Dz. U z 2021 poz.1960.) w sprawie wynagradzania pracowników samorządowych.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pracy na stanowisku: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 - pierwsza umowa o pracę zawierana na czas określony maks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ymalnie do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6 miesięcy, po tym okresie możliwe jest zawarcie kolejnej umowy o pracę;</w:t>
      </w: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pracy:1 etat;</w:t>
      </w: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o charakterze administracyjno-biurowym;</w:t>
      </w: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Orientacyjny c</w:t>
      </w:r>
      <w:r w:rsidR="00F049E7">
        <w:rPr>
          <w:rFonts w:ascii="Times New Roman" w:eastAsia="Times New Roman" w:hAnsi="Times New Roman" w:cs="Times New Roman"/>
          <w:sz w:val="24"/>
          <w:szCs w:val="24"/>
          <w:lang w:eastAsia="pl-PL"/>
        </w:rPr>
        <w:t>zas rozpoczęcia pracy – wrzesień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pracy- Urząd Miasta i Gminy w </w:t>
      </w:r>
      <w:proofErr w:type="spellStart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Dr. P. Kowalika 2 </w:t>
      </w:r>
    </w:p>
    <w:p w:rsidR="00913920" w:rsidRPr="0067332A" w:rsidRDefault="00913920" w:rsidP="0091392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Informacja,</w:t>
      </w: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jednostce, w rozumieniu przepisów o rehabilitacji zawodowej i społecznej oraz zatrudnieniu 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ób niepełnosprawnych jest niższy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niż 6%.</w:t>
      </w:r>
    </w:p>
    <w:p w:rsidR="00913920" w:rsidRPr="0067332A" w:rsidRDefault="00913920" w:rsidP="0091392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z uzasadnieniem przystąpienia do konkursu,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z dokładnym opisem przebiegu pracy zawodowej,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osób ubiegających się o zatrudnienie,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pracy (poświadczone przez kandydata za zgodność z oryginałem),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stanie zdrowia pozwalające na zatrudnienie na w/w stanowisku,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dokumentów (poświadczone przez kandydata za zgodność z oryginałem) potwierdzające wykształcenie i kwalifikacje zawodowe, </w:t>
      </w:r>
    </w:p>
    <w:p w:rsidR="00913920" w:rsidRPr="0067332A" w:rsidRDefault="00913920" w:rsidP="009139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w przypadku wyboru jego oferty zobowiązuje się nie pozostawać w innym stosunku pracy, który uniemożliwiłby mu wykonywanie obowiązków w wymiarze jednego etatu,</w:t>
      </w:r>
    </w:p>
    <w:p w:rsidR="00913920" w:rsidRPr="0067332A" w:rsidRDefault="00913920" w:rsidP="009139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prawnych i korzystania z pełni praw publicznych.</w:t>
      </w:r>
    </w:p>
    <w:p w:rsidR="00913920" w:rsidRPr="0067332A" w:rsidRDefault="00913920" w:rsidP="009139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że nie był skazany prawomocnym wyrokiem sądu za umyślne przestępstwa ścigane z oskarżenia publicznego lub umyślne przestępstwa skarbowe. </w:t>
      </w:r>
    </w:p>
    <w:p w:rsidR="00913920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747D64" w:rsidRDefault="00913920" w:rsidP="0091392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D64">
        <w:rPr>
          <w:rFonts w:ascii="Times New Roman" w:hAnsi="Times New Roman" w:cs="Times New Roman"/>
          <w:sz w:val="24"/>
          <w:szCs w:val="24"/>
        </w:rPr>
        <w:lastRenderedPageBreak/>
        <w:t>kopia dokumentu potwierdzającego niepełnosprawność [Dotyczy kandydatów, którzy zamierzają skorzystać z uprawnienia, o którym mowa w art. 13a ust. 2 ustawy z 21.11.2008 r. o pracownikach samorządowych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13920" w:rsidRPr="00747D64" w:rsidRDefault="00913920" w:rsidP="0091392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747D64" w:rsidRDefault="00913920" w:rsidP="00913920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i termin składania dokumentów: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Wymagane dokumenty aplikacyjne w kopercie zamkniętej z dopiskiem;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„Nabór na stanowisko ds. zarządzania projektami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należy składać: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osobiście-w siedzibie   Urzędu Miasta i Gminy </w:t>
      </w:r>
      <w:proofErr w:type="spellStart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Gołańcz,ul</w:t>
      </w:r>
      <w:proofErr w:type="spellEnd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. dr Piotra Kowalika 2</w:t>
      </w:r>
    </w:p>
    <w:p w:rsidR="00913920" w:rsidRPr="0067332A" w:rsidRDefault="00913920" w:rsidP="0091392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62-130 Gołańcz</w:t>
      </w:r>
    </w:p>
    <w:p w:rsidR="00913920" w:rsidRPr="0067332A" w:rsidRDefault="00913920" w:rsidP="0091392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operatora pocztowego - na adres urzędu;</w:t>
      </w:r>
    </w:p>
    <w:p w:rsidR="00913920" w:rsidRPr="0067332A" w:rsidRDefault="00F049E7" w:rsidP="009139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dnia 12.08. 2022 r. do godz. 14</w:t>
      </w:r>
      <w:r w:rsidR="00913920"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:00.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Urzędu Miasta i Gminy Gołańcz po wyżej określonym terminie nie będą rozpatrywane.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 aplikacyjne (list motywacyjny, życiorys CV) powinny być opatrzone klauzulą:</w:t>
      </w:r>
    </w:p>
    <w:p w:rsidR="00913920" w:rsidRPr="0067332A" w:rsidRDefault="00913920" w:rsidP="00913920">
      <w:pPr>
        <w:spacing w:after="16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32A">
        <w:rPr>
          <w:rFonts w:ascii="Times New Roman" w:hAnsi="Times New Roman" w:cs="Times New Roman"/>
          <w:b/>
          <w:sz w:val="24"/>
          <w:szCs w:val="24"/>
        </w:rPr>
        <w:t xml:space="preserve">Wyrażam zgodę na przetwarzanie moich danych osobowych zgodnie </w:t>
      </w:r>
      <w:r w:rsidRPr="0067332A">
        <w:rPr>
          <w:rFonts w:ascii="Times New Roman" w:hAnsi="Times New Roman" w:cs="Times New Roman"/>
          <w:b/>
          <w:sz w:val="24"/>
          <w:szCs w:val="24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7332A">
        <w:rPr>
          <w:rFonts w:ascii="Times New Roman" w:hAnsi="Times New Roman" w:cs="Times New Roman"/>
          <w:b/>
          <w:sz w:val="24"/>
          <w:szCs w:val="24"/>
        </w:rPr>
        <w:t>publ</w:t>
      </w:r>
      <w:proofErr w:type="spellEnd"/>
      <w:r w:rsidRPr="0067332A">
        <w:rPr>
          <w:rFonts w:ascii="Times New Roman" w:hAnsi="Times New Roman" w:cs="Times New Roman"/>
          <w:b/>
          <w:sz w:val="24"/>
          <w:szCs w:val="24"/>
        </w:rPr>
        <w:t xml:space="preserve">. Dz. Urz. UE L Nr 119, s. 1 w celach  aplikowania na wolne stanowisko urzędnicze ds. </w:t>
      </w: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zarządzania projektami.</w:t>
      </w:r>
    </w:p>
    <w:p w:rsidR="00913920" w:rsidRPr="0067332A" w:rsidRDefault="00913920" w:rsidP="00913920">
      <w:pPr>
        <w:tabs>
          <w:tab w:val="left" w:pos="22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920" w:rsidRPr="0067332A" w:rsidRDefault="00913920" w:rsidP="00913920">
      <w:pPr>
        <w:tabs>
          <w:tab w:val="left" w:pos="22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  <w:t>(data, podpis)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32A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913920" w:rsidRPr="0067332A" w:rsidRDefault="00913920" w:rsidP="00913920">
      <w:pPr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Administratorem Pani/Pana danych osobowych jest Miasto i Gmina Gołańcz (adres: ul. Dr. Piotra Kowalika 2, 62-130 Gołańcz, telefon kontaktowy 067 26 15 911).</w:t>
      </w:r>
    </w:p>
    <w:p w:rsidR="00913920" w:rsidRPr="0067332A" w:rsidRDefault="00913920" w:rsidP="0091392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2. W sprawach z zakresu ochrony danych osobowych mogą Państwo kontaktować się </w:t>
      </w:r>
      <w:r w:rsidRPr="0067332A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6" w:history="1">
        <w:r w:rsidRPr="0067332A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inspektor@cbi24.pl</w:t>
        </w:r>
      </w:hyperlink>
      <w:r w:rsidRPr="0067332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3. </w:t>
      </w:r>
      <w:r w:rsidRPr="00673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kandydata na wolne stanowisko urzędnicze przetwarzane są w oparciu                                         o przepisy prawa (w szczególności Kodeksu pracy i/lub innych przepisów szczególnych) i ich podanie jest konieczne w celu wypełnienia obowiązku prawnego, jakim jest zgodne z przepisami zatrudnianie pracownika w Urzędzie Miasta i Gminy Gołańcz 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4. Dane osobowe będą przetwarzane do czasu cofnięcia zgody na przetwarzanie danych osobowych. 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lastRenderedPageBreak/>
        <w:t xml:space="preserve">5. Podstawą prawną przetwarzania danych jest art. 6 ust. 1 lit. a) ww. Rozporządzenia. 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6. Odbiorcami Pani/Pana danych będą podmioty, które na podstawie zawartych umów przetwarzają dane osobowe w imieniu Administratora. 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7. Osoba, której dane dotyczą ma prawo do: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- żądania dostępu do danych osobowych oraz ich sprostowania, usunięcia lub ograniczenia przetwarzania danych osobowych.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- 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 </w:t>
      </w:r>
      <w:r w:rsidRPr="0067332A">
        <w:rPr>
          <w:rFonts w:ascii="Times New Roman" w:hAnsi="Times New Roman" w:cs="Times New Roman"/>
          <w:sz w:val="24"/>
          <w:szCs w:val="24"/>
        </w:rPr>
        <w:t>w przypadku gdy przetwarzanie danych odbywa się</w:t>
      </w:r>
      <w:r w:rsidRPr="0067332A">
        <w:rPr>
          <w:rFonts w:ascii="Times New Roman" w:hAnsi="Times New Roman" w:cs="Times New Roman"/>
          <w:sz w:val="24"/>
          <w:szCs w:val="24"/>
        </w:rPr>
        <w:br/>
        <w:t xml:space="preserve"> z naruszeniem przepisów powyższego rozporządzenia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 tj. Prezesa Ochrony Danych Os</w:t>
      </w:r>
      <w:r>
        <w:rPr>
          <w:rFonts w:ascii="Times New Roman" w:eastAsia="Times New Roman" w:hAnsi="Times New Roman" w:cs="Times New Roman"/>
          <w:sz w:val="24"/>
          <w:szCs w:val="24"/>
        </w:rPr>
        <w:t>obowych,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  ul. Stawki 2, 00-193 Warszawa.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Dane osobowe będą przechowywane przez okres zgodny z rozporządzeniem Prezesa Rady Ministrów z 18 stycznia 2011 r. w sprawie instrukcji kancelaryjnej, jednolitych rzeczowych wykazów akt oraz instrukcji w sprawie organizacji i zakresu działania archiwów zakładowych- tj. przez okres 3 miesięcy od zakończenia procesu rekrutacji.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dokumentów aplikacyjnych dokonuje Komisja rekrutacyjna w terminie do 7 dni od dnia upływu terminu składania dokumentów.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stanowisko ds.</w:t>
      </w: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zarządzania projektami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Miasta i Gminy w </w:t>
      </w:r>
      <w:proofErr w:type="spellStart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przeprowadzony w dwóch etapach: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I etap-zapoznanie się z dokumentami złożonymi przez kandydatów, ustalenie, czy zostały spełnione kryteria określone w ogłoszeniu o naborze oraz ustalenie listy kandydatów dopuszczonych do drugiego etapu postępowania.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etap- przeprowadzenie testu i rozmowy kwalifikacyjnej z kandydatami.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kandydatów spełniających wymogi formalne i dopuszczonych do II etapu wraz z terminem testu      i rozmowy kwalifikacyjnej zostanie ogłoszona w Biuletynie Informacji Publicznej (</w:t>
      </w:r>
      <w:hyperlink r:id="rId7" w:history="1">
        <w:r w:rsidRPr="00673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www.bip.golancz.pl</w:t>
        </w:r>
      </w:hyperlink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tablicy informacyjnej w Urzędzie Miasta i Gminy Gołańcz.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w Biuletynie Informacji Publicznej (</w:t>
      </w:r>
      <w:hyperlink r:id="rId8" w:history="1">
        <w:r w:rsidRPr="00673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www.bip.golancz.pl</w:t>
        </w:r>
      </w:hyperlink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na tablicy informacyjnej w Urzędzie Miasta i Gminy Gołańcz.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można uzyskać pod nr tel. 67 2615 - 911</w:t>
      </w:r>
      <w:r w:rsidRPr="00673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049E7" w:rsidRDefault="00913920" w:rsidP="00F0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F049E7" w:rsidRPr="002450FF" w:rsidRDefault="00F049E7" w:rsidP="00F0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Gołańcz, 29</w:t>
      </w:r>
      <w:r w:rsidR="00913920">
        <w:rPr>
          <w:rFonts w:ascii="Times New Roman" w:eastAsia="Times New Roman" w:hAnsi="Times New Roman" w:cs="Times New Roman"/>
          <w:sz w:val="24"/>
          <w:szCs w:val="24"/>
          <w:lang w:eastAsia="pl-PL"/>
        </w:rPr>
        <w:t>.07</w:t>
      </w:r>
      <w:r w:rsidR="00913920"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.2022r. </w:t>
      </w:r>
      <w:r w:rsidR="00913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="00913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Z-ca </w:t>
      </w: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Gołańcz</w:t>
      </w:r>
    </w:p>
    <w:p w:rsidR="00F049E7" w:rsidRPr="002450FF" w:rsidRDefault="00F049E7" w:rsidP="00F04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Urszula Wierzbicka</w:t>
      </w:r>
    </w:p>
    <w:p w:rsidR="00913920" w:rsidRPr="002450FF" w:rsidRDefault="00913920" w:rsidP="00F04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E8659A" w:rsidRDefault="00913920" w:rsidP="009139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3920" w:rsidRPr="00E8659A" w:rsidRDefault="00913920" w:rsidP="00913920">
      <w:pPr>
        <w:rPr>
          <w:rFonts w:ascii="Times New Roman" w:hAnsi="Times New Roman" w:cs="Times New Roman"/>
          <w:sz w:val="24"/>
          <w:szCs w:val="24"/>
        </w:rPr>
      </w:pPr>
    </w:p>
    <w:p w:rsidR="002C039D" w:rsidRDefault="002C039D"/>
    <w:sectPr w:rsidR="002C0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43437"/>
    <w:multiLevelType w:val="hybridMultilevel"/>
    <w:tmpl w:val="A128F4E8"/>
    <w:lvl w:ilvl="0" w:tplc="C0D8C62C">
      <w:start w:val="7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000000"/>
      </w:rPr>
    </w:lvl>
    <w:lvl w:ilvl="1" w:tplc="3F8432BA">
      <w:start w:val="10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23B68"/>
    <w:multiLevelType w:val="hybridMultilevel"/>
    <w:tmpl w:val="45846588"/>
    <w:lvl w:ilvl="0" w:tplc="958A7A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3D8BED6">
      <w:start w:val="1"/>
      <w:numFmt w:val="decimal"/>
      <w:lvlText w:val="%2/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54B56"/>
    <w:multiLevelType w:val="hybridMultilevel"/>
    <w:tmpl w:val="34560FF0"/>
    <w:lvl w:ilvl="0" w:tplc="A9EAE19A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5C043ED"/>
    <w:multiLevelType w:val="hybridMultilevel"/>
    <w:tmpl w:val="5DE6A636"/>
    <w:lvl w:ilvl="0" w:tplc="F5BA98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CD58DC"/>
    <w:multiLevelType w:val="hybridMultilevel"/>
    <w:tmpl w:val="DE00356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CA53828"/>
    <w:multiLevelType w:val="hybridMultilevel"/>
    <w:tmpl w:val="C7E05C28"/>
    <w:lvl w:ilvl="0" w:tplc="975E9D5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925E6"/>
    <w:multiLevelType w:val="hybridMultilevel"/>
    <w:tmpl w:val="170EE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70C55"/>
    <w:multiLevelType w:val="hybridMultilevel"/>
    <w:tmpl w:val="31D64866"/>
    <w:lvl w:ilvl="0" w:tplc="28549272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25E517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20"/>
    <w:rsid w:val="002C039D"/>
    <w:rsid w:val="00913920"/>
    <w:rsid w:val="00F0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1C5C5-96A8-40DA-AEEA-01512D04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9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392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3920"/>
    <w:pPr>
      <w:ind w:left="720"/>
      <w:contextualSpacing/>
    </w:pPr>
  </w:style>
  <w:style w:type="paragraph" w:customStyle="1" w:styleId="Default">
    <w:name w:val="Default"/>
    <w:rsid w:val="009139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an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://www.golan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1707</Words>
  <Characters>10246</Characters>
  <Application>Microsoft Office Word</Application>
  <DocSecurity>0</DocSecurity>
  <Lines>85</Lines>
  <Paragraphs>23</Paragraphs>
  <ScaleCrop>false</ScaleCrop>
  <Company/>
  <LinksUpToDate>false</LinksUpToDate>
  <CharactersWithSpaces>11930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3</cp:revision>
  <dcterms:created xsi:type="dcterms:W3CDTF">2022-07-07T13:00:00Z</dcterms:created>
  <dcterms:modified xsi:type="dcterms:W3CDTF">2022-07-29T10:18:00Z</dcterms:modified>
</cp:coreProperties>
</file>