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5907" w14:textId="7A61F2B6" w:rsidR="009D1AF5" w:rsidRPr="009D1AF5" w:rsidRDefault="009D1AF5" w:rsidP="009D1AF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D1AF5">
        <w:rPr>
          <w:rFonts w:ascii="Times New Roman" w:hAnsi="Times New Roman" w:cs="Times New Roman"/>
          <w:sz w:val="24"/>
          <w:szCs w:val="24"/>
        </w:rPr>
        <w:t xml:space="preserve">Gołańcz, dnia </w:t>
      </w:r>
      <w:r w:rsidR="00B04DCD">
        <w:rPr>
          <w:rFonts w:ascii="Times New Roman" w:hAnsi="Times New Roman" w:cs="Times New Roman"/>
          <w:sz w:val="24"/>
          <w:szCs w:val="24"/>
        </w:rPr>
        <w:t>2</w:t>
      </w:r>
      <w:r w:rsidR="00634568">
        <w:rPr>
          <w:rFonts w:ascii="Times New Roman" w:hAnsi="Times New Roman" w:cs="Times New Roman"/>
          <w:sz w:val="24"/>
          <w:szCs w:val="24"/>
        </w:rPr>
        <w:t>6</w:t>
      </w:r>
      <w:r w:rsidRPr="009D1AF5">
        <w:rPr>
          <w:rFonts w:ascii="Times New Roman" w:hAnsi="Times New Roman" w:cs="Times New Roman"/>
          <w:sz w:val="24"/>
          <w:szCs w:val="24"/>
        </w:rPr>
        <w:t>.0</w:t>
      </w:r>
      <w:r w:rsidR="00B04DCD">
        <w:rPr>
          <w:rFonts w:ascii="Times New Roman" w:hAnsi="Times New Roman" w:cs="Times New Roman"/>
          <w:sz w:val="24"/>
          <w:szCs w:val="24"/>
        </w:rPr>
        <w:t>7</w:t>
      </w:r>
      <w:r w:rsidRPr="009D1AF5">
        <w:rPr>
          <w:rFonts w:ascii="Times New Roman" w:hAnsi="Times New Roman" w:cs="Times New Roman"/>
          <w:sz w:val="24"/>
          <w:szCs w:val="24"/>
        </w:rPr>
        <w:t>.2022 r.</w:t>
      </w:r>
    </w:p>
    <w:p w14:paraId="029E456D" w14:textId="73B4F025" w:rsidR="009D1AF5" w:rsidRPr="009D1AF5" w:rsidRDefault="009D1AF5" w:rsidP="009D1AF5">
      <w:pPr>
        <w:rPr>
          <w:rFonts w:ascii="Times New Roman" w:hAnsi="Times New Roman" w:cs="Times New Roman"/>
          <w:sz w:val="24"/>
          <w:szCs w:val="24"/>
        </w:rPr>
      </w:pPr>
      <w:r w:rsidRPr="009D1AF5">
        <w:rPr>
          <w:rFonts w:ascii="Times New Roman" w:hAnsi="Times New Roman" w:cs="Times New Roman"/>
          <w:sz w:val="24"/>
          <w:szCs w:val="24"/>
        </w:rPr>
        <w:t>GO.1431.2.2022.AG</w:t>
      </w:r>
    </w:p>
    <w:p w14:paraId="0CDA1F06" w14:textId="77777777" w:rsidR="009D1AF5" w:rsidRPr="009D1AF5" w:rsidRDefault="009D1AF5" w:rsidP="009D1AF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D1AF5">
        <w:rPr>
          <w:rFonts w:ascii="Times New Roman" w:hAnsi="Times New Roman" w:cs="Times New Roman"/>
          <w:sz w:val="24"/>
          <w:szCs w:val="24"/>
        </w:rPr>
        <w:t>Inicjatywa – Zmieniajmy Gminy na Lepsze -</w:t>
      </w:r>
    </w:p>
    <w:p w14:paraId="26E4D40B" w14:textId="571112F2" w:rsidR="009D1AF5" w:rsidRPr="009D1AF5" w:rsidRDefault="009D1AF5" w:rsidP="009D1AF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D1AF5">
        <w:rPr>
          <w:rFonts w:ascii="Times New Roman" w:hAnsi="Times New Roman" w:cs="Times New Roman"/>
          <w:sz w:val="24"/>
          <w:szCs w:val="24"/>
        </w:rPr>
        <w:t>Termomodernizacja i Gospodarka Odpadami</w:t>
      </w:r>
    </w:p>
    <w:p w14:paraId="54078B83" w14:textId="77777777" w:rsidR="009D1AF5" w:rsidRDefault="009D1AF5" w:rsidP="009D1AF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D1AF5">
        <w:rPr>
          <w:rFonts w:ascii="Times New Roman" w:hAnsi="Times New Roman" w:cs="Times New Roman"/>
          <w:sz w:val="24"/>
          <w:szCs w:val="24"/>
        </w:rPr>
        <w:t>Współwnioskodawca:</w:t>
      </w:r>
    </w:p>
    <w:p w14:paraId="3E7443C9" w14:textId="77777777" w:rsidR="00AE4CED" w:rsidRDefault="00AE4CED" w:rsidP="009D1AF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Polskie Stowarzyszenie Producentów Styropianu</w:t>
      </w:r>
    </w:p>
    <w:p w14:paraId="50DF2B3E" w14:textId="03E2E264" w:rsidR="00AE4CED" w:rsidRDefault="00AE17A2" w:rsidP="009D1AF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E4CED">
        <w:rPr>
          <w:rFonts w:ascii="Times New Roman" w:hAnsi="Times New Roman" w:cs="Times New Roman"/>
          <w:sz w:val="24"/>
          <w:szCs w:val="24"/>
        </w:rPr>
        <w:t>l. Puławska 72 lok. 1</w:t>
      </w:r>
    </w:p>
    <w:p w14:paraId="53CA212C" w14:textId="77777777" w:rsidR="00AE4CED" w:rsidRDefault="00AE4CED" w:rsidP="009D1AF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02-603 Warszawa</w:t>
      </w:r>
    </w:p>
    <w:p w14:paraId="7E0F1342" w14:textId="77777777" w:rsidR="00AE4CED" w:rsidRDefault="00AE4CED" w:rsidP="009D1AF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Współwnioskodawca:</w:t>
      </w:r>
    </w:p>
    <w:p w14:paraId="58E14EBE" w14:textId="217AC61D" w:rsidR="009D1AF5" w:rsidRPr="009D1AF5" w:rsidRDefault="009D1AF5" w:rsidP="009D1AF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D1AF5">
        <w:rPr>
          <w:rFonts w:ascii="Times New Roman" w:hAnsi="Times New Roman" w:cs="Times New Roman"/>
          <w:sz w:val="24"/>
          <w:szCs w:val="24"/>
        </w:rPr>
        <w:t>Szulc – Efekt sp. z o.o.</w:t>
      </w:r>
    </w:p>
    <w:p w14:paraId="2B0E2C0F" w14:textId="43078D64" w:rsidR="00F45B21" w:rsidRDefault="009D1AF5" w:rsidP="009D1AF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9D1AF5">
        <w:rPr>
          <w:rFonts w:ascii="Times New Roman" w:hAnsi="Times New Roman" w:cs="Times New Roman"/>
          <w:sz w:val="24"/>
          <w:szCs w:val="24"/>
        </w:rPr>
        <w:t xml:space="preserve">Prezes Zarządu </w:t>
      </w:r>
      <w:r w:rsidR="00AE4CED">
        <w:rPr>
          <w:rFonts w:ascii="Times New Roman" w:hAnsi="Times New Roman" w:cs="Times New Roman"/>
          <w:sz w:val="24"/>
          <w:szCs w:val="24"/>
        </w:rPr>
        <w:t>–</w:t>
      </w:r>
      <w:r w:rsidRPr="009D1AF5">
        <w:rPr>
          <w:rFonts w:ascii="Times New Roman" w:hAnsi="Times New Roman" w:cs="Times New Roman"/>
          <w:sz w:val="24"/>
          <w:szCs w:val="24"/>
        </w:rPr>
        <w:t xml:space="preserve"> Adam Szulc</w:t>
      </w:r>
    </w:p>
    <w:p w14:paraId="52301BE1" w14:textId="3985944A" w:rsidR="00AE4CED" w:rsidRDefault="00AE17A2" w:rsidP="009D1AF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E4CED">
        <w:rPr>
          <w:rFonts w:ascii="Times New Roman" w:hAnsi="Times New Roman" w:cs="Times New Roman"/>
          <w:sz w:val="24"/>
          <w:szCs w:val="24"/>
        </w:rPr>
        <w:t>l. Poligonowa 1</w:t>
      </w:r>
    </w:p>
    <w:p w14:paraId="4FDD8748" w14:textId="6C75CB27" w:rsidR="00AE4CED" w:rsidRDefault="00AE4CED" w:rsidP="009D1AF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04-051 Warszawa</w:t>
      </w:r>
    </w:p>
    <w:p w14:paraId="73FF9B1C" w14:textId="2362CB2E" w:rsidR="00AE4CED" w:rsidRDefault="00AE4CED" w:rsidP="00AE4CED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20197576" w14:textId="13C80175" w:rsidR="00AE4CED" w:rsidRDefault="00AE4CED" w:rsidP="00AE4CED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656EF4C" w14:textId="10F95334" w:rsidR="000B2B5A" w:rsidRPr="000B2B5A" w:rsidRDefault="000B2B5A" w:rsidP="000B2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B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Szanowni Państwo</w:t>
      </w:r>
      <w:r w:rsidRPr="000B2B5A">
        <w:rPr>
          <w:rFonts w:ascii="Times New Roman" w:hAnsi="Times New Roman" w:cs="Times New Roman"/>
          <w:sz w:val="24"/>
          <w:szCs w:val="24"/>
        </w:rPr>
        <w:t>,</w:t>
      </w:r>
    </w:p>
    <w:p w14:paraId="7AECADF5" w14:textId="497B9931" w:rsidR="00AE4CED" w:rsidRDefault="000B2B5A" w:rsidP="000B2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B5A">
        <w:rPr>
          <w:rFonts w:ascii="Times New Roman" w:hAnsi="Times New Roman" w:cs="Times New Roman"/>
          <w:sz w:val="24"/>
          <w:szCs w:val="24"/>
        </w:rPr>
        <w:t xml:space="preserve">odpowiadając na </w:t>
      </w:r>
      <w:r w:rsidR="00634568">
        <w:rPr>
          <w:rFonts w:ascii="Times New Roman" w:hAnsi="Times New Roman" w:cs="Times New Roman"/>
          <w:sz w:val="24"/>
          <w:szCs w:val="24"/>
        </w:rPr>
        <w:t>petycję</w:t>
      </w:r>
      <w:r w:rsidRPr="000B2B5A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B2B5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2B5A">
        <w:rPr>
          <w:rFonts w:ascii="Times New Roman" w:hAnsi="Times New Roman" w:cs="Times New Roman"/>
          <w:sz w:val="24"/>
          <w:szCs w:val="24"/>
        </w:rPr>
        <w:t>.2022r. informuję, że</w:t>
      </w:r>
      <w:r w:rsidR="00634568">
        <w:rPr>
          <w:rFonts w:ascii="Times New Roman" w:hAnsi="Times New Roman" w:cs="Times New Roman"/>
          <w:sz w:val="24"/>
          <w:szCs w:val="24"/>
        </w:rPr>
        <w:t xml:space="preserve"> infografika PSPS o postepowaniu z odpadami EPS(styropian), nie może być wykorzystana przez gminę  i umieszczona na oficjalnej stroni</w:t>
      </w:r>
      <w:r w:rsidR="002A2BEC">
        <w:rPr>
          <w:rFonts w:ascii="Times New Roman" w:hAnsi="Times New Roman" w:cs="Times New Roman"/>
          <w:sz w:val="24"/>
          <w:szCs w:val="24"/>
        </w:rPr>
        <w:t>e</w:t>
      </w:r>
      <w:r w:rsidR="00634568">
        <w:rPr>
          <w:rFonts w:ascii="Times New Roman" w:hAnsi="Times New Roman" w:cs="Times New Roman"/>
          <w:sz w:val="24"/>
          <w:szCs w:val="24"/>
        </w:rPr>
        <w:t xml:space="preserve">, ponieważ </w:t>
      </w:r>
      <w:r w:rsidR="005E2755">
        <w:rPr>
          <w:rFonts w:ascii="Times New Roman" w:hAnsi="Times New Roman" w:cs="Times New Roman"/>
          <w:sz w:val="24"/>
          <w:szCs w:val="24"/>
        </w:rPr>
        <w:t>w obowiązujących na terenie Miasta i Gminy Gołańcz uchwałach dotyczących postepowania z odpadami komunalnymi, odpad styropianu budowlanego nie jest zbierany oddzielnie</w:t>
      </w:r>
      <w:r w:rsidR="00AB7777">
        <w:rPr>
          <w:rFonts w:ascii="Times New Roman" w:hAnsi="Times New Roman" w:cs="Times New Roman"/>
          <w:sz w:val="24"/>
          <w:szCs w:val="24"/>
        </w:rPr>
        <w:t xml:space="preserve"> w punkcie PSZOK, lecz przekazany </w:t>
      </w:r>
      <w:r w:rsidR="007C7868">
        <w:rPr>
          <w:rFonts w:ascii="Times New Roman" w:hAnsi="Times New Roman" w:cs="Times New Roman"/>
          <w:sz w:val="24"/>
          <w:szCs w:val="24"/>
        </w:rPr>
        <w:t>jest wyspecjalizowanej</w:t>
      </w:r>
      <w:r w:rsidR="00AB7777">
        <w:rPr>
          <w:rFonts w:ascii="Times New Roman" w:hAnsi="Times New Roman" w:cs="Times New Roman"/>
          <w:sz w:val="24"/>
          <w:szCs w:val="24"/>
        </w:rPr>
        <w:t xml:space="preserve"> do tego firmie</w:t>
      </w:r>
      <w:r w:rsidR="007C7868">
        <w:rPr>
          <w:rFonts w:ascii="Times New Roman" w:hAnsi="Times New Roman" w:cs="Times New Roman"/>
          <w:sz w:val="24"/>
          <w:szCs w:val="24"/>
        </w:rPr>
        <w:t xml:space="preserve"> bezpośrednio przez mieszkańców</w:t>
      </w:r>
      <w:r w:rsidR="005E2755">
        <w:rPr>
          <w:rFonts w:ascii="Times New Roman" w:hAnsi="Times New Roman" w:cs="Times New Roman"/>
          <w:sz w:val="24"/>
          <w:szCs w:val="24"/>
        </w:rPr>
        <w:t>.</w:t>
      </w:r>
    </w:p>
    <w:p w14:paraId="5460D2B0" w14:textId="77777777" w:rsidR="00634568" w:rsidRDefault="00634568" w:rsidP="000B2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D3B805" w14:textId="59B111F6" w:rsidR="00E12A5A" w:rsidRDefault="00E12A5A" w:rsidP="00EB5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5107DB" w14:textId="0FA713C9" w:rsidR="007679EE" w:rsidRDefault="007679EE" w:rsidP="00EB5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EB47A" w14:textId="244E777A" w:rsidR="007679EE" w:rsidRDefault="007679EE" w:rsidP="00EB5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A3DE9" w14:textId="4836157F" w:rsidR="007679EE" w:rsidRDefault="007679EE" w:rsidP="00EB5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E37ABB" w14:textId="7AE850B7" w:rsidR="007679EE" w:rsidRDefault="007679EE" w:rsidP="00EB5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D7531" w14:textId="2B35A441" w:rsidR="007679EE" w:rsidRDefault="007679EE" w:rsidP="00EB5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6BFA0" w14:textId="1AE22462" w:rsidR="007679EE" w:rsidRDefault="007679EE" w:rsidP="00EB5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A9379" w14:textId="75187AEC" w:rsidR="007679EE" w:rsidRDefault="007679EE" w:rsidP="00EB5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980A84" w14:textId="77777777" w:rsidR="007679EE" w:rsidRPr="007679EE" w:rsidRDefault="007679EE" w:rsidP="007679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679EE">
        <w:rPr>
          <w:rFonts w:ascii="Times New Roman" w:hAnsi="Times New Roman" w:cs="Times New Roman"/>
          <w:sz w:val="18"/>
          <w:szCs w:val="18"/>
        </w:rPr>
        <w:t>Otrzymują:</w:t>
      </w:r>
    </w:p>
    <w:p w14:paraId="26D82D9E" w14:textId="0C24C697" w:rsidR="007679EE" w:rsidRPr="007679EE" w:rsidRDefault="007679EE" w:rsidP="007679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679EE"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7679EE">
        <w:rPr>
          <w:rFonts w:ascii="Times New Roman" w:hAnsi="Times New Roman" w:cs="Times New Roman"/>
          <w:sz w:val="18"/>
          <w:szCs w:val="18"/>
        </w:rPr>
        <w:t>dresat</w:t>
      </w:r>
      <w:r>
        <w:rPr>
          <w:rFonts w:ascii="Times New Roman" w:hAnsi="Times New Roman" w:cs="Times New Roman"/>
          <w:sz w:val="18"/>
          <w:szCs w:val="18"/>
        </w:rPr>
        <w:t>,</w:t>
      </w:r>
    </w:p>
    <w:p w14:paraId="09B936A1" w14:textId="56251289" w:rsidR="007679EE" w:rsidRPr="007679EE" w:rsidRDefault="007679EE" w:rsidP="007679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679EE">
        <w:rPr>
          <w:rFonts w:ascii="Times New Roman" w:hAnsi="Times New Roman" w:cs="Times New Roman"/>
          <w:sz w:val="18"/>
          <w:szCs w:val="18"/>
        </w:rPr>
        <w:t>2.aa.</w:t>
      </w:r>
    </w:p>
    <w:p w14:paraId="21716A8C" w14:textId="77777777" w:rsidR="007679EE" w:rsidRPr="007679EE" w:rsidRDefault="007679EE" w:rsidP="007679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679EE">
        <w:rPr>
          <w:rFonts w:ascii="Times New Roman" w:hAnsi="Times New Roman" w:cs="Times New Roman"/>
          <w:sz w:val="18"/>
          <w:szCs w:val="18"/>
        </w:rPr>
        <w:t>Sprawę prowadzi:</w:t>
      </w:r>
    </w:p>
    <w:p w14:paraId="17114F35" w14:textId="77777777" w:rsidR="007679EE" w:rsidRPr="007679EE" w:rsidRDefault="007679EE" w:rsidP="007679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679EE">
        <w:rPr>
          <w:rFonts w:ascii="Times New Roman" w:hAnsi="Times New Roman" w:cs="Times New Roman"/>
          <w:sz w:val="18"/>
          <w:szCs w:val="18"/>
        </w:rPr>
        <w:t>Agnieszka Górska</w:t>
      </w:r>
    </w:p>
    <w:p w14:paraId="0E186FA3" w14:textId="77777777" w:rsidR="007679EE" w:rsidRPr="007679EE" w:rsidRDefault="007679EE" w:rsidP="007679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679EE">
        <w:rPr>
          <w:rFonts w:ascii="Times New Roman" w:hAnsi="Times New Roman" w:cs="Times New Roman"/>
          <w:sz w:val="18"/>
          <w:szCs w:val="18"/>
        </w:rPr>
        <w:t>ref. ds. OŚ i GO</w:t>
      </w:r>
    </w:p>
    <w:p w14:paraId="47309437" w14:textId="1DD9E048" w:rsidR="007679EE" w:rsidRPr="009D1AF5" w:rsidRDefault="007679EE" w:rsidP="00767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9EE">
        <w:rPr>
          <w:rFonts w:ascii="Times New Roman" w:hAnsi="Times New Roman" w:cs="Times New Roman"/>
          <w:sz w:val="18"/>
          <w:szCs w:val="18"/>
        </w:rPr>
        <w:t>tel. 67 26-83-3</w:t>
      </w:r>
      <w:r>
        <w:rPr>
          <w:rFonts w:ascii="Times New Roman" w:hAnsi="Times New Roman" w:cs="Times New Roman"/>
          <w:sz w:val="18"/>
          <w:szCs w:val="18"/>
        </w:rPr>
        <w:t>16</w:t>
      </w:r>
    </w:p>
    <w:sectPr w:rsidR="007679EE" w:rsidRPr="009D1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F5"/>
    <w:rsid w:val="000B2B5A"/>
    <w:rsid w:val="001D294E"/>
    <w:rsid w:val="001F3110"/>
    <w:rsid w:val="002465F6"/>
    <w:rsid w:val="002A2BEC"/>
    <w:rsid w:val="003178A7"/>
    <w:rsid w:val="004F05CB"/>
    <w:rsid w:val="005E2755"/>
    <w:rsid w:val="00634568"/>
    <w:rsid w:val="007679EE"/>
    <w:rsid w:val="007C7868"/>
    <w:rsid w:val="008403B0"/>
    <w:rsid w:val="008C41D5"/>
    <w:rsid w:val="009965F8"/>
    <w:rsid w:val="009D1AF5"/>
    <w:rsid w:val="009E7334"/>
    <w:rsid w:val="00A62D6D"/>
    <w:rsid w:val="00AB7777"/>
    <w:rsid w:val="00AE17A2"/>
    <w:rsid w:val="00AE4CED"/>
    <w:rsid w:val="00B04DCD"/>
    <w:rsid w:val="00C42A60"/>
    <w:rsid w:val="00CC174D"/>
    <w:rsid w:val="00CC4D5A"/>
    <w:rsid w:val="00CE5E9D"/>
    <w:rsid w:val="00DE4032"/>
    <w:rsid w:val="00E12A5A"/>
    <w:rsid w:val="00E217A0"/>
    <w:rsid w:val="00E56AD2"/>
    <w:rsid w:val="00EB5635"/>
    <w:rsid w:val="00F4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5184"/>
  <w15:chartTrackingRefBased/>
  <w15:docId w15:val="{120A7333-9A81-4342-ACE9-A561D371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2A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2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Górska</dc:creator>
  <cp:keywords/>
  <dc:description/>
  <cp:lastModifiedBy>Agnieszka Górska</cp:lastModifiedBy>
  <cp:revision>2</cp:revision>
  <cp:lastPrinted>2022-07-25T07:35:00Z</cp:lastPrinted>
  <dcterms:created xsi:type="dcterms:W3CDTF">2022-07-26T10:49:00Z</dcterms:created>
  <dcterms:modified xsi:type="dcterms:W3CDTF">2022-07-26T10:49:00Z</dcterms:modified>
</cp:coreProperties>
</file>