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20" w:rsidRPr="00E8659A" w:rsidRDefault="00913920" w:rsidP="00913920">
      <w:pPr>
        <w:pStyle w:val="Default"/>
        <w:ind w:left="697"/>
        <w:jc w:val="center"/>
      </w:pPr>
      <w:r>
        <w:rPr>
          <w:b/>
          <w:bCs/>
        </w:rPr>
        <w:t>ZARZĄDZENIE NR OA 0050.84</w:t>
      </w:r>
      <w:r w:rsidRPr="00E8659A">
        <w:rPr>
          <w:b/>
          <w:bCs/>
        </w:rPr>
        <w:t>.2022</w:t>
      </w:r>
    </w:p>
    <w:p w:rsidR="00913920" w:rsidRPr="00E8659A" w:rsidRDefault="00913920" w:rsidP="00913920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913920" w:rsidRPr="00E8659A" w:rsidRDefault="00913920" w:rsidP="00913920">
      <w:pPr>
        <w:pStyle w:val="Default"/>
        <w:ind w:left="697"/>
        <w:jc w:val="center"/>
      </w:pPr>
      <w:r>
        <w:rPr>
          <w:b/>
          <w:bCs/>
        </w:rPr>
        <w:t>z dnia 07.07</w:t>
      </w:r>
      <w:r w:rsidRPr="00E8659A">
        <w:rPr>
          <w:b/>
          <w:bCs/>
        </w:rPr>
        <w:t>.2022 roku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59A"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Monika Cytlak - członek 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913920" w:rsidRPr="00E8659A" w:rsidRDefault="00913920" w:rsidP="0091392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E8659A"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Mieczysław Durski 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BURMISTRZ MIASTA I GMINY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913920" w:rsidRPr="0067332A" w:rsidRDefault="00913920" w:rsidP="00913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913920" w:rsidRPr="0067332A" w:rsidRDefault="00913920" w:rsidP="00913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średnie budowlane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rozliczanie projektów,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 dokumentacji projektowej; 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913920" w:rsidRPr="0067332A" w:rsidRDefault="00913920" w:rsidP="00913920">
      <w:pPr>
        <w:numPr>
          <w:ilvl w:val="0"/>
          <w:numId w:val="10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913920" w:rsidRPr="0067332A" w:rsidRDefault="00913920" w:rsidP="00913920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do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miesięcy, po tym okresie możliwe jest zawarcie kolejnej umowy o pracę;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 sierpień 2022 r.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 niepełnosprawnych jest niższy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niż 6%.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913920" w:rsidRPr="0067332A" w:rsidRDefault="00913920" w:rsidP="009139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913920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D64">
        <w:rPr>
          <w:rFonts w:ascii="Times New Roman" w:hAnsi="Times New Roman" w:cs="Times New Roman"/>
          <w:sz w:val="24"/>
          <w:szCs w:val="24"/>
        </w:rPr>
        <w:lastRenderedPageBreak/>
        <w:t>kopia dokumentu potwierdzającego niepełnosprawność [Dotyczy kandydatów, którzy zamierzają skorzystać z uprawnienia, o którym mowa w art. 13a ust. 2 ustawy z 21.11.2008 r. o pracownikach samorządowych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3920" w:rsidRPr="00747D64" w:rsidRDefault="00913920" w:rsidP="0091392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21.07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2022 r. do godz. 13:00.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913920" w:rsidRPr="0067332A" w:rsidRDefault="00913920" w:rsidP="00913920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2A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7332A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7332A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7332A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13920" w:rsidRPr="0067332A" w:rsidRDefault="00913920" w:rsidP="00913920">
      <w:pPr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913920" w:rsidRPr="0067332A" w:rsidRDefault="00913920" w:rsidP="0091392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 xml:space="preserve">5. Podstawą prawną przetwarzania danych jest art. 6 ust. 1 lit. a) ww. Rozporządzenia.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07.07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Gołańcz</w:t>
      </w:r>
    </w:p>
    <w:p w:rsidR="00913920" w:rsidRPr="002450FF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Mieczysław Durski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E8659A" w:rsidRDefault="00913920" w:rsidP="00913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2C039D" w:rsidRDefault="002C039D">
      <w:bookmarkStart w:id="0" w:name="_GoBack"/>
      <w:bookmarkEnd w:id="0"/>
    </w:p>
    <w:sectPr w:rsidR="002C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20"/>
    <w:rsid w:val="002C039D"/>
    <w:rsid w:val="009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C5C5-96A8-40DA-AEEA-01512D0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9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920"/>
    <w:pPr>
      <w:ind w:left="720"/>
      <w:contextualSpacing/>
    </w:pPr>
  </w:style>
  <w:style w:type="paragraph" w:customStyle="1" w:styleId="Default">
    <w:name w:val="Default"/>
    <w:rsid w:val="00913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</cp:revision>
  <dcterms:created xsi:type="dcterms:W3CDTF">2022-07-07T13:00:00Z</dcterms:created>
  <dcterms:modified xsi:type="dcterms:W3CDTF">2022-07-07T13:01:00Z</dcterms:modified>
</cp:coreProperties>
</file>