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FF" w:rsidRDefault="002450FF" w:rsidP="002450FF">
      <w:pPr>
        <w:pStyle w:val="Default"/>
        <w:ind w:left="697"/>
        <w:jc w:val="center"/>
        <w:rPr>
          <w:color w:val="auto"/>
        </w:rPr>
      </w:pPr>
      <w:r>
        <w:rPr>
          <w:b/>
          <w:bCs/>
          <w:color w:val="auto"/>
        </w:rPr>
        <w:t>ZARZĄDZENIE NR OA 0050.72.2022</w:t>
      </w:r>
    </w:p>
    <w:p w:rsidR="002450FF" w:rsidRDefault="002450FF" w:rsidP="002450FF">
      <w:pPr>
        <w:pStyle w:val="Default"/>
        <w:ind w:left="697"/>
        <w:jc w:val="center"/>
        <w:rPr>
          <w:color w:val="auto"/>
        </w:rPr>
      </w:pPr>
      <w:r>
        <w:rPr>
          <w:b/>
          <w:bCs/>
          <w:color w:val="auto"/>
        </w:rPr>
        <w:t>BURMISTRZA MIASTA I GMINY  GOŁAŃCZ</w:t>
      </w:r>
    </w:p>
    <w:p w:rsidR="002450FF" w:rsidRDefault="002450FF" w:rsidP="002450FF">
      <w:pPr>
        <w:pStyle w:val="Default"/>
        <w:ind w:left="697"/>
        <w:jc w:val="center"/>
        <w:rPr>
          <w:color w:val="auto"/>
        </w:rPr>
      </w:pPr>
      <w:r>
        <w:rPr>
          <w:b/>
          <w:bCs/>
          <w:color w:val="auto"/>
        </w:rPr>
        <w:t>z dnia 14.06.2022 roku</w:t>
      </w:r>
    </w:p>
    <w:p w:rsidR="002450FF" w:rsidRDefault="002450FF" w:rsidP="002450FF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II naboru  na wolne stanowisko urzędnicze </w:t>
      </w:r>
    </w:p>
    <w:p w:rsidR="002450FF" w:rsidRDefault="002450FF" w:rsidP="002450FF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kasy</w:t>
      </w:r>
    </w:p>
    <w:p w:rsidR="002450FF" w:rsidRDefault="002450FF" w:rsidP="00245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11 ustawy o pracownikach samorządowych ( Dz. U. z 2022 poz.530 ) w związku pkt.1 i 2 rozdziału III zarządzenia Burmistrza Miasta i Gminy Gołańcz Nr 41/2008 z dnia 27.08.2008 r. w sprawie ustalenia regulaminu naboru na wolne stanowiska urzędnicze w Urzędzie Miasta i Gminy Gołańcz</w:t>
      </w:r>
      <w:r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2450FF" w:rsidRDefault="002450FF" w:rsidP="00245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II nabór na wolne stanowisko 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 kasy.</w:t>
      </w:r>
    </w:p>
    <w:p w:rsidR="002450FF" w:rsidRDefault="002450FF" w:rsidP="00245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2450FF" w:rsidRDefault="002450FF" w:rsidP="00245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50FF" w:rsidRDefault="002450FF" w:rsidP="002450FF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2450FF" w:rsidRDefault="002450FF" w:rsidP="002450FF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2450FF" w:rsidRDefault="002450FF" w:rsidP="002450FF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Pani Edyta Konieczna - członek </w:t>
      </w:r>
    </w:p>
    <w:p w:rsidR="002450FF" w:rsidRDefault="002450FF" w:rsidP="002450FF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Pan- Sylwia Kolińska - członek</w:t>
      </w:r>
    </w:p>
    <w:p w:rsidR="002450FF" w:rsidRDefault="002450FF" w:rsidP="002450FF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2450FF" w:rsidRDefault="002450FF" w:rsidP="002450FF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2450FF" w:rsidRDefault="002450FF" w:rsidP="002450FF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2450FF" w:rsidRDefault="002450FF" w:rsidP="002450FF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2450FF" w:rsidRDefault="002450FF" w:rsidP="002450FF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2450FF" w:rsidRDefault="002450FF" w:rsidP="002450FF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2450FF" w:rsidRDefault="002450FF" w:rsidP="002450FF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2450FF" w:rsidRDefault="002450FF" w:rsidP="00245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kasy.</w:t>
      </w:r>
    </w:p>
    <w:p w:rsidR="002450FF" w:rsidRDefault="002450FF" w:rsidP="00245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2450FF" w:rsidRDefault="002450FF" w:rsidP="002450FF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2450FF" w:rsidRDefault="002450FF" w:rsidP="002450FF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50FF" w:rsidRDefault="002450FF" w:rsidP="00245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0FF" w:rsidRDefault="002450FF" w:rsidP="00245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Gołańcz</w:t>
      </w:r>
    </w:p>
    <w:p w:rsidR="002450FF" w:rsidRDefault="002450FF" w:rsidP="00245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/-/Mieczysław Durski </w:t>
      </w:r>
    </w:p>
    <w:p w:rsidR="002450FF" w:rsidRDefault="002450FF" w:rsidP="002450FF"/>
    <w:p w:rsidR="004605BB" w:rsidRDefault="004605BB"/>
    <w:p w:rsidR="002450FF" w:rsidRDefault="002450FF"/>
    <w:p w:rsidR="002450FF" w:rsidRPr="002450FF" w:rsidRDefault="002450FF" w:rsidP="0024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BURMISTRZ MIASTA I GMINY GOŁAŃCZ </w:t>
      </w:r>
    </w:p>
    <w:p w:rsidR="002450FF" w:rsidRPr="002450FF" w:rsidRDefault="002450FF" w:rsidP="0024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</w:t>
      </w: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nabór na wolne </w:t>
      </w:r>
    </w:p>
    <w:p w:rsidR="002450FF" w:rsidRPr="002450FF" w:rsidRDefault="002450FF" w:rsidP="0024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 urzędnicze ds. kasy</w:t>
      </w:r>
    </w:p>
    <w:p w:rsidR="002450FF" w:rsidRPr="002450FF" w:rsidRDefault="002450FF" w:rsidP="0024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pracy: </w:t>
      </w:r>
    </w:p>
    <w:p w:rsidR="002450FF" w:rsidRPr="002450FF" w:rsidRDefault="002450FF" w:rsidP="00245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Gołańcz</w:t>
      </w:r>
    </w:p>
    <w:p w:rsidR="002450FF" w:rsidRPr="002450FF" w:rsidRDefault="002450FF" w:rsidP="0024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dr P. Kowalika 2</w:t>
      </w:r>
    </w:p>
    <w:p w:rsidR="002450FF" w:rsidRPr="002450FF" w:rsidRDefault="002450FF" w:rsidP="002450F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62-130 Gołańcz </w:t>
      </w:r>
    </w:p>
    <w:p w:rsidR="002450FF" w:rsidRPr="002450FF" w:rsidRDefault="002450FF" w:rsidP="0024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0FF" w:rsidRPr="002450FF" w:rsidRDefault="002450FF" w:rsidP="0024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2450FF" w:rsidRPr="002450FF" w:rsidRDefault="002450FF" w:rsidP="00245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0FF" w:rsidRPr="002450FF" w:rsidRDefault="002450FF" w:rsidP="002450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(preferowane ekonomiczne)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450FF" w:rsidRPr="002450FF" w:rsidRDefault="002450FF" w:rsidP="002450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(o stanowisko mogą ubiegać się również osoby nie posiadające obywatelstwa polskiego zgodnie z art. 11 ust. 2 i 3 ustawy z dnia 21 listopada 2008r.                                 o pracownikach samorządowych;</w:t>
      </w:r>
      <w:r w:rsidRPr="002450F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2450FF" w:rsidRPr="002450FF" w:rsidRDefault="002450FF" w:rsidP="002450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terytorium Rzeczypospolitej Polskiej; </w:t>
      </w:r>
    </w:p>
    <w:p w:rsidR="002450FF" w:rsidRPr="002450FF" w:rsidRDefault="002450FF" w:rsidP="002450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2450FF" w:rsidRPr="002450FF" w:rsidRDefault="002450FF" w:rsidP="002450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 lub umyślne przestępstwo skarbowe;</w:t>
      </w:r>
    </w:p>
    <w:p w:rsidR="002450FF" w:rsidRPr="002450FF" w:rsidRDefault="002450FF" w:rsidP="002450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dodatkowe 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(będące przedmiotem oceny):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0FF" w:rsidRPr="002450FF" w:rsidRDefault="002450FF" w:rsidP="002450FF">
      <w:pPr>
        <w:numPr>
          <w:ilvl w:val="0"/>
          <w:numId w:val="4"/>
        </w:numPr>
        <w:tabs>
          <w:tab w:val="left" w:pos="360"/>
        </w:tabs>
        <w:spacing w:after="0" w:line="210" w:lineRule="atLeast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przepisów prawa w zakresie struktur i funkcjonowania administracji samorządowej -  ustawy o samorządzie gminnym, ustawy o finansach publicznych przepisów Kodeksu Postępowania Administracyjnego, ustawy o podatkach i opłatach lokalnych, ustawy o rachunkowości, ustawy ordynacja podatkowa,</w:t>
      </w:r>
    </w:p>
    <w:p w:rsidR="002450FF" w:rsidRPr="002450FF" w:rsidRDefault="002450FF" w:rsidP="002450FF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cech osobowości i umiejętności psychospołecznych wskazanych na w/w stanowisku tj.: samodzielność, umiejętność analitycznego myślenia, odpowiedzialność, dyspozycyjność, dokładność, komunikatywność, otwartość na zmiany, terminowość, kreatywność,</w:t>
      </w:r>
    </w:p>
    <w:p w:rsidR="002450FF" w:rsidRPr="002450FF" w:rsidRDefault="002450FF" w:rsidP="002450FF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w administracji,</w:t>
      </w:r>
    </w:p>
    <w:p w:rsidR="002450FF" w:rsidRPr="002450FF" w:rsidRDefault="002450FF" w:rsidP="002450FF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– pakiet MS Office.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0FF" w:rsidRPr="002450FF" w:rsidRDefault="002450FF" w:rsidP="0024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 wykonywanych zadań na stanowisku:</w:t>
      </w:r>
    </w:p>
    <w:p w:rsidR="002450FF" w:rsidRPr="002450FF" w:rsidRDefault="002450FF" w:rsidP="002450FF">
      <w:pPr>
        <w:widowControl w:val="0"/>
        <w:numPr>
          <w:ilvl w:val="0"/>
          <w:numId w:val="10"/>
        </w:numPr>
        <w:tabs>
          <w:tab w:val="left" w:pos="1084"/>
          <w:tab w:val="num" w:pos="2160"/>
        </w:tabs>
        <w:suppressAutoHyphens/>
        <w:spacing w:after="0" w:line="240" w:lineRule="auto"/>
        <w:ind w:right="219"/>
        <w:contextualSpacing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>prowadzenie obowiązków kasjera zgodnie z prawem oraz z instrukcją kasową,</w:t>
      </w:r>
    </w:p>
    <w:p w:rsidR="002450FF" w:rsidRPr="002450FF" w:rsidRDefault="002450FF" w:rsidP="002450FF">
      <w:pPr>
        <w:numPr>
          <w:ilvl w:val="0"/>
          <w:numId w:val="10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>nanoszenie inkasa sołtysów i inkasenta, uzgadnianie ich wpłat oraz na tej podstawie sporządzanie wynagrodzeń brutto dla sołtysów i inkasenta,</w:t>
      </w:r>
    </w:p>
    <w:p w:rsidR="002450FF" w:rsidRPr="002450FF" w:rsidRDefault="002450FF" w:rsidP="002450FF">
      <w:pPr>
        <w:numPr>
          <w:ilvl w:val="0"/>
          <w:numId w:val="10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>prowadzenie ewidencji i wydawanie druków ścisłego zarachowania,</w:t>
      </w:r>
    </w:p>
    <w:p w:rsidR="002450FF" w:rsidRPr="002450FF" w:rsidRDefault="002450FF" w:rsidP="002450FF">
      <w:pPr>
        <w:numPr>
          <w:ilvl w:val="0"/>
          <w:numId w:val="10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>profesjonalna obsługa interesanta,</w:t>
      </w:r>
    </w:p>
    <w:p w:rsidR="002450FF" w:rsidRPr="002450FF" w:rsidRDefault="002450FF" w:rsidP="002450FF">
      <w:pPr>
        <w:numPr>
          <w:ilvl w:val="0"/>
          <w:numId w:val="10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>prowadzenie ilościowo–wartościowej  ewidencji mienia komunalnego (w tym materiały; środki trwałe podstawowe i w używaniu), dokonywanie przeszacowań i umorzeń, comiesięczne uzgadnianie z kontami syntetycznymi. Zamykanie ksiąg na koniec roku,</w:t>
      </w:r>
    </w:p>
    <w:p w:rsidR="002450FF" w:rsidRPr="002450FF" w:rsidRDefault="002450FF" w:rsidP="002450FF">
      <w:pPr>
        <w:numPr>
          <w:ilvl w:val="0"/>
          <w:numId w:val="10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>terminowe i zgodne z ewidencją księgową sporządzanie sprawozdań w zakresie mienia. Terminowe przekazywanie ich adresatom,</w:t>
      </w:r>
    </w:p>
    <w:p w:rsidR="002450FF" w:rsidRPr="002450FF" w:rsidRDefault="002450FF" w:rsidP="002450FF">
      <w:pPr>
        <w:numPr>
          <w:ilvl w:val="0"/>
          <w:numId w:val="10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>współudział w rozliczaniu i uzgadnianie inwentaryzacji majątku komunalnego,</w:t>
      </w:r>
    </w:p>
    <w:p w:rsidR="002450FF" w:rsidRPr="002450FF" w:rsidRDefault="002450FF" w:rsidP="002450FF">
      <w:pPr>
        <w:numPr>
          <w:ilvl w:val="0"/>
          <w:numId w:val="10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>przechowywanie na stanowisku oryginałów lub kopii (poświadczonej za zgodność) dokumentów dotyczących OT,PT,LT,</w:t>
      </w:r>
    </w:p>
    <w:p w:rsidR="002450FF" w:rsidRPr="002450FF" w:rsidRDefault="002450FF" w:rsidP="002450FF">
      <w:pPr>
        <w:numPr>
          <w:ilvl w:val="0"/>
          <w:numId w:val="10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>kompletowanie i przekazywanie akt do archiwum zakładowego,</w:t>
      </w:r>
    </w:p>
    <w:p w:rsidR="002450FF" w:rsidRPr="002450FF" w:rsidRDefault="002450FF" w:rsidP="002450FF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lastRenderedPageBreak/>
        <w:t xml:space="preserve">prowadzenie w księgach rachunkowych prawidłowej ewidencji, księgowania wpłat z </w:t>
      </w:r>
    </w:p>
    <w:p w:rsidR="002450FF" w:rsidRPr="002450FF" w:rsidRDefault="002450FF" w:rsidP="002450FF">
      <w:pPr>
        <w:tabs>
          <w:tab w:val="left" w:pos="1084"/>
        </w:tabs>
        <w:spacing w:after="0" w:line="240" w:lineRule="auto"/>
        <w:ind w:right="219"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 xml:space="preserve">                   tytułu opłaty za gospodarowanie odpadami komunalnymi, zwrotów, zaliczeń nadpłat </w:t>
      </w:r>
    </w:p>
    <w:p w:rsidR="002450FF" w:rsidRPr="002450FF" w:rsidRDefault="002450FF" w:rsidP="002450FF">
      <w:pPr>
        <w:tabs>
          <w:tab w:val="left" w:pos="1084"/>
        </w:tabs>
        <w:spacing w:after="0" w:line="240" w:lineRule="auto"/>
        <w:ind w:right="219"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 xml:space="preserve">                   i poleceń księgowania, zgodnie z obowiązującymi przepisami,</w:t>
      </w:r>
    </w:p>
    <w:p w:rsidR="002450FF" w:rsidRPr="002450FF" w:rsidRDefault="002450FF" w:rsidP="002450FF">
      <w:pPr>
        <w:numPr>
          <w:ilvl w:val="0"/>
          <w:numId w:val="10"/>
        </w:numPr>
        <w:tabs>
          <w:tab w:val="left" w:pos="1084"/>
        </w:tabs>
        <w:spacing w:after="0" w:line="240" w:lineRule="auto"/>
        <w:ind w:right="219"/>
        <w:contextualSpacing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 xml:space="preserve">dokonywanie rozliczeń  z tytułu wpłat, nadpłat, zaległości w zakresie opłat za </w:t>
      </w:r>
    </w:p>
    <w:p w:rsidR="002450FF" w:rsidRPr="002450FF" w:rsidRDefault="002450FF" w:rsidP="002450FF">
      <w:pPr>
        <w:tabs>
          <w:tab w:val="left" w:pos="1084"/>
        </w:tabs>
        <w:ind w:left="420" w:right="219"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 xml:space="preserve">           gospodarowanie odpadami komunalnymi. </w:t>
      </w:r>
    </w:p>
    <w:p w:rsidR="002450FF" w:rsidRPr="002450FF" w:rsidRDefault="002450FF" w:rsidP="002450FF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 xml:space="preserve">      l)  ustalenie na podstawie ewidencji księgowej danych potrzebnych do wydawania </w:t>
      </w:r>
    </w:p>
    <w:p w:rsidR="002450FF" w:rsidRPr="002450FF" w:rsidRDefault="002450FF" w:rsidP="002450FF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 xml:space="preserve">           zaświadczeń o nie zaleganiu lub stwierdzających stan zaległości.</w:t>
      </w:r>
    </w:p>
    <w:p w:rsidR="002450FF" w:rsidRPr="002450FF" w:rsidRDefault="002450FF" w:rsidP="002450FF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 xml:space="preserve">      ł) terminowe, zgodne z ewidencją księgową przygotowywanie, sporządzanie i</w:t>
      </w:r>
    </w:p>
    <w:p w:rsidR="002450FF" w:rsidRPr="002450FF" w:rsidRDefault="002450FF" w:rsidP="002450FF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 xml:space="preserve">           przekazywanie do właściwych adresatów przewidzianych prawem oraz na inne </w:t>
      </w:r>
    </w:p>
    <w:p w:rsidR="002450FF" w:rsidRPr="002450FF" w:rsidRDefault="002450FF" w:rsidP="002450FF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 xml:space="preserve">           stanowiska sprawozdań, informacji i analiz dotyczących poboru opłaty  za </w:t>
      </w:r>
    </w:p>
    <w:p w:rsidR="002450FF" w:rsidRPr="002450FF" w:rsidRDefault="002450FF" w:rsidP="002450FF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 xml:space="preserve">           gospodarowania odpadami komunalnymi.</w:t>
      </w:r>
    </w:p>
    <w:p w:rsidR="002450FF" w:rsidRPr="002450FF" w:rsidRDefault="002450FF" w:rsidP="002450FF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 xml:space="preserve">     m) zamykanie okresów sprawozdawczych w księgach rachunkowych oraz wydruk i</w:t>
      </w:r>
    </w:p>
    <w:p w:rsidR="002450FF" w:rsidRPr="002450FF" w:rsidRDefault="002450FF" w:rsidP="002450FF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 xml:space="preserve">           gromadzenie   w zbiorze zestawień obrotów i sald z zamkniętych okresów </w:t>
      </w:r>
    </w:p>
    <w:p w:rsidR="002450FF" w:rsidRPr="002450FF" w:rsidRDefault="002450FF" w:rsidP="002450FF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2450FF">
        <w:rPr>
          <w:rFonts w:ascii="Times New Roman" w:hAnsi="Times New Roman" w:cs="Times New Roman"/>
        </w:rPr>
        <w:t xml:space="preserve">           sprawozdawczych.</w:t>
      </w:r>
    </w:p>
    <w:p w:rsidR="002450FF" w:rsidRPr="002450FF" w:rsidRDefault="002450FF" w:rsidP="002450FF">
      <w:pPr>
        <w:spacing w:after="0" w:line="210" w:lineRule="atLeast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Zasady wynagradzania kandydata zostaną określone w oparciu o przepisy rozporządzenia   Rady Ministrów z dnia 25 października 2021 r. ( Dz. U z 2021 poz.1960.) w sprawie wynagradzania pracowników samorządowych.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0FF" w:rsidRPr="002450FF" w:rsidRDefault="002450FF" w:rsidP="002450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stanowisku: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maksymalnie do  6 miesięcy, po tym okresie możliwe jest zawarcie kolejnej umowy o pracę;</w:t>
      </w:r>
    </w:p>
    <w:p w:rsidR="002450FF" w:rsidRPr="002450FF" w:rsidRDefault="002450FF" w:rsidP="002450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:rsidR="002450FF" w:rsidRPr="002450FF" w:rsidRDefault="002450FF" w:rsidP="002450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:rsidR="002450FF" w:rsidRPr="002450FF" w:rsidRDefault="002450FF" w:rsidP="002450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czas rozpoczęcia pracy – sierpień 2022 r.;</w:t>
      </w:r>
    </w:p>
    <w:p w:rsidR="002450FF" w:rsidRPr="002450FF" w:rsidRDefault="002450FF" w:rsidP="002450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proofErr w:type="spellStart"/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Dr. P. Kowalika 2.</w:t>
      </w:r>
    </w:p>
    <w:p w:rsidR="002450FF" w:rsidRPr="002450FF" w:rsidRDefault="002450FF" w:rsidP="002450F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Informacja,</w:t>
      </w: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zatrudnieniu</w:t>
      </w:r>
      <w:r w:rsidR="0065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niepełnosprawnych jest niższy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niż 6%.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0FF" w:rsidRPr="002450FF" w:rsidRDefault="002450FF" w:rsidP="0024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2450FF" w:rsidRPr="002450FF" w:rsidRDefault="002450FF" w:rsidP="002450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:rsidR="002450FF" w:rsidRPr="002450FF" w:rsidRDefault="002450FF" w:rsidP="002450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:rsidR="002450FF" w:rsidRPr="002450FF" w:rsidRDefault="002450FF" w:rsidP="002450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:rsidR="002450FF" w:rsidRPr="002450FF" w:rsidRDefault="002450FF" w:rsidP="002450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:rsidR="002450FF" w:rsidRPr="002450FF" w:rsidRDefault="002450FF" w:rsidP="002450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:rsidR="002450FF" w:rsidRPr="002450FF" w:rsidRDefault="002450FF" w:rsidP="002450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:rsidR="002450FF" w:rsidRPr="002450FF" w:rsidRDefault="002450FF" w:rsidP="002450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jednego etatu,</w:t>
      </w:r>
    </w:p>
    <w:p w:rsidR="002450FF" w:rsidRPr="002450FF" w:rsidRDefault="002450FF" w:rsidP="002450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publicznych,</w:t>
      </w:r>
    </w:p>
    <w:p w:rsidR="002450FF" w:rsidRDefault="002450FF" w:rsidP="002450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skazany prawomocnym wyrokiem sądu za umyślne przestępstwa ścigane z oskarżenia publicznego lu</w:t>
      </w:r>
      <w:r w:rsidR="0065334F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przestępstwa skarbowe,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334F" w:rsidRPr="002450FF" w:rsidRDefault="0065334F" w:rsidP="002450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Pr="0065334F">
        <w:rPr>
          <w:rFonts w:ascii="Times New Roman" w:hAnsi="Times New Roman" w:cs="Times New Roman"/>
          <w:sz w:val="24"/>
          <w:szCs w:val="24"/>
        </w:rPr>
        <w:t>kopia dokumentu potwierdzającego niepełnosprawność [Dotyczy kandydatów, którzy zamierzają skorzystać z uprawnienia, o którym mowa w art. 13a ust. 2 ustawy z 21.11.2008 r</w:t>
      </w:r>
      <w:r>
        <w:rPr>
          <w:rFonts w:ascii="Times New Roman" w:hAnsi="Times New Roman" w:cs="Times New Roman"/>
          <w:sz w:val="24"/>
          <w:szCs w:val="24"/>
        </w:rPr>
        <w:t>. o pracownikach samorządowych.</w:t>
      </w:r>
    </w:p>
    <w:p w:rsid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termin składania dokumentów: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dokumenty aplikacyjne w kopercie zamkniętej z dopiskiem;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stanowisko ds. kasy”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składać: 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osobiście-w siedzibie   Urzędu Miasta i Gminy </w:t>
      </w:r>
      <w:proofErr w:type="spellStart"/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Gołańcz,ul</w:t>
      </w:r>
      <w:proofErr w:type="spellEnd"/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. dr Piotra Kowalika 2</w:t>
      </w:r>
    </w:p>
    <w:p w:rsidR="002450FF" w:rsidRPr="002450FF" w:rsidRDefault="002450FF" w:rsidP="002450F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62-130 Gołańcz</w:t>
      </w:r>
    </w:p>
    <w:p w:rsidR="002450FF" w:rsidRPr="002450FF" w:rsidRDefault="002450FF" w:rsidP="002450F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operatora pocztowego - na adres urzędu;</w:t>
      </w:r>
    </w:p>
    <w:p w:rsidR="002450FF" w:rsidRPr="002450FF" w:rsidRDefault="002450FF" w:rsidP="002450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 28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.06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2022 r. do godz. 14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:00. 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Gołańcz po wyżej określonym terminie nie będą rozpatrywane.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aplikacyjne (list motywacyjny, życiorys CV) powinny być opatrzone klauzulą:</w:t>
      </w:r>
    </w:p>
    <w:p w:rsidR="002450FF" w:rsidRPr="002450FF" w:rsidRDefault="002450FF" w:rsidP="002450FF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FF"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danych osobowych zgodnie </w:t>
      </w:r>
      <w:r w:rsidRPr="002450FF">
        <w:rPr>
          <w:rFonts w:ascii="Times New Roman" w:hAnsi="Times New Roman" w:cs="Times New Roman"/>
          <w:b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450FF">
        <w:rPr>
          <w:rFonts w:ascii="Times New Roman" w:hAnsi="Times New Roman" w:cs="Times New Roman"/>
          <w:b/>
          <w:sz w:val="24"/>
          <w:szCs w:val="24"/>
        </w:rPr>
        <w:t>publ</w:t>
      </w:r>
      <w:proofErr w:type="spellEnd"/>
      <w:r w:rsidRPr="002450FF">
        <w:rPr>
          <w:rFonts w:ascii="Times New Roman" w:hAnsi="Times New Roman" w:cs="Times New Roman"/>
          <w:b/>
          <w:sz w:val="24"/>
          <w:szCs w:val="24"/>
        </w:rPr>
        <w:t xml:space="preserve">. Dz. Urz. UE L Nr 119, s. 1 w celach  aplikowania na wolne stanowisko urzędnicze </w:t>
      </w: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ds. kasy.</w:t>
      </w:r>
    </w:p>
    <w:p w:rsidR="002450FF" w:rsidRPr="002450FF" w:rsidRDefault="002450FF" w:rsidP="002450FF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0FF" w:rsidRPr="002450FF" w:rsidRDefault="002450FF" w:rsidP="002450FF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FF">
        <w:rPr>
          <w:rFonts w:ascii="Times New Roman" w:hAnsi="Times New Roman" w:cs="Times New Roman"/>
          <w:sz w:val="24"/>
          <w:szCs w:val="24"/>
        </w:rPr>
        <w:tab/>
      </w:r>
      <w:r w:rsidRPr="002450FF">
        <w:rPr>
          <w:rFonts w:ascii="Times New Roman" w:hAnsi="Times New Roman" w:cs="Times New Roman"/>
          <w:sz w:val="24"/>
          <w:szCs w:val="24"/>
        </w:rPr>
        <w:tab/>
      </w:r>
      <w:r w:rsidRPr="002450FF">
        <w:rPr>
          <w:rFonts w:ascii="Times New Roman" w:hAnsi="Times New Roman" w:cs="Times New Roman"/>
          <w:sz w:val="24"/>
          <w:szCs w:val="24"/>
        </w:rPr>
        <w:tab/>
      </w:r>
      <w:r w:rsidRPr="002450FF">
        <w:rPr>
          <w:rFonts w:ascii="Times New Roman" w:hAnsi="Times New Roman" w:cs="Times New Roman"/>
          <w:sz w:val="24"/>
          <w:szCs w:val="24"/>
        </w:rPr>
        <w:tab/>
      </w:r>
      <w:r w:rsidRPr="002450FF">
        <w:rPr>
          <w:rFonts w:ascii="Times New Roman" w:hAnsi="Times New Roman" w:cs="Times New Roman"/>
          <w:sz w:val="24"/>
          <w:szCs w:val="24"/>
        </w:rPr>
        <w:tab/>
      </w:r>
      <w:r w:rsidRPr="002450FF">
        <w:rPr>
          <w:rFonts w:ascii="Times New Roman" w:hAnsi="Times New Roman" w:cs="Times New Roman"/>
          <w:sz w:val="24"/>
          <w:szCs w:val="24"/>
        </w:rPr>
        <w:tab/>
      </w:r>
      <w:r w:rsidRPr="002450FF">
        <w:rPr>
          <w:rFonts w:ascii="Times New Roman" w:hAnsi="Times New Roman" w:cs="Times New Roman"/>
          <w:sz w:val="24"/>
          <w:szCs w:val="24"/>
        </w:rPr>
        <w:tab/>
        <w:t>(data, podpis)</w:t>
      </w:r>
    </w:p>
    <w:p w:rsidR="002450FF" w:rsidRPr="002450FF" w:rsidRDefault="002450FF" w:rsidP="002450FF">
      <w:p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0FF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2450FF" w:rsidRPr="002450FF" w:rsidRDefault="002450FF" w:rsidP="002450FF">
      <w:pPr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FF"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:rsidR="002450FF" w:rsidRPr="002450FF" w:rsidRDefault="002450FF" w:rsidP="002450FF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FF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 w:rsidRPr="002450FF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6" w:history="1">
        <w:r w:rsidRPr="002450FF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inspektor@cbi24.pl</w:t>
        </w:r>
      </w:hyperlink>
      <w:r w:rsidRPr="002450F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450FF" w:rsidRPr="002450FF" w:rsidRDefault="002450FF" w:rsidP="002450F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FF">
        <w:rPr>
          <w:rFonts w:ascii="Times New Roman" w:hAnsi="Times New Roman" w:cs="Times New Roman"/>
          <w:sz w:val="24"/>
          <w:szCs w:val="24"/>
        </w:rPr>
        <w:t xml:space="preserve">3. </w:t>
      </w:r>
      <w:r w:rsidRPr="002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2450FF" w:rsidRPr="002450FF" w:rsidRDefault="002450FF" w:rsidP="002450F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FF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2450FF" w:rsidRPr="002450FF" w:rsidRDefault="002450FF" w:rsidP="002450F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FF"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:rsidR="002450FF" w:rsidRPr="002450FF" w:rsidRDefault="002450FF" w:rsidP="002450F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FF">
        <w:rPr>
          <w:rFonts w:ascii="Times New Roman" w:hAnsi="Times New Roman" w:cs="Times New Roman"/>
          <w:sz w:val="24"/>
          <w:szCs w:val="24"/>
        </w:rPr>
        <w:lastRenderedPageBreak/>
        <w:t xml:space="preserve">6. Odbiorcami Pani/Pana danych będą podmioty, które na podstawie zawartych umów przetwarzają dane osobowe w imieniu Administratora. </w:t>
      </w:r>
    </w:p>
    <w:p w:rsidR="002450FF" w:rsidRPr="002450FF" w:rsidRDefault="002450FF" w:rsidP="002450F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FF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:rsidR="002450FF" w:rsidRPr="002450FF" w:rsidRDefault="002450FF" w:rsidP="002450F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FF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2450FF" w:rsidRPr="002450FF" w:rsidRDefault="002450FF" w:rsidP="002450F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FF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2450FF" w:rsidRPr="002450FF" w:rsidRDefault="002450FF" w:rsidP="002450F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FF">
        <w:rPr>
          <w:rFonts w:ascii="Times New Roman" w:hAnsi="Times New Roman" w:cs="Times New Roman"/>
          <w:sz w:val="24"/>
          <w:szCs w:val="24"/>
        </w:rPr>
        <w:t xml:space="preserve">- </w:t>
      </w:r>
      <w:r w:rsidRPr="002450FF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2450FF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2450FF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2450FF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 ul. Stawki 2, 00-193 Warszawa.</w:t>
      </w:r>
    </w:p>
    <w:p w:rsidR="002450FF" w:rsidRPr="002450FF" w:rsidRDefault="002450FF" w:rsidP="002450F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0FF" w:rsidRPr="002450FF" w:rsidRDefault="002450FF" w:rsidP="002450F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F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na </w:t>
      </w:r>
      <w:r w:rsidRPr="00245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stanowisko ds. kasy 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i Gminy w </w:t>
      </w:r>
      <w:proofErr w:type="spellStart"/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przeprowadzony w dwóch etapach: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testu i rozmowy kwalifikacyjnej z kandydatami.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 II etapu wraz z terminem testu i rozmowy kwalifikacyjnej zostanie ogłoszona w Biuletynie Informacji Publicznej (</w:t>
      </w:r>
      <w:hyperlink r:id="rId7" w:history="1">
        <w:r w:rsidRPr="00245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8" w:history="1">
        <w:r w:rsidRPr="00245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 w:rsidRPr="002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34F" w:rsidRPr="002450FF" w:rsidRDefault="002450FF" w:rsidP="0065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 14.06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.2022r. </w:t>
      </w:r>
      <w:r w:rsidR="0065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="0065334F"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Gołańcz</w:t>
      </w:r>
    </w:p>
    <w:p w:rsidR="0065334F" w:rsidRPr="002450FF" w:rsidRDefault="0065334F" w:rsidP="00653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Mieczysław Durski </w:t>
      </w: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0FF" w:rsidRPr="002450FF" w:rsidRDefault="002450FF" w:rsidP="002450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50FF" w:rsidRPr="002450FF" w:rsidRDefault="002450FF" w:rsidP="002450FF">
      <w:pPr>
        <w:rPr>
          <w:rFonts w:ascii="Times New Roman" w:hAnsi="Times New Roman" w:cs="Times New Roman"/>
          <w:sz w:val="24"/>
          <w:szCs w:val="24"/>
        </w:rPr>
      </w:pPr>
    </w:p>
    <w:p w:rsidR="002450FF" w:rsidRPr="002450FF" w:rsidRDefault="002450FF" w:rsidP="002450FF">
      <w:pPr>
        <w:rPr>
          <w:rFonts w:ascii="Times New Roman" w:hAnsi="Times New Roman" w:cs="Times New Roman"/>
        </w:rPr>
      </w:pPr>
    </w:p>
    <w:p w:rsidR="002450FF" w:rsidRDefault="002450FF"/>
    <w:sectPr w:rsidR="0024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F501A"/>
    <w:multiLevelType w:val="hybridMultilevel"/>
    <w:tmpl w:val="8806E778"/>
    <w:lvl w:ilvl="0" w:tplc="09347D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FF"/>
    <w:rsid w:val="002450FF"/>
    <w:rsid w:val="004605BB"/>
    <w:rsid w:val="0065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BA4CF-DFC3-4D9C-B71A-E2B0C798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0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50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50FF"/>
    <w:pPr>
      <w:ind w:left="720"/>
      <w:contextualSpacing/>
    </w:pPr>
  </w:style>
  <w:style w:type="paragraph" w:customStyle="1" w:styleId="Default">
    <w:name w:val="Default"/>
    <w:rsid w:val="00245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1719</Words>
  <Characters>10320</Characters>
  <Application>Microsoft Office Word</Application>
  <DocSecurity>0</DocSecurity>
  <Lines>86</Lines>
  <Paragraphs>24</Paragraphs>
  <ScaleCrop>false</ScaleCrop>
  <Company/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4</cp:revision>
  <dcterms:created xsi:type="dcterms:W3CDTF">2022-06-14T08:30:00Z</dcterms:created>
  <dcterms:modified xsi:type="dcterms:W3CDTF">2022-06-14T08:53:00Z</dcterms:modified>
</cp:coreProperties>
</file>