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FE" w:rsidRPr="00E8659A" w:rsidRDefault="00441E5D" w:rsidP="00B44FFE">
      <w:pPr>
        <w:pStyle w:val="Default"/>
        <w:ind w:left="697"/>
        <w:jc w:val="center"/>
      </w:pPr>
      <w:r>
        <w:rPr>
          <w:b/>
          <w:bCs/>
        </w:rPr>
        <w:t>ZARZĄDZENIE NR OA 0050.53.</w:t>
      </w:r>
      <w:r w:rsidR="00B44FFE" w:rsidRPr="00E8659A">
        <w:rPr>
          <w:b/>
          <w:bCs/>
        </w:rPr>
        <w:t>2022</w:t>
      </w:r>
    </w:p>
    <w:p w:rsidR="00B44FFE" w:rsidRPr="00E8659A" w:rsidRDefault="00B44FFE" w:rsidP="00B44FFE">
      <w:pPr>
        <w:pStyle w:val="Default"/>
        <w:ind w:left="697"/>
        <w:jc w:val="center"/>
      </w:pPr>
      <w:r w:rsidRPr="00E8659A">
        <w:rPr>
          <w:b/>
          <w:bCs/>
        </w:rPr>
        <w:t>BURMISTRZA MIASTA I GMINY  GOŁAŃCZ</w:t>
      </w:r>
    </w:p>
    <w:p w:rsidR="00B44FFE" w:rsidRPr="00E8659A" w:rsidRDefault="00441E5D" w:rsidP="00B44FFE">
      <w:pPr>
        <w:pStyle w:val="Default"/>
        <w:ind w:left="697"/>
        <w:jc w:val="center"/>
      </w:pPr>
      <w:r>
        <w:rPr>
          <w:b/>
          <w:bCs/>
        </w:rPr>
        <w:t>z dnia 04.05</w:t>
      </w:r>
      <w:r w:rsidR="00B44FFE" w:rsidRPr="00E8659A">
        <w:rPr>
          <w:b/>
          <w:bCs/>
        </w:rPr>
        <w:t>.2022 roku</w:t>
      </w:r>
    </w:p>
    <w:p w:rsidR="00B44FFE" w:rsidRPr="00E8659A" w:rsidRDefault="00B44FFE" w:rsidP="00B44FFE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659A">
        <w:rPr>
          <w:rFonts w:ascii="Times New Roman" w:eastAsia="Calibri" w:hAnsi="Times New Roman" w:cs="Times New Roman"/>
          <w:b/>
          <w:sz w:val="24"/>
          <w:szCs w:val="24"/>
        </w:rPr>
        <w:t xml:space="preserve">w sprawie ogłoszenia naboru  na wolne stanowisko urzędnicze </w:t>
      </w:r>
    </w:p>
    <w:p w:rsidR="00B44FFE" w:rsidRPr="00E8659A" w:rsidRDefault="00B44FFE" w:rsidP="00B44FFE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659A">
        <w:rPr>
          <w:rFonts w:ascii="Times New Roman" w:eastAsia="Calibri" w:hAnsi="Times New Roman" w:cs="Times New Roman"/>
          <w:b/>
          <w:i/>
          <w:sz w:val="24"/>
          <w:szCs w:val="24"/>
        </w:rPr>
        <w:t>ds.</w:t>
      </w:r>
      <w:r w:rsidRPr="00E865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gospodarki gruntami</w:t>
      </w:r>
    </w:p>
    <w:p w:rsidR="00B44FFE" w:rsidRPr="00E8659A" w:rsidRDefault="00B44FFE" w:rsidP="00B44FFE">
      <w:pPr>
        <w:rPr>
          <w:rFonts w:ascii="Times New Roman" w:hAnsi="Times New Roman" w:cs="Times New Roman"/>
          <w:sz w:val="24"/>
          <w:szCs w:val="24"/>
        </w:rPr>
      </w:pPr>
      <w:r w:rsidRPr="00E8659A">
        <w:rPr>
          <w:rFonts w:ascii="Times New Roman" w:hAnsi="Times New Roman" w:cs="Times New Roman"/>
          <w:sz w:val="24"/>
          <w:szCs w:val="24"/>
        </w:rPr>
        <w:t xml:space="preserve">  Na podstawie art 11 ustawy o pracownikach samorządowych ( Dz. U. </w:t>
      </w:r>
      <w:r>
        <w:rPr>
          <w:rFonts w:ascii="Times New Roman" w:hAnsi="Times New Roman" w:cs="Times New Roman"/>
          <w:sz w:val="24"/>
          <w:szCs w:val="24"/>
        </w:rPr>
        <w:t xml:space="preserve">z 2022 poz.530 </w:t>
      </w:r>
      <w:r w:rsidRPr="00E8659A">
        <w:rPr>
          <w:rFonts w:ascii="Times New Roman" w:hAnsi="Times New Roman" w:cs="Times New Roman"/>
          <w:sz w:val="24"/>
          <w:szCs w:val="24"/>
        </w:rPr>
        <w:t>) w związku pkt.1 i 2 rozdziału III zarządzenia Burmistrza Miasta i Gminy Gołańcz Nr 41/2008 z dnia 27.08.2008 r. w sprawie ustalenia regulaminu naboru na wolne stanowiska urzędnicze w Urzędzie Miasta i Gminy Gołańcz</w:t>
      </w:r>
      <w:r w:rsidRPr="00E8659A">
        <w:rPr>
          <w:rFonts w:ascii="Times New Roman" w:hAnsi="Times New Roman" w:cs="Times New Roman"/>
          <w:sz w:val="24"/>
          <w:szCs w:val="24"/>
        </w:rPr>
        <w:br/>
        <w:t>   zarządzam, co następuje:</w:t>
      </w:r>
    </w:p>
    <w:p w:rsidR="00B44FFE" w:rsidRPr="00E8659A" w:rsidRDefault="00B44FFE" w:rsidP="00B44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659A">
        <w:rPr>
          <w:rFonts w:ascii="Times New Roman" w:hAnsi="Times New Roman" w:cs="Times New Roman"/>
          <w:color w:val="000000"/>
          <w:sz w:val="24"/>
          <w:szCs w:val="24"/>
        </w:rPr>
        <w:t xml:space="preserve">§ 1. 1. Ogłaszam otwarty i konkurencyjny nabór na wolne stanowisko specjalista </w:t>
      </w:r>
      <w:r w:rsidRPr="00E8659A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ds.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gospodarki gruntami.</w:t>
      </w:r>
    </w:p>
    <w:p w:rsidR="00B44FFE" w:rsidRPr="00E8659A" w:rsidRDefault="00B44FFE" w:rsidP="00B44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659A">
        <w:rPr>
          <w:rFonts w:ascii="Times New Roman" w:hAnsi="Times New Roman" w:cs="Times New Roman"/>
          <w:color w:val="000000"/>
          <w:sz w:val="24"/>
          <w:szCs w:val="24"/>
        </w:rPr>
        <w:t xml:space="preserve">2. Ogłoszenie o naborze stanowi załącznik do niniejszego zarządzenia i zostanie zamieszczone na stronie Biuletynu Informacji Publicznej </w:t>
      </w:r>
      <w:hyperlink r:id="rId5" w:history="1">
        <w:r w:rsidRPr="00E8659A">
          <w:rPr>
            <w:rStyle w:val="Hipercze"/>
            <w:rFonts w:ascii="Times New Roman" w:hAnsi="Times New Roman" w:cs="Times New Roman"/>
            <w:sz w:val="24"/>
            <w:szCs w:val="24"/>
          </w:rPr>
          <w:t>www.bip.golancz.pl</w:t>
        </w:r>
      </w:hyperlink>
      <w:r w:rsidRPr="00E8659A">
        <w:rPr>
          <w:rFonts w:ascii="Times New Roman" w:hAnsi="Times New Roman" w:cs="Times New Roman"/>
          <w:color w:val="000000"/>
          <w:sz w:val="24"/>
          <w:szCs w:val="24"/>
        </w:rPr>
        <w:t xml:space="preserve"> w zakładce: Praca. </w:t>
      </w:r>
    </w:p>
    <w:p w:rsidR="00B44FFE" w:rsidRPr="00E8659A" w:rsidRDefault="00B44FFE" w:rsidP="00B44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4FFE" w:rsidRPr="00E8659A" w:rsidRDefault="00B44FFE" w:rsidP="00B44FF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Do przeprowadzenia naboru powołuję  Komisję Konkursową w następującym składzie osobowym:</w:t>
      </w:r>
    </w:p>
    <w:p w:rsidR="00B44FFE" w:rsidRPr="00E8659A" w:rsidRDefault="00B44FFE" w:rsidP="00B44FFE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Pani  Urszula Wierzbicka   - przewodnicząca</w:t>
      </w:r>
    </w:p>
    <w:p w:rsidR="00B44FFE" w:rsidRPr="00E8659A" w:rsidRDefault="00B44FFE" w:rsidP="00B44FFE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     Pani Monika Cytlak - członek </w:t>
      </w:r>
    </w:p>
    <w:p w:rsidR="00B44FFE" w:rsidRPr="00E8659A" w:rsidRDefault="00B44FFE" w:rsidP="00B44FFE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 Pan- Bartosz Bielecki - członek</w:t>
      </w:r>
    </w:p>
    <w:p w:rsidR="00B44FFE" w:rsidRPr="00E8659A" w:rsidRDefault="00B44FFE" w:rsidP="00B44FFE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4)    Pani Agnieszka Ogrodnik – sekretarz .</w:t>
      </w:r>
    </w:p>
    <w:p w:rsidR="00B44FFE" w:rsidRPr="00E8659A" w:rsidRDefault="00B44FFE" w:rsidP="00B44FFE">
      <w:pPr>
        <w:shd w:val="clear" w:color="auto" w:fill="FFFFFF"/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</w:p>
    <w:p w:rsidR="00B44FFE" w:rsidRPr="00E8659A" w:rsidRDefault="00B44FFE" w:rsidP="00B44FF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3. Nabór na wolne stanowisko pracy wymienione w § 1 zostanie przeprowadzony w następujących etapach:</w:t>
      </w:r>
    </w:p>
    <w:p w:rsidR="00B44FFE" w:rsidRPr="00E8659A" w:rsidRDefault="00B44FFE" w:rsidP="00B44FFE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B44FFE" w:rsidRPr="00E8659A" w:rsidRDefault="00B44FFE" w:rsidP="00B44FFE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test kwalifikacyjny,</w:t>
      </w:r>
    </w:p>
    <w:p w:rsidR="00B44FFE" w:rsidRPr="00E8659A" w:rsidRDefault="00B44FFE" w:rsidP="00B44FFE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B44FFE" w:rsidRPr="00E8659A" w:rsidRDefault="00B44FFE" w:rsidP="00B44FF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§ 4 Po przeprowadzeniu konkursu Komisja wnioskuje do Burmistrza Miasta i Gminy o zatwierdzenie kandydatury na stanowisko objęte naborem lub odrzucenie wszystkich kandydatur.</w:t>
      </w:r>
    </w:p>
    <w:p w:rsidR="00B44FFE" w:rsidRPr="00E8659A" w:rsidRDefault="00B44FFE" w:rsidP="00B44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§ 5 Komisja konkursowa działa od momentu rozpoczęcia do czasu zakończenia procedury naboru na wolne stanowisko</w:t>
      </w:r>
      <w:r w:rsidRPr="00E8659A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ds.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gospodarki gruntami.</w:t>
      </w:r>
    </w:p>
    <w:p w:rsidR="00B44FFE" w:rsidRPr="00E8659A" w:rsidRDefault="00B44FFE" w:rsidP="00B44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6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§ 6.  Wykonanie zarządzenia powierza się Sekretarzowi.  </w:t>
      </w:r>
    </w:p>
    <w:p w:rsidR="00B44FFE" w:rsidRPr="00E8659A" w:rsidRDefault="00B44FFE" w:rsidP="00B44FF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   § 7.   Zarządzenie wchodzi w życie z dniem podjęcia.</w:t>
      </w:r>
    </w:p>
    <w:p w:rsidR="00B44FFE" w:rsidRPr="00E8659A" w:rsidRDefault="00B44FFE" w:rsidP="00B44FFE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9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44FFE" w:rsidRPr="00E8659A" w:rsidRDefault="00B44FFE" w:rsidP="00B44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26E" w:rsidRPr="0036326E" w:rsidRDefault="0036326E" w:rsidP="0036326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6326E">
        <w:rPr>
          <w:rFonts w:ascii="Times New Roman" w:eastAsia="Times New Roman" w:hAnsi="Times New Roman" w:cs="Times New Roman"/>
          <w:lang w:eastAsia="pl-PL"/>
        </w:rPr>
        <w:t>Burmistrz Miasta i Gminy Gołańcz</w:t>
      </w:r>
    </w:p>
    <w:p w:rsidR="0036326E" w:rsidRPr="0036326E" w:rsidRDefault="0036326E" w:rsidP="0036326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36326E" w:rsidRPr="0036326E" w:rsidRDefault="0036326E" w:rsidP="0036326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6326E">
        <w:rPr>
          <w:rFonts w:ascii="Times New Roman" w:eastAsia="Times New Roman" w:hAnsi="Times New Roman" w:cs="Times New Roman"/>
          <w:lang w:eastAsia="pl-PL"/>
        </w:rPr>
        <w:t xml:space="preserve">/ - / Mieczysław Durski </w:t>
      </w:r>
    </w:p>
    <w:p w:rsidR="00B44FFE" w:rsidRPr="00E8659A" w:rsidRDefault="00B44FFE" w:rsidP="00B44FFE">
      <w:pPr>
        <w:rPr>
          <w:rFonts w:ascii="Times New Roman" w:hAnsi="Times New Roman" w:cs="Times New Roman"/>
          <w:sz w:val="24"/>
          <w:szCs w:val="24"/>
        </w:rPr>
      </w:pPr>
    </w:p>
    <w:p w:rsidR="00CA0E1A" w:rsidRDefault="00CA0E1A"/>
    <w:p w:rsidR="00C95770" w:rsidRDefault="00C95770" w:rsidP="00C95770">
      <w:pPr>
        <w:jc w:val="center"/>
        <w:rPr>
          <w:b/>
        </w:rPr>
      </w:pPr>
      <w:r>
        <w:rPr>
          <w:b/>
        </w:rPr>
        <w:lastRenderedPageBreak/>
        <w:t xml:space="preserve">BURMISTRZ MIASTA I GMINY GOŁAŃCZ </w:t>
      </w:r>
    </w:p>
    <w:p w:rsidR="00C95770" w:rsidRDefault="00C95770" w:rsidP="00C95770">
      <w:pPr>
        <w:jc w:val="center"/>
        <w:rPr>
          <w:b/>
        </w:rPr>
      </w:pPr>
      <w:r>
        <w:rPr>
          <w:b/>
        </w:rPr>
        <w:t xml:space="preserve">ogłasza nabór na  </w:t>
      </w:r>
    </w:p>
    <w:p w:rsidR="00C95770" w:rsidRDefault="00C95770" w:rsidP="00C95770">
      <w:pPr>
        <w:jc w:val="center"/>
        <w:rPr>
          <w:b/>
        </w:rPr>
      </w:pPr>
      <w:r>
        <w:rPr>
          <w:b/>
        </w:rPr>
        <w:t xml:space="preserve">stanowisko ds. gospodarki gruntami </w:t>
      </w:r>
    </w:p>
    <w:p w:rsidR="00C95770" w:rsidRDefault="00C95770" w:rsidP="00C95770">
      <w:pPr>
        <w:jc w:val="center"/>
        <w:rPr>
          <w:b/>
        </w:rPr>
      </w:pPr>
      <w:r>
        <w:rPr>
          <w:b/>
        </w:rPr>
        <w:t xml:space="preserve">Miejsce pracy: </w:t>
      </w:r>
    </w:p>
    <w:p w:rsidR="00C95770" w:rsidRDefault="00C95770" w:rsidP="00C95770">
      <w:pPr>
        <w:rPr>
          <w:b/>
        </w:rPr>
      </w:pPr>
    </w:p>
    <w:p w:rsidR="00C95770" w:rsidRDefault="00C95770" w:rsidP="00C95770">
      <w:pPr>
        <w:jc w:val="center"/>
        <w:rPr>
          <w:b/>
        </w:rPr>
      </w:pPr>
      <w:r>
        <w:rPr>
          <w:b/>
        </w:rPr>
        <w:t>Urząd Miasta i Gminy Gołańcz</w:t>
      </w:r>
    </w:p>
    <w:p w:rsidR="00C95770" w:rsidRDefault="00C95770" w:rsidP="00C95770">
      <w:pPr>
        <w:jc w:val="center"/>
        <w:rPr>
          <w:b/>
        </w:rPr>
      </w:pPr>
      <w:r>
        <w:rPr>
          <w:b/>
        </w:rPr>
        <w:t>ul. dr P. Kowalika 2</w:t>
      </w:r>
    </w:p>
    <w:p w:rsidR="00C95770" w:rsidRDefault="00C95770" w:rsidP="00C95770">
      <w:pPr>
        <w:jc w:val="center"/>
        <w:rPr>
          <w:b/>
        </w:rPr>
      </w:pPr>
      <w:r>
        <w:rPr>
          <w:b/>
        </w:rPr>
        <w:t>62-130 Gołańcz</w:t>
      </w:r>
    </w:p>
    <w:p w:rsidR="00C95770" w:rsidRDefault="00C95770" w:rsidP="00C95770">
      <w:pPr>
        <w:jc w:val="center"/>
        <w:rPr>
          <w:b/>
        </w:rPr>
      </w:pPr>
    </w:p>
    <w:p w:rsidR="00C95770" w:rsidRDefault="00C95770" w:rsidP="00C95770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Wymagania niezbędne:</w:t>
      </w:r>
    </w:p>
    <w:p w:rsidR="00C95770" w:rsidRDefault="00C95770" w:rsidP="00C95770">
      <w:pPr>
        <w:ind w:left="360"/>
        <w:rPr>
          <w:b/>
        </w:rPr>
      </w:pPr>
    </w:p>
    <w:p w:rsidR="00C95770" w:rsidRDefault="00C95770" w:rsidP="00C95770">
      <w:pPr>
        <w:numPr>
          <w:ilvl w:val="0"/>
          <w:numId w:val="3"/>
        </w:numPr>
        <w:spacing w:after="0" w:line="240" w:lineRule="auto"/>
        <w:rPr>
          <w:b/>
        </w:rPr>
      </w:pPr>
      <w:r>
        <w:t>wykształcenie wyższe lub średnie (geodezja lub budownictwo);</w:t>
      </w:r>
    </w:p>
    <w:p w:rsidR="00C95770" w:rsidRDefault="00C95770" w:rsidP="00C95770">
      <w:pPr>
        <w:numPr>
          <w:ilvl w:val="0"/>
          <w:numId w:val="3"/>
        </w:numPr>
        <w:spacing w:after="0" w:line="240" w:lineRule="auto"/>
        <w:rPr>
          <w:b/>
        </w:rPr>
      </w:pPr>
      <w:r>
        <w:t>obywatelstwo polskie (o stanowisko mogą ubiegać się również osoby nieposiadające obywatelstwa polskiego zgodnie z art. 11 ust. 2 i 3 ustawy z dnia 21 listopada 2008r. o pracownikach samorządowych;</w:t>
      </w:r>
      <w:r>
        <w:rPr>
          <w:color w:val="FF0000"/>
        </w:rPr>
        <w:t xml:space="preserve"> </w:t>
      </w:r>
    </w:p>
    <w:p w:rsidR="00C95770" w:rsidRDefault="00C95770" w:rsidP="00C95770">
      <w:pPr>
        <w:numPr>
          <w:ilvl w:val="0"/>
          <w:numId w:val="3"/>
        </w:numPr>
        <w:spacing w:after="0" w:line="240" w:lineRule="auto"/>
        <w:rPr>
          <w:b/>
        </w:rPr>
      </w:pPr>
      <w:r>
        <w:t xml:space="preserve">stan zdrowia pozwalający na zatrudnienie na terytorium Rzeczypospolitej Polskiej; </w:t>
      </w:r>
    </w:p>
    <w:p w:rsidR="00C95770" w:rsidRDefault="00C95770" w:rsidP="00C95770">
      <w:pPr>
        <w:numPr>
          <w:ilvl w:val="0"/>
          <w:numId w:val="3"/>
        </w:numPr>
        <w:spacing w:after="0" w:line="240" w:lineRule="auto"/>
        <w:rPr>
          <w:b/>
        </w:rPr>
      </w:pPr>
      <w:r>
        <w:t>pełna zdolność do czynności prawnych oraz korzystanie z pełni praw publicznych;</w:t>
      </w:r>
    </w:p>
    <w:p w:rsidR="00C95770" w:rsidRDefault="00C95770" w:rsidP="00C95770">
      <w:pPr>
        <w:numPr>
          <w:ilvl w:val="0"/>
          <w:numId w:val="3"/>
        </w:numPr>
        <w:spacing w:after="0" w:line="240" w:lineRule="auto"/>
        <w:rPr>
          <w:b/>
        </w:rPr>
      </w:pPr>
      <w:r>
        <w:t>niekaralność za umyślne przestępstwo ścigane z oskarżenia publicznego  lub umyślne przestępstwo skarbowe;</w:t>
      </w:r>
    </w:p>
    <w:p w:rsidR="00C95770" w:rsidRDefault="00C95770" w:rsidP="00C95770">
      <w:pPr>
        <w:numPr>
          <w:ilvl w:val="0"/>
          <w:numId w:val="3"/>
        </w:numPr>
        <w:spacing w:after="0" w:line="240" w:lineRule="auto"/>
        <w:rPr>
          <w:b/>
        </w:rPr>
      </w:pPr>
      <w:r>
        <w:t>nieposzlakowana opinia.</w:t>
      </w:r>
    </w:p>
    <w:p w:rsidR="00C95770" w:rsidRDefault="00C95770" w:rsidP="00C95770"/>
    <w:p w:rsidR="00C95770" w:rsidRDefault="00C95770" w:rsidP="00C95770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Wymagania dodatkowe </w:t>
      </w:r>
      <w:r>
        <w:t>(będące przedmiotem oceny):</w:t>
      </w:r>
    </w:p>
    <w:p w:rsidR="00C95770" w:rsidRDefault="00C95770" w:rsidP="00C95770">
      <w:pPr>
        <w:rPr>
          <w:b/>
        </w:rPr>
      </w:pPr>
    </w:p>
    <w:p w:rsidR="00C95770" w:rsidRDefault="00C95770" w:rsidP="00C95770">
      <w:pPr>
        <w:pStyle w:val="Akapitzlist"/>
        <w:numPr>
          <w:ilvl w:val="0"/>
          <w:numId w:val="4"/>
        </w:numPr>
        <w:tabs>
          <w:tab w:val="left" w:pos="360"/>
        </w:tabs>
        <w:spacing w:after="0" w:line="210" w:lineRule="atLeast"/>
      </w:pPr>
      <w:r>
        <w:t>dobra znajomość przepisów z zakresu: ustawy o samorządzie gminnym, ustawy o gospodarce nieruchomościami, prawo budowlane, przepisów Kodeksu Postępowania Administracyjnego;</w:t>
      </w:r>
    </w:p>
    <w:p w:rsidR="00C95770" w:rsidRDefault="00C95770" w:rsidP="00C95770">
      <w:pPr>
        <w:pStyle w:val="Akapitzlist"/>
        <w:numPr>
          <w:ilvl w:val="0"/>
          <w:numId w:val="4"/>
        </w:numPr>
        <w:tabs>
          <w:tab w:val="left" w:pos="360"/>
        </w:tabs>
        <w:spacing w:after="0" w:line="210" w:lineRule="atLeast"/>
      </w:pPr>
      <w:r>
        <w:t>ogólna znajomość ustawy o ochronie danych osobowych, prawo zamówień publicznych;</w:t>
      </w:r>
    </w:p>
    <w:p w:rsidR="00C95770" w:rsidRDefault="00C95770" w:rsidP="00C95770">
      <w:pPr>
        <w:pStyle w:val="Akapitzlist"/>
        <w:numPr>
          <w:ilvl w:val="0"/>
          <w:numId w:val="4"/>
        </w:numPr>
        <w:tabs>
          <w:tab w:val="left" w:pos="360"/>
        </w:tabs>
        <w:spacing w:after="0" w:line="210" w:lineRule="atLeast"/>
      </w:pPr>
      <w:r>
        <w:t xml:space="preserve">posiadanie cech osobowości i umiejętności psychospołecznych wskazanych na w/w stanowisku </w:t>
      </w:r>
      <w:proofErr w:type="spellStart"/>
      <w:r>
        <w:t>tj</w:t>
      </w:r>
      <w:proofErr w:type="spellEnd"/>
      <w:r>
        <w:t>: samodzielność, umiejętność analitycznego myślenia, odpowiedzialność, dyspozycyjność, dokładność, komunikatywność, otwartość na zmiany, terminowość, kreatywność;</w:t>
      </w:r>
    </w:p>
    <w:p w:rsidR="00C95770" w:rsidRDefault="00C95770" w:rsidP="00C95770">
      <w:pPr>
        <w:pStyle w:val="Akapitzlist"/>
        <w:numPr>
          <w:ilvl w:val="0"/>
          <w:numId w:val="4"/>
        </w:numPr>
        <w:tabs>
          <w:tab w:val="left" w:pos="360"/>
        </w:tabs>
        <w:spacing w:after="0" w:line="210" w:lineRule="atLeast"/>
      </w:pPr>
      <w:r>
        <w:t>znajomość obsługi komputera – pakiet MS Office;</w:t>
      </w:r>
    </w:p>
    <w:p w:rsidR="00C95770" w:rsidRDefault="00C95770" w:rsidP="00C95770">
      <w:pPr>
        <w:pStyle w:val="Akapitzlist"/>
        <w:numPr>
          <w:ilvl w:val="0"/>
          <w:numId w:val="4"/>
        </w:numPr>
        <w:tabs>
          <w:tab w:val="left" w:pos="360"/>
        </w:tabs>
        <w:spacing w:after="0" w:line="210" w:lineRule="atLeast"/>
      </w:pPr>
      <w:r>
        <w:t>doświadczenie zawodowe w administracji;</w:t>
      </w:r>
    </w:p>
    <w:p w:rsidR="00C95770" w:rsidRDefault="00C95770" w:rsidP="00C95770">
      <w:pPr>
        <w:pStyle w:val="Akapitzlist"/>
        <w:numPr>
          <w:ilvl w:val="0"/>
          <w:numId w:val="4"/>
        </w:numPr>
        <w:tabs>
          <w:tab w:val="left" w:pos="360"/>
        </w:tabs>
        <w:spacing w:after="0" w:line="210" w:lineRule="atLeast"/>
      </w:pPr>
      <w:r>
        <w:t xml:space="preserve">prawo jazdy kat. B. </w:t>
      </w:r>
    </w:p>
    <w:p w:rsidR="00C95770" w:rsidRDefault="00C95770" w:rsidP="00C95770">
      <w:pPr>
        <w:rPr>
          <w:b/>
        </w:rPr>
      </w:pPr>
    </w:p>
    <w:p w:rsidR="00C95770" w:rsidRDefault="00C95770" w:rsidP="00C95770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Zakres wykonywanych zadań na stanowisku</w:t>
      </w:r>
    </w:p>
    <w:p w:rsidR="00C95770" w:rsidRDefault="00C95770" w:rsidP="00C95770">
      <w:pPr>
        <w:ind w:left="786"/>
      </w:pPr>
      <w:r>
        <w:t>Wykonywanie zadań i obowiązków dotyczących gospodarowania gruntami  i mieniem komunalnych miasta i gminy Gołańcz, a w szczególności:</w:t>
      </w:r>
    </w:p>
    <w:p w:rsidR="00C95770" w:rsidRDefault="00C95770" w:rsidP="00C95770">
      <w:pPr>
        <w:pStyle w:val="Akapitzlist"/>
      </w:pPr>
      <w:r>
        <w:t>a) realizacja ustawy z dnia 29 czerwca 1963r. o zagospodarowaniu wspólnot gruntowych,</w:t>
      </w:r>
    </w:p>
    <w:p w:rsidR="00C95770" w:rsidRDefault="00C95770" w:rsidP="00C95770">
      <w:pPr>
        <w:pStyle w:val="Akapitzlist"/>
        <w:tabs>
          <w:tab w:val="left" w:pos="1084"/>
        </w:tabs>
        <w:suppressAutoHyphens/>
        <w:ind w:right="219"/>
      </w:pPr>
      <w:r>
        <w:t xml:space="preserve">b) realizacja ustawy z dnia 21 sierpnia 1997 o gospodarce nieruchomościami,           </w:t>
      </w:r>
    </w:p>
    <w:p w:rsidR="00C95770" w:rsidRDefault="00C95770" w:rsidP="00C95770">
      <w:pPr>
        <w:pStyle w:val="Akapitzlist"/>
        <w:tabs>
          <w:tab w:val="left" w:pos="1084"/>
        </w:tabs>
        <w:suppressAutoHyphens/>
        <w:ind w:right="219"/>
      </w:pPr>
      <w:r>
        <w:lastRenderedPageBreak/>
        <w:t>c)  zarządzanie gruntami, które nie zostały oddane w zarząd, użytkowanie lub użytkowanie wieczyste,</w:t>
      </w:r>
    </w:p>
    <w:p w:rsidR="00C95770" w:rsidRDefault="00C95770" w:rsidP="00C95770">
      <w:pPr>
        <w:pStyle w:val="Akapitzlist"/>
        <w:jc w:val="both"/>
      </w:pPr>
      <w:r>
        <w:t xml:space="preserve"> d) dokonywanie zamiany gruntów,</w:t>
      </w:r>
    </w:p>
    <w:p w:rsidR="00C95770" w:rsidRDefault="00C95770" w:rsidP="00C95770">
      <w:pPr>
        <w:pStyle w:val="Akapitzlist"/>
        <w:ind w:left="786"/>
        <w:jc w:val="both"/>
      </w:pPr>
      <w:r>
        <w:t>e) określanie udziału we współużytkowaniu wieczystym gruntu przy sprzedaży lokali,</w:t>
      </w:r>
    </w:p>
    <w:p w:rsidR="00C95770" w:rsidRDefault="00C95770" w:rsidP="00C95770">
      <w:pPr>
        <w:pStyle w:val="Akapitzlist"/>
        <w:suppressAutoHyphens/>
        <w:ind w:left="786"/>
        <w:jc w:val="both"/>
      </w:pPr>
      <w:r>
        <w:t xml:space="preserve">d)określanie zasad przeznaczenia do sprzedaży lokali w domach wielomieszkaniowych, </w:t>
      </w:r>
    </w:p>
    <w:p w:rsidR="00C95770" w:rsidRDefault="00C95770" w:rsidP="00C95770">
      <w:pPr>
        <w:pStyle w:val="Akapitzlist"/>
        <w:suppressAutoHyphens/>
        <w:ind w:left="786"/>
        <w:jc w:val="both"/>
      </w:pPr>
      <w:r>
        <w:t>e) występowanie z wnioskami o wykreślenie z ksiąg wieczystych długów i ciężarów na gruncie oddanym w użytkowanie wieczyste,</w:t>
      </w:r>
    </w:p>
    <w:p w:rsidR="00C95770" w:rsidRDefault="00C95770" w:rsidP="00C95770">
      <w:pPr>
        <w:pStyle w:val="Akapitzlist"/>
        <w:suppressAutoHyphens/>
        <w:ind w:left="786"/>
        <w:jc w:val="both"/>
      </w:pPr>
      <w:r>
        <w:t>f) przygotowanie decyzji o przekazaniu gruntów państwowych jednostkom organizacyjnym w zarząd oraz zezwoleń na zawarcie umów o przekazaniu nieruchomości między tymi jednostkami bądź umów o nabyciu nieruchomości,</w:t>
      </w:r>
    </w:p>
    <w:p w:rsidR="00C95770" w:rsidRDefault="00C95770" w:rsidP="00C95770">
      <w:pPr>
        <w:pStyle w:val="Akapitzlist"/>
        <w:suppressAutoHyphens/>
        <w:ind w:left="786"/>
        <w:jc w:val="both"/>
      </w:pPr>
      <w:r>
        <w:t>g) przekazywanie nabywcom lokali ułamkowej części gruntu w użytkowanie wieczyste oraz wygaszanie prawa zarządu tej części gruntu,</w:t>
      </w:r>
    </w:p>
    <w:p w:rsidR="00C95770" w:rsidRDefault="00C95770" w:rsidP="00C95770">
      <w:pPr>
        <w:pStyle w:val="Akapitzlist"/>
        <w:suppressAutoHyphens/>
        <w:ind w:left="786"/>
        <w:jc w:val="both"/>
      </w:pPr>
      <w:r>
        <w:t>h) przyjmowanie wniosków o przyjęciu zbędnych nieruchomości lub ich części,</w:t>
      </w:r>
    </w:p>
    <w:p w:rsidR="00C95770" w:rsidRDefault="00C95770" w:rsidP="00C95770">
      <w:pPr>
        <w:suppressAutoHyphens/>
        <w:jc w:val="both"/>
      </w:pPr>
      <w:r>
        <w:t xml:space="preserve">             j) załatwianie całokształtu spraw związanych z komunalizacją gruntów,</w:t>
      </w:r>
    </w:p>
    <w:p w:rsidR="00C95770" w:rsidRDefault="00C95770" w:rsidP="00C95770">
      <w:pPr>
        <w:pStyle w:val="Akapitzlist"/>
        <w:suppressAutoHyphens/>
        <w:ind w:left="786"/>
        <w:jc w:val="both"/>
      </w:pPr>
      <w:r>
        <w:t>j)wydawanie decyzji zatwierdzających podział nieruchomości,</w:t>
      </w:r>
    </w:p>
    <w:p w:rsidR="00C95770" w:rsidRDefault="00C95770" w:rsidP="00C95770">
      <w:pPr>
        <w:pStyle w:val="Akapitzlist"/>
        <w:suppressAutoHyphens/>
        <w:ind w:left="786"/>
        <w:jc w:val="both"/>
      </w:pPr>
      <w:r>
        <w:t>k) wydawanie postanowień na rozgraniczenie nieruchomości,</w:t>
      </w:r>
    </w:p>
    <w:p w:rsidR="00C95770" w:rsidRDefault="00C95770" w:rsidP="00C95770">
      <w:pPr>
        <w:pStyle w:val="Akapitzlist"/>
        <w:spacing w:line="210" w:lineRule="atLeast"/>
        <w:ind w:left="786"/>
      </w:pPr>
      <w:r>
        <w:t>l)  organizowanie przetargów na sprzedaż nieruchomości lub oddawanie w wieczyste użytkowanie</w:t>
      </w:r>
    </w:p>
    <w:p w:rsidR="00C95770" w:rsidRDefault="00C95770" w:rsidP="00C95770">
      <w:pPr>
        <w:pStyle w:val="Akapitzlist"/>
        <w:spacing w:line="210" w:lineRule="atLeast"/>
        <w:ind w:left="786"/>
      </w:pPr>
      <w:r>
        <w:t>ł) prowadzenie ewidencji objętych zakresem czynności,</w:t>
      </w:r>
    </w:p>
    <w:p w:rsidR="00C95770" w:rsidRDefault="00C95770" w:rsidP="00C95770">
      <w:pPr>
        <w:pStyle w:val="Akapitzlist"/>
        <w:spacing w:line="210" w:lineRule="atLeast"/>
        <w:ind w:left="786"/>
      </w:pPr>
      <w:r>
        <w:t>m) uczestnictwo  w wizjach lokalnych podczas wznawiania granic w zasobie komunalnych,</w:t>
      </w:r>
    </w:p>
    <w:p w:rsidR="00C95770" w:rsidRDefault="00C95770" w:rsidP="00C95770">
      <w:pPr>
        <w:pStyle w:val="Akapitzlist"/>
        <w:spacing w:line="210" w:lineRule="atLeast"/>
        <w:ind w:left="786"/>
      </w:pPr>
      <w:r>
        <w:t xml:space="preserve">n) prowadzenie obowiązujących rejestrów i ewidencji spraw objętych zakresem czynności, </w:t>
      </w:r>
    </w:p>
    <w:p w:rsidR="00C95770" w:rsidRDefault="00C95770" w:rsidP="00C95770">
      <w:pPr>
        <w:pStyle w:val="Akapitzlist"/>
        <w:spacing w:line="210" w:lineRule="atLeast"/>
        <w:ind w:left="786"/>
      </w:pPr>
      <w:r>
        <w:t>o) przygotowywanie projektów aktów prawnych.</w:t>
      </w:r>
    </w:p>
    <w:p w:rsidR="00C95770" w:rsidRDefault="00C95770" w:rsidP="00C95770">
      <w:pPr>
        <w:pStyle w:val="Akapitzlist"/>
        <w:spacing w:line="210" w:lineRule="atLeast"/>
        <w:ind w:left="786"/>
      </w:pPr>
    </w:p>
    <w:p w:rsidR="00C95770" w:rsidRDefault="00C95770" w:rsidP="00C95770">
      <w:r>
        <w:t xml:space="preserve">     </w:t>
      </w:r>
    </w:p>
    <w:p w:rsidR="00C95770" w:rsidRDefault="00C95770" w:rsidP="00C95770">
      <w:pPr>
        <w:rPr>
          <w:sz w:val="24"/>
          <w:szCs w:val="24"/>
        </w:rPr>
      </w:pPr>
      <w:r>
        <w:t>Zasady wynagradzania kandydata zostaną określone w oparciu o przepisy rozporządzenia   Rady Ministrów z dnia 25 października 2021 r. ( Dz. U z 2021 poz.1960.) w sprawie wynagradzania pracowników samorządowych.</w:t>
      </w:r>
    </w:p>
    <w:p w:rsidR="00C95770" w:rsidRDefault="00C95770" w:rsidP="00C95770">
      <w:pPr>
        <w:rPr>
          <w:b/>
        </w:rPr>
      </w:pPr>
    </w:p>
    <w:p w:rsidR="00C95770" w:rsidRDefault="00C95770" w:rsidP="00C95770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Warunki pracy na stanowisku:</w:t>
      </w:r>
    </w:p>
    <w:p w:rsidR="00C95770" w:rsidRDefault="00C95770" w:rsidP="00C95770"/>
    <w:p w:rsidR="00C95770" w:rsidRDefault="00C95770" w:rsidP="00C95770">
      <w:pPr>
        <w:numPr>
          <w:ilvl w:val="0"/>
          <w:numId w:val="5"/>
        </w:numPr>
        <w:spacing w:after="0" w:line="240" w:lineRule="auto"/>
      </w:pPr>
      <w:r>
        <w:t>Umowa o pracę - pierwsza umowa o pracę zawierana na czas określony maksymalnie do 6 miesięcy, po tym okresie możliwe jest zawarcie kolejnej umowy o pracę;</w:t>
      </w:r>
    </w:p>
    <w:p w:rsidR="00C95770" w:rsidRDefault="00C95770" w:rsidP="00C95770">
      <w:pPr>
        <w:numPr>
          <w:ilvl w:val="0"/>
          <w:numId w:val="5"/>
        </w:numPr>
        <w:spacing w:after="0" w:line="240" w:lineRule="auto"/>
      </w:pPr>
      <w:r>
        <w:t>Wymiar czasu pracy:1 etat;</w:t>
      </w:r>
    </w:p>
    <w:p w:rsidR="00C95770" w:rsidRDefault="00C95770" w:rsidP="00C95770">
      <w:pPr>
        <w:numPr>
          <w:ilvl w:val="0"/>
          <w:numId w:val="5"/>
        </w:numPr>
        <w:spacing w:after="0" w:line="240" w:lineRule="auto"/>
      </w:pPr>
      <w:r>
        <w:t>Praca o charakterze administracyjno-biurowym;</w:t>
      </w:r>
    </w:p>
    <w:p w:rsidR="00C95770" w:rsidRDefault="00C95770" w:rsidP="00C95770">
      <w:pPr>
        <w:numPr>
          <w:ilvl w:val="0"/>
          <w:numId w:val="5"/>
        </w:numPr>
        <w:spacing w:after="0" w:line="240" w:lineRule="auto"/>
      </w:pPr>
      <w:r>
        <w:t>Orientac</w:t>
      </w:r>
      <w:r w:rsidR="00441E5D">
        <w:t>yjny czas rozpoczęcia pracy – lipiec</w:t>
      </w:r>
      <w:r>
        <w:t xml:space="preserve"> 2022.</w:t>
      </w:r>
    </w:p>
    <w:p w:rsidR="00C95770" w:rsidRDefault="00C95770" w:rsidP="00C95770">
      <w:pPr>
        <w:numPr>
          <w:ilvl w:val="0"/>
          <w:numId w:val="5"/>
        </w:numPr>
        <w:spacing w:after="0" w:line="240" w:lineRule="auto"/>
      </w:pPr>
      <w:r>
        <w:t xml:space="preserve">Miejsce pracy- Urząd Miasta i Gminy w </w:t>
      </w:r>
      <w:proofErr w:type="spellStart"/>
      <w:r>
        <w:t>Gołańczy</w:t>
      </w:r>
      <w:proofErr w:type="spellEnd"/>
      <w:r>
        <w:t xml:space="preserve">, ul. Dr. P. Kowalika 2 </w:t>
      </w:r>
    </w:p>
    <w:p w:rsidR="00C95770" w:rsidRDefault="00C95770" w:rsidP="00C95770">
      <w:pPr>
        <w:ind w:left="786"/>
      </w:pPr>
      <w:r>
        <w:t xml:space="preserve"> Informacja,</w:t>
      </w:r>
      <w:r>
        <w:rPr>
          <w:b/>
        </w:rPr>
        <w:t xml:space="preserve"> </w:t>
      </w:r>
      <w:r>
        <w:t>w miesiącu poprzedzającym datę upublicznienia ogłoszenia wskaźnik zatrudnienia osób niepełnosprawnych w jednostce, w rozumieniu przepisów o rehabilitacji zawodowej i społecznej oraz zatrudnieniu osób niepełnosprawnych jest wyższy  niż 6%.</w:t>
      </w:r>
    </w:p>
    <w:p w:rsidR="00C95770" w:rsidRDefault="00C95770" w:rsidP="00C95770">
      <w:pPr>
        <w:ind w:left="786"/>
        <w:rPr>
          <w:b/>
          <w:color w:val="FF0000"/>
        </w:rPr>
      </w:pPr>
    </w:p>
    <w:p w:rsidR="00C95770" w:rsidRDefault="00C95770" w:rsidP="00C95770">
      <w:pPr>
        <w:rPr>
          <w:b/>
        </w:rPr>
      </w:pPr>
    </w:p>
    <w:p w:rsidR="00C95770" w:rsidRDefault="00C95770" w:rsidP="00C95770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lastRenderedPageBreak/>
        <w:t>Wymagane dokumenty;</w:t>
      </w:r>
    </w:p>
    <w:p w:rsidR="00C95770" w:rsidRDefault="00C95770" w:rsidP="00C95770">
      <w:pPr>
        <w:numPr>
          <w:ilvl w:val="0"/>
          <w:numId w:val="6"/>
        </w:numPr>
        <w:spacing w:after="0" w:line="240" w:lineRule="auto"/>
        <w:jc w:val="both"/>
      </w:pPr>
      <w:r>
        <w:t xml:space="preserve">List motywacyjny z uzasadnieniem przystąpienia do konkursu, </w:t>
      </w:r>
    </w:p>
    <w:p w:rsidR="00C95770" w:rsidRDefault="00C95770" w:rsidP="00C95770">
      <w:pPr>
        <w:numPr>
          <w:ilvl w:val="0"/>
          <w:numId w:val="6"/>
        </w:numPr>
        <w:spacing w:after="0" w:line="240" w:lineRule="auto"/>
        <w:jc w:val="both"/>
      </w:pPr>
      <w:r>
        <w:t xml:space="preserve">CV z dokładnym opisem przebiegu pracy zawodowej, </w:t>
      </w:r>
    </w:p>
    <w:p w:rsidR="00C95770" w:rsidRDefault="00C95770" w:rsidP="00C95770">
      <w:pPr>
        <w:numPr>
          <w:ilvl w:val="0"/>
          <w:numId w:val="6"/>
        </w:numPr>
        <w:spacing w:after="0" w:line="240" w:lineRule="auto"/>
        <w:jc w:val="both"/>
      </w:pPr>
      <w:r>
        <w:t xml:space="preserve">Kwestionariusz osobowy dla osób ubiegających się o zatrudnienie, </w:t>
      </w:r>
    </w:p>
    <w:p w:rsidR="00C95770" w:rsidRDefault="00C95770" w:rsidP="00C95770">
      <w:pPr>
        <w:numPr>
          <w:ilvl w:val="0"/>
          <w:numId w:val="6"/>
        </w:numPr>
        <w:spacing w:after="0" w:line="240" w:lineRule="auto"/>
        <w:jc w:val="both"/>
      </w:pPr>
      <w:r>
        <w:t xml:space="preserve">Kserokopie świadectw pracy (poświadczone przez kandydata za zgodność z oryginałem), </w:t>
      </w:r>
    </w:p>
    <w:p w:rsidR="00C95770" w:rsidRDefault="00C95770" w:rsidP="00C95770">
      <w:pPr>
        <w:numPr>
          <w:ilvl w:val="0"/>
          <w:numId w:val="6"/>
        </w:numPr>
        <w:spacing w:after="0" w:line="240" w:lineRule="auto"/>
        <w:jc w:val="both"/>
      </w:pPr>
      <w:r>
        <w:t xml:space="preserve">Oświadczenie kandydata o stanie zdrowia pozwalające na zatrudnienie na w/w stanowisku, </w:t>
      </w:r>
    </w:p>
    <w:p w:rsidR="00C95770" w:rsidRDefault="00C95770" w:rsidP="00C95770">
      <w:pPr>
        <w:numPr>
          <w:ilvl w:val="0"/>
          <w:numId w:val="6"/>
        </w:numPr>
        <w:spacing w:after="0" w:line="240" w:lineRule="auto"/>
        <w:jc w:val="both"/>
      </w:pPr>
      <w:r>
        <w:t xml:space="preserve">Kserokopie dokumentów (poświadczone przez kandydata za zgodność z oryginałem) potwierdzające wykształcenie i kwalifikacje zawodowe, </w:t>
      </w:r>
    </w:p>
    <w:p w:rsidR="00C95770" w:rsidRDefault="00C95770" w:rsidP="00C95770">
      <w:pPr>
        <w:numPr>
          <w:ilvl w:val="0"/>
          <w:numId w:val="7"/>
        </w:numPr>
        <w:spacing w:after="0" w:line="240" w:lineRule="auto"/>
        <w:jc w:val="both"/>
      </w:pPr>
      <w:r>
        <w:t>Oświadczenie kandydata, że w przypadku wyboru jego oferty zobowiązuje się nie pozostawać w innym stosunku pracy, który uniemożliwiłby mu wykonywanie obowiązków w wymiarze jednego etatu,</w:t>
      </w:r>
    </w:p>
    <w:p w:rsidR="00C95770" w:rsidRDefault="00C95770" w:rsidP="00C957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t>Oświadczenie kandydata o pełnej zdolności do czynności prawnych i korzystania z pełni praw publicznych.</w:t>
      </w:r>
    </w:p>
    <w:p w:rsidR="00C95770" w:rsidRDefault="00C95770" w:rsidP="00C957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t xml:space="preserve">Oświadczenie kandydata, że nie był skazany prawomocnym wyrokiem sądu za umyślne przestępstwa ścigane z oskarżenia publicznego lub umyślne przestępstwa skarbowe. </w:t>
      </w:r>
    </w:p>
    <w:p w:rsidR="00C95770" w:rsidRDefault="00C95770" w:rsidP="00C95770"/>
    <w:p w:rsidR="00C95770" w:rsidRDefault="00C95770" w:rsidP="00C95770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Miejsce i termin składania dokumentów:</w:t>
      </w:r>
    </w:p>
    <w:p w:rsidR="00C95770" w:rsidRDefault="00C95770" w:rsidP="00C95770">
      <w:pPr>
        <w:rPr>
          <w:b/>
        </w:rPr>
      </w:pPr>
    </w:p>
    <w:p w:rsidR="00C95770" w:rsidRDefault="00C95770" w:rsidP="00C95770">
      <w:r>
        <w:t xml:space="preserve"> Wymagane dokumenty aplikacyjne w kopercie zamkniętej z dopiskiem;</w:t>
      </w:r>
    </w:p>
    <w:p w:rsidR="00C95770" w:rsidRPr="00C95770" w:rsidRDefault="00C95770" w:rsidP="00C95770">
      <w:pPr>
        <w:rPr>
          <w:b/>
        </w:rPr>
      </w:pPr>
      <w:r>
        <w:rPr>
          <w:b/>
        </w:rPr>
        <w:t>„Nabór na stanowisko ds. gospodarki gruntami</w:t>
      </w:r>
      <w:r>
        <w:t xml:space="preserve">” należy składać: </w:t>
      </w:r>
    </w:p>
    <w:p w:rsidR="00C95770" w:rsidRDefault="00C95770" w:rsidP="00C95770">
      <w:pPr>
        <w:numPr>
          <w:ilvl w:val="0"/>
          <w:numId w:val="8"/>
        </w:numPr>
        <w:spacing w:after="0" w:line="240" w:lineRule="auto"/>
      </w:pPr>
      <w:r>
        <w:t xml:space="preserve">osobiście-w siedzibie   Urzędu Miasta i Gminy </w:t>
      </w:r>
      <w:proofErr w:type="spellStart"/>
      <w:r>
        <w:t>Gołańcz,ul</w:t>
      </w:r>
      <w:proofErr w:type="spellEnd"/>
      <w:r>
        <w:t>. dr Piotra Kowalika 2</w:t>
      </w:r>
    </w:p>
    <w:p w:rsidR="00C95770" w:rsidRDefault="00C95770" w:rsidP="00C95770">
      <w:pPr>
        <w:ind w:left="900"/>
        <w:jc w:val="center"/>
      </w:pPr>
      <w:r>
        <w:t>62-130 Gołańcz</w:t>
      </w:r>
    </w:p>
    <w:p w:rsidR="00C95770" w:rsidRDefault="00C95770" w:rsidP="00C95770">
      <w:pPr>
        <w:numPr>
          <w:ilvl w:val="0"/>
          <w:numId w:val="8"/>
        </w:numPr>
        <w:spacing w:after="0" w:line="240" w:lineRule="auto"/>
      </w:pPr>
      <w:r>
        <w:t>za pośrednictwem operatora pocztowego - na adres urzędu;</w:t>
      </w:r>
    </w:p>
    <w:p w:rsidR="00C95770" w:rsidRDefault="00441E5D" w:rsidP="00C95770">
      <w:pPr>
        <w:numPr>
          <w:ilvl w:val="0"/>
          <w:numId w:val="8"/>
        </w:numPr>
        <w:spacing w:after="0" w:line="240" w:lineRule="auto"/>
      </w:pPr>
      <w:r>
        <w:t>w terminie do dnia  18</w:t>
      </w:r>
      <w:r w:rsidR="00D70BBD">
        <w:t xml:space="preserve"> maja </w:t>
      </w:r>
      <w:bookmarkStart w:id="0" w:name="_GoBack"/>
      <w:bookmarkEnd w:id="0"/>
      <w:r w:rsidR="00C95770">
        <w:t xml:space="preserve">2022r. do godz. 14:00. </w:t>
      </w:r>
    </w:p>
    <w:p w:rsidR="00C95770" w:rsidRDefault="00C95770" w:rsidP="00C95770"/>
    <w:p w:rsidR="00C95770" w:rsidRDefault="00C95770" w:rsidP="00C95770">
      <w:r>
        <w:t>Aplikacje, które wpłyną do Urzędu Miasta i Gminy Gołańcz po wyżej określonym terminie nie będą rozpatrywane.</w:t>
      </w:r>
    </w:p>
    <w:p w:rsidR="00C95770" w:rsidRDefault="00C95770" w:rsidP="00C95770">
      <w:pPr>
        <w:jc w:val="both"/>
        <w:rPr>
          <w:sz w:val="24"/>
          <w:szCs w:val="24"/>
        </w:rPr>
      </w:pPr>
      <w:r>
        <w:t>Aplikacje, które wpłyną do Urzędu Miasta i Gminy Gołańcz po wyżej określonym terminie nie będą rozpatrywane.</w:t>
      </w:r>
    </w:p>
    <w:p w:rsidR="00C95770" w:rsidRDefault="00C95770" w:rsidP="00C95770">
      <w:pPr>
        <w:jc w:val="both"/>
        <w:rPr>
          <w:b/>
        </w:rPr>
      </w:pPr>
      <w:r>
        <w:rPr>
          <w:b/>
        </w:rPr>
        <w:t>Wymagane dokumenty aplikacyjne (list motywacyjny, życiorys CV) powinny być opatrzone klauzulą:</w:t>
      </w:r>
    </w:p>
    <w:p w:rsidR="00C95770" w:rsidRDefault="00C95770" w:rsidP="00C95770">
      <w:pPr>
        <w:spacing w:after="160" w:line="360" w:lineRule="auto"/>
        <w:ind w:firstLine="708"/>
        <w:jc w:val="both"/>
        <w:rPr>
          <w:b/>
        </w:rPr>
      </w:pPr>
      <w:r>
        <w:rPr>
          <w:b/>
        </w:rPr>
        <w:t xml:space="preserve">Wyrażam zgodę na przetwarzanie moich danych osobowych zgodnie </w:t>
      </w:r>
      <w:r>
        <w:rPr>
          <w:b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b/>
        </w:rPr>
        <w:t>publ</w:t>
      </w:r>
      <w:proofErr w:type="spellEnd"/>
      <w:r>
        <w:rPr>
          <w:b/>
        </w:rPr>
        <w:t>. Dz. Urz. UE L Nr 119, s. 1 w celach  aplikowania na wolne stanowisko urzędnicze ds. gospodarki gruntami</w:t>
      </w:r>
    </w:p>
    <w:p w:rsidR="00C95770" w:rsidRDefault="00C95770" w:rsidP="00C95770">
      <w:pPr>
        <w:tabs>
          <w:tab w:val="left" w:pos="2235"/>
        </w:tabs>
        <w:spacing w:line="360" w:lineRule="auto"/>
        <w:jc w:val="both"/>
      </w:pPr>
    </w:p>
    <w:p w:rsidR="00C95770" w:rsidRDefault="00C95770" w:rsidP="00C95770">
      <w:pPr>
        <w:tabs>
          <w:tab w:val="left" w:pos="2235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(data, podpis)</w:t>
      </w:r>
    </w:p>
    <w:p w:rsidR="00C95770" w:rsidRDefault="00C95770" w:rsidP="00C95770">
      <w:pPr>
        <w:spacing w:after="160"/>
        <w:jc w:val="both"/>
        <w:rPr>
          <w:b/>
          <w:bCs/>
        </w:rPr>
      </w:pPr>
      <w:r>
        <w:rPr>
          <w:b/>
          <w:bCs/>
        </w:rPr>
        <w:lastRenderedPageBreak/>
        <w:t>KLAUZULA INFORMACYJNA</w:t>
      </w:r>
    </w:p>
    <w:p w:rsidR="00C95770" w:rsidRDefault="00C95770" w:rsidP="00C95770">
      <w:pPr>
        <w:numPr>
          <w:ilvl w:val="0"/>
          <w:numId w:val="9"/>
        </w:numPr>
        <w:spacing w:after="160" w:line="254" w:lineRule="auto"/>
        <w:jc w:val="both"/>
      </w:pPr>
      <w:r>
        <w:t>Administratorem Pani/Pana danych osobowych jest Miasto i Gmina Gołańcz (adres: ul. Dr. Piotra Kowalika 2, 62-130 Gołańcz, telefon kontaktowy 067 26 15 911).</w:t>
      </w:r>
    </w:p>
    <w:p w:rsidR="00C95770" w:rsidRDefault="00C95770" w:rsidP="00C95770">
      <w:pPr>
        <w:spacing w:after="160" w:line="254" w:lineRule="auto"/>
        <w:jc w:val="both"/>
      </w:pPr>
      <w:r>
        <w:t xml:space="preserve">2. W sprawach z zakresu ochrony danych osobowych mogą Państwo kontaktować się </w:t>
      </w:r>
      <w:r>
        <w:br/>
        <w:t xml:space="preserve">z Inspektorem Ochrony Danych pod adresem e-mail: </w:t>
      </w:r>
      <w:hyperlink r:id="rId6" w:history="1">
        <w:r>
          <w:rPr>
            <w:rStyle w:val="Hipercze"/>
            <w:b/>
          </w:rPr>
          <w:t>inspektor@cbi24.pl</w:t>
        </w:r>
      </w:hyperlink>
      <w:r>
        <w:rPr>
          <w:b/>
          <w:u w:val="single"/>
        </w:rPr>
        <w:t>.</w:t>
      </w:r>
    </w:p>
    <w:p w:rsidR="00C95770" w:rsidRDefault="00C95770" w:rsidP="00C95770">
      <w:pPr>
        <w:spacing w:after="160"/>
        <w:jc w:val="both"/>
      </w:pPr>
      <w:r>
        <w:t xml:space="preserve">3. </w:t>
      </w:r>
      <w:r>
        <w:rPr>
          <w:b/>
          <w:bCs/>
        </w:rPr>
        <w:t>Dane osobowe kandydata na wolne stanowisko urzędnicze przetwarzane są w oparciu                                         o przepisy prawa (w szczególności Kodeksu pracy i/lub innych przepisów szczególnych) i ich podanie jest konieczne w celu wypełnienia obowiązku prawnego, jakim jest zgodne z przepisami zatrudnianie pracownika w Urzędzie Miasta i Gminy Gołańcz  oraz prowadzenie dokumentacji pracowniczej związanej z zatrudnieniem. Niepodanie danych w zakresie wymaganym przez administratora będzie skutkować niemożnością realizacji procesu zatrudnienia. Pozostałe dane osobowe przetwarzane są na podstawie Pani/ Pana dobrowolnej zgody.</w:t>
      </w:r>
    </w:p>
    <w:p w:rsidR="00C95770" w:rsidRDefault="00C95770" w:rsidP="00C95770">
      <w:pPr>
        <w:spacing w:after="160"/>
        <w:jc w:val="both"/>
      </w:pPr>
      <w:r>
        <w:t xml:space="preserve">4. Dane osobowe będą przetwarzane do czasu cofnięcia zgody na przetwarzanie danych osobowych. </w:t>
      </w:r>
    </w:p>
    <w:p w:rsidR="00C95770" w:rsidRDefault="00C95770" w:rsidP="00C95770">
      <w:pPr>
        <w:spacing w:after="160"/>
        <w:jc w:val="both"/>
      </w:pPr>
      <w:r>
        <w:t xml:space="preserve">5. Podstawą prawną przetwarzania danych jest art. 6 ust. 1 lit. a) ww. Rozporządzenia. </w:t>
      </w:r>
    </w:p>
    <w:p w:rsidR="00C95770" w:rsidRDefault="00C95770" w:rsidP="00C95770">
      <w:pPr>
        <w:spacing w:after="160"/>
        <w:jc w:val="both"/>
      </w:pPr>
      <w:r>
        <w:t xml:space="preserve">6. Odbiorcami Pani/Pana danych będą podmioty, które na podstawie zawartych umów przetwarzają dane osobowe w imieniu Administratora. </w:t>
      </w:r>
    </w:p>
    <w:p w:rsidR="00C95770" w:rsidRDefault="00C95770" w:rsidP="00C95770">
      <w:pPr>
        <w:spacing w:after="160"/>
        <w:jc w:val="both"/>
      </w:pPr>
      <w:r>
        <w:t>7. Osoba, której dane dotyczą ma prawo do:</w:t>
      </w:r>
    </w:p>
    <w:p w:rsidR="00C95770" w:rsidRDefault="00C95770" w:rsidP="00C95770">
      <w:pPr>
        <w:spacing w:after="160"/>
        <w:jc w:val="both"/>
      </w:pPr>
      <w:r>
        <w:t>- żądania dostępu do danych osobowych oraz ich sprostowania, usunięcia lub ograniczenia przetwarzania danych osobowych.</w:t>
      </w:r>
    </w:p>
    <w:p w:rsidR="00C95770" w:rsidRDefault="00C95770" w:rsidP="00C95770">
      <w:pPr>
        <w:spacing w:after="160"/>
        <w:jc w:val="both"/>
      </w:pPr>
      <w:r>
        <w:t>- cofnięcia zgody w dowolnym momencie bez wpływu na zgodność z prawem przetwarzania, którego dokonano na podstawie zgody przed jej cofnięciem.</w:t>
      </w:r>
    </w:p>
    <w:p w:rsidR="00C95770" w:rsidRDefault="00C95770" w:rsidP="00C95770">
      <w:pPr>
        <w:spacing w:after="160"/>
        <w:jc w:val="both"/>
      </w:pPr>
      <w:r>
        <w:t>- wniesienia skargi do organu nadzorczego w przypadku gdy przetwarzanie danych odbywa się</w:t>
      </w:r>
      <w:r>
        <w:br/>
        <w:t xml:space="preserve"> z naruszeniem przepisów powyższego rozporządzenia tj. Prezesa Ochrony Danych Osobowych,  ul. Stawki 2, 00-193 Warszawa.</w:t>
      </w:r>
    </w:p>
    <w:p w:rsidR="00C95770" w:rsidRDefault="00C95770" w:rsidP="00C95770">
      <w:pPr>
        <w:spacing w:after="160"/>
        <w:jc w:val="both"/>
      </w:pPr>
    </w:p>
    <w:p w:rsidR="00C95770" w:rsidRDefault="00C95770" w:rsidP="00C95770">
      <w:pPr>
        <w:spacing w:after="160"/>
        <w:jc w:val="both"/>
        <w:rPr>
          <w:rFonts w:eastAsia="Times New Roman"/>
        </w:rPr>
      </w:pPr>
      <w: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C95770" w:rsidRDefault="00C95770" w:rsidP="00C95770">
      <w:pPr>
        <w:jc w:val="both"/>
        <w:rPr>
          <w:lang w:eastAsia="pl-PL"/>
        </w:rPr>
      </w:pPr>
      <w:r>
        <w:rPr>
          <w:u w:val="single"/>
        </w:rPr>
        <w:t>Dane osobowe będą przechowywane przez okres zgodny z rozporządzeniem Prezesa Rady Ministrów z 18 stycznia 2011 r. w sprawie instrukcji kancelaryjnej, jednolitych rzeczowych wykazów akt oraz instrukcji w sprawie organizacji i zakresu działania archiwów zakładowych- tj. przez okres 3 miesięcy od zakończenia procesu rekrutacji.</w:t>
      </w:r>
    </w:p>
    <w:p w:rsidR="00C95770" w:rsidRDefault="00C95770" w:rsidP="00C95770">
      <w:pPr>
        <w:jc w:val="both"/>
      </w:pPr>
    </w:p>
    <w:p w:rsidR="00C95770" w:rsidRDefault="00C95770" w:rsidP="00C95770">
      <w:pPr>
        <w:jc w:val="both"/>
      </w:pPr>
      <w:r>
        <w:t>Analizy dokumentów aplikacyjnych dokonuje Komisja rekrutacyjna w terminie do 7 dni od dnia upływu terminu składania dokumentów.</w:t>
      </w:r>
    </w:p>
    <w:p w:rsidR="00C95770" w:rsidRDefault="00C95770" w:rsidP="00C95770">
      <w:pPr>
        <w:jc w:val="both"/>
      </w:pPr>
      <w:r>
        <w:t>Nabór na stanowisko ds.</w:t>
      </w:r>
      <w:r>
        <w:rPr>
          <w:b/>
        </w:rPr>
        <w:t xml:space="preserve"> gospodarki gruntami </w:t>
      </w:r>
      <w:r>
        <w:t xml:space="preserve">w Urzędzie Miasta i Gminy w </w:t>
      </w:r>
      <w:proofErr w:type="spellStart"/>
      <w:r>
        <w:t>Gołańczy</w:t>
      </w:r>
      <w:proofErr w:type="spellEnd"/>
      <w:r>
        <w:t xml:space="preserve"> jest przeprowadzony w dwóch etapach:</w:t>
      </w:r>
    </w:p>
    <w:p w:rsidR="00C95770" w:rsidRDefault="00C95770" w:rsidP="00C95770">
      <w:pPr>
        <w:jc w:val="both"/>
      </w:pPr>
      <w:r>
        <w:lastRenderedPageBreak/>
        <w:t>I etap-zapoznanie się z dokumentami złożonymi przez kandydatów, ustalenie, czy zostały spełnione kryteria określone w ogłoszeniu o naborze oraz ustalenie listy kandydatów dopuszczonych do drugiego etapu postępowania.</w:t>
      </w:r>
    </w:p>
    <w:p w:rsidR="00C95770" w:rsidRDefault="00C95770" w:rsidP="00C95770">
      <w:pPr>
        <w:jc w:val="both"/>
      </w:pPr>
      <w:r>
        <w:t>II etap- przeprowadzenie testu i rozmowy kwalifikacyjnej z kandydatami.</w:t>
      </w:r>
    </w:p>
    <w:p w:rsidR="00C95770" w:rsidRDefault="00C95770" w:rsidP="00C95770">
      <w:pPr>
        <w:jc w:val="both"/>
      </w:pPr>
      <w:r>
        <w:t>Lista kandydatów spełniających wymogi formalne i dopuszczonych do II etapu wraz z terminem testu      i rozmowy kwalifikacyjnej zostanie ogłoszona w Biuletynie Informacji Publicznej (</w:t>
      </w:r>
      <w:hyperlink r:id="rId7" w:history="1">
        <w:r>
          <w:rPr>
            <w:rStyle w:val="Hipercze"/>
          </w:rPr>
          <w:t>www.bip.golancz.pl</w:t>
        </w:r>
      </w:hyperlink>
      <w:r>
        <w:t>) oraz tablicy informacyjnej w Urzędzie Miasta i Gminy Gołańcz.</w:t>
      </w:r>
    </w:p>
    <w:p w:rsidR="00C95770" w:rsidRDefault="00C95770" w:rsidP="00C95770">
      <w:pPr>
        <w:jc w:val="both"/>
      </w:pPr>
    </w:p>
    <w:p w:rsidR="00C95770" w:rsidRDefault="00C95770" w:rsidP="00C95770">
      <w:pPr>
        <w:jc w:val="both"/>
      </w:pPr>
      <w:r>
        <w:t>Informacja o wyniku naboru będzie umieszczona na stronie internetowej w Biuletynie Informacji Publicznej (</w:t>
      </w:r>
      <w:hyperlink r:id="rId8" w:history="1">
        <w:r>
          <w:rPr>
            <w:rStyle w:val="Hipercze"/>
          </w:rPr>
          <w:t>www.bip.golancz.pl</w:t>
        </w:r>
      </w:hyperlink>
      <w:r>
        <w:t xml:space="preserve"> ) oraz na tablicy informacyjnej w Urzędzie Miasta i Gminy Gołańcz.</w:t>
      </w:r>
    </w:p>
    <w:p w:rsidR="00C95770" w:rsidRDefault="00C95770" w:rsidP="00C95770">
      <w:pPr>
        <w:jc w:val="both"/>
      </w:pPr>
    </w:p>
    <w:p w:rsidR="00C95770" w:rsidRDefault="00C95770" w:rsidP="00C95770">
      <w:pPr>
        <w:jc w:val="both"/>
      </w:pPr>
      <w:r>
        <w:t>Dodatkowe informacje można uzyskać pod nr tel. 67 2615 - 911</w:t>
      </w:r>
      <w:r>
        <w:rPr>
          <w:b/>
          <w:bCs/>
        </w:rPr>
        <w:t>.</w:t>
      </w:r>
    </w:p>
    <w:p w:rsidR="00C95770" w:rsidRDefault="00C95770" w:rsidP="00C95770">
      <w:pPr>
        <w:jc w:val="both"/>
      </w:pPr>
      <w:r>
        <w:t xml:space="preserve">   </w:t>
      </w:r>
    </w:p>
    <w:p w:rsidR="00C95770" w:rsidRDefault="00C95770" w:rsidP="00C95770">
      <w:pPr>
        <w:jc w:val="both"/>
      </w:pPr>
    </w:p>
    <w:p w:rsidR="00C95770" w:rsidRDefault="00441E5D" w:rsidP="00C95770">
      <w:pPr>
        <w:jc w:val="both"/>
      </w:pPr>
      <w:r>
        <w:t>Gołańcz, 04</w:t>
      </w:r>
      <w:r w:rsidR="00C95770">
        <w:t>.0</w:t>
      </w:r>
      <w:r>
        <w:t>5</w:t>
      </w:r>
      <w:r w:rsidR="00C95770">
        <w:t xml:space="preserve">.2022r. </w:t>
      </w:r>
    </w:p>
    <w:p w:rsidR="00C95770" w:rsidRDefault="00C95770" w:rsidP="00C95770">
      <w:pPr>
        <w:jc w:val="both"/>
      </w:pPr>
    </w:p>
    <w:p w:rsidR="00C95770" w:rsidRDefault="00C95770" w:rsidP="00C95770">
      <w:pPr>
        <w:jc w:val="both"/>
      </w:pPr>
    </w:p>
    <w:p w:rsidR="00C95770" w:rsidRDefault="00C95770" w:rsidP="00C95770">
      <w:pPr>
        <w:jc w:val="right"/>
      </w:pPr>
      <w:r>
        <w:t>Burmistrz Miasta i Gminy Gołańcz</w:t>
      </w:r>
    </w:p>
    <w:p w:rsidR="00C95770" w:rsidRDefault="00C95770" w:rsidP="00C95770">
      <w:pPr>
        <w:jc w:val="right"/>
      </w:pPr>
      <w:r>
        <w:t xml:space="preserve">/ - / Mieczysław Durski </w:t>
      </w:r>
    </w:p>
    <w:p w:rsidR="00C95770" w:rsidRDefault="00C95770" w:rsidP="00C95770">
      <w:pPr>
        <w:jc w:val="both"/>
        <w:rPr>
          <w:sz w:val="24"/>
          <w:szCs w:val="24"/>
        </w:rPr>
      </w:pPr>
    </w:p>
    <w:p w:rsidR="00C95770" w:rsidRDefault="00C95770" w:rsidP="00C95770">
      <w:pPr>
        <w:jc w:val="both"/>
      </w:pPr>
    </w:p>
    <w:p w:rsidR="00C95770" w:rsidRDefault="00C95770" w:rsidP="00C95770">
      <w:pPr>
        <w:jc w:val="both"/>
      </w:pPr>
    </w:p>
    <w:p w:rsidR="00C95770" w:rsidRDefault="00C95770" w:rsidP="00C95770">
      <w:pPr>
        <w:jc w:val="both"/>
      </w:pPr>
    </w:p>
    <w:p w:rsidR="00C95770" w:rsidRDefault="00C95770" w:rsidP="00C95770">
      <w:pPr>
        <w:tabs>
          <w:tab w:val="left" w:pos="2235"/>
        </w:tabs>
        <w:spacing w:line="360" w:lineRule="auto"/>
      </w:pPr>
    </w:p>
    <w:p w:rsidR="00C95770" w:rsidRDefault="00C95770" w:rsidP="00C95770"/>
    <w:p w:rsidR="00C95770" w:rsidRDefault="00C95770" w:rsidP="00C95770">
      <w:pPr>
        <w:rPr>
          <w:sz w:val="24"/>
          <w:szCs w:val="24"/>
        </w:rPr>
      </w:pPr>
    </w:p>
    <w:p w:rsidR="00C95770" w:rsidRDefault="00C95770"/>
    <w:sectPr w:rsidR="00C95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43437"/>
    <w:multiLevelType w:val="hybridMultilevel"/>
    <w:tmpl w:val="A128F4E8"/>
    <w:lvl w:ilvl="0" w:tplc="C0D8C62C">
      <w:start w:val="7"/>
      <w:numFmt w:val="decimal"/>
      <w:lvlText w:val="%1)"/>
      <w:lvlJc w:val="left"/>
      <w:pPr>
        <w:tabs>
          <w:tab w:val="num" w:pos="340"/>
        </w:tabs>
        <w:ind w:left="340" w:hanging="340"/>
      </w:pPr>
      <w:rPr>
        <w:color w:val="000000"/>
      </w:rPr>
    </w:lvl>
    <w:lvl w:ilvl="1" w:tplc="3F8432BA">
      <w:start w:val="10"/>
      <w:numFmt w:val="decimal"/>
      <w:lvlText w:val="%2)"/>
      <w:lvlJc w:val="left"/>
      <w:pPr>
        <w:tabs>
          <w:tab w:val="num" w:pos="34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23B68"/>
    <w:multiLevelType w:val="hybridMultilevel"/>
    <w:tmpl w:val="45846588"/>
    <w:lvl w:ilvl="0" w:tplc="958A7A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3D8BED6">
      <w:start w:val="1"/>
      <w:numFmt w:val="decimal"/>
      <w:lvlText w:val="%2/"/>
      <w:lvlJc w:val="left"/>
      <w:pPr>
        <w:tabs>
          <w:tab w:val="num" w:pos="900"/>
        </w:tabs>
        <w:ind w:left="9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54B56"/>
    <w:multiLevelType w:val="hybridMultilevel"/>
    <w:tmpl w:val="34560FF0"/>
    <w:lvl w:ilvl="0" w:tplc="A9EAE19A">
      <w:start w:val="1"/>
      <w:numFmt w:val="decimal"/>
      <w:lvlText w:val="%1/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BCD58DC"/>
    <w:multiLevelType w:val="hybridMultilevel"/>
    <w:tmpl w:val="DE00356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CA53828"/>
    <w:multiLevelType w:val="hybridMultilevel"/>
    <w:tmpl w:val="C7E05C28"/>
    <w:lvl w:ilvl="0" w:tplc="975E9D5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D925E6"/>
    <w:multiLevelType w:val="hybridMultilevel"/>
    <w:tmpl w:val="170EE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C6D1F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70C55"/>
    <w:multiLevelType w:val="hybridMultilevel"/>
    <w:tmpl w:val="31D64866"/>
    <w:lvl w:ilvl="0" w:tplc="28549272">
      <w:start w:val="1"/>
      <w:numFmt w:val="decimal"/>
      <w:lvlText w:val="%1/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525E517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FE"/>
    <w:rsid w:val="0036326E"/>
    <w:rsid w:val="00441E5D"/>
    <w:rsid w:val="00B44FFE"/>
    <w:rsid w:val="00C95770"/>
    <w:rsid w:val="00CA0E1A"/>
    <w:rsid w:val="00D7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227BB-6A03-48D1-9300-7820F182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FF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44FF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4FFE"/>
    <w:pPr>
      <w:ind w:left="720"/>
      <w:contextualSpacing/>
    </w:pPr>
  </w:style>
  <w:style w:type="paragraph" w:customStyle="1" w:styleId="Default">
    <w:name w:val="Default"/>
    <w:rsid w:val="00B44F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0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olan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golan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http://www.golancz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1667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Sekretarz MiG</cp:lastModifiedBy>
  <cp:revision>7</cp:revision>
  <cp:lastPrinted>2022-05-05T07:18:00Z</cp:lastPrinted>
  <dcterms:created xsi:type="dcterms:W3CDTF">2022-04-05T11:05:00Z</dcterms:created>
  <dcterms:modified xsi:type="dcterms:W3CDTF">2022-05-05T07:18:00Z</dcterms:modified>
</cp:coreProperties>
</file>