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CCC9" w14:textId="77777777" w:rsidR="00E92884" w:rsidRPr="004554E9" w:rsidRDefault="00E92884" w:rsidP="00E92884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Burmistrz Miasta i Gminy Gołańcz</w:t>
      </w:r>
    </w:p>
    <w:p w14:paraId="0354FC5C" w14:textId="77777777" w:rsidR="00E92884" w:rsidRPr="004554E9" w:rsidRDefault="00E92884" w:rsidP="00E92884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E6217E1" w14:textId="11F37D83" w:rsidR="00E92884" w:rsidRPr="004554E9" w:rsidRDefault="00E92884" w:rsidP="00E92884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na podstawie ustawy z dnia 24 kwietnia 2003 r. o działalności pożytku publicznego i o wolontariacie </w:t>
      </w:r>
      <w:bookmarkStart w:id="0" w:name="_Hlk25838578"/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>(Dz.U. z 2020 r., poz. 1057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zm.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bookmarkEnd w:id="0"/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Uchwały nr </w:t>
      </w:r>
      <w:r w:rsidRPr="00E92884">
        <w:rPr>
          <w:rFonts w:ascii="Times New Roman" w:eastAsia="Times New Roman" w:hAnsi="Times New Roman" w:cs="Times New Roman"/>
          <w:sz w:val="24"/>
          <w:szCs w:val="24"/>
          <w:lang w:eastAsia="ar-SA"/>
        </w:rPr>
        <w:t>XXXIII/300/21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października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rok, ogłasza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</w:p>
    <w:p w14:paraId="443B175D" w14:textId="61D3D8FC" w:rsidR="00E92884" w:rsidRPr="004554E9" w:rsidRDefault="00E92884" w:rsidP="00E92884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otwarty konkurs ofert na realizację zadań publicznych w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roku przez organizacje pozarządowe oraz podmioty, o których mowa w art. 3 ust. 3 ustawy z dnia 24 kwietnia 2003 r. o działalności pożytku publicznego i o wolontariacie, działające na terenie Miasta i Gminy Gołańcz.</w:t>
      </w:r>
    </w:p>
    <w:p w14:paraId="29FC28AC" w14:textId="77777777" w:rsidR="00E92884" w:rsidRPr="004554E9" w:rsidRDefault="00E92884" w:rsidP="00E9288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I. Rodzaje zadań oraz wysokość środków publicznych przeznaczonych na ich realizację: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</w:t>
      </w:r>
    </w:p>
    <w:p w14:paraId="49B118D0" w14:textId="72DE4F21" w:rsidR="00E92884" w:rsidRPr="004554E9" w:rsidRDefault="00E92884" w:rsidP="00E92884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Wspieranie i upowszechnianie kultury fizycznej</w:t>
      </w:r>
    </w:p>
    <w:p w14:paraId="2A11C499" w14:textId="77777777" w:rsidR="00E92884" w:rsidRPr="004554E9" w:rsidRDefault="00E92884" w:rsidP="00E92884">
      <w:pPr>
        <w:widowControl w:val="0"/>
        <w:numPr>
          <w:ilvl w:val="1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Rozwój kultury fizycznej wśród mieszkańców miasta i gminy Gołańcz oraz utrzymanie stadionu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 xml:space="preserve"> </w:t>
      </w:r>
    </w:p>
    <w:p w14:paraId="06AFDDAE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1.1.1 Celem jest promocja zdrowego stylu życia wśród uczestników zajęć, </w:t>
      </w:r>
    </w:p>
    <w:p w14:paraId="23D80340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propagowanie aktywności ruchowej, zagospodarowanie wolnego czasu oraz utrzymanie infrastruktury niezbędnej do korzystania z zajęć.</w:t>
      </w:r>
    </w:p>
    <w:p w14:paraId="31017A14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1.1.2 Realizacja zadania publicznego winna być realizowana poprzez:</w:t>
      </w:r>
    </w:p>
    <w:p w14:paraId="20B52437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a) prowadzenie systematycznych zajęć sportowych dla dzieci i młodzieży:</w:t>
      </w:r>
    </w:p>
    <w:p w14:paraId="603B0860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113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prowadzenie szkolenia sportowego dla dzieci i młodzieży, w tym: </w:t>
      </w:r>
    </w:p>
    <w:p w14:paraId="53BD4622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127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zapewnienie przygotowanej pod względem merytorycznym kadry szkoleniowej, organizację zawodów sportowych, turniejów oraz imprez rekreacyjnych,</w:t>
      </w:r>
    </w:p>
    <w:p w14:paraId="1F38587A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1843" w:hanging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zakup sprzętu sportowego niezbędnego do procesu szkoleniowego </w:t>
      </w:r>
    </w:p>
    <w:p w14:paraId="4FA6F6CB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127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dzieci i młodzieży, organizację zgrupowań sportowych, w tym: zapewnienie transportu, pobytu, kadry wychowawczo-opiekuńczej, wynajęcia obiektów potrzebnych do realizacji programu pobytu, udział w zawodach, w tym: zapewnienie transportu, pobytu uczestników i opiekunów, pokrycie opłat związanych z udziałem w zawodach,</w:t>
      </w:r>
    </w:p>
    <w:p w14:paraId="5356A59B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b) organizację ogólnodostępnych imprez sportowych dla mieszkańców miasta i gminy Gołańcz,</w:t>
      </w:r>
    </w:p>
    <w:p w14:paraId="3E1C1FAC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c) rozpowszechnianie różnorodnych form aktywnego spędzania czasu wolnego, w tym promowanie aktywności wśród mieszkańców miasta i gminy Gołańcz,</w:t>
      </w:r>
    </w:p>
    <w:p w14:paraId="57F7E6B2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d) zapewnienie uczestnikom zajęć sportowych realizowanych w obiekcie sportowym przy ul Sportowej 11a w Gołańczy odpowiednich warunków sanitarnych, lokalowych oraz ogólnotechnicznych.</w:t>
      </w:r>
    </w:p>
    <w:p w14:paraId="5C5A1301" w14:textId="77777777" w:rsidR="00E92884" w:rsidRPr="004554E9" w:rsidRDefault="00E92884" w:rsidP="00E92884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Rezultaty działania to np. liczba osób, które uczestniczyły w zajęciach, liczba godzin zajęć.</w:t>
      </w:r>
    </w:p>
    <w:p w14:paraId="0697ED20" w14:textId="77777777" w:rsidR="00E92884" w:rsidRPr="004554E9" w:rsidRDefault="00E92884" w:rsidP="00E92884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 zajęć, dzienniki zajęć, lista osób objętych grupowym/zbiorowym ubezpieczeniem.</w:t>
      </w:r>
    </w:p>
    <w:p w14:paraId="0D709D59" w14:textId="5D658AF7" w:rsidR="00E92884" w:rsidRPr="004554E9" w:rsidRDefault="00E92884" w:rsidP="00E92884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do 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190.000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zł.</w:t>
      </w:r>
    </w:p>
    <w:p w14:paraId="34512611" w14:textId="2BA8E11D" w:rsidR="00E92884" w:rsidRDefault="00E92884" w:rsidP="00E92884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 Termin realizacji zadania: styczeń – grudzień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</w:t>
      </w:r>
    </w:p>
    <w:p w14:paraId="08D0DC1F" w14:textId="76B4A305" w:rsidR="00BF0B7F" w:rsidRPr="004554E9" w:rsidRDefault="00BF0B7F" w:rsidP="00BF0B7F">
      <w:pPr>
        <w:widowControl w:val="0"/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Na powyższe zadani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e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2020 roku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190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000 zł, w 2021 roku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190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000 zł.</w:t>
      </w:r>
    </w:p>
    <w:p w14:paraId="282E1FA3" w14:textId="77777777" w:rsidR="00E92884" w:rsidRPr="004554E9" w:rsidRDefault="00E92884" w:rsidP="00E92884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0C80724E" w14:textId="77777777" w:rsidR="00E92884" w:rsidRPr="004554E9" w:rsidRDefault="00E92884" w:rsidP="00E92884">
      <w:pPr>
        <w:widowControl w:val="0"/>
        <w:numPr>
          <w:ilvl w:val="1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36ADD5C1" w14:textId="77777777" w:rsidR="00E92884" w:rsidRPr="004554E9" w:rsidRDefault="00E92884" w:rsidP="00E92884">
      <w:pPr>
        <w:widowControl w:val="0"/>
        <w:numPr>
          <w:ilvl w:val="1"/>
          <w:numId w:val="6"/>
        </w:numPr>
        <w:suppressAutoHyphens/>
        <w:spacing w:after="0" w:line="276" w:lineRule="auto"/>
        <w:ind w:left="709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Organizacja zajęć sportowych w podnoszeniu ciężarów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14:paraId="45EE2887" w14:textId="77777777" w:rsidR="00E92884" w:rsidRPr="004554E9" w:rsidRDefault="00E92884" w:rsidP="00E92884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 Celem jest promocja zdrowego stylu życia wśród uczestników zajęć, propagowanie aktywności ruchowej, zagospodarowanie wolnego czasu. </w:t>
      </w:r>
    </w:p>
    <w:p w14:paraId="5C958D98" w14:textId="77777777" w:rsidR="00E92884" w:rsidRPr="004554E9" w:rsidRDefault="00E92884" w:rsidP="00E92884">
      <w:pPr>
        <w:widowControl w:val="0"/>
        <w:numPr>
          <w:ilvl w:val="2"/>
          <w:numId w:val="6"/>
        </w:numPr>
        <w:tabs>
          <w:tab w:val="left" w:pos="540"/>
        </w:tabs>
        <w:suppressAutoHyphens/>
        <w:spacing w:after="0" w:line="276" w:lineRule="auto"/>
        <w:ind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Realizacja zadania publicznego winna być realizowana poprzez:</w:t>
      </w:r>
    </w:p>
    <w:p w14:paraId="7065F627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1224"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a) prowadzenie systematycznych zajęć sportowych dla dzieci i młodzieży:</w:t>
      </w:r>
    </w:p>
    <w:p w14:paraId="12A132A1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1224" w:hanging="9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prowadzenie szkolenia sportowego dla dzieci i młodzieży, w tym: </w:t>
      </w:r>
    </w:p>
    <w:p w14:paraId="4D1FF2B9" w14:textId="77777777" w:rsidR="00E92884" w:rsidRPr="004554E9" w:rsidRDefault="00E92884" w:rsidP="00E92884">
      <w:pPr>
        <w:widowControl w:val="0"/>
        <w:tabs>
          <w:tab w:val="left" w:pos="540"/>
        </w:tabs>
        <w:suppressAutoHyphens/>
        <w:spacing w:after="0" w:line="276" w:lineRule="auto"/>
        <w:ind w:left="122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zapewnienie przygotowanej pod względem merytorycznym kadry szkoleniowej, organizację zawodów sportowych, turniejów oraz imprez rekreacyjnych,</w:t>
      </w:r>
    </w:p>
    <w:p w14:paraId="5DAF91CD" w14:textId="77777777" w:rsidR="00E92884" w:rsidRPr="004554E9" w:rsidRDefault="00E92884" w:rsidP="00E92884">
      <w:pPr>
        <w:widowControl w:val="0"/>
        <w:tabs>
          <w:tab w:val="left" w:pos="540"/>
        </w:tabs>
        <w:suppressAutoHyphens/>
        <w:spacing w:after="0" w:line="276" w:lineRule="auto"/>
        <w:ind w:left="1224" w:hanging="9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zakup sprzętu sportowego niezbędnego do procesu szkoleniowego </w:t>
      </w:r>
    </w:p>
    <w:p w14:paraId="33794336" w14:textId="77777777" w:rsidR="00E92884" w:rsidRPr="004554E9" w:rsidRDefault="00E92884" w:rsidP="00E92884">
      <w:pPr>
        <w:widowControl w:val="0"/>
        <w:tabs>
          <w:tab w:val="left" w:pos="540"/>
        </w:tabs>
        <w:suppressAutoHyphens/>
        <w:spacing w:after="0" w:line="276" w:lineRule="auto"/>
        <w:ind w:left="122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dzieci i młodzieży, organizację zgrupowań sportowych, w tym: zapewnienie transportu, pobytu, kadry wychowawczo-opiekuńczej, wynajęcia obiektów potrzebnych do realizacji programu pobytu, udział w zawodach, w tym: zapewnienie transportu, pobytu uczestników i opiekunów, pokrycie opłat związanych z udziałem w zawodach,</w:t>
      </w:r>
    </w:p>
    <w:p w14:paraId="4E142B02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1224"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b) organizację ogólnodostępnych imprez sportowych dla mieszkańców miasta i gminy Gołańcz,</w:t>
      </w:r>
    </w:p>
    <w:p w14:paraId="76C2D4FF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c) rozpowszechnianie różnorodnych form aktywnego spędzania czasu wolnego, w tym promowanie aktywności wśród mieszkańców miasta i gminy Gołańcz.</w:t>
      </w:r>
    </w:p>
    <w:p w14:paraId="2B7242B5" w14:textId="77777777" w:rsidR="00E92884" w:rsidRPr="004554E9" w:rsidRDefault="00E92884" w:rsidP="00E92884">
      <w:pPr>
        <w:widowControl w:val="0"/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</w:rPr>
      </w:pPr>
    </w:p>
    <w:p w14:paraId="5975EE32" w14:textId="77777777" w:rsidR="00E92884" w:rsidRPr="004554E9" w:rsidRDefault="00E92884" w:rsidP="00E92884">
      <w:pPr>
        <w:widowControl w:val="0"/>
        <w:numPr>
          <w:ilvl w:val="1"/>
          <w:numId w:val="7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</w:rPr>
      </w:pPr>
    </w:p>
    <w:p w14:paraId="1C3FE934" w14:textId="77777777" w:rsidR="00E92884" w:rsidRPr="004554E9" w:rsidRDefault="00E92884" w:rsidP="00E92884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Rezultaty działania to np. liczba osób, które uczestniczyły w zajęciach, liczba godzin zajęć.</w:t>
      </w:r>
    </w:p>
    <w:p w14:paraId="5AE23F17" w14:textId="77777777" w:rsidR="00E92884" w:rsidRPr="004554E9" w:rsidRDefault="00E92884" w:rsidP="00E92884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 zajęć, dzienniki zajęć, lista osób objętych grupowym/zbiorowym ubezpieczeniem.</w:t>
      </w:r>
    </w:p>
    <w:p w14:paraId="349B2EF9" w14:textId="2115C158" w:rsidR="00E92884" w:rsidRPr="004554E9" w:rsidRDefault="00E92884" w:rsidP="00E92884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 xml:space="preserve">do 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40.00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zł.</w:t>
      </w:r>
    </w:p>
    <w:p w14:paraId="4065C339" w14:textId="69BE75FC" w:rsidR="00E92884" w:rsidRDefault="00E92884" w:rsidP="00E92884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Termin realizacji zadania: styczeń – grudzień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r.,</w:t>
      </w:r>
    </w:p>
    <w:p w14:paraId="4AC1352A" w14:textId="236A3296" w:rsidR="00BF0B7F" w:rsidRPr="004554E9" w:rsidRDefault="00BF0B7F" w:rsidP="00BF0B7F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>Na powyższe zadani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e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2020 roku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0 000 zł, w 2021 roku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>0 000 zł.</w:t>
      </w:r>
    </w:p>
    <w:p w14:paraId="1AFF4776" w14:textId="77777777" w:rsidR="00E92884" w:rsidRPr="004554E9" w:rsidRDefault="00E92884" w:rsidP="00E92884">
      <w:pPr>
        <w:widowControl w:val="0"/>
        <w:numPr>
          <w:ilvl w:val="1"/>
          <w:numId w:val="6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Organizacja zajęć sportowych w piłkę nożną i siatkową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14:paraId="4E6546F8" w14:textId="77777777" w:rsidR="00E92884" w:rsidRPr="004554E9" w:rsidRDefault="00E92884" w:rsidP="00E92884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Celem jest promocja zdrowego stylu życia wśród uczestników zajęć, propagowanie aktywności ruchowej, zagospodarowanie wolnego czasu.</w:t>
      </w:r>
    </w:p>
    <w:p w14:paraId="1E606E6A" w14:textId="77777777" w:rsidR="00E92884" w:rsidRPr="004554E9" w:rsidRDefault="00E92884" w:rsidP="00E92884">
      <w:pPr>
        <w:widowControl w:val="0"/>
        <w:numPr>
          <w:ilvl w:val="2"/>
          <w:numId w:val="6"/>
        </w:numPr>
        <w:suppressAutoHyphens/>
        <w:spacing w:after="0" w:line="276" w:lineRule="auto"/>
        <w:ind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Realizacja zadania publicznego winna być realizowana poprzez:</w:t>
      </w:r>
    </w:p>
    <w:p w14:paraId="74789592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1224"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a) prowadzenie systematycznych zajęć sportowych dla dzieci i młodzieży:</w:t>
      </w:r>
    </w:p>
    <w:p w14:paraId="510F03AA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1224" w:hanging="9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prowadzenie szkolenia sportowego dla dzieci i młodzieży, w tym: </w:t>
      </w:r>
    </w:p>
    <w:p w14:paraId="480C73E3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122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zapewnienie przygotowanej pod względem merytorycznym kadry szkoleniowej, organizację zawodów sportowych, turniejów oraz imprez rekreacyjnych,</w:t>
      </w:r>
    </w:p>
    <w:p w14:paraId="20C6B138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113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zakup sprzętu sportowego niezbędnego do procesu szkoleniowego </w:t>
      </w:r>
    </w:p>
    <w:p w14:paraId="01897E73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122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dzieci i młodzieży, organizację zgrupowań sportowych, w tym: zapewnienie transportu, pobytu, kadry wychowawczo-opiekuńczej, wynajęcia obiektów potrzebnych do realizacji programu pobytu, udział w zawodach, w tym: zapewnienie transportu, pobytu uczestników i opiekunów, pokrycie opłat związanych z udziałem w zawodach,</w:t>
      </w:r>
    </w:p>
    <w:p w14:paraId="12C4B1BC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b) organizację ogólnodostępnych imprez sportowych dla mieszkańców miasta i gminy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Gołańcz,</w:t>
      </w:r>
    </w:p>
    <w:p w14:paraId="1EE3365E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c) rozpowszechnianie różnorodnych form aktywnego spędzania czasu wolnego, w tym promowanie aktywności wśród mieszkańców miasta i gminy Gołańcz.</w:t>
      </w:r>
    </w:p>
    <w:p w14:paraId="0DA9748D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1.3.3.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Rezultaty działania to np. liczba osób, które uczestniczyły w zajęciach, liczba  imprez sportowych, liczba godzin zajęć.</w:t>
      </w:r>
    </w:p>
    <w:p w14:paraId="38E9107D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1.3.4.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 Sposób monitorowania to np. lista uczestników zajęć, dzienniki zajęć, lista osób objętych grupowym/zbiorowym ubezpieczeniem.</w:t>
      </w:r>
    </w:p>
    <w:p w14:paraId="602A63A3" w14:textId="4C402D75" w:rsidR="00E92884" w:rsidRPr="004554E9" w:rsidRDefault="00E92884" w:rsidP="00E92884">
      <w:pPr>
        <w:widowControl w:val="0"/>
        <w:numPr>
          <w:ilvl w:val="2"/>
          <w:numId w:val="12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 Wysokość środków przeznaczonych na realizację zadania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 xml:space="preserve">do 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55.00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zł. </w:t>
      </w:r>
    </w:p>
    <w:p w14:paraId="553D4CAA" w14:textId="4C17DBF3" w:rsidR="00E92884" w:rsidRPr="004554E9" w:rsidRDefault="00E92884" w:rsidP="00E92884">
      <w:pPr>
        <w:widowControl w:val="0"/>
        <w:numPr>
          <w:ilvl w:val="2"/>
          <w:numId w:val="12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 Termin realizacji zadania: styczeń – grudzień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r.,</w:t>
      </w:r>
    </w:p>
    <w:p w14:paraId="2BB2F78A" w14:textId="374544FA" w:rsidR="00E92884" w:rsidRPr="004554E9" w:rsidRDefault="00E92884" w:rsidP="00E92884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bookmarkStart w:id="1" w:name="_Hlk88816410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Na powyższe zadani</w:t>
      </w:r>
      <w:r w:rsidR="00BF0B7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e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 20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roku udzielono dotacji w kwocie </w:t>
      </w:r>
      <w:r w:rsidR="00BF0B7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55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000 zł,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roku udzielono dotacji w kwocie </w:t>
      </w:r>
      <w:r w:rsidR="00BF0B7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55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 000 zł.</w:t>
      </w:r>
    </w:p>
    <w:bookmarkEnd w:id="1"/>
    <w:p w14:paraId="0BCF448D" w14:textId="77777777" w:rsidR="00E92884" w:rsidRPr="004554E9" w:rsidRDefault="00E92884" w:rsidP="00E92884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 Zasady przyznawania dotacji:</w:t>
      </w:r>
    </w:p>
    <w:p w14:paraId="2985796A" w14:textId="77777777" w:rsidR="00E92884" w:rsidRPr="004554E9" w:rsidRDefault="00E92884" w:rsidP="00E92884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Konkurs adresowany jest do podmiotów wymienionych w ustawie o działalności pożytku publicznego i o wolontariacie, jeśli ich cele statutowe obejmują prowadzenie działalności w sferach objętych konkursem na terenie Miasta i Gminy Gołańcz.</w:t>
      </w:r>
    </w:p>
    <w:p w14:paraId="008FA716" w14:textId="77777777" w:rsidR="00E92884" w:rsidRPr="004554E9" w:rsidRDefault="00E92884" w:rsidP="00E92884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Nie jest wymagane opisanie zasady komplementarności w części III 3 oferty.</w:t>
      </w:r>
    </w:p>
    <w:p w14:paraId="2209A6B9" w14:textId="77777777" w:rsidR="00E92884" w:rsidRPr="004554E9" w:rsidRDefault="00E92884" w:rsidP="00E92884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Zlecenie realizacji zadań publicznych odbywać się będzie w formie wspierania wykonania zadania publicznego. Pozostałe koszty realizacji zadania będą finansowane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br/>
        <w:t xml:space="preserve">z pozyskiwanych przez wykonawców środków własnych finansowych, niefinansowych oraz świadczeń pieniężnych od uczestników zadania. </w:t>
      </w:r>
    </w:p>
    <w:p w14:paraId="674DD5BB" w14:textId="77777777" w:rsidR="00E92884" w:rsidRPr="004554E9" w:rsidRDefault="00E92884" w:rsidP="00E92884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Dotacja zostanie przyznana podmiotom wyłonionym w konkursie na podstawie wybranej oferty i zawartej umowy wraz z obowiązkiem rozliczenia się z otrzymanej dotacji po zrealizowaniu zadania w sposób określony umową. </w:t>
      </w:r>
    </w:p>
    <w:p w14:paraId="300D5A10" w14:textId="77777777" w:rsidR="00E92884" w:rsidRPr="004554E9" w:rsidRDefault="00E92884" w:rsidP="00E92884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Złożenie oferty nie jest równoznaczne z zapewnieniem przyznania dotacji lub przyznaniem dotacji w oczekiwanej wysokości. </w:t>
      </w:r>
    </w:p>
    <w:p w14:paraId="0B44E1FF" w14:textId="77777777" w:rsidR="00E92884" w:rsidRPr="004554E9" w:rsidRDefault="00E92884" w:rsidP="00E92884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Dofinansowanie realizacji zadania nie może przekroczyć 95% jego kosztów, przy czym:</w:t>
      </w:r>
    </w:p>
    <w:p w14:paraId="6C9EA05E" w14:textId="77777777" w:rsidR="00E92884" w:rsidRPr="004554E9" w:rsidRDefault="00E92884" w:rsidP="00E92884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1) wkład może mieć formę wkładu finansowego i/lub niefinansowego:</w:t>
      </w:r>
    </w:p>
    <w:p w14:paraId="1C7B20D9" w14:textId="77777777" w:rsidR="00E92884" w:rsidRPr="004554E9" w:rsidRDefault="00E92884" w:rsidP="00E92884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wkład finansowy stanowią środki finansowe własne organizacji pozarządowej lub pozyskane przez nią ze źródeł innych niż budżet Miasta i Gminy Gołańcz, </w:t>
      </w:r>
    </w:p>
    <w:p w14:paraId="3AA7F17C" w14:textId="77777777" w:rsidR="00E92884" w:rsidRPr="004554E9" w:rsidRDefault="00E92884" w:rsidP="00E92884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b) wkład niefinansowy stanowi wniesienie wkładu osobowego – w tym świadczenie wolontariuszy i pracy społecznej członków organizacji pozarządowej; wkład osobowy powinien być udokumentowany przez organizację np. poprzez zawarcie umowy z wolontariuszem zgodnie z art. 44 ustawy o działalności pożytku publicznego i o wolontariacie, kartę pracy wolontariusza, oświadczenie o wniesieniu pracy społecznej przy realizacji zadania.</w:t>
      </w:r>
    </w:p>
    <w:p w14:paraId="57E7F4EB" w14:textId="77777777" w:rsidR="00E92884" w:rsidRPr="004554E9" w:rsidRDefault="00E92884" w:rsidP="00E92884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odpłatność od uczestników powinna być pobierana w ramach prowadzonej odpłatnej działalności statutowej pożytku publicznego i cały pozyskany przychód powinien być wydany na koszty wskazane w ofercie zadania publicznego.  </w:t>
      </w:r>
    </w:p>
    <w:p w14:paraId="78ABB129" w14:textId="77777777" w:rsidR="00E92884" w:rsidRPr="004554E9" w:rsidRDefault="00E92884" w:rsidP="00E92884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W przypadku, gdy wnioskowana w ofertach kwota dofinansowania przekroczy wysokość środków przeznaczonych na wsparcie zadań w poszczególnych zakresach, zastrzega się możliwość zmniejszenia wysokości wnioskowanego dofinansowania, stosownie do posiadanych środków. Jeżeli wysokość przyznanej dotacji jest niższa niż wnioskowana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lastRenderedPageBreak/>
        <w:t xml:space="preserve">w ofercie, oferent zobowiązany jest do dokonania aktualizacji kosztorysu i harmonogramu zadania. Jednocześnie może negocjować zmniejszenie zakresu rzeczowego zadania lub wycofać ofertę. Oferta stanowić będzie załącznik do umowy. </w:t>
      </w:r>
    </w:p>
    <w:p w14:paraId="6DB87145" w14:textId="77777777" w:rsidR="00E92884" w:rsidRPr="004554E9" w:rsidRDefault="00E92884" w:rsidP="00E92884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 trakcie realizacji zadania mogą być dokonywane zamiany w zakresie sposobu i terminu realizacji zadania. Zmiany wymagają zgłoszenia w formie pisemnej i uzyskania zgody Burmistrza Miasta i Gminy Gołańcz. Zgłoszone zmiany nie mogą zmieniać istoty zadania publicznego. Oferent zobligowany jest przedstawić zaktualizowany zakres harmonogramu po uzyskaniu zgody na wprowadzenie zmian. Zmiany nie wymagają aneksu do umowy.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 trakcie realizacji zadania mogą być dokonane zmiany w zakresie przyjętych rezultatów zadania publicznego. Zmiany powyżej 20 % poszczególnych założonych rezultatów wymagają zgody Burmistrza Miasta i Gminy Gołańcz oraz nie wymagają aneksu do umowy.</w:t>
      </w:r>
    </w:p>
    <w:p w14:paraId="57DE5C2D" w14:textId="77777777" w:rsidR="00E92884" w:rsidRPr="004554E9" w:rsidRDefault="00E92884" w:rsidP="00E92884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Zadanie uznaje się za zrealizowane, jeżeli osiągnięty zostanie poziom 80 % rezultatów.</w:t>
      </w:r>
    </w:p>
    <w:p w14:paraId="08830AC9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10. Jeżeli dany wydatek finansowany z dotacji wykazany w sprawozdaniu z realizacji zadania publicznego nie jest równy odpowiedniemu kosztowi określonemu w załączniku do umowy, to uznaje się go za zgodny z umową wtedy, gdy nie nastąpiło zmniejszenie lub zwiększenie tego wydatku o więcej niż 50%.</w:t>
      </w:r>
    </w:p>
    <w:p w14:paraId="26416BBB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11. Ostateczną decyzję o wyborze ofert i o wysokości dotacji podejmie Burmistrz Miasta i Gminy Gołańcz. </w:t>
      </w:r>
    </w:p>
    <w:p w14:paraId="36CEACF1" w14:textId="77777777" w:rsidR="00E92884" w:rsidRPr="004554E9" w:rsidRDefault="00E92884" w:rsidP="00E92884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12. Środki z dotacji nie mogą być wykorzystane na: </w:t>
      </w:r>
    </w:p>
    <w:p w14:paraId="31CD6262" w14:textId="77777777" w:rsidR="00E92884" w:rsidRPr="004554E9" w:rsidRDefault="00E92884" w:rsidP="00E92884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1) realizację zadań finansowanych z budżetu miasta i gminy Gołańcz z innego tytułu, </w:t>
      </w:r>
    </w:p>
    <w:p w14:paraId="2F44125C" w14:textId="77777777" w:rsidR="00E92884" w:rsidRPr="004554E9" w:rsidRDefault="00E92884" w:rsidP="00E92884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2) zakup nieruchomości, </w:t>
      </w:r>
    </w:p>
    <w:p w14:paraId="61811535" w14:textId="77777777" w:rsidR="00E92884" w:rsidRPr="004554E9" w:rsidRDefault="00E92884" w:rsidP="00E92884">
      <w:pPr>
        <w:widowControl w:val="0"/>
        <w:tabs>
          <w:tab w:val="left" w:pos="567"/>
        </w:tabs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3) finansowanie kosztów działalności gospodarczej podmiotów prowadzących działalność  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pożytku publicznego, </w:t>
      </w:r>
    </w:p>
    <w:p w14:paraId="30177E87" w14:textId="77777777" w:rsidR="00E92884" w:rsidRPr="004554E9" w:rsidRDefault="00E92884" w:rsidP="00E92884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4) działalność polityczną lub religijną, </w:t>
      </w:r>
    </w:p>
    <w:p w14:paraId="105DC694" w14:textId="77777777" w:rsidR="00E92884" w:rsidRPr="004554E9" w:rsidRDefault="00E92884" w:rsidP="00E92884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5) zadania dyskryminujące jakiekolwiek osoby lub grupy, </w:t>
      </w:r>
    </w:p>
    <w:p w14:paraId="7897E4D1" w14:textId="77777777" w:rsidR="00E92884" w:rsidRPr="004554E9" w:rsidRDefault="00E92884" w:rsidP="00E92884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6) płatności wynikające ze strat i długów oraz opłat, prowizji i odsetek bankowych, </w:t>
      </w:r>
    </w:p>
    <w:p w14:paraId="763229F2" w14:textId="77777777" w:rsidR="00E92884" w:rsidRPr="004554E9" w:rsidRDefault="00E92884" w:rsidP="00E92884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7) nagrody i premie szkoleniowców i pracowników, </w:t>
      </w:r>
    </w:p>
    <w:p w14:paraId="7D802B36" w14:textId="77777777" w:rsidR="00E92884" w:rsidRPr="004554E9" w:rsidRDefault="00E92884" w:rsidP="00E92884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8) nagrody finansowe w zawodach i imprezach sportowych. </w:t>
      </w:r>
    </w:p>
    <w:p w14:paraId="3906B206" w14:textId="77777777" w:rsidR="00E92884" w:rsidRPr="004554E9" w:rsidRDefault="00E92884" w:rsidP="00E92884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13. Wypłata dotacji nastąpi na zasadach zawartych w stosownej umowie. </w:t>
      </w:r>
    </w:p>
    <w:p w14:paraId="50E87050" w14:textId="70A78A36" w:rsidR="00E92884" w:rsidRPr="004554E9" w:rsidRDefault="00E92884" w:rsidP="00E92884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14. Dotacje będą udzielane na zadania realizowane w okresie od 01.01.202</w:t>
      </w:r>
      <w:r w:rsidR="003A4302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do 31.12.202</w:t>
      </w:r>
      <w:r w:rsidR="003A4302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</w:t>
      </w:r>
    </w:p>
    <w:p w14:paraId="002988A1" w14:textId="77777777" w:rsidR="00E92884" w:rsidRPr="004554E9" w:rsidRDefault="00E92884" w:rsidP="00E92884">
      <w:pPr>
        <w:widowControl w:val="0"/>
        <w:suppressAutoHyphens/>
        <w:spacing w:after="0" w:line="240" w:lineRule="auto"/>
        <w:ind w:left="284" w:hanging="295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546B3A9D" w14:textId="77777777" w:rsidR="00E92884" w:rsidRPr="004554E9" w:rsidRDefault="00E92884" w:rsidP="00E92884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III Terminy i warunki składania ofert:</w:t>
      </w:r>
    </w:p>
    <w:p w14:paraId="30B486BC" w14:textId="2A09A8F0" w:rsidR="00E92884" w:rsidRPr="004554E9" w:rsidRDefault="00E92884" w:rsidP="00E92884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Oferty na realizację zadania publicznego podmioty uprawnione składają w terminie do 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2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0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.12.202</w:t>
      </w:r>
      <w:r w:rsidR="003A430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1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godz. 15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00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sekretariacie Urzędu Miasta i Gminy w Gołańczy.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 przypadku oferty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przesłanej drogą pocztową na adres ul. dr. P. Kowalika 2,                          62-130 Gołańcz decyduje data wpływu.</w:t>
      </w:r>
    </w:p>
    <w:p w14:paraId="18A1992A" w14:textId="007EC1D6" w:rsidR="00E92884" w:rsidRPr="004554E9" w:rsidRDefault="00E92884" w:rsidP="00E92884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Oferty należy składać w zamkniętej kopercie z napisem „I otwarty konkurs ofert na realizację zadań publicznych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r.” z zaznaczeniem numeru zlecanego zadania. Poza oznaczeniami podanymi powyżej, koperta musi zawierać nazwę i adres (siedzibę) oferenta. </w:t>
      </w:r>
    </w:p>
    <w:p w14:paraId="0A7DA2F3" w14:textId="77777777" w:rsidR="00E92884" w:rsidRPr="004554E9" w:rsidRDefault="00E92884" w:rsidP="00E92884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Organizacje mogą składać tylko jedną ofertę na poszczególny rodzaj zadań wymienionych w pkt. I. </w:t>
      </w:r>
    </w:p>
    <w:p w14:paraId="10E0EAB8" w14:textId="77777777" w:rsidR="00E92884" w:rsidRPr="004554E9" w:rsidRDefault="00E92884" w:rsidP="00E92884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Podmioty, które składają kilka ofert w konkursie zobowiązane są złożyć każdą ofertę w osobnej kopercie opatrzonej właściwym opisem.</w:t>
      </w:r>
    </w:p>
    <w:p w14:paraId="1F994F4A" w14:textId="77777777" w:rsidR="00E92884" w:rsidRPr="004554E9" w:rsidRDefault="00E92884" w:rsidP="00E92884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Ofertę należy złożyć na druku stanowiącym załącznik nr 1 do Rozporządzenia Przewodniczącego Komitetu do spraw Pożytku Publicznego z dnia 24 października 2018 r.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w sprawie wzorów ofert i ramowych wzorów umów dotyczących realizacji zadań publicznych oraz wzorów sprawozdań z wykonania tych zadań (Dz. U. z 2018 r. poz. 2057). Wzór oferty oraz sprawozdania dostępny jest w Biuletynie Informacji Publicznej Miasta i Gminy Gołańcz, na stronie</w:t>
      </w:r>
      <w:bookmarkStart w:id="2" w:name="link_1080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www.bip.golancz.pl</w:t>
      </w:r>
      <w:bookmarkEnd w:id="2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zakładce konkursy. Druki można pobrać także w Urzędzie Miasta i Gminy Gołańcz (pok. nr 9). Oferta musi zostać wypełniona maszynowo lub komputerowo.</w:t>
      </w:r>
    </w:p>
    <w:p w14:paraId="5783976F" w14:textId="77777777" w:rsidR="00E92884" w:rsidRPr="004554E9" w:rsidRDefault="00E92884" w:rsidP="00E92884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winna być podpisana czytelnie przez osoby upoważnione do składania oświadczeń woli wraz z pieczęciami, zgodnie z danymi Krajowego Rejestru Sądowego lub zgodnie z innymi dokumentami potwierdzającymi status prawny podmiotu i umocowanie osób go reprezentujących. W przypadku wystawienia przez ww. osoby upoważnień do podpisywania dokumentów (lub określonych rodzajów dokumentów), upoważnienia muszą być dołączone do oferty</w:t>
      </w:r>
      <w:r w:rsidRPr="004554E9">
        <w:rPr>
          <w:rFonts w:ascii="Times New Roman" w:eastAsia="Lucida Sans Unicode" w:hAnsi="Times New Roman" w:cs="Times New Roman"/>
          <w:color w:val="002B4F"/>
          <w:kern w:val="1"/>
          <w:sz w:val="24"/>
          <w:szCs w:val="24"/>
        </w:rPr>
        <w:t xml:space="preserve">.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oferty należy dołączyć:</w:t>
      </w:r>
    </w:p>
    <w:p w14:paraId="6E555716" w14:textId="77777777" w:rsidR="00E92884" w:rsidRPr="004554E9" w:rsidRDefault="00E92884" w:rsidP="00E92884">
      <w:pPr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aktualny odpis z rejestru (KRS), wyciąg z ewidencji lub inne dokumenty potwierdzające status prawny oferenta,</w:t>
      </w:r>
    </w:p>
    <w:p w14:paraId="5AFAD80F" w14:textId="77777777" w:rsidR="00E92884" w:rsidRPr="004554E9" w:rsidRDefault="00E92884" w:rsidP="00E92884">
      <w:pPr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statut potwierdzony za zgodność z oryginałem na każdej stronie, przez osobę uprawnioną do reprezentowania organizacji pozarządowej.</w:t>
      </w:r>
    </w:p>
    <w:p w14:paraId="643F9508" w14:textId="77777777" w:rsidR="00E92884" w:rsidRPr="004554E9" w:rsidRDefault="00E92884" w:rsidP="00E92884">
      <w:pPr>
        <w:widowControl w:val="0"/>
        <w:numPr>
          <w:ilvl w:val="0"/>
          <w:numId w:val="2"/>
        </w:numPr>
        <w:tabs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nie podlega ocenie i zostaje odrzucona z powodu następujących błędów     formalnych:</w:t>
      </w:r>
    </w:p>
    <w:p w14:paraId="76454F16" w14:textId="77777777" w:rsidR="00E92884" w:rsidRPr="004554E9" w:rsidRDefault="00E92884" w:rsidP="00E92884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 wymaganym terminie,</w:t>
      </w:r>
    </w:p>
    <w:p w14:paraId="5BF7F082" w14:textId="77777777" w:rsidR="00E92884" w:rsidRPr="004554E9" w:rsidRDefault="00E92884" w:rsidP="00E92884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przez podmiot nieuprawniony,</w:t>
      </w:r>
    </w:p>
    <w:p w14:paraId="51D28C42" w14:textId="77777777" w:rsidR="00E92884" w:rsidRPr="004554E9" w:rsidRDefault="00E92884" w:rsidP="00E92884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podpisanej przez osoby nieupoważnione do tego zgodnie z zapisami statutu i aktualnego odpisu z ewidencji lub KRS-u.</w:t>
      </w:r>
    </w:p>
    <w:p w14:paraId="155BA26F" w14:textId="77777777" w:rsidR="00E92884" w:rsidRPr="004554E9" w:rsidRDefault="00E92884" w:rsidP="00E92884">
      <w:pPr>
        <w:widowControl w:val="0"/>
        <w:numPr>
          <w:ilvl w:val="0"/>
          <w:numId w:val="2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Dopuszcza się możliwość uzupełnienia następujących braków formalnych oferty:</w:t>
      </w:r>
    </w:p>
    <w:p w14:paraId="777349B9" w14:textId="77777777" w:rsidR="00E92884" w:rsidRPr="004554E9" w:rsidRDefault="00E92884" w:rsidP="00E92884">
      <w:pPr>
        <w:widowControl w:val="0"/>
        <w:numPr>
          <w:ilvl w:val="0"/>
          <w:numId w:val="10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poświadczenie kserokopii dokumentów „za zgodność z oryginałem”,</w:t>
      </w:r>
    </w:p>
    <w:p w14:paraId="1CE03066" w14:textId="77777777" w:rsidR="00E92884" w:rsidRPr="004554E9" w:rsidRDefault="00E92884" w:rsidP="00E92884">
      <w:pPr>
        <w:widowControl w:val="0"/>
        <w:numPr>
          <w:ilvl w:val="0"/>
          <w:numId w:val="10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uzupełnienie dokumentów o brakujące podpisy i pieczątki.</w:t>
      </w:r>
    </w:p>
    <w:p w14:paraId="5FAD8C00" w14:textId="77777777" w:rsidR="00E92884" w:rsidRPr="004554E9" w:rsidRDefault="00E92884" w:rsidP="00E92884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9. Ogłaszający konkurs nie żąda wskazania danych, o których mowa w części III pkt. 6 oferty „Dodatkowe informacje dotyczące rezultatów realizacji zadania publicznego”.</w:t>
      </w:r>
    </w:p>
    <w:p w14:paraId="1FE0B8C3" w14:textId="77777777" w:rsidR="00E92884" w:rsidRPr="004554E9" w:rsidRDefault="00E92884" w:rsidP="00E92884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0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0B1CE5BD" w14:textId="77777777" w:rsidR="00E92884" w:rsidRPr="004554E9" w:rsidRDefault="00E92884" w:rsidP="00E9288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IV Tryb i kryteria stosowane przy dokonywania wyboru oferty:</w:t>
      </w:r>
    </w:p>
    <w:p w14:paraId="6EA62F6A" w14:textId="1717CA54" w:rsidR="00E92884" w:rsidRPr="004554E9" w:rsidRDefault="00E92884" w:rsidP="00E92884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Konkurs ofert zostanie rozstrzygnięty do 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31.12.202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1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r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., a wyniki ogłoszone niezwłocznie poprzez wywieszenie na tablicy ogłoszeń w siedzibie urzędu, na stronie internetowej BIP Urzędu Miasta i Gminy Gołańcz www.bip.golancz.pl oraz na stronie internetowej www.golancz.pl.</w:t>
      </w:r>
    </w:p>
    <w:p w14:paraId="7875F8B4" w14:textId="423D448A" w:rsidR="00E92884" w:rsidRPr="004554E9" w:rsidRDefault="00E92884" w:rsidP="00E92884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Wyboru najkorzystniejszych ofert dokona komisja konkursowa powołana przez burmistrza w drodze zarządzenia, kierując się kryteriami określonymi w art. 15 ustawy o dział. pożytku publicznego i o wolontariacie oraz w dziale XI Uchwały nr </w:t>
      </w:r>
      <w:r w:rsidRPr="00E92884">
        <w:rPr>
          <w:rFonts w:ascii="Times New Roman" w:eastAsia="Lucida Sans Unicode" w:hAnsi="Times New Roman" w:cs="Times New Roman"/>
          <w:kern w:val="1"/>
          <w:sz w:val="24"/>
          <w:szCs w:val="24"/>
        </w:rPr>
        <w:t>XXXIII/300/21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Rady Miasta i Gminy Gołańcz z dnia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26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października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rok.</w:t>
      </w:r>
    </w:p>
    <w:p w14:paraId="60D313B0" w14:textId="77777777" w:rsidR="00E92884" w:rsidRPr="004554E9" w:rsidRDefault="00E92884" w:rsidP="00E92884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br w:type="page"/>
      </w:r>
    </w:p>
    <w:p w14:paraId="1CA74259" w14:textId="77777777" w:rsidR="00E92884" w:rsidRPr="004554E9" w:rsidRDefault="00E92884" w:rsidP="00E92884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Po zapoznaniu się z merytoryczną treścią ofert, każdy członek komisji konkursowej dokonuje indywidualnie punktowej oceny na karcie, zgodnie ze wskaźnikami określonymi poniżej oraz proponuje wysokość dotacji.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>Kryteria merytoryczne (zakres punktów: 0-3):</w:t>
      </w:r>
    </w:p>
    <w:p w14:paraId="57A90A07" w14:textId="77777777" w:rsidR="00E92884" w:rsidRPr="004554E9" w:rsidRDefault="00E92884" w:rsidP="00E9288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E92884" w:rsidRPr="004554E9" w14:paraId="427A30E1" w14:textId="77777777" w:rsidTr="00613DFC">
        <w:trPr>
          <w:jc w:val="center"/>
        </w:trPr>
        <w:tc>
          <w:tcPr>
            <w:tcW w:w="562" w:type="dxa"/>
            <w:vAlign w:val="center"/>
          </w:tcPr>
          <w:p w14:paraId="0AF28324" w14:textId="77777777" w:rsidR="00E92884" w:rsidRPr="004554E9" w:rsidRDefault="00E92884" w:rsidP="00613DF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46" w:type="dxa"/>
            <w:vAlign w:val="center"/>
          </w:tcPr>
          <w:p w14:paraId="149DB254" w14:textId="77777777" w:rsidR="00E92884" w:rsidRPr="004554E9" w:rsidRDefault="00E92884" w:rsidP="00613DF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1276" w:type="dxa"/>
            <w:vAlign w:val="center"/>
          </w:tcPr>
          <w:p w14:paraId="00CF077A" w14:textId="77777777" w:rsidR="00E92884" w:rsidRPr="004554E9" w:rsidRDefault="00E92884" w:rsidP="00613DF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przyznane punkty </w:t>
            </w:r>
          </w:p>
          <w:p w14:paraId="215E8753" w14:textId="77777777" w:rsidR="00E92884" w:rsidRPr="004554E9" w:rsidRDefault="00E92884" w:rsidP="00613DF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(0-3)</w:t>
            </w:r>
          </w:p>
        </w:tc>
      </w:tr>
      <w:tr w:rsidR="00E92884" w:rsidRPr="004554E9" w14:paraId="156F4664" w14:textId="77777777" w:rsidTr="00613DFC">
        <w:trPr>
          <w:jc w:val="center"/>
        </w:trPr>
        <w:tc>
          <w:tcPr>
            <w:tcW w:w="562" w:type="dxa"/>
            <w:vAlign w:val="center"/>
          </w:tcPr>
          <w:p w14:paraId="64B1EFC8" w14:textId="77777777" w:rsidR="00E92884" w:rsidRPr="004554E9" w:rsidRDefault="00E92884" w:rsidP="00613DF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vAlign w:val="center"/>
          </w:tcPr>
          <w:p w14:paraId="1948AB1E" w14:textId="77777777" w:rsidR="00E92884" w:rsidRPr="004554E9" w:rsidRDefault="00E92884" w:rsidP="00613DF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możliwość realizacji zadania publicznego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potencjał organizacyjny, doświadczenie, zgodność celów statutowych z rodzajem zadania w konkursie)</w:t>
            </w:r>
          </w:p>
        </w:tc>
        <w:tc>
          <w:tcPr>
            <w:tcW w:w="1276" w:type="dxa"/>
            <w:vAlign w:val="center"/>
          </w:tcPr>
          <w:p w14:paraId="13D9611D" w14:textId="77777777" w:rsidR="00E92884" w:rsidRPr="004554E9" w:rsidRDefault="00E92884" w:rsidP="00613DF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2884" w:rsidRPr="004554E9" w14:paraId="6871AD3B" w14:textId="77777777" w:rsidTr="00613DFC">
        <w:trPr>
          <w:jc w:val="center"/>
        </w:trPr>
        <w:tc>
          <w:tcPr>
            <w:tcW w:w="562" w:type="dxa"/>
            <w:vAlign w:val="center"/>
          </w:tcPr>
          <w:p w14:paraId="68EC2E49" w14:textId="77777777" w:rsidR="00E92884" w:rsidRPr="004554E9" w:rsidRDefault="00E92884" w:rsidP="00613DF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vAlign w:val="center"/>
          </w:tcPr>
          <w:p w14:paraId="47B89D0E" w14:textId="77777777" w:rsidR="00E92884" w:rsidRPr="004554E9" w:rsidRDefault="00E92884" w:rsidP="00613DF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kalkulacja kosztów realizacji zadania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 tym w odniesieniu do zakresu rzeczowego zadania (m. in. przejrzystość kosztorysu, ocena wysokości i zasadności wydatków, szczegółowy opis pozycji kosztorysu, </w:t>
            </w:r>
          </w:p>
        </w:tc>
        <w:tc>
          <w:tcPr>
            <w:tcW w:w="1276" w:type="dxa"/>
            <w:vAlign w:val="center"/>
          </w:tcPr>
          <w:p w14:paraId="106E0991" w14:textId="77777777" w:rsidR="00E92884" w:rsidRPr="004554E9" w:rsidRDefault="00E92884" w:rsidP="00613DF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2884" w:rsidRPr="004554E9" w14:paraId="38FF8C21" w14:textId="77777777" w:rsidTr="00613DFC">
        <w:trPr>
          <w:jc w:val="center"/>
        </w:trPr>
        <w:tc>
          <w:tcPr>
            <w:tcW w:w="562" w:type="dxa"/>
            <w:vAlign w:val="center"/>
          </w:tcPr>
          <w:p w14:paraId="6C0F9B0E" w14:textId="77777777" w:rsidR="00E92884" w:rsidRPr="004554E9" w:rsidRDefault="00E92884" w:rsidP="00613DF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vAlign w:val="center"/>
          </w:tcPr>
          <w:p w14:paraId="2DBC5422" w14:textId="77777777" w:rsidR="00E92884" w:rsidRPr="004554E9" w:rsidRDefault="00E92884" w:rsidP="00613DF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proponowana jakość wykonywania zadania i kwalifikacje osób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przy udziale których będzie ono realizowane (m.in. realność założonych rezultatów zadania, szczegółowość opisu działań, charakterystyka i liczebność adresatów działania, ocena kwalifikacji osób)</w:t>
            </w:r>
          </w:p>
        </w:tc>
        <w:tc>
          <w:tcPr>
            <w:tcW w:w="1276" w:type="dxa"/>
            <w:vAlign w:val="center"/>
          </w:tcPr>
          <w:p w14:paraId="2CF4737F" w14:textId="77777777" w:rsidR="00E92884" w:rsidRPr="004554E9" w:rsidRDefault="00E92884" w:rsidP="00613DF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2884" w:rsidRPr="004554E9" w14:paraId="1A65F3D0" w14:textId="77777777" w:rsidTr="00613DFC">
        <w:trPr>
          <w:jc w:val="center"/>
        </w:trPr>
        <w:tc>
          <w:tcPr>
            <w:tcW w:w="562" w:type="dxa"/>
            <w:vAlign w:val="center"/>
          </w:tcPr>
          <w:p w14:paraId="3EAFA248" w14:textId="77777777" w:rsidR="00E92884" w:rsidRPr="004554E9" w:rsidRDefault="00E92884" w:rsidP="00613DF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vAlign w:val="center"/>
          </w:tcPr>
          <w:p w14:paraId="72F18B41" w14:textId="77777777" w:rsidR="00E92884" w:rsidRPr="004554E9" w:rsidRDefault="00E92884" w:rsidP="00613DF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zaangażowanie finansowych środków własnych oferenta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możliwość pozyskania środków finansowych z innych źródeł na realizację tego zadania</w:t>
            </w:r>
          </w:p>
        </w:tc>
        <w:tc>
          <w:tcPr>
            <w:tcW w:w="1276" w:type="dxa"/>
            <w:vAlign w:val="center"/>
          </w:tcPr>
          <w:p w14:paraId="37783A6B" w14:textId="77777777" w:rsidR="00E92884" w:rsidRPr="004554E9" w:rsidRDefault="00E92884" w:rsidP="00613DF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2884" w:rsidRPr="004554E9" w14:paraId="653C38DB" w14:textId="77777777" w:rsidTr="00613DFC">
        <w:trPr>
          <w:jc w:val="center"/>
        </w:trPr>
        <w:tc>
          <w:tcPr>
            <w:tcW w:w="562" w:type="dxa"/>
            <w:vAlign w:val="center"/>
          </w:tcPr>
          <w:p w14:paraId="54473D57" w14:textId="77777777" w:rsidR="00E92884" w:rsidRPr="004554E9" w:rsidRDefault="00E92884" w:rsidP="00613DF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vAlign w:val="center"/>
          </w:tcPr>
          <w:p w14:paraId="4C091715" w14:textId="77777777" w:rsidR="00E92884" w:rsidRPr="004554E9" w:rsidRDefault="00E92884" w:rsidP="00613DF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wkład rzeczowy i osobowy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świadczenia wolontariuszy i praca społeczna członków (czy podmiot deklaruje swój wkład rzeczowy i osobowy, czy przewidziano pomoc wolontariuszy i pracę społeczną)</w:t>
            </w:r>
          </w:p>
        </w:tc>
        <w:tc>
          <w:tcPr>
            <w:tcW w:w="1276" w:type="dxa"/>
            <w:vAlign w:val="center"/>
          </w:tcPr>
          <w:p w14:paraId="13C770BA" w14:textId="77777777" w:rsidR="00E92884" w:rsidRPr="004554E9" w:rsidRDefault="00E92884" w:rsidP="00613DF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2884" w:rsidRPr="004554E9" w14:paraId="078E7551" w14:textId="77777777" w:rsidTr="00613DFC">
        <w:trPr>
          <w:jc w:val="center"/>
        </w:trPr>
        <w:tc>
          <w:tcPr>
            <w:tcW w:w="562" w:type="dxa"/>
            <w:vAlign w:val="center"/>
          </w:tcPr>
          <w:p w14:paraId="525E069E" w14:textId="77777777" w:rsidR="00E92884" w:rsidRPr="004554E9" w:rsidRDefault="00E92884" w:rsidP="00613DF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vAlign w:val="center"/>
          </w:tcPr>
          <w:p w14:paraId="7C30CC2A" w14:textId="77777777" w:rsidR="00E92884" w:rsidRPr="004554E9" w:rsidRDefault="00E92884" w:rsidP="00613DF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dotychczasowa współpraca oferenta z samorządem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czy podmiot realizował wcześniej podobne zadania, rzetelność i terminowość realizacji zadania, terminowość rozliczenia dotacji, wykorzystanie dotacji niezgodnie z przeznaczeniem)</w:t>
            </w:r>
          </w:p>
        </w:tc>
        <w:tc>
          <w:tcPr>
            <w:tcW w:w="1276" w:type="dxa"/>
            <w:vAlign w:val="center"/>
          </w:tcPr>
          <w:p w14:paraId="77154F41" w14:textId="77777777" w:rsidR="00E92884" w:rsidRPr="004554E9" w:rsidRDefault="00E92884" w:rsidP="00613DF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F374BE9" w14:textId="77777777" w:rsidR="00E92884" w:rsidRPr="004554E9" w:rsidRDefault="00E92884" w:rsidP="00E92884">
      <w:pPr>
        <w:widowControl w:val="0"/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07681F49" w14:textId="77777777" w:rsidR="00E92884" w:rsidRPr="004554E9" w:rsidRDefault="00E92884" w:rsidP="00E92884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Więcej informacji na temat otwartego konkursu ofert można uzyskać w Urzędzie Miasta i Gminy w Gołańczy ul. dr. P. Kowalika 2, pok.9, telefonicznie 67-26-83-316, lub na stronie www.bip.golancz.pl.</w:t>
      </w:r>
    </w:p>
    <w:p w14:paraId="4084EDE4" w14:textId="75040B2A" w:rsidR="00E92884" w:rsidRPr="004554E9" w:rsidRDefault="00E92884" w:rsidP="00E92884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 kwestiach nieunormowanych niniejszym zarządzeniem stosuje się właściwe przepisy ustawy z dnia 24 kwietnia 2003 r. o działalności pożytku publicznego i o wolontariacie (Dz.U. z 2020 r., poz. 1057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późn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 zm.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).</w:t>
      </w:r>
    </w:p>
    <w:p w14:paraId="46A70A69" w14:textId="77777777" w:rsidR="00E92884" w:rsidRPr="004554E9" w:rsidRDefault="00E92884" w:rsidP="00E928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11473C08" w14:textId="77777777" w:rsidR="00E92884" w:rsidRPr="004554E9" w:rsidRDefault="00E92884" w:rsidP="00E928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74D6C93B" w14:textId="77777777" w:rsidR="00E92884" w:rsidRPr="004554E9" w:rsidRDefault="00E92884" w:rsidP="00E92884"/>
    <w:p w14:paraId="6EF2E3D4" w14:textId="77777777" w:rsidR="00E92884" w:rsidRDefault="00E92884" w:rsidP="00E92884"/>
    <w:p w14:paraId="5A4F8B23" w14:textId="77777777" w:rsidR="0065211A" w:rsidRDefault="0065211A"/>
    <w:sectPr w:rsidR="0065211A" w:rsidSect="000B6D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2DBB" w14:textId="77777777" w:rsidR="000C3737" w:rsidRDefault="000C3737">
      <w:pPr>
        <w:spacing w:after="0" w:line="240" w:lineRule="auto"/>
      </w:pPr>
      <w:r>
        <w:separator/>
      </w:r>
    </w:p>
  </w:endnote>
  <w:endnote w:type="continuationSeparator" w:id="0">
    <w:p w14:paraId="02417641" w14:textId="77777777" w:rsidR="000C3737" w:rsidRDefault="000C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7290"/>
      <w:docPartObj>
        <w:docPartGallery w:val="Page Numbers (Bottom of Page)"/>
        <w:docPartUnique/>
      </w:docPartObj>
    </w:sdtPr>
    <w:sdtEndPr/>
    <w:sdtContent>
      <w:p w14:paraId="771B1E8B" w14:textId="77777777" w:rsidR="007F4741" w:rsidRDefault="00CD1FC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6FB54D" w14:textId="77777777" w:rsidR="007F4741" w:rsidRDefault="000C37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6314" w14:textId="77777777" w:rsidR="000C3737" w:rsidRDefault="000C3737">
      <w:pPr>
        <w:spacing w:after="0" w:line="240" w:lineRule="auto"/>
      </w:pPr>
      <w:r>
        <w:separator/>
      </w:r>
    </w:p>
  </w:footnote>
  <w:footnote w:type="continuationSeparator" w:id="0">
    <w:p w14:paraId="3671CECA" w14:textId="77777777" w:rsidR="000C3737" w:rsidRDefault="000C3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706B2F"/>
    <w:multiLevelType w:val="hybridMultilevel"/>
    <w:tmpl w:val="49303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5A78A6"/>
    <w:multiLevelType w:val="hybridMultilevel"/>
    <w:tmpl w:val="9884A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851AAA"/>
    <w:multiLevelType w:val="multilevel"/>
    <w:tmpl w:val="A3DE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82722E"/>
    <w:multiLevelType w:val="hybridMultilevel"/>
    <w:tmpl w:val="72688598"/>
    <w:lvl w:ilvl="0" w:tplc="81F2C03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BC6412"/>
    <w:multiLevelType w:val="multilevel"/>
    <w:tmpl w:val="139CC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6" w15:restartNumberingAfterBreak="0">
    <w:nsid w:val="4E7361D2"/>
    <w:multiLevelType w:val="hybridMultilevel"/>
    <w:tmpl w:val="0CA20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FC59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BF7738"/>
    <w:multiLevelType w:val="multilevel"/>
    <w:tmpl w:val="C824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3EE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AB6CAB"/>
    <w:multiLevelType w:val="hybridMultilevel"/>
    <w:tmpl w:val="A83ED498"/>
    <w:lvl w:ilvl="0" w:tplc="E7C049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84"/>
    <w:rsid w:val="000C3737"/>
    <w:rsid w:val="003A4302"/>
    <w:rsid w:val="005A49F4"/>
    <w:rsid w:val="0065211A"/>
    <w:rsid w:val="00BF0B7F"/>
    <w:rsid w:val="00CD1FCE"/>
    <w:rsid w:val="00E9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3BC1"/>
  <w15:chartTrackingRefBased/>
  <w15:docId w15:val="{4AFE5AFD-4137-4F81-9BD6-56E4A958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884"/>
  </w:style>
  <w:style w:type="paragraph" w:styleId="Nagwek1">
    <w:name w:val="heading 1"/>
    <w:basedOn w:val="Normalny"/>
    <w:next w:val="Normalny"/>
    <w:link w:val="Nagwek1Znak"/>
    <w:qFormat/>
    <w:rsid w:val="00E9288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288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92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2884"/>
  </w:style>
  <w:style w:type="table" w:styleId="Tabela-Siatka">
    <w:name w:val="Table Grid"/>
    <w:basedOn w:val="Standardowy"/>
    <w:uiPriority w:val="39"/>
    <w:rsid w:val="00E9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2287</Words>
  <Characters>13726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3</cp:revision>
  <cp:lastPrinted>2021-11-26T09:54:00Z</cp:lastPrinted>
  <dcterms:created xsi:type="dcterms:W3CDTF">2021-11-24T10:13:00Z</dcterms:created>
  <dcterms:modified xsi:type="dcterms:W3CDTF">2021-11-26T09:54:00Z</dcterms:modified>
</cp:coreProperties>
</file>