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A2" w:rsidRPr="00D272F7" w:rsidRDefault="004C7EA2" w:rsidP="004C7EA2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-2"/>
        </w:rPr>
        <w:t xml:space="preserve">         </w:t>
      </w:r>
      <w:r w:rsidRPr="00D272F7">
        <w:rPr>
          <w:rFonts w:ascii="Arial" w:hAnsi="Arial" w:cs="Arial"/>
          <w:b/>
          <w:color w:val="000000"/>
          <w:spacing w:val="-2"/>
        </w:rPr>
        <w:t>Zarządzenie Nr   OA 0050.</w:t>
      </w:r>
      <w:r w:rsidR="003624F3">
        <w:rPr>
          <w:rFonts w:ascii="Arial" w:hAnsi="Arial" w:cs="Arial"/>
          <w:b/>
          <w:color w:val="000000"/>
          <w:spacing w:val="-2"/>
        </w:rPr>
        <w:t>48A</w:t>
      </w:r>
      <w:r w:rsidR="004277F4">
        <w:rPr>
          <w:rFonts w:ascii="Arial" w:hAnsi="Arial" w:cs="Arial"/>
          <w:b/>
          <w:color w:val="000000"/>
          <w:spacing w:val="-2"/>
        </w:rPr>
        <w:t>.</w:t>
      </w:r>
      <w:r w:rsidR="007A07DF">
        <w:rPr>
          <w:rFonts w:ascii="Arial" w:hAnsi="Arial" w:cs="Arial"/>
          <w:b/>
          <w:color w:val="000000"/>
          <w:spacing w:val="-2"/>
        </w:rPr>
        <w:t>202</w:t>
      </w:r>
      <w:r w:rsidR="00B05912">
        <w:rPr>
          <w:rFonts w:ascii="Arial" w:hAnsi="Arial" w:cs="Arial"/>
          <w:b/>
          <w:color w:val="000000"/>
          <w:spacing w:val="-2"/>
        </w:rPr>
        <w:t>1</w:t>
      </w:r>
    </w:p>
    <w:p w:rsidR="004C7EA2" w:rsidRPr="00D272F7" w:rsidRDefault="004C7EA2" w:rsidP="004C7EA2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 w:rsidRPr="00D272F7">
        <w:rPr>
          <w:rFonts w:ascii="Arial" w:hAnsi="Arial" w:cs="Arial"/>
          <w:b/>
          <w:color w:val="000000"/>
          <w:spacing w:val="-1"/>
        </w:rPr>
        <w:t>Burmistrza Miasta i Gminy Gołańcz</w:t>
      </w:r>
    </w:p>
    <w:p w:rsidR="004C7EA2" w:rsidRDefault="004277F4" w:rsidP="00847D6E">
      <w:pPr>
        <w:shd w:val="clear" w:color="auto" w:fill="FFFFFF"/>
        <w:tabs>
          <w:tab w:val="left" w:pos="5529"/>
        </w:tabs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z dnia </w:t>
      </w:r>
      <w:r w:rsidR="00B05912">
        <w:rPr>
          <w:rFonts w:ascii="Arial" w:hAnsi="Arial" w:cs="Arial"/>
          <w:b/>
          <w:color w:val="000000"/>
          <w:spacing w:val="-1"/>
        </w:rPr>
        <w:t>29.06</w:t>
      </w:r>
      <w:r w:rsidR="00C24BB3">
        <w:rPr>
          <w:rFonts w:ascii="Arial" w:hAnsi="Arial" w:cs="Arial"/>
          <w:b/>
          <w:color w:val="000000"/>
          <w:spacing w:val="-1"/>
        </w:rPr>
        <w:t>.202</w:t>
      </w:r>
      <w:r w:rsidR="00B05912">
        <w:rPr>
          <w:rFonts w:ascii="Arial" w:hAnsi="Arial" w:cs="Arial"/>
          <w:b/>
          <w:color w:val="000000"/>
          <w:spacing w:val="-1"/>
        </w:rPr>
        <w:t>1</w:t>
      </w:r>
      <w:r w:rsidR="00C24BB3">
        <w:rPr>
          <w:rFonts w:ascii="Arial" w:hAnsi="Arial" w:cs="Arial"/>
          <w:b/>
          <w:color w:val="000000"/>
          <w:spacing w:val="-1"/>
        </w:rPr>
        <w:t xml:space="preserve"> </w:t>
      </w:r>
      <w:r w:rsidR="004C7EA2" w:rsidRPr="00D272F7">
        <w:rPr>
          <w:rFonts w:ascii="Arial" w:hAnsi="Arial" w:cs="Arial"/>
          <w:b/>
          <w:color w:val="000000"/>
          <w:spacing w:val="-1"/>
        </w:rPr>
        <w:t>r.</w:t>
      </w:r>
    </w:p>
    <w:p w:rsidR="0030496C" w:rsidRPr="004F7366" w:rsidRDefault="0030496C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</w:rPr>
      </w:pPr>
    </w:p>
    <w:p w:rsidR="007E66FF" w:rsidRPr="004F7366" w:rsidRDefault="007E66FF" w:rsidP="007E66FF">
      <w:pPr>
        <w:pStyle w:val="Tekstpodstawowy"/>
        <w:rPr>
          <w:rFonts w:ascii="Arial" w:hAnsi="Arial" w:cs="Arial"/>
        </w:rPr>
      </w:pPr>
      <w:r w:rsidRPr="004F7366">
        <w:rPr>
          <w:rFonts w:ascii="Arial" w:hAnsi="Arial" w:cs="Arial"/>
          <w:spacing w:val="6"/>
        </w:rPr>
        <w:t>zmieniające zarządzenie w sprawie</w:t>
      </w:r>
      <w:r w:rsidRPr="004F7366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7E66FF" w:rsidRPr="004F7366" w:rsidRDefault="00C8576E" w:rsidP="006A71A8">
      <w:pPr>
        <w:shd w:val="clear" w:color="auto" w:fill="FFFFFF"/>
        <w:spacing w:before="278"/>
        <w:ind w:right="5"/>
        <w:jc w:val="both"/>
        <w:rPr>
          <w:rFonts w:ascii="Arial" w:hAnsi="Arial" w:cs="Arial"/>
        </w:rPr>
      </w:pPr>
      <w:r w:rsidRPr="00C8576E">
        <w:rPr>
          <w:rFonts w:ascii="Arial" w:hAnsi="Arial" w:cs="Arial"/>
          <w:spacing w:val="11"/>
        </w:rPr>
        <w:t xml:space="preserve">Na podstawie art. 4, art. 10 ustawy z dnia 29 września 1994 r. o rachunkowości </w:t>
      </w:r>
      <w:r>
        <w:rPr>
          <w:rFonts w:ascii="Arial" w:hAnsi="Arial" w:cs="Arial"/>
          <w:spacing w:val="11"/>
        </w:rPr>
        <w:t>(</w:t>
      </w:r>
      <w:r w:rsidR="00A31BE4">
        <w:rPr>
          <w:rFonts w:ascii="Arial" w:hAnsi="Arial" w:cs="Arial"/>
          <w:spacing w:val="11"/>
        </w:rPr>
        <w:t>tekst jednolity z  Dz. U. z 2021</w:t>
      </w:r>
      <w:r w:rsidRPr="00C8576E">
        <w:rPr>
          <w:rFonts w:ascii="Arial" w:hAnsi="Arial" w:cs="Arial"/>
          <w:spacing w:val="11"/>
        </w:rPr>
        <w:t xml:space="preserve"> r. poz. </w:t>
      </w:r>
      <w:r w:rsidR="00A31BE4">
        <w:rPr>
          <w:rFonts w:ascii="Arial" w:hAnsi="Arial" w:cs="Arial"/>
          <w:spacing w:val="11"/>
        </w:rPr>
        <w:t>217</w:t>
      </w:r>
      <w:r w:rsidR="004277F4">
        <w:rPr>
          <w:rFonts w:ascii="Arial" w:hAnsi="Arial" w:cs="Arial"/>
          <w:spacing w:val="11"/>
        </w:rPr>
        <w:t xml:space="preserve"> </w:t>
      </w:r>
      <w:r w:rsidR="00ED25DC">
        <w:rPr>
          <w:rFonts w:ascii="Arial" w:hAnsi="Arial" w:cs="Arial"/>
          <w:spacing w:val="11"/>
        </w:rPr>
        <w:t>ze zm.</w:t>
      </w:r>
      <w:r w:rsidRPr="00C8576E">
        <w:rPr>
          <w:rFonts w:ascii="Arial" w:hAnsi="Arial" w:cs="Arial"/>
          <w:spacing w:val="11"/>
        </w:rPr>
        <w:t>), ustawy z dnia 27 sierpnia 2009r. o fin</w:t>
      </w:r>
      <w:r w:rsidR="00A31BE4">
        <w:rPr>
          <w:rFonts w:ascii="Arial" w:hAnsi="Arial" w:cs="Arial"/>
          <w:spacing w:val="11"/>
        </w:rPr>
        <w:t xml:space="preserve">ansach publicznych (Dz. U. z 2021 </w:t>
      </w:r>
      <w:r w:rsidRPr="00C8576E">
        <w:rPr>
          <w:rFonts w:ascii="Arial" w:hAnsi="Arial" w:cs="Arial"/>
          <w:spacing w:val="11"/>
        </w:rPr>
        <w:t xml:space="preserve">r. poz. </w:t>
      </w:r>
      <w:r w:rsidR="00A31BE4">
        <w:rPr>
          <w:rFonts w:ascii="Arial" w:hAnsi="Arial" w:cs="Arial"/>
          <w:spacing w:val="11"/>
        </w:rPr>
        <w:t>305</w:t>
      </w:r>
      <w:r w:rsidR="004E464B">
        <w:rPr>
          <w:rFonts w:ascii="Arial" w:hAnsi="Arial" w:cs="Arial"/>
          <w:spacing w:val="11"/>
        </w:rPr>
        <w:t>)</w:t>
      </w:r>
      <w:r w:rsidRPr="00C8576E">
        <w:rPr>
          <w:rFonts w:ascii="Arial" w:hAnsi="Arial" w:cs="Arial"/>
          <w:spacing w:val="11"/>
        </w:rPr>
        <w:t xml:space="preserve">, rozporządzenia Ministra Rozwoju i Finansów z dnia 13 września 2017 r. </w:t>
      </w:r>
      <w:r w:rsidR="003D33D9" w:rsidRPr="003D33D9">
        <w:rPr>
          <w:rFonts w:ascii="Arial" w:hAnsi="Arial" w:cs="Arial"/>
          <w:spacing w:val="11"/>
        </w:rPr>
        <w:t xml:space="preserve"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="003D33D9">
        <w:rPr>
          <w:rFonts w:ascii="Arial" w:hAnsi="Arial" w:cs="Arial"/>
          <w:spacing w:val="11"/>
        </w:rPr>
        <w:t>(Dz.U. z 2020</w:t>
      </w:r>
      <w:r w:rsidRPr="00C8576E">
        <w:rPr>
          <w:rFonts w:ascii="Arial" w:hAnsi="Arial" w:cs="Arial"/>
          <w:spacing w:val="11"/>
        </w:rPr>
        <w:t xml:space="preserve"> r. poz. </w:t>
      </w:r>
      <w:r w:rsidR="003D33D9">
        <w:rPr>
          <w:rFonts w:ascii="Arial" w:hAnsi="Arial" w:cs="Arial"/>
          <w:spacing w:val="11"/>
        </w:rPr>
        <w:t>342</w:t>
      </w:r>
      <w:r w:rsidRPr="00C8576E">
        <w:rPr>
          <w:rFonts w:ascii="Arial" w:hAnsi="Arial" w:cs="Arial"/>
          <w:spacing w:val="11"/>
        </w:rPr>
        <w:t>),  rozporządze</w:t>
      </w:r>
      <w:r>
        <w:rPr>
          <w:rFonts w:ascii="Arial" w:hAnsi="Arial" w:cs="Arial"/>
          <w:spacing w:val="11"/>
        </w:rPr>
        <w:t xml:space="preserve">nia Ministra </w:t>
      </w:r>
      <w:r w:rsidR="00B801E9">
        <w:rPr>
          <w:rFonts w:ascii="Arial" w:hAnsi="Arial" w:cs="Arial"/>
          <w:spacing w:val="11"/>
        </w:rPr>
        <w:t xml:space="preserve">Rozwoju i </w:t>
      </w:r>
      <w:r>
        <w:rPr>
          <w:rFonts w:ascii="Arial" w:hAnsi="Arial" w:cs="Arial"/>
          <w:spacing w:val="11"/>
        </w:rPr>
        <w:t>Finansów z dnia  9</w:t>
      </w:r>
      <w:r w:rsidRPr="00C8576E">
        <w:rPr>
          <w:rFonts w:ascii="Arial" w:hAnsi="Arial" w:cs="Arial"/>
          <w:spacing w:val="11"/>
        </w:rPr>
        <w:t xml:space="preserve"> stycznia 201</w:t>
      </w:r>
      <w:r>
        <w:rPr>
          <w:rFonts w:ascii="Arial" w:hAnsi="Arial" w:cs="Arial"/>
          <w:spacing w:val="11"/>
        </w:rPr>
        <w:t>8</w:t>
      </w:r>
      <w:r w:rsidRPr="00C8576E">
        <w:rPr>
          <w:rFonts w:ascii="Arial" w:hAnsi="Arial" w:cs="Arial"/>
          <w:spacing w:val="11"/>
        </w:rPr>
        <w:t xml:space="preserve"> r. w sprawie sprawozd</w:t>
      </w:r>
      <w:r w:rsidR="0082131E">
        <w:rPr>
          <w:rFonts w:ascii="Arial" w:hAnsi="Arial" w:cs="Arial"/>
          <w:spacing w:val="11"/>
        </w:rPr>
        <w:t>awczości budżetowej (Dz.U. z 2020</w:t>
      </w:r>
      <w:r w:rsidR="003D33D9">
        <w:rPr>
          <w:rFonts w:ascii="Arial" w:hAnsi="Arial" w:cs="Arial"/>
          <w:spacing w:val="11"/>
        </w:rPr>
        <w:t xml:space="preserve"> r. poz.</w:t>
      </w:r>
      <w:r w:rsidR="0082131E">
        <w:rPr>
          <w:rFonts w:ascii="Arial" w:hAnsi="Arial" w:cs="Arial"/>
          <w:spacing w:val="11"/>
        </w:rPr>
        <w:t>1564</w:t>
      </w:r>
      <w:r w:rsidRPr="00C8576E">
        <w:rPr>
          <w:rFonts w:ascii="Arial" w:hAnsi="Arial" w:cs="Arial"/>
          <w:spacing w:val="11"/>
        </w:rPr>
        <w:t xml:space="preserve"> z</w:t>
      </w:r>
      <w:r w:rsidR="003D33D9">
        <w:rPr>
          <w:rFonts w:ascii="Arial" w:hAnsi="Arial" w:cs="Arial"/>
          <w:spacing w:val="11"/>
        </w:rPr>
        <w:t>e</w:t>
      </w:r>
      <w:r w:rsidRPr="00C8576E">
        <w:rPr>
          <w:rFonts w:ascii="Arial" w:hAnsi="Arial" w:cs="Arial"/>
          <w:spacing w:val="11"/>
        </w:rPr>
        <w:t xml:space="preserve"> zm.), rozporządzenia Ministra Finansów z dnia 25 października 2010 r. w sprawie zasad rachunkowości oraz planów kont dla organów podatkowych jednostek samorządu terytorialnego ( Dz. U.  z 2010 r. nr 208, poz. 1375),  </w:t>
      </w:r>
      <w:r w:rsidR="007E66FF" w:rsidRPr="004F7366">
        <w:rPr>
          <w:rFonts w:ascii="Arial" w:hAnsi="Arial" w:cs="Arial"/>
          <w:color w:val="000000"/>
        </w:rPr>
        <w:t>zarządza się, co następuje</w:t>
      </w:r>
      <w:r w:rsidR="00BE3827">
        <w:rPr>
          <w:rFonts w:ascii="Arial" w:hAnsi="Arial" w:cs="Arial"/>
          <w:color w:val="000000"/>
        </w:rPr>
        <w:t>:</w:t>
      </w:r>
    </w:p>
    <w:p w:rsidR="007E45D1" w:rsidRDefault="0005748D" w:rsidP="007E45D1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1"/>
        </w:rPr>
      </w:pPr>
      <w:r w:rsidRPr="004F7366">
        <w:rPr>
          <w:rFonts w:ascii="Arial" w:hAnsi="Arial" w:cs="Arial"/>
          <w:color w:val="000000"/>
          <w:spacing w:val="-1"/>
        </w:rPr>
        <w:t>§ 1. W Zarządzeniu Nr OA 0050.13</w:t>
      </w:r>
      <w:r w:rsidR="008B5760">
        <w:rPr>
          <w:rFonts w:ascii="Arial" w:hAnsi="Arial" w:cs="Arial"/>
          <w:color w:val="000000"/>
          <w:spacing w:val="-1"/>
        </w:rPr>
        <w:t>0A.2017</w:t>
      </w:r>
      <w:r w:rsidR="007E66FF" w:rsidRPr="004F7366">
        <w:rPr>
          <w:rFonts w:ascii="Arial" w:hAnsi="Arial" w:cs="Arial"/>
          <w:color w:val="000000"/>
          <w:spacing w:val="-1"/>
        </w:rPr>
        <w:t xml:space="preserve"> Burmistrza Miasta i Gmin</w:t>
      </w:r>
      <w:r w:rsidR="008B5760">
        <w:rPr>
          <w:rFonts w:ascii="Arial" w:hAnsi="Arial" w:cs="Arial"/>
          <w:color w:val="000000"/>
          <w:spacing w:val="-1"/>
        </w:rPr>
        <w:t>y Gołańcz z dnia 28</w:t>
      </w:r>
      <w:r w:rsidRPr="004F7366">
        <w:rPr>
          <w:rFonts w:ascii="Arial" w:hAnsi="Arial" w:cs="Arial"/>
          <w:color w:val="000000"/>
          <w:spacing w:val="-1"/>
        </w:rPr>
        <w:t xml:space="preserve"> grudnia 201</w:t>
      </w:r>
      <w:r w:rsidR="008B5760">
        <w:rPr>
          <w:rFonts w:ascii="Arial" w:hAnsi="Arial" w:cs="Arial"/>
          <w:color w:val="000000"/>
          <w:spacing w:val="-1"/>
        </w:rPr>
        <w:t>7</w:t>
      </w:r>
      <w:r w:rsidR="007E66FF" w:rsidRPr="004F7366">
        <w:rPr>
          <w:rFonts w:ascii="Arial" w:hAnsi="Arial" w:cs="Arial"/>
          <w:color w:val="000000"/>
          <w:spacing w:val="-1"/>
        </w:rPr>
        <w:t xml:space="preserve"> r. w sprawie ustalenia zakładowego planu kont dla budżetu Gminy - organu oraz planu kont </w:t>
      </w:r>
      <w:r w:rsidR="007E66FF" w:rsidRPr="004F7366">
        <w:rPr>
          <w:rFonts w:ascii="Arial" w:hAnsi="Arial" w:cs="Arial"/>
          <w:color w:val="000000"/>
          <w:spacing w:val="1"/>
        </w:rPr>
        <w:t xml:space="preserve"> dla</w:t>
      </w:r>
      <w:r w:rsidR="00CF736E" w:rsidRPr="004F7366">
        <w:rPr>
          <w:rFonts w:ascii="Arial" w:hAnsi="Arial" w:cs="Arial"/>
          <w:color w:val="000000"/>
          <w:spacing w:val="1"/>
        </w:rPr>
        <w:t xml:space="preserve"> Urzędu Miasta i Gminy Gołańcz</w:t>
      </w:r>
      <w:r w:rsidR="004E464B">
        <w:rPr>
          <w:rFonts w:ascii="Arial" w:hAnsi="Arial" w:cs="Arial"/>
          <w:color w:val="000000"/>
          <w:spacing w:val="1"/>
        </w:rPr>
        <w:t xml:space="preserve"> </w:t>
      </w:r>
      <w:r w:rsidR="00360391">
        <w:rPr>
          <w:rFonts w:ascii="Arial" w:hAnsi="Arial" w:cs="Arial"/>
          <w:color w:val="000000"/>
          <w:spacing w:val="1"/>
        </w:rPr>
        <w:t>ze zmianami</w:t>
      </w:r>
    </w:p>
    <w:p w:rsidR="004975E9" w:rsidRPr="004F7366" w:rsidRDefault="00E4355F" w:rsidP="004975E9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1"/>
        </w:rPr>
        <w:t>w</w:t>
      </w:r>
      <w:r w:rsidR="004975E9" w:rsidRPr="004F7366">
        <w:rPr>
          <w:rFonts w:ascii="Arial" w:hAnsi="Arial" w:cs="Arial"/>
          <w:color w:val="000000"/>
          <w:spacing w:val="1"/>
        </w:rPr>
        <w:t xml:space="preserve">prowadza się </w:t>
      </w:r>
      <w:r w:rsidR="004975E9" w:rsidRPr="004F7366">
        <w:rPr>
          <w:rFonts w:ascii="Arial" w:hAnsi="Arial" w:cs="Arial"/>
          <w:color w:val="000000"/>
          <w:spacing w:val="-1"/>
        </w:rPr>
        <w:t>następujące zmiany:</w:t>
      </w:r>
    </w:p>
    <w:p w:rsidR="007E66FF" w:rsidRPr="008B5760" w:rsidRDefault="007E66FF" w:rsidP="00CF7437">
      <w:pPr>
        <w:pStyle w:val="Akapitzlist"/>
        <w:numPr>
          <w:ilvl w:val="0"/>
          <w:numId w:val="1"/>
        </w:numPr>
        <w:shd w:val="clear" w:color="auto" w:fill="FFFFFF"/>
        <w:spacing w:before="240" w:line="274" w:lineRule="exact"/>
        <w:ind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</w:rPr>
        <w:t>§ 2  ust. 1 zarządzenia otrzymuje brzmienie:</w:t>
      </w:r>
    </w:p>
    <w:p w:rsidR="008B5760" w:rsidRDefault="008B5760" w:rsidP="008B5760">
      <w:pPr>
        <w:pStyle w:val="Akapitzlist"/>
        <w:ind w:left="502"/>
        <w:jc w:val="both"/>
        <w:rPr>
          <w:color w:val="000000"/>
          <w:spacing w:val="8"/>
        </w:rPr>
      </w:pPr>
    </w:p>
    <w:p w:rsidR="008B5760" w:rsidRPr="00EC32C3" w:rsidRDefault="008B5760" w:rsidP="00EC32C3">
      <w:pPr>
        <w:jc w:val="both"/>
        <w:rPr>
          <w:rFonts w:ascii="Arial" w:hAnsi="Arial" w:cs="Arial"/>
        </w:rPr>
      </w:pPr>
      <w:r w:rsidRPr="00EC32C3">
        <w:rPr>
          <w:rFonts w:ascii="Arial" w:hAnsi="Arial" w:cs="Arial"/>
          <w:color w:val="000000"/>
          <w:spacing w:val="8"/>
        </w:rPr>
        <w:t xml:space="preserve">„1.Urząd Miasta i Gminy Gołańcz prowadzi rachunkowość techniką komputerową </w:t>
      </w:r>
      <w:r w:rsidRPr="00EC32C3">
        <w:rPr>
          <w:rFonts w:ascii="Arial" w:hAnsi="Arial" w:cs="Arial"/>
          <w:color w:val="000000"/>
          <w:spacing w:val="28"/>
        </w:rPr>
        <w:t>dla</w:t>
      </w:r>
      <w:r w:rsidRPr="00EC32C3">
        <w:rPr>
          <w:rFonts w:ascii="Arial" w:hAnsi="Arial" w:cs="Arial"/>
          <w:color w:val="000000"/>
          <w:spacing w:val="8"/>
        </w:rPr>
        <w:t xml:space="preserve"> budżetu </w:t>
      </w:r>
      <w:r w:rsidRPr="00EC32C3">
        <w:rPr>
          <w:rFonts w:ascii="Arial" w:hAnsi="Arial" w:cs="Arial"/>
          <w:color w:val="000000"/>
          <w:spacing w:val="5"/>
        </w:rPr>
        <w:t xml:space="preserve">gminy i jednostki budżetowej. W związku z powyższym tworzy się poszczególne dzienniki posiadające symbol i nazwę. W dziennikach tych </w:t>
      </w:r>
      <w:r w:rsidRPr="00EC32C3">
        <w:rPr>
          <w:rFonts w:ascii="Arial" w:hAnsi="Arial" w:cs="Arial"/>
          <w:color w:val="000000"/>
          <w:spacing w:val="15"/>
        </w:rPr>
        <w:t xml:space="preserve">wyodrębnia się poszczególne rodzaje  zdarzeń gospodarczych </w:t>
      </w:r>
      <w:r w:rsidRPr="00EC32C3">
        <w:rPr>
          <w:rFonts w:ascii="Arial" w:hAnsi="Arial" w:cs="Arial"/>
          <w:color w:val="000000"/>
          <w:spacing w:val="8"/>
        </w:rPr>
        <w:t>dotyczących budżetu gminy oraz funkcjonowania jednostki budżetowej.</w:t>
      </w:r>
    </w:p>
    <w:p w:rsidR="008B5760" w:rsidRPr="00EC32C3" w:rsidRDefault="008B5760" w:rsidP="00EC32C3">
      <w:pPr>
        <w:shd w:val="clear" w:color="auto" w:fill="FFFFFF"/>
        <w:spacing w:before="5" w:line="230" w:lineRule="exact"/>
        <w:jc w:val="both"/>
        <w:rPr>
          <w:rFonts w:ascii="Arial" w:hAnsi="Arial" w:cs="Arial"/>
          <w:color w:val="000000"/>
          <w:spacing w:val="7"/>
        </w:rPr>
      </w:pPr>
      <w:r w:rsidRPr="00EC32C3">
        <w:rPr>
          <w:rFonts w:ascii="Arial" w:hAnsi="Arial" w:cs="Arial"/>
          <w:color w:val="000000"/>
          <w:spacing w:val="8"/>
        </w:rPr>
        <w:t>Ujęcie  operacji w  poszczególnych dziennikach oznacza  zaszeregowanie jej</w:t>
      </w:r>
      <w:r w:rsidRPr="00EC32C3">
        <w:rPr>
          <w:rFonts w:ascii="Arial" w:hAnsi="Arial" w:cs="Arial"/>
          <w:color w:val="000000"/>
          <w:spacing w:val="7"/>
        </w:rPr>
        <w:t xml:space="preserve"> wg treści następująco:</w:t>
      </w:r>
    </w:p>
    <w:p w:rsidR="008B5760" w:rsidRPr="00EC32C3" w:rsidRDefault="008B5760" w:rsidP="008B5760">
      <w:pPr>
        <w:pStyle w:val="Akapitzlist"/>
        <w:shd w:val="clear" w:color="auto" w:fill="FFFFFF"/>
        <w:spacing w:before="5" w:line="230" w:lineRule="exact"/>
        <w:ind w:left="502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526"/>
        <w:gridCol w:w="82"/>
        <w:gridCol w:w="3603"/>
      </w:tblGrid>
      <w:tr w:rsidR="008B5760" w:rsidRPr="00EC32C3" w:rsidTr="001F39E8">
        <w:trPr>
          <w:trHeight w:val="736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8B5760" w:rsidRPr="00EC32C3" w:rsidTr="001F39E8">
        <w:trPr>
          <w:trHeight w:val="312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b/>
                <w:color w:val="000000"/>
                <w:u w:val="single"/>
              </w:rPr>
            </w:pPr>
            <w:r w:rsidRPr="00EC32C3">
              <w:rPr>
                <w:rFonts w:ascii="Arial" w:hAnsi="Arial" w:cs="Arial"/>
                <w:b/>
                <w:color w:val="000000"/>
                <w:spacing w:val="5"/>
                <w:u w:val="single"/>
              </w:rPr>
              <w:t>Budżet gminy - organ.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660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dochody, wydatki, rozliczenia  organu gminy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EC32C3">
              <w:rPr>
                <w:rFonts w:ascii="Arial" w:hAnsi="Arial" w:cs="Arial"/>
                <w:b/>
                <w:u w:val="single"/>
              </w:rPr>
              <w:t>UMiG</w:t>
            </w:r>
            <w:proofErr w:type="spellEnd"/>
            <w:r w:rsidRPr="00EC32C3">
              <w:rPr>
                <w:rFonts w:ascii="Arial" w:hAnsi="Arial" w:cs="Arial"/>
                <w:b/>
                <w:u w:val="single"/>
              </w:rPr>
              <w:t xml:space="preserve"> Gołańcz – jednostka budżetowa.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color w:val="000000"/>
                <w:spacing w:val="7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 xml:space="preserve">dochody, wydatki, majątek </w:t>
            </w:r>
            <w:r w:rsidRPr="00EC32C3">
              <w:rPr>
                <w:rFonts w:ascii="Arial" w:hAnsi="Arial" w:cs="Arial"/>
                <w:color w:val="000000"/>
                <w:spacing w:val="7"/>
              </w:rPr>
              <w:lastRenderedPageBreak/>
              <w:t xml:space="preserve">trwały - </w:t>
            </w:r>
            <w:proofErr w:type="spellStart"/>
            <w:r w:rsidRPr="00EC32C3">
              <w:rPr>
                <w:rFonts w:ascii="Arial" w:hAnsi="Arial" w:cs="Arial"/>
                <w:color w:val="000000"/>
                <w:spacing w:val="7"/>
              </w:rPr>
              <w:t>UMiG</w:t>
            </w:r>
            <w:proofErr w:type="spellEnd"/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PKL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POKL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ewidencja zadań  współfinansowanych z POKL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UE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UNIA EUROPEJSKA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zadań współfinansowanych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Unii Europejskiej ( UMIG)  z wyłączeniem POKL, projektów ewidencjonowanych w dziennikach  o symbolach </w:t>
            </w:r>
            <w:r w:rsidRPr="00EC32C3">
              <w:rPr>
                <w:rFonts w:ascii="Arial" w:hAnsi="Arial" w:cs="Arial"/>
                <w:b/>
              </w:rPr>
              <w:t>AKR, DPZ, PAM, CZE,SMO,DWO,PAR,SIŁ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Sumy Depozytowe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sumy depozytowe</w:t>
            </w:r>
          </w:p>
        </w:tc>
      </w:tr>
      <w:tr w:rsidR="008B5760" w:rsidRPr="00EC32C3" w:rsidTr="001F39E8">
        <w:trPr>
          <w:trHeight w:val="85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DEP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Młodociani pracownicy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 xml:space="preserve">ewidencja  </w:t>
            </w:r>
            <w:r w:rsidRPr="00EC32C3">
              <w:rPr>
                <w:rFonts w:ascii="Arial" w:hAnsi="Arial" w:cs="Arial"/>
                <w:bCs/>
              </w:rPr>
              <w:t>dofinansowania kosztów przygotowania zawodowego młodocianych pracowników.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51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FŚS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Fundusz Świadczeń Socjalnych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>Obsługa ZFŚŚ</w:t>
            </w:r>
          </w:p>
        </w:tc>
      </w:tr>
      <w:tr w:rsidR="008B5760" w:rsidRPr="00EC32C3" w:rsidTr="001F39E8">
        <w:trPr>
          <w:trHeight w:val="26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AKR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proofErr w:type="spellStart"/>
            <w:r w:rsidRPr="00EC32C3">
              <w:rPr>
                <w:rFonts w:ascii="Arial" w:hAnsi="Arial" w:cs="Arial"/>
              </w:rPr>
              <w:t>Adapt.komplek</w:t>
            </w:r>
            <w:proofErr w:type="spellEnd"/>
            <w:r w:rsidRPr="00EC32C3">
              <w:rPr>
                <w:rFonts w:ascii="Arial" w:hAnsi="Arial" w:cs="Arial"/>
              </w:rPr>
              <w:t xml:space="preserve"> </w:t>
            </w:r>
            <w:proofErr w:type="spellStart"/>
            <w:r w:rsidRPr="00EC32C3">
              <w:rPr>
                <w:rFonts w:ascii="Arial" w:hAnsi="Arial" w:cs="Arial"/>
              </w:rPr>
              <w:t>rekr.we</w:t>
            </w:r>
            <w:proofErr w:type="spellEnd"/>
            <w:r w:rsidRPr="00EC32C3">
              <w:rPr>
                <w:rFonts w:ascii="Arial" w:hAnsi="Arial" w:cs="Arial"/>
              </w:rPr>
              <w:t xml:space="preserve"> wsi Czeszewo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Adaptacji kompleksu rekreacyjnego we wsi Czeszewo poprzez utwardzenie części terenu”</w:t>
            </w:r>
          </w:p>
        </w:tc>
      </w:tr>
      <w:tr w:rsidR="008B5760" w:rsidRPr="00EC32C3" w:rsidTr="001F39E8">
        <w:trPr>
          <w:trHeight w:val="26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DPZ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proofErr w:type="spellStart"/>
            <w:r w:rsidRPr="00EC32C3">
              <w:rPr>
                <w:rFonts w:ascii="Arial" w:hAnsi="Arial" w:cs="Arial"/>
              </w:rPr>
              <w:t>Dopos.placu</w:t>
            </w:r>
            <w:proofErr w:type="spellEnd"/>
            <w:r w:rsidRPr="00EC32C3">
              <w:rPr>
                <w:rFonts w:ascii="Arial" w:hAnsi="Arial" w:cs="Arial"/>
              </w:rPr>
              <w:t xml:space="preserve"> zabaw we wsi Czesławice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Doposażenia placu zabaw we wsi Czesławice”</w:t>
            </w:r>
          </w:p>
        </w:tc>
      </w:tr>
      <w:tr w:rsidR="008B5760" w:rsidRPr="00EC32C3" w:rsidTr="001F39E8">
        <w:trPr>
          <w:trHeight w:val="2098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proofErr w:type="spellStart"/>
            <w:r w:rsidRPr="00EC32C3">
              <w:rPr>
                <w:rFonts w:ascii="Arial" w:hAnsi="Arial" w:cs="Arial"/>
              </w:rPr>
              <w:t>Pobudz.akt.mieszk.wsi</w:t>
            </w:r>
            <w:proofErr w:type="spellEnd"/>
            <w:r w:rsidRPr="00EC32C3">
              <w:rPr>
                <w:rFonts w:ascii="Arial" w:hAnsi="Arial" w:cs="Arial"/>
              </w:rPr>
              <w:t xml:space="preserve"> Czerlin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Pobudzenia aktywności mieszkańców wsi Czerlin poprzez zagospodarowanie przestrzeni publicznej na boisko do siatkówki i piłki nożnej”</w:t>
            </w:r>
          </w:p>
        </w:tc>
      </w:tr>
      <w:tr w:rsidR="008B5760" w:rsidRPr="00EC32C3" w:rsidTr="001F39E8">
        <w:trPr>
          <w:trHeight w:val="88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NW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Niewygasające wydatki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ind w:right="10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wydatków niewygasających na podstawie uchwał </w:t>
            </w:r>
            <w:proofErr w:type="spellStart"/>
            <w:r w:rsidRPr="00EC32C3">
              <w:rPr>
                <w:rFonts w:ascii="Arial" w:hAnsi="Arial" w:cs="Arial"/>
                <w:color w:val="000000"/>
                <w:spacing w:val="8"/>
              </w:rPr>
              <w:t>RMiG</w:t>
            </w:r>
            <w:proofErr w:type="spellEnd"/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 Gołańcz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CZE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Przebudowa chodnika we wsi Czesławice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</w:t>
            </w:r>
            <w:proofErr w:type="spellStart"/>
            <w:r w:rsidRPr="00EC32C3">
              <w:rPr>
                <w:rFonts w:ascii="Arial" w:hAnsi="Arial" w:cs="Arial"/>
              </w:rPr>
              <w:t>Europejskiej”Przebudowa</w:t>
            </w:r>
            <w:proofErr w:type="spellEnd"/>
            <w:r w:rsidRPr="00EC32C3">
              <w:rPr>
                <w:rFonts w:ascii="Arial" w:hAnsi="Arial" w:cs="Arial"/>
              </w:rPr>
              <w:t xml:space="preserve"> chodnika we wsi Czesławice”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SMO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 xml:space="preserve">Przebudowa chodnika we wsi </w:t>
            </w:r>
            <w:r w:rsidRPr="00EC32C3">
              <w:rPr>
                <w:rFonts w:ascii="Arial" w:hAnsi="Arial" w:cs="Arial"/>
                <w:color w:val="000000"/>
              </w:rPr>
              <w:lastRenderedPageBreak/>
              <w:t>Smogulec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 xml:space="preserve">Ewidencja projektu </w:t>
            </w:r>
            <w:r w:rsidRPr="00EC32C3">
              <w:rPr>
                <w:rFonts w:ascii="Arial" w:hAnsi="Arial" w:cs="Arial"/>
              </w:rPr>
              <w:lastRenderedPageBreak/>
              <w:t xml:space="preserve">współfinansowanego ze środków Unii </w:t>
            </w:r>
            <w:proofErr w:type="spellStart"/>
            <w:r w:rsidRPr="00EC32C3">
              <w:rPr>
                <w:rFonts w:ascii="Arial" w:hAnsi="Arial" w:cs="Arial"/>
              </w:rPr>
              <w:t>Europejskiej”Przebudowa</w:t>
            </w:r>
            <w:proofErr w:type="spellEnd"/>
            <w:r w:rsidRPr="00EC32C3">
              <w:rPr>
                <w:rFonts w:ascii="Arial" w:hAnsi="Arial" w:cs="Arial"/>
              </w:rPr>
              <w:t xml:space="preserve"> chodnika we wsi Smogulec”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DWO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</w:rPr>
              <w:t>„</w:t>
            </w: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Gołańcz”</w:t>
            </w:r>
            <w:r w:rsidRPr="00EC32C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C32C3">
              <w:rPr>
                <w:rFonts w:ascii="Arial" w:hAnsi="Arial" w:cs="Arial"/>
                <w:color w:val="000000"/>
              </w:rPr>
              <w:t>Nr zadania w ewidencji księgowej 900618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§ 6058 stanowią koszty kwalifikowalne refundowane.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Z ewidencji kosztów  § 6059  wynikają koszty kwalifikowalne i niekwalifikowalne.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PAR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Budowa parkingu przy Zespole Szkół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„Budowa parkingu przy Zespole Szkół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>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SIŁ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Zagospodarowanie przestrzeni sportowo – rekreacyjnej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 xml:space="preserve"> poprzez utworzenie siłowni napowietrznej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„Zagospodarowanie przestrzeni sportowo – rekreacyjnej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 xml:space="preserve"> poprzez utworzenie siłowni napowietrznej”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STA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</w:t>
            </w:r>
            <w:proofErr w:type="spellStart"/>
            <w:r w:rsidRPr="00EC32C3">
              <w:rPr>
                <w:rFonts w:ascii="Arial" w:hAnsi="Arial" w:cs="Arial"/>
                <w:shd w:val="clear" w:color="auto" w:fill="FFFFFF"/>
              </w:rPr>
              <w:t>Gołańczy</w:t>
            </w:r>
            <w:proofErr w:type="spellEnd"/>
            <w:r w:rsidRPr="00EC32C3">
              <w:rPr>
                <w:rFonts w:ascii="Arial" w:hAnsi="Arial" w:cs="Arial"/>
                <w:shd w:val="clear" w:color="auto" w:fill="FFFFFF"/>
              </w:rPr>
              <w:t xml:space="preserve"> 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zadania o nazwie „</w:t>
            </w: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</w:t>
            </w:r>
            <w:proofErr w:type="spellStart"/>
            <w:r w:rsidRPr="00EC32C3">
              <w:rPr>
                <w:rFonts w:ascii="Arial" w:hAnsi="Arial" w:cs="Arial"/>
                <w:shd w:val="clear" w:color="auto" w:fill="FFFFFF"/>
              </w:rPr>
              <w:t>Gołańczy</w:t>
            </w:r>
            <w:proofErr w:type="spellEnd"/>
            <w:r w:rsidRPr="00EC32C3">
              <w:rPr>
                <w:rFonts w:ascii="Arial" w:hAnsi="Arial" w:cs="Arial"/>
                <w:shd w:val="clear" w:color="auto" w:fill="FFFFFF"/>
              </w:rPr>
              <w:t>„ -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dofinansowanie z  Funduszu Rozwoju Kultury Fizycznej</w:t>
            </w:r>
            <w:r w:rsidRPr="00EC32C3">
              <w:rPr>
                <w:rFonts w:ascii="Arial" w:hAnsi="Arial" w:cs="Arial"/>
              </w:rPr>
              <w:t xml:space="preserve"> w ramach programu Moder</w:t>
            </w:r>
            <w:r w:rsidRPr="00EC32C3">
              <w:rPr>
                <w:rFonts w:ascii="Arial" w:hAnsi="Arial" w:cs="Arial"/>
                <w:shd w:val="clear" w:color="auto" w:fill="FFFFFF"/>
              </w:rPr>
              <w:t>nizacja Infrastruktury Sportowej – Edycja 2016</w:t>
            </w:r>
            <w:r w:rsidRPr="00EC32C3">
              <w:rPr>
                <w:rFonts w:ascii="Arial" w:hAnsi="Arial" w:cs="Arial"/>
              </w:rPr>
              <w:t xml:space="preserve"> 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REW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Program Rewitalizacji dla Miasta i Gminy Gołańcz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 „Program Rewitalizacji dla Miasta i Gminy Gołańcz”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VAT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Rozliczenia z jednostkami gminy z tytułu podatku VAT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Rozliczenia z jednostkami z tytułu vat, dochody, wydatki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ZAM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Chodnik przy zamku – II etap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„Chodnik przy zamku – II etap”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Nr zadania w ewidencji księgowej 900702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DW1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„Rewitalizacja dworców i terenów przydworcowych wzdłuż linii kolejowej nr 356 Miasto i Gmina Gołańcz”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projektu -„Rewitalizacja dworców i terenów przydworcowych wzdłuż linii kolejowej nr 356 Miasto i Gmina Gołańcz” -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planowane współfinansowanie ze środków Unii Europejskiej.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Nr zadania w ewidencji księgowej 900756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ASY</w:t>
            </w:r>
          </w:p>
        </w:tc>
        <w:tc>
          <w:tcPr>
            <w:tcW w:w="3526" w:type="dxa"/>
          </w:tcPr>
          <w:p w:rsidR="008B5760" w:rsidRPr="00EC32C3" w:rsidRDefault="008B5760" w:rsidP="001F39E8">
            <w:pPr>
              <w:shd w:val="clear" w:color="auto" w:fill="FFFFFF"/>
              <w:spacing w:before="240" w:line="274" w:lineRule="exact"/>
              <w:ind w:left="5" w:right="10"/>
              <w:jc w:val="both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</w:t>
            </w:r>
          </w:p>
        </w:tc>
        <w:tc>
          <w:tcPr>
            <w:tcW w:w="3685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i koordynator rodzinnej pieczy zastępczej - środki finansowe z Funduszu Pracy (środki pozabudżetowe) – przepływy </w:t>
            </w:r>
          </w:p>
        </w:tc>
      </w:tr>
      <w:tr w:rsidR="00EC32C3" w:rsidRPr="004F7366" w:rsidTr="001F39E8">
        <w:trPr>
          <w:trHeight w:val="1934"/>
        </w:trPr>
        <w:tc>
          <w:tcPr>
            <w:tcW w:w="1544" w:type="dxa"/>
          </w:tcPr>
          <w:p w:rsidR="001C5192" w:rsidRPr="007133F6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</w:p>
          <w:p w:rsidR="001C5192" w:rsidRPr="007133F6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</w:p>
          <w:p w:rsidR="00EC32C3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4SI</w:t>
            </w:r>
          </w:p>
          <w:p w:rsidR="007133F6" w:rsidRPr="007133F6" w:rsidRDefault="007133F6" w:rsidP="00672362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526" w:type="dxa"/>
          </w:tcPr>
          <w:p w:rsidR="00EC32C3" w:rsidRPr="007133F6" w:rsidRDefault="001C5192" w:rsidP="001C5192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Budowa 4 siłowni napowietrznych w </w:t>
            </w:r>
            <w:proofErr w:type="spellStart"/>
            <w:r w:rsidRPr="007133F6">
              <w:rPr>
                <w:rFonts w:ascii="Arial" w:hAnsi="Arial" w:cs="Arial"/>
              </w:rPr>
              <w:t>Gołańczy</w:t>
            </w:r>
            <w:proofErr w:type="spellEnd"/>
          </w:p>
        </w:tc>
        <w:tc>
          <w:tcPr>
            <w:tcW w:w="3685" w:type="dxa"/>
            <w:gridSpan w:val="2"/>
          </w:tcPr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„Budowa 4 siłowni napowietrznych w </w:t>
            </w:r>
            <w:proofErr w:type="spellStart"/>
            <w:r w:rsidRPr="007133F6">
              <w:rPr>
                <w:rFonts w:ascii="Arial" w:hAnsi="Arial" w:cs="Arial"/>
              </w:rPr>
              <w:t>Gołańczy</w:t>
            </w:r>
            <w:proofErr w:type="spellEnd"/>
            <w:r w:rsidRPr="007133F6">
              <w:rPr>
                <w:rFonts w:ascii="Arial" w:hAnsi="Arial" w:cs="Arial"/>
              </w:rPr>
              <w:t>”</w:t>
            </w: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900734</w:t>
            </w:r>
          </w:p>
          <w:p w:rsidR="001C5192" w:rsidRPr="007133F6" w:rsidRDefault="001C5192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D33D9" w:rsidRPr="004F7366" w:rsidTr="003D33D9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Rybowie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„Utworzenie Otwartej Strefy Aktywności w Rybowie”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900825</w:t>
            </w:r>
          </w:p>
          <w:p w:rsidR="003D33D9" w:rsidRPr="007133F6" w:rsidRDefault="003D33D9" w:rsidP="003D33D9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3D33D9" w:rsidRPr="007133F6" w:rsidTr="003D33D9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Laskownicy Wielkiej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Ewidencja zadania o nazwie „Utworzenie Otwartej Strefy Aktywności w Laskownicy Wielkiej „ - dofinansowanie z  Funduszu Rozwoju Kultury Fizycznej – OSA Edycja 201 Nr zadania w ewidencji księgowej 900980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RPr="004F7366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Oczyszczenie dwóch stawów w Gminie Gołańcz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„Oczyszczenie dwóch stawów w Gminie Gołańcz”.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Nr zadania w ewidencji księgowej 900048</w:t>
            </w:r>
          </w:p>
          <w:p w:rsidR="004277F4" w:rsidRPr="004277F4" w:rsidRDefault="004277F4" w:rsidP="004277F4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RPr="004B0548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FDS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Przebudowa drogi gminnej Oleszno - </w:t>
            </w:r>
            <w:proofErr w:type="spellStart"/>
            <w:r w:rsidRPr="004277F4">
              <w:rPr>
                <w:rFonts w:ascii="Arial" w:hAnsi="Arial" w:cs="Arial"/>
              </w:rPr>
              <w:t>Panigródz</w:t>
            </w:r>
            <w:proofErr w:type="spellEnd"/>
            <w:r w:rsidRPr="004277F4">
              <w:rPr>
                <w:rFonts w:ascii="Arial" w:hAnsi="Arial" w:cs="Arial"/>
              </w:rPr>
              <w:t xml:space="preserve"> - II etap</w:t>
            </w:r>
            <w:r w:rsidR="00AE4B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Ewidencja zadania o nazwie „Przebudowa drogi gminnej Oleszno - </w:t>
            </w:r>
            <w:proofErr w:type="spellStart"/>
            <w:r w:rsidRPr="004277F4">
              <w:rPr>
                <w:rFonts w:ascii="Arial" w:hAnsi="Arial" w:cs="Arial"/>
              </w:rPr>
              <w:t>Panigródz</w:t>
            </w:r>
            <w:proofErr w:type="spellEnd"/>
            <w:r w:rsidRPr="004277F4">
              <w:rPr>
                <w:rFonts w:ascii="Arial" w:hAnsi="Arial" w:cs="Arial"/>
              </w:rPr>
              <w:t xml:space="preserve"> - II etap „ - dofinansowanie z  Funduszu Dróg Samorządowych.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900607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GRA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Akademia kompetencji cyfrowych dla mieszkańców Gminy Gołańcz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„Akademia kompetencji cyfrowych dla mieszkańców Gminy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 „ – zadanie realizowane w ramach Programu Operacyjna Polska Cyfrowa na lata 2014-2020.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900049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ZS1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4277F4" w:rsidRPr="004277F4" w:rsidRDefault="004277F4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Zdalna Szkoła – wsparcie Ogólnopolskiej Sieci Edukacyjnej w systemie kształcenia zdalnego – gmina</w:t>
            </w:r>
          </w:p>
          <w:p w:rsidR="004277F4" w:rsidRPr="004277F4" w:rsidRDefault="004277F4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„Zdalna Szkoła – wsparcie Ogólnopolskiej Sieci Edukacyjnej w systemie kształcenia zdalnego – gmina Gołańcz „ –zadanie realizowane w ramach Programu Operacyjna Polska Cyfrowa na lata 2014-2020.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900050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</w:tbl>
    <w:p w:rsidR="00015AC9" w:rsidRDefault="00015AC9" w:rsidP="004B0548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526"/>
        <w:gridCol w:w="3685"/>
      </w:tblGrid>
      <w:tr w:rsidR="003F5226" w:rsidRPr="00C24BB3" w:rsidTr="00577F06">
        <w:trPr>
          <w:trHeight w:val="225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Pr="005D60D9" w:rsidRDefault="003F5226" w:rsidP="00E72AE0">
            <w:pPr>
              <w:spacing w:before="5" w:line="230" w:lineRule="exact"/>
              <w:rPr>
                <w:rFonts w:ascii="Arial" w:hAnsi="Arial" w:cs="Arial"/>
              </w:rPr>
            </w:pPr>
          </w:p>
          <w:p w:rsidR="003F5226" w:rsidRPr="005D60D9" w:rsidRDefault="005D44C0" w:rsidP="00E72AE0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ZS2</w:t>
            </w:r>
            <w:bookmarkStart w:id="0" w:name="_GoBack"/>
            <w:bookmarkEnd w:id="0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Pr="005D60D9" w:rsidRDefault="003F5226" w:rsidP="003F5226">
            <w:pPr>
              <w:shd w:val="clear" w:color="auto" w:fill="FFFFFF"/>
              <w:ind w:left="6" w:right="11"/>
              <w:rPr>
                <w:rFonts w:ascii="Arial" w:hAnsi="Arial" w:cs="Arial"/>
              </w:rPr>
            </w:pPr>
          </w:p>
          <w:p w:rsidR="003F5226" w:rsidRPr="005D60D9" w:rsidRDefault="003F5226" w:rsidP="003F5226">
            <w:pPr>
              <w:shd w:val="clear" w:color="auto" w:fill="FFFFFF"/>
              <w:ind w:left="6" w:right="11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Zdalna Szkoła – wsparcie Ogólnopolskiej Sieci Edukacyjnej w systemie kształcenia zdalnego – gmina</w:t>
            </w:r>
          </w:p>
          <w:p w:rsidR="003F5226" w:rsidRPr="005D60D9" w:rsidRDefault="003F5226" w:rsidP="003F5226">
            <w:pPr>
              <w:shd w:val="clear" w:color="auto" w:fill="FFFFFF"/>
              <w:ind w:left="6" w:right="11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Gołańcz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Pr="005D60D9" w:rsidRDefault="003F5226" w:rsidP="00E72AE0">
            <w:pPr>
              <w:spacing w:before="5" w:line="230" w:lineRule="exact"/>
              <w:rPr>
                <w:rFonts w:ascii="Arial" w:hAnsi="Arial" w:cs="Arial"/>
              </w:rPr>
            </w:pPr>
          </w:p>
          <w:p w:rsidR="003F5226" w:rsidRPr="005D60D9" w:rsidRDefault="003F5226" w:rsidP="003F5226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Ewidencja zadania o nazwie „</w:t>
            </w:r>
            <w:r w:rsidR="00E37294" w:rsidRPr="005D60D9">
              <w:rPr>
                <w:rFonts w:ascii="Arial" w:hAnsi="Arial" w:cs="Arial"/>
              </w:rPr>
              <w:t>Zdalna Szkoła Plus-gmina Gołańcz</w:t>
            </w:r>
            <w:r w:rsidRPr="005D60D9">
              <w:rPr>
                <w:rFonts w:ascii="Arial" w:hAnsi="Arial" w:cs="Arial"/>
              </w:rPr>
              <w:t xml:space="preserve"> „ –zadanie realizowane w ramach Programu Operacyjna Polska Cyfrowa na lata 2014-2020.</w:t>
            </w:r>
          </w:p>
          <w:p w:rsidR="00B87769" w:rsidRPr="005D60D9" w:rsidRDefault="003F5226" w:rsidP="00577F06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 xml:space="preserve"> Nr zadania w ewidencji księgowej 90005</w:t>
            </w:r>
            <w:r w:rsidR="00883762" w:rsidRPr="005D60D9">
              <w:rPr>
                <w:rFonts w:ascii="Arial" w:hAnsi="Arial" w:cs="Arial"/>
              </w:rPr>
              <w:t>1</w:t>
            </w:r>
          </w:p>
        </w:tc>
      </w:tr>
      <w:tr w:rsidR="00577F06" w:rsidRPr="00C24BB3" w:rsidTr="00577F06">
        <w:trPr>
          <w:trHeight w:val="234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06" w:rsidRPr="00577F06" w:rsidRDefault="00577F06" w:rsidP="00577F06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t>KAS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06" w:rsidRPr="00577F06" w:rsidRDefault="00577F06" w:rsidP="00577F06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577F06">
              <w:rPr>
                <w:rFonts w:ascii="Arial" w:hAnsi="Arial" w:cs="Arial"/>
                <w:color w:val="000000"/>
                <w:spacing w:val="5"/>
              </w:rPr>
              <w:t>Rewitalizacja terenu przy zamku Kasztelańskim</w:t>
            </w:r>
          </w:p>
          <w:p w:rsidR="00577F06" w:rsidRPr="00577F06" w:rsidRDefault="00577F06" w:rsidP="00577F06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06" w:rsidRDefault="00577F06" w:rsidP="00577F06">
            <w:pPr>
              <w:spacing w:before="5" w:line="230" w:lineRule="exact"/>
              <w:rPr>
                <w:rFonts w:ascii="Arial" w:hAnsi="Arial" w:cs="Arial"/>
              </w:rPr>
            </w:pPr>
          </w:p>
          <w:p w:rsidR="00577F06" w:rsidRPr="00577F06" w:rsidRDefault="00577F06" w:rsidP="00577F06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t xml:space="preserve">Ewidencja zadania o nazwie "Rewitalizacja terenu przy zamku Kasztelańskim"- zadanie realizowane w ramach Wielkopolskiego Regionalnego Programu Operacyjnego na lata 2014-2020. </w:t>
            </w:r>
          </w:p>
          <w:p w:rsidR="00577F06" w:rsidRPr="00577F06" w:rsidRDefault="00577F06" w:rsidP="00577F06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t>Nr zadania w ewidencji księgowej 900650</w:t>
            </w:r>
          </w:p>
        </w:tc>
      </w:tr>
    </w:tbl>
    <w:p w:rsidR="00C24BB3" w:rsidRDefault="00C24BB3" w:rsidP="00C24BB3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p w:rsidR="00C24BB3" w:rsidRDefault="00C24BB3" w:rsidP="00C24BB3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 xml:space="preserve">Z dniem </w:t>
      </w:r>
      <w:r w:rsidR="009D0CF1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9D0CF1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9D0CF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4F7366">
        <w:rPr>
          <w:rFonts w:ascii="Arial" w:hAnsi="Arial" w:cs="Arial"/>
        </w:rPr>
        <w:t>r. prowadzon</w:t>
      </w:r>
      <w:r w:rsidR="00AF6C8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F6C87">
        <w:rPr>
          <w:rFonts w:ascii="Arial" w:hAnsi="Arial" w:cs="Arial"/>
        </w:rPr>
        <w:t>będą</w:t>
      </w:r>
      <w:r>
        <w:rPr>
          <w:rFonts w:ascii="Arial" w:hAnsi="Arial" w:cs="Arial"/>
        </w:rPr>
        <w:t xml:space="preserve"> </w:t>
      </w:r>
      <w:r w:rsidR="00AF6C87">
        <w:rPr>
          <w:rFonts w:ascii="Arial" w:hAnsi="Arial" w:cs="Arial"/>
        </w:rPr>
        <w:t>2</w:t>
      </w:r>
      <w:r w:rsidRPr="004F7366">
        <w:rPr>
          <w:rFonts w:ascii="Arial" w:hAnsi="Arial" w:cs="Arial"/>
        </w:rPr>
        <w:t xml:space="preserve"> dodatkow</w:t>
      </w:r>
      <w:r w:rsidR="00AF6C87">
        <w:rPr>
          <w:rFonts w:ascii="Arial" w:hAnsi="Arial" w:cs="Arial"/>
        </w:rPr>
        <w:t>e</w:t>
      </w:r>
      <w:r w:rsidRPr="004F7366">
        <w:rPr>
          <w:rFonts w:ascii="Arial" w:hAnsi="Arial" w:cs="Arial"/>
        </w:rPr>
        <w:t xml:space="preserve">  dziennik</w:t>
      </w:r>
      <w:r w:rsidR="00AF6C87">
        <w:rPr>
          <w:rFonts w:ascii="Arial" w:hAnsi="Arial" w:cs="Arial"/>
        </w:rPr>
        <w:t>i</w:t>
      </w:r>
      <w:r w:rsidRPr="004F7366">
        <w:rPr>
          <w:rFonts w:ascii="Arial" w:hAnsi="Arial" w:cs="Arial"/>
        </w:rPr>
        <w:t xml:space="preserve">. </w:t>
      </w:r>
    </w:p>
    <w:p w:rsidR="00C24BB3" w:rsidRDefault="00C24BB3" w:rsidP="00C24BB3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p w:rsidR="00C24BB3" w:rsidRDefault="00C24BB3" w:rsidP="00C24BB3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608"/>
        <w:gridCol w:w="3603"/>
      </w:tblGrid>
      <w:tr w:rsidR="00C24BB3" w:rsidRPr="00EC32C3" w:rsidTr="00E45DBB">
        <w:trPr>
          <w:trHeight w:val="736"/>
        </w:trPr>
        <w:tc>
          <w:tcPr>
            <w:tcW w:w="1544" w:type="dxa"/>
          </w:tcPr>
          <w:p w:rsidR="00C24BB3" w:rsidRPr="00EC32C3" w:rsidRDefault="00C24BB3" w:rsidP="00E45DBB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608" w:type="dxa"/>
          </w:tcPr>
          <w:p w:rsidR="00C24BB3" w:rsidRPr="00EC32C3" w:rsidRDefault="00C24BB3" w:rsidP="00E45DBB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03" w:type="dxa"/>
          </w:tcPr>
          <w:p w:rsidR="00C24BB3" w:rsidRPr="00EC32C3" w:rsidRDefault="00C24BB3" w:rsidP="00E45DBB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C24BB3" w:rsidRPr="00EC32C3" w:rsidTr="00C24BB3">
        <w:trPr>
          <w:trHeight w:val="1395"/>
        </w:trPr>
        <w:tc>
          <w:tcPr>
            <w:tcW w:w="1544" w:type="dxa"/>
            <w:vAlign w:val="center"/>
          </w:tcPr>
          <w:p w:rsidR="00C24BB3" w:rsidRPr="00900580" w:rsidRDefault="00594E6B" w:rsidP="00C24BB3">
            <w:pPr>
              <w:spacing w:before="5" w:line="230" w:lineRule="exact"/>
              <w:rPr>
                <w:b/>
                <w:i/>
              </w:rPr>
            </w:pPr>
            <w:r>
              <w:rPr>
                <w:b/>
                <w:i/>
              </w:rPr>
              <w:t>Ś</w:t>
            </w:r>
            <w:r w:rsidR="009D0CF1">
              <w:rPr>
                <w:b/>
                <w:i/>
              </w:rPr>
              <w:t>CI</w:t>
            </w:r>
          </w:p>
        </w:tc>
        <w:tc>
          <w:tcPr>
            <w:tcW w:w="3608" w:type="dxa"/>
            <w:vAlign w:val="center"/>
          </w:tcPr>
          <w:p w:rsidR="009D0CF1" w:rsidRPr="00900580" w:rsidRDefault="009D0CF1" w:rsidP="00AE4B95">
            <w:pPr>
              <w:spacing w:before="5" w:line="230" w:lineRule="exact"/>
              <w:rPr>
                <w:b/>
                <w:i/>
              </w:rPr>
            </w:pPr>
            <w:r w:rsidRPr="009D0CF1">
              <w:rPr>
                <w:b/>
                <w:i/>
                <w:color w:val="000000"/>
                <w:spacing w:val="5"/>
              </w:rPr>
              <w:t>Budowa ścieżki rowerowej Gołańcz – Margonin</w:t>
            </w:r>
          </w:p>
        </w:tc>
        <w:tc>
          <w:tcPr>
            <w:tcW w:w="3603" w:type="dxa"/>
          </w:tcPr>
          <w:p w:rsidR="00900580" w:rsidRDefault="00900580" w:rsidP="00E45DBB">
            <w:pPr>
              <w:spacing w:before="5" w:line="230" w:lineRule="exact"/>
              <w:rPr>
                <w:b/>
                <w:i/>
              </w:rPr>
            </w:pPr>
            <w:r w:rsidRPr="00900580">
              <w:rPr>
                <w:b/>
                <w:i/>
              </w:rPr>
              <w:t>Ewidencja zadania o nazwie "</w:t>
            </w:r>
            <w:r w:rsidR="009D0CF1" w:rsidRPr="009D0CF1">
              <w:rPr>
                <w:b/>
                <w:i/>
              </w:rPr>
              <w:t>Budowa ścieżki rowerowej Gołańcz – Margonin, III etap</w:t>
            </w:r>
            <w:r w:rsidRPr="00900580">
              <w:rPr>
                <w:b/>
                <w:i/>
              </w:rPr>
              <w:t xml:space="preserve">"- zadanie realizowane w ramach Wielkopolskiego Regionalnego Programu Operacyjnego na lata 2014-2020. </w:t>
            </w:r>
          </w:p>
          <w:p w:rsidR="00900580" w:rsidRDefault="00900580" w:rsidP="00E45DBB">
            <w:pPr>
              <w:spacing w:before="5" w:line="230" w:lineRule="exact"/>
              <w:rPr>
                <w:b/>
                <w:i/>
              </w:rPr>
            </w:pPr>
            <w:r>
              <w:rPr>
                <w:b/>
                <w:i/>
              </w:rPr>
              <w:t>Nr zadania w ewidencji księgo</w:t>
            </w:r>
            <w:r w:rsidR="00536DB7">
              <w:rPr>
                <w:b/>
                <w:i/>
              </w:rPr>
              <w:t>wej 900617</w:t>
            </w:r>
          </w:p>
          <w:p w:rsidR="00611904" w:rsidRPr="00900580" w:rsidRDefault="003624F3" w:rsidP="00030392">
            <w:pPr>
              <w:spacing w:before="5" w:line="230" w:lineRule="exact"/>
              <w:rPr>
                <w:b/>
                <w:i/>
              </w:rPr>
            </w:pPr>
            <w:r w:rsidRPr="003624F3">
              <w:rPr>
                <w:b/>
                <w:i/>
              </w:rPr>
              <w:t xml:space="preserve">W dzienniku tym uwzględnione zostaną również  ewentualne operacje związane z podpisaną umową z Zarządem Województwa Wielkopolskiego w Poznaniu na zadanie o nazwie ”Budowa ścieżki rowerowej Gołańcz- Margonin” (po dawnej linii kolejowej) w zakresie etapu I </w:t>
            </w:r>
            <w:proofErr w:type="spellStart"/>
            <w:r w:rsidRPr="003624F3">
              <w:rPr>
                <w:b/>
                <w:i/>
              </w:rPr>
              <w:t>i</w:t>
            </w:r>
            <w:proofErr w:type="spellEnd"/>
            <w:r w:rsidRPr="003624F3">
              <w:rPr>
                <w:b/>
                <w:i/>
              </w:rPr>
              <w:t xml:space="preserve"> II</w:t>
            </w:r>
          </w:p>
        </w:tc>
      </w:tr>
      <w:tr w:rsidR="00AA4831" w:rsidRPr="004277F4" w:rsidTr="00AA4831">
        <w:trPr>
          <w:trHeight w:val="13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1" w:rsidRPr="00295AE4" w:rsidRDefault="00AA4831" w:rsidP="00AA4831">
            <w:pPr>
              <w:spacing w:before="5" w:line="230" w:lineRule="exact"/>
              <w:rPr>
                <w:b/>
                <w:i/>
              </w:rPr>
            </w:pPr>
            <w:r w:rsidRPr="00295AE4">
              <w:rPr>
                <w:b/>
                <w:i/>
              </w:rPr>
              <w:t>RFD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1" w:rsidRPr="00A965B4" w:rsidRDefault="00AA4831" w:rsidP="00AA4831">
            <w:pPr>
              <w:rPr>
                <w:i/>
                <w:szCs w:val="20"/>
                <w:shd w:val="clear" w:color="auto" w:fill="FFFFFF"/>
                <w:lang w:eastAsia="en-US"/>
              </w:rPr>
            </w:pPr>
            <w:r w:rsidRPr="00A965B4">
              <w:rPr>
                <w:b/>
                <w:i/>
                <w:szCs w:val="20"/>
                <w:shd w:val="clear" w:color="auto" w:fill="FFFFFF"/>
                <w:lang w:val="x-none" w:eastAsia="en-US"/>
              </w:rPr>
              <w:t>Rządow</w:t>
            </w:r>
            <w:r w:rsidR="00030392">
              <w:rPr>
                <w:b/>
                <w:i/>
                <w:szCs w:val="20"/>
                <w:shd w:val="clear" w:color="auto" w:fill="FFFFFF"/>
                <w:lang w:eastAsia="en-US"/>
              </w:rPr>
              <w:t>y</w:t>
            </w:r>
            <w:r w:rsidRPr="00A965B4">
              <w:rPr>
                <w:b/>
                <w:i/>
                <w:szCs w:val="20"/>
                <w:shd w:val="clear" w:color="auto" w:fill="FFFFFF"/>
                <w:lang w:val="x-none" w:eastAsia="en-US"/>
              </w:rPr>
              <w:t xml:space="preserve"> Fundusz</w:t>
            </w:r>
            <w:r w:rsidRPr="00A965B4">
              <w:rPr>
                <w:b/>
                <w:i/>
                <w:szCs w:val="20"/>
                <w:shd w:val="clear" w:color="auto" w:fill="FFFFFF"/>
                <w:lang w:eastAsia="en-US"/>
              </w:rPr>
              <w:t>u</w:t>
            </w:r>
            <w:r w:rsidRPr="00A965B4">
              <w:rPr>
                <w:b/>
                <w:i/>
                <w:szCs w:val="20"/>
                <w:shd w:val="clear" w:color="auto" w:fill="FFFFFF"/>
                <w:lang w:val="x-none" w:eastAsia="en-US"/>
              </w:rPr>
              <w:t xml:space="preserve"> Rozwoju Dróg</w:t>
            </w:r>
          </w:p>
          <w:p w:rsidR="00AA4831" w:rsidRPr="00A965B4" w:rsidRDefault="00AA4831" w:rsidP="00AA4831">
            <w:pPr>
              <w:rPr>
                <w:i/>
              </w:rPr>
            </w:pPr>
          </w:p>
          <w:p w:rsidR="00AA4831" w:rsidRPr="00295AE4" w:rsidRDefault="00AA4831" w:rsidP="00AA4831">
            <w:pPr>
              <w:spacing w:before="5" w:line="230" w:lineRule="exact"/>
              <w:rPr>
                <w:b/>
                <w:i/>
                <w:color w:val="000000"/>
                <w:spacing w:val="5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31" w:rsidRPr="00295AE4" w:rsidRDefault="00AA4831" w:rsidP="0056743C">
            <w:pPr>
              <w:spacing w:before="5" w:line="230" w:lineRule="exact"/>
              <w:rPr>
                <w:b/>
                <w:i/>
              </w:rPr>
            </w:pPr>
          </w:p>
          <w:p w:rsidR="00AA4831" w:rsidRPr="00295AE4" w:rsidRDefault="00AA4831" w:rsidP="00AA4831">
            <w:pPr>
              <w:spacing w:before="5" w:line="230" w:lineRule="exact"/>
              <w:rPr>
                <w:b/>
                <w:i/>
              </w:rPr>
            </w:pPr>
            <w:r w:rsidRPr="00295AE4">
              <w:rPr>
                <w:b/>
                <w:i/>
              </w:rPr>
              <w:t>Ewidencja zadań dofinansowywanych z Rządowego Funduszu Rozwoju Dróg</w:t>
            </w:r>
          </w:p>
        </w:tc>
      </w:tr>
    </w:tbl>
    <w:p w:rsidR="00C24BB3" w:rsidRDefault="00C24BB3" w:rsidP="004B0548">
      <w:pPr>
        <w:pStyle w:val="Akapitzlist"/>
        <w:ind w:left="502"/>
        <w:rPr>
          <w:rFonts w:ascii="Arial" w:hAnsi="Arial" w:cs="Arial"/>
        </w:rPr>
      </w:pPr>
    </w:p>
    <w:p w:rsidR="004B0548" w:rsidRPr="0010430A" w:rsidRDefault="004277F4" w:rsidP="0010430A">
      <w:pPr>
        <w:rPr>
          <w:rFonts w:ascii="Arial" w:hAnsi="Arial" w:cs="Arial"/>
        </w:rPr>
      </w:pPr>
      <w:r w:rsidRPr="0010430A">
        <w:rPr>
          <w:rFonts w:ascii="Arial" w:hAnsi="Arial" w:cs="Arial"/>
        </w:rPr>
        <w:t>Łącznie 3</w:t>
      </w:r>
      <w:r w:rsidR="00AA4831">
        <w:rPr>
          <w:rFonts w:ascii="Arial" w:hAnsi="Arial" w:cs="Arial"/>
        </w:rPr>
        <w:t>3</w:t>
      </w:r>
      <w:r w:rsidR="003624F3">
        <w:rPr>
          <w:rFonts w:ascii="Arial" w:hAnsi="Arial" w:cs="Arial"/>
        </w:rPr>
        <w:t xml:space="preserve"> dzienniki</w:t>
      </w:r>
      <w:r w:rsidR="004B0548" w:rsidRPr="0010430A">
        <w:rPr>
          <w:rFonts w:ascii="Arial" w:hAnsi="Arial" w:cs="Arial"/>
        </w:rPr>
        <w:t>.</w:t>
      </w:r>
      <w:r w:rsidR="00A92063" w:rsidRPr="0010430A">
        <w:rPr>
          <w:rFonts w:ascii="Arial" w:hAnsi="Arial" w:cs="Arial"/>
        </w:rPr>
        <w:t>”.</w:t>
      </w:r>
    </w:p>
    <w:p w:rsidR="001B48A1" w:rsidRDefault="001B48A1" w:rsidP="007E66FF">
      <w:pPr>
        <w:rPr>
          <w:rFonts w:ascii="Arial" w:hAnsi="Arial" w:cs="Arial"/>
        </w:rPr>
      </w:pPr>
    </w:p>
    <w:p w:rsidR="005C4441" w:rsidRPr="004F7366" w:rsidRDefault="005C4441" w:rsidP="005C444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  <w:r w:rsidRPr="004F7366">
        <w:rPr>
          <w:rFonts w:ascii="Arial" w:hAnsi="Arial" w:cs="Arial"/>
          <w:color w:val="000000"/>
        </w:rPr>
        <w:t xml:space="preserve">. Zarządzenie wchodzi w życie z dniem </w:t>
      </w:r>
      <w:r w:rsidR="00961A3F">
        <w:rPr>
          <w:rFonts w:ascii="Arial" w:hAnsi="Arial" w:cs="Arial"/>
          <w:color w:val="000000"/>
        </w:rPr>
        <w:t>30.06.2021 r</w:t>
      </w:r>
      <w:r w:rsidR="00D521FB">
        <w:rPr>
          <w:rFonts w:ascii="Arial" w:hAnsi="Arial" w:cs="Arial"/>
          <w:color w:val="000000"/>
        </w:rPr>
        <w:t>.</w:t>
      </w:r>
    </w:p>
    <w:sectPr w:rsidR="005C4441" w:rsidRPr="004F7366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37" w:rsidRDefault="005E0A37" w:rsidP="001768A8">
      <w:r>
        <w:separator/>
      </w:r>
    </w:p>
  </w:endnote>
  <w:endnote w:type="continuationSeparator" w:id="0">
    <w:p w:rsidR="005E0A37" w:rsidRDefault="005E0A37" w:rsidP="0017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1708"/>
      <w:docPartObj>
        <w:docPartGallery w:val="Page Numbers (Bottom of Page)"/>
        <w:docPartUnique/>
      </w:docPartObj>
    </w:sdtPr>
    <w:sdtEndPr/>
    <w:sdtContent>
      <w:p w:rsidR="00B23138" w:rsidRDefault="00342FFD">
        <w:pPr>
          <w:pStyle w:val="Stopka"/>
          <w:jc w:val="center"/>
        </w:pPr>
        <w:r>
          <w:fldChar w:fldCharType="begin"/>
        </w:r>
        <w:r w:rsidR="00B23138">
          <w:instrText>PAGE   \* MERGEFORMAT</w:instrText>
        </w:r>
        <w:r>
          <w:fldChar w:fldCharType="separate"/>
        </w:r>
        <w:r w:rsidR="003C08ED">
          <w:rPr>
            <w:noProof/>
          </w:rPr>
          <w:t>5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37" w:rsidRDefault="005E0A37" w:rsidP="001768A8">
      <w:r>
        <w:separator/>
      </w:r>
    </w:p>
  </w:footnote>
  <w:footnote w:type="continuationSeparator" w:id="0">
    <w:p w:rsidR="005E0A37" w:rsidRDefault="005E0A37" w:rsidP="0017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5"/>
  </w:num>
  <w:num w:numId="17">
    <w:abstractNumId w:val="10"/>
  </w:num>
  <w:num w:numId="18">
    <w:abstractNumId w:val="21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6FF"/>
    <w:rsid w:val="0001348B"/>
    <w:rsid w:val="00015AC9"/>
    <w:rsid w:val="00030392"/>
    <w:rsid w:val="000376A7"/>
    <w:rsid w:val="00043B7D"/>
    <w:rsid w:val="00052D88"/>
    <w:rsid w:val="0005748D"/>
    <w:rsid w:val="0009774D"/>
    <w:rsid w:val="000A048A"/>
    <w:rsid w:val="000B74E5"/>
    <w:rsid w:val="000C6C23"/>
    <w:rsid w:val="000D5336"/>
    <w:rsid w:val="000D5B5D"/>
    <w:rsid w:val="000F1519"/>
    <w:rsid w:val="00102996"/>
    <w:rsid w:val="0010430A"/>
    <w:rsid w:val="00121914"/>
    <w:rsid w:val="001227DB"/>
    <w:rsid w:val="00142978"/>
    <w:rsid w:val="001475A0"/>
    <w:rsid w:val="001615A1"/>
    <w:rsid w:val="001768A8"/>
    <w:rsid w:val="00184812"/>
    <w:rsid w:val="00195294"/>
    <w:rsid w:val="001A1A56"/>
    <w:rsid w:val="001A1FDD"/>
    <w:rsid w:val="001A4B8A"/>
    <w:rsid w:val="001B0596"/>
    <w:rsid w:val="001B48A1"/>
    <w:rsid w:val="001B66E3"/>
    <w:rsid w:val="001C4403"/>
    <w:rsid w:val="001C5160"/>
    <w:rsid w:val="001C5192"/>
    <w:rsid w:val="001D1EC0"/>
    <w:rsid w:val="001D6376"/>
    <w:rsid w:val="001D6A7B"/>
    <w:rsid w:val="001F1ABE"/>
    <w:rsid w:val="001F2EE3"/>
    <w:rsid w:val="00201D58"/>
    <w:rsid w:val="00232E2B"/>
    <w:rsid w:val="00243C35"/>
    <w:rsid w:val="00254A33"/>
    <w:rsid w:val="00285057"/>
    <w:rsid w:val="00295AE4"/>
    <w:rsid w:val="002974F2"/>
    <w:rsid w:val="002A4B0B"/>
    <w:rsid w:val="002C1F26"/>
    <w:rsid w:val="002D2F4F"/>
    <w:rsid w:val="002E5BC8"/>
    <w:rsid w:val="002E66F9"/>
    <w:rsid w:val="0030036A"/>
    <w:rsid w:val="00303F89"/>
    <w:rsid w:val="0030496C"/>
    <w:rsid w:val="00307656"/>
    <w:rsid w:val="00314F7E"/>
    <w:rsid w:val="00342FFD"/>
    <w:rsid w:val="00360391"/>
    <w:rsid w:val="003624F3"/>
    <w:rsid w:val="00380D12"/>
    <w:rsid w:val="003A04D0"/>
    <w:rsid w:val="003B0CE1"/>
    <w:rsid w:val="003C08ED"/>
    <w:rsid w:val="003C239D"/>
    <w:rsid w:val="003D33D9"/>
    <w:rsid w:val="003F5226"/>
    <w:rsid w:val="00402C90"/>
    <w:rsid w:val="00415691"/>
    <w:rsid w:val="004277F4"/>
    <w:rsid w:val="00435DB6"/>
    <w:rsid w:val="00442A65"/>
    <w:rsid w:val="00442B3C"/>
    <w:rsid w:val="004617F5"/>
    <w:rsid w:val="00465C5B"/>
    <w:rsid w:val="00467A1F"/>
    <w:rsid w:val="00473FDA"/>
    <w:rsid w:val="00486EB6"/>
    <w:rsid w:val="004872F5"/>
    <w:rsid w:val="004975E9"/>
    <w:rsid w:val="004A3FD0"/>
    <w:rsid w:val="004A6A8A"/>
    <w:rsid w:val="004A6E6F"/>
    <w:rsid w:val="004B00C5"/>
    <w:rsid w:val="004B04F5"/>
    <w:rsid w:val="004B0548"/>
    <w:rsid w:val="004C7EA2"/>
    <w:rsid w:val="004D1BB6"/>
    <w:rsid w:val="004D3324"/>
    <w:rsid w:val="004E0334"/>
    <w:rsid w:val="004E464B"/>
    <w:rsid w:val="004F7366"/>
    <w:rsid w:val="00506F76"/>
    <w:rsid w:val="00511E1E"/>
    <w:rsid w:val="00512A76"/>
    <w:rsid w:val="00536DB7"/>
    <w:rsid w:val="00547341"/>
    <w:rsid w:val="00570606"/>
    <w:rsid w:val="005771BC"/>
    <w:rsid w:val="00577F06"/>
    <w:rsid w:val="00591B5A"/>
    <w:rsid w:val="00594E6B"/>
    <w:rsid w:val="005B7F78"/>
    <w:rsid w:val="005C157C"/>
    <w:rsid w:val="005C4441"/>
    <w:rsid w:val="005D037E"/>
    <w:rsid w:val="005D230A"/>
    <w:rsid w:val="005D44C0"/>
    <w:rsid w:val="005D60D9"/>
    <w:rsid w:val="005E03D1"/>
    <w:rsid w:val="005E0A37"/>
    <w:rsid w:val="005E3C7E"/>
    <w:rsid w:val="005F1660"/>
    <w:rsid w:val="005F3AFD"/>
    <w:rsid w:val="0060438A"/>
    <w:rsid w:val="00611904"/>
    <w:rsid w:val="00612B78"/>
    <w:rsid w:val="00616857"/>
    <w:rsid w:val="0063206C"/>
    <w:rsid w:val="00632256"/>
    <w:rsid w:val="0064232A"/>
    <w:rsid w:val="00655914"/>
    <w:rsid w:val="00662A82"/>
    <w:rsid w:val="006663FD"/>
    <w:rsid w:val="00672362"/>
    <w:rsid w:val="00682BEF"/>
    <w:rsid w:val="00691F66"/>
    <w:rsid w:val="0069415F"/>
    <w:rsid w:val="006A0712"/>
    <w:rsid w:val="006A71A8"/>
    <w:rsid w:val="006C0E7E"/>
    <w:rsid w:val="006C587D"/>
    <w:rsid w:val="006D3630"/>
    <w:rsid w:val="006E2005"/>
    <w:rsid w:val="006E37F1"/>
    <w:rsid w:val="006E7FED"/>
    <w:rsid w:val="006F5D8B"/>
    <w:rsid w:val="007133F6"/>
    <w:rsid w:val="00735160"/>
    <w:rsid w:val="00762239"/>
    <w:rsid w:val="0078212E"/>
    <w:rsid w:val="0079591D"/>
    <w:rsid w:val="007A07DF"/>
    <w:rsid w:val="007B592B"/>
    <w:rsid w:val="007C0FDB"/>
    <w:rsid w:val="007D2544"/>
    <w:rsid w:val="007D3A4F"/>
    <w:rsid w:val="007D4074"/>
    <w:rsid w:val="007E45D1"/>
    <w:rsid w:val="007E66FF"/>
    <w:rsid w:val="007F25F6"/>
    <w:rsid w:val="00814A26"/>
    <w:rsid w:val="0082131E"/>
    <w:rsid w:val="00827492"/>
    <w:rsid w:val="00843BF6"/>
    <w:rsid w:val="00847D6E"/>
    <w:rsid w:val="00855AE9"/>
    <w:rsid w:val="0086556A"/>
    <w:rsid w:val="00883762"/>
    <w:rsid w:val="0088437B"/>
    <w:rsid w:val="00886DC9"/>
    <w:rsid w:val="008B5760"/>
    <w:rsid w:val="008C101D"/>
    <w:rsid w:val="008C411C"/>
    <w:rsid w:val="008D7F43"/>
    <w:rsid w:val="008F775D"/>
    <w:rsid w:val="00900580"/>
    <w:rsid w:val="00946647"/>
    <w:rsid w:val="0095039F"/>
    <w:rsid w:val="00961A3F"/>
    <w:rsid w:val="00965A79"/>
    <w:rsid w:val="009848F0"/>
    <w:rsid w:val="00992A27"/>
    <w:rsid w:val="0099510F"/>
    <w:rsid w:val="00995D2C"/>
    <w:rsid w:val="00997A71"/>
    <w:rsid w:val="009C1374"/>
    <w:rsid w:val="009C570F"/>
    <w:rsid w:val="009D0CF1"/>
    <w:rsid w:val="009F2767"/>
    <w:rsid w:val="00A129F0"/>
    <w:rsid w:val="00A14647"/>
    <w:rsid w:val="00A31BE4"/>
    <w:rsid w:val="00A4648F"/>
    <w:rsid w:val="00A50BF6"/>
    <w:rsid w:val="00A52353"/>
    <w:rsid w:val="00A56BD8"/>
    <w:rsid w:val="00A612E7"/>
    <w:rsid w:val="00A71F6E"/>
    <w:rsid w:val="00A81D22"/>
    <w:rsid w:val="00A92063"/>
    <w:rsid w:val="00A962A4"/>
    <w:rsid w:val="00A965B4"/>
    <w:rsid w:val="00AA00D6"/>
    <w:rsid w:val="00AA4831"/>
    <w:rsid w:val="00AB418D"/>
    <w:rsid w:val="00AB5334"/>
    <w:rsid w:val="00AC74D9"/>
    <w:rsid w:val="00AD603E"/>
    <w:rsid w:val="00AE4B95"/>
    <w:rsid w:val="00AF6C87"/>
    <w:rsid w:val="00B04B3B"/>
    <w:rsid w:val="00B05912"/>
    <w:rsid w:val="00B115F6"/>
    <w:rsid w:val="00B179C7"/>
    <w:rsid w:val="00B22E34"/>
    <w:rsid w:val="00B23138"/>
    <w:rsid w:val="00B300E0"/>
    <w:rsid w:val="00B77BD1"/>
    <w:rsid w:val="00B801E9"/>
    <w:rsid w:val="00B81A8B"/>
    <w:rsid w:val="00B87769"/>
    <w:rsid w:val="00B879FA"/>
    <w:rsid w:val="00B905E3"/>
    <w:rsid w:val="00B91416"/>
    <w:rsid w:val="00B92584"/>
    <w:rsid w:val="00BA753D"/>
    <w:rsid w:val="00BC330E"/>
    <w:rsid w:val="00BD0D88"/>
    <w:rsid w:val="00BE2AB0"/>
    <w:rsid w:val="00BE3827"/>
    <w:rsid w:val="00BE4050"/>
    <w:rsid w:val="00BF251A"/>
    <w:rsid w:val="00C010FA"/>
    <w:rsid w:val="00C04BBF"/>
    <w:rsid w:val="00C24BB3"/>
    <w:rsid w:val="00C42060"/>
    <w:rsid w:val="00C45737"/>
    <w:rsid w:val="00C4666E"/>
    <w:rsid w:val="00C46E35"/>
    <w:rsid w:val="00C810DA"/>
    <w:rsid w:val="00C825C3"/>
    <w:rsid w:val="00C8576E"/>
    <w:rsid w:val="00C86F0F"/>
    <w:rsid w:val="00C92733"/>
    <w:rsid w:val="00C938E8"/>
    <w:rsid w:val="00C94B99"/>
    <w:rsid w:val="00CA21EB"/>
    <w:rsid w:val="00CA2FF2"/>
    <w:rsid w:val="00CB3E45"/>
    <w:rsid w:val="00CC5848"/>
    <w:rsid w:val="00CE3556"/>
    <w:rsid w:val="00CF736E"/>
    <w:rsid w:val="00CF7437"/>
    <w:rsid w:val="00D125B0"/>
    <w:rsid w:val="00D12C93"/>
    <w:rsid w:val="00D267DE"/>
    <w:rsid w:val="00D272F7"/>
    <w:rsid w:val="00D34644"/>
    <w:rsid w:val="00D445B0"/>
    <w:rsid w:val="00D521FB"/>
    <w:rsid w:val="00D5666F"/>
    <w:rsid w:val="00D606C8"/>
    <w:rsid w:val="00D81271"/>
    <w:rsid w:val="00D97087"/>
    <w:rsid w:val="00DB5E1C"/>
    <w:rsid w:val="00DC5F27"/>
    <w:rsid w:val="00DF0220"/>
    <w:rsid w:val="00DF3679"/>
    <w:rsid w:val="00DF7F75"/>
    <w:rsid w:val="00E103F0"/>
    <w:rsid w:val="00E13182"/>
    <w:rsid w:val="00E264BB"/>
    <w:rsid w:val="00E30B60"/>
    <w:rsid w:val="00E34A78"/>
    <w:rsid w:val="00E37294"/>
    <w:rsid w:val="00E42CED"/>
    <w:rsid w:val="00E4355F"/>
    <w:rsid w:val="00E52800"/>
    <w:rsid w:val="00E631BE"/>
    <w:rsid w:val="00EC2287"/>
    <w:rsid w:val="00EC32C3"/>
    <w:rsid w:val="00EC4054"/>
    <w:rsid w:val="00ED25DC"/>
    <w:rsid w:val="00EE143D"/>
    <w:rsid w:val="00EF7814"/>
    <w:rsid w:val="00F1716B"/>
    <w:rsid w:val="00F27914"/>
    <w:rsid w:val="00F3583E"/>
    <w:rsid w:val="00F52860"/>
    <w:rsid w:val="00F57A62"/>
    <w:rsid w:val="00F70FC7"/>
    <w:rsid w:val="00F71EB2"/>
    <w:rsid w:val="00F734E4"/>
    <w:rsid w:val="00F776AC"/>
    <w:rsid w:val="00F86097"/>
    <w:rsid w:val="00F92326"/>
    <w:rsid w:val="00F963A5"/>
    <w:rsid w:val="00F97767"/>
    <w:rsid w:val="00FB14EE"/>
    <w:rsid w:val="00FB1D74"/>
    <w:rsid w:val="00FB3C68"/>
    <w:rsid w:val="00FC2A56"/>
    <w:rsid w:val="00FC6465"/>
    <w:rsid w:val="00FD2CA2"/>
    <w:rsid w:val="00FE74DE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0A19C-5F73-4DD9-A382-4EAE87A3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861B8-113A-49B9-A452-B1AD2C9D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W GOŁAŃCZY</dc:creator>
  <cp:lastModifiedBy>Edyta Konieczna</cp:lastModifiedBy>
  <cp:revision>41</cp:revision>
  <cp:lastPrinted>2021-07-16T08:12:00Z</cp:lastPrinted>
  <dcterms:created xsi:type="dcterms:W3CDTF">2020-09-08T11:09:00Z</dcterms:created>
  <dcterms:modified xsi:type="dcterms:W3CDTF">2021-07-16T08:34:00Z</dcterms:modified>
</cp:coreProperties>
</file>