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5FEFCB" w14:textId="77777777" w:rsidR="005E0EAA" w:rsidRPr="00D14DF8" w:rsidRDefault="005E0EAA">
      <w:pPr>
        <w:rPr>
          <w:rFonts w:ascii="Calibri" w:hAnsi="Calibri"/>
          <w:b/>
          <w:i/>
          <w:sz w:val="28"/>
        </w:rPr>
      </w:pPr>
    </w:p>
    <w:p w14:paraId="777EFBBC" w14:textId="77777777" w:rsidR="00D14DF8" w:rsidRPr="00D14DF8" w:rsidRDefault="00D14DF8" w:rsidP="00D14DF8">
      <w:pPr>
        <w:pStyle w:val="pkt"/>
        <w:spacing w:before="0" w:after="0"/>
        <w:ind w:left="0" w:firstLine="0"/>
        <w:jc w:val="center"/>
        <w:rPr>
          <w:rFonts w:ascii="Calibri" w:hAnsi="Calibri"/>
          <w:b/>
          <w:iCs/>
          <w:sz w:val="20"/>
        </w:rPr>
      </w:pPr>
      <w:r w:rsidRPr="00D14DF8">
        <w:rPr>
          <w:rFonts w:ascii="Calibri" w:hAnsi="Calibri"/>
          <w:b/>
          <w:iCs/>
          <w:sz w:val="20"/>
        </w:rPr>
        <w:t>ZATWIERDZAM:</w:t>
      </w:r>
    </w:p>
    <w:p w14:paraId="5D8C55F4" w14:textId="6D342F9E" w:rsidR="0033369C" w:rsidRPr="00D14DF8" w:rsidRDefault="0033369C" w:rsidP="0033369C">
      <w:pPr>
        <w:pStyle w:val="pkt"/>
        <w:spacing w:before="0" w:after="0"/>
        <w:ind w:left="0" w:firstLine="0"/>
        <w:jc w:val="center"/>
        <w:rPr>
          <w:rFonts w:ascii="Calibri" w:hAnsi="Calibri"/>
          <w:iCs/>
          <w:sz w:val="20"/>
        </w:rPr>
      </w:pPr>
      <w:r w:rsidRPr="00D14DF8">
        <w:rPr>
          <w:rFonts w:ascii="Calibri" w:hAnsi="Calibri"/>
          <w:iCs/>
          <w:sz w:val="20"/>
        </w:rPr>
        <w:t>BURMISTRZ MIASTA I GMINY GOŁAŃCZ</w:t>
      </w:r>
    </w:p>
    <w:p w14:paraId="6BCA58D1" w14:textId="451CC80C" w:rsidR="0033369C" w:rsidRPr="006809EA" w:rsidRDefault="0033369C" w:rsidP="0033369C">
      <w:pPr>
        <w:pStyle w:val="pkt"/>
        <w:spacing w:before="0" w:after="0"/>
        <w:ind w:left="0" w:firstLine="0"/>
        <w:jc w:val="center"/>
        <w:rPr>
          <w:rFonts w:ascii="Calibri" w:hAnsi="Calibri"/>
          <w:i/>
          <w:iCs/>
          <w:sz w:val="20"/>
        </w:rPr>
      </w:pPr>
      <w:proofErr w:type="gramStart"/>
      <w:r w:rsidRPr="006809EA">
        <w:rPr>
          <w:rFonts w:ascii="Calibri" w:hAnsi="Calibri"/>
          <w:i/>
          <w:iCs/>
          <w:sz w:val="20"/>
        </w:rPr>
        <w:t>mgr</w:t>
      </w:r>
      <w:proofErr w:type="gramEnd"/>
      <w:r w:rsidRPr="006809EA">
        <w:rPr>
          <w:rFonts w:ascii="Calibri" w:hAnsi="Calibri"/>
          <w:i/>
          <w:iCs/>
          <w:sz w:val="20"/>
        </w:rPr>
        <w:t xml:space="preserve"> </w:t>
      </w:r>
      <w:r w:rsidR="00D6518B">
        <w:rPr>
          <w:rFonts w:ascii="Calibri" w:hAnsi="Calibri"/>
          <w:i/>
          <w:iCs/>
          <w:sz w:val="20"/>
        </w:rPr>
        <w:t>inż. Mieczysław Durski</w:t>
      </w:r>
      <w:r w:rsidRPr="006809EA">
        <w:rPr>
          <w:rFonts w:ascii="Calibri" w:hAnsi="Calibri"/>
          <w:i/>
          <w:iCs/>
          <w:sz w:val="20"/>
        </w:rPr>
        <w:t xml:space="preserve"> </w:t>
      </w:r>
    </w:p>
    <w:p w14:paraId="4CBE2856" w14:textId="77777777" w:rsidR="00D14DF8" w:rsidRPr="006809EA" w:rsidRDefault="00D14DF8" w:rsidP="00D14DF8">
      <w:pPr>
        <w:pStyle w:val="pkt"/>
        <w:spacing w:before="0" w:after="0"/>
        <w:ind w:left="0" w:firstLine="0"/>
        <w:jc w:val="center"/>
        <w:rPr>
          <w:rFonts w:ascii="Calibri" w:hAnsi="Calibri"/>
          <w:i/>
          <w:iCs/>
          <w:sz w:val="20"/>
        </w:rPr>
      </w:pPr>
    </w:p>
    <w:p w14:paraId="361E3FFD" w14:textId="77777777" w:rsidR="00D14DF8" w:rsidRPr="00D14DF8" w:rsidRDefault="00D14DF8" w:rsidP="00D14DF8">
      <w:pPr>
        <w:pStyle w:val="pkt"/>
        <w:spacing w:before="0" w:after="0"/>
        <w:ind w:left="0" w:firstLine="0"/>
        <w:jc w:val="center"/>
        <w:rPr>
          <w:rFonts w:ascii="Calibri" w:hAnsi="Calibri"/>
          <w:iCs/>
          <w:sz w:val="20"/>
        </w:rPr>
      </w:pPr>
    </w:p>
    <w:p w14:paraId="41899118" w14:textId="77777777" w:rsidR="00D14DF8" w:rsidRDefault="00D14DF8" w:rsidP="00D14DF8">
      <w:pPr>
        <w:pStyle w:val="pkt"/>
        <w:spacing w:before="0" w:after="0"/>
        <w:ind w:left="0" w:firstLine="0"/>
        <w:jc w:val="center"/>
        <w:rPr>
          <w:rFonts w:ascii="Calibri" w:hAnsi="Calibri"/>
          <w:iCs/>
          <w:sz w:val="20"/>
        </w:rPr>
      </w:pPr>
    </w:p>
    <w:p w14:paraId="55902ACC" w14:textId="77777777" w:rsidR="005B6DE2" w:rsidRDefault="005B6DE2" w:rsidP="00D14DF8">
      <w:pPr>
        <w:pStyle w:val="pkt"/>
        <w:spacing w:before="0" w:after="0"/>
        <w:ind w:left="0" w:firstLine="0"/>
        <w:jc w:val="center"/>
        <w:rPr>
          <w:rFonts w:ascii="Calibri" w:hAnsi="Calibri"/>
          <w:iCs/>
          <w:sz w:val="20"/>
        </w:rPr>
      </w:pPr>
    </w:p>
    <w:p w14:paraId="16C6AF3A" w14:textId="77777777" w:rsidR="005B6DE2" w:rsidRDefault="005B6DE2" w:rsidP="00D14DF8">
      <w:pPr>
        <w:pStyle w:val="pkt"/>
        <w:spacing w:before="0" w:after="0"/>
        <w:ind w:left="0" w:firstLine="0"/>
        <w:jc w:val="center"/>
        <w:rPr>
          <w:rFonts w:ascii="Calibri" w:hAnsi="Calibri"/>
          <w:iCs/>
          <w:sz w:val="20"/>
        </w:rPr>
      </w:pPr>
    </w:p>
    <w:p w14:paraId="5F3CF2C0" w14:textId="77777777" w:rsidR="005B6DE2" w:rsidRPr="00D14DF8" w:rsidRDefault="005B6DE2" w:rsidP="00D14DF8">
      <w:pPr>
        <w:pStyle w:val="pkt"/>
        <w:spacing w:before="0" w:after="0"/>
        <w:ind w:left="0" w:firstLine="0"/>
        <w:jc w:val="center"/>
        <w:rPr>
          <w:rFonts w:ascii="Calibri" w:hAnsi="Calibri"/>
          <w:iCs/>
          <w:sz w:val="20"/>
        </w:rPr>
      </w:pPr>
    </w:p>
    <w:p w14:paraId="40398FCF" w14:textId="52130471" w:rsidR="00247A5E" w:rsidRPr="00247A5E" w:rsidRDefault="00D14DF8" w:rsidP="00247A5E">
      <w:pPr>
        <w:pStyle w:val="Nagwek9"/>
        <w:jc w:val="center"/>
        <w:rPr>
          <w:rFonts w:ascii="Calibri" w:hAnsi="Calibri"/>
        </w:rPr>
      </w:pPr>
      <w:r w:rsidRPr="00F17A81">
        <w:rPr>
          <w:rFonts w:ascii="Calibri" w:hAnsi="Calibri"/>
        </w:rPr>
        <w:t xml:space="preserve">Gołańcz, dnia </w:t>
      </w:r>
      <w:r w:rsidR="00153CC4">
        <w:rPr>
          <w:rFonts w:ascii="Calibri" w:hAnsi="Calibri"/>
        </w:rPr>
        <w:t>2020-04-2</w:t>
      </w:r>
      <w:r w:rsidR="00EF30D2">
        <w:rPr>
          <w:rFonts w:ascii="Calibri" w:hAnsi="Calibri"/>
        </w:rPr>
        <w:t>2</w:t>
      </w:r>
      <w:r w:rsidR="005775FA">
        <w:rPr>
          <w:rFonts w:ascii="Calibri" w:hAnsi="Calibri"/>
        </w:rPr>
        <w:t xml:space="preserve"> </w:t>
      </w:r>
    </w:p>
    <w:p w14:paraId="7B4ECCCA" w14:textId="77777777" w:rsidR="00D74CD4" w:rsidRPr="0088316E" w:rsidRDefault="0008337A" w:rsidP="0088316E">
      <w:pPr>
        <w:pStyle w:val="Nagwek9"/>
        <w:jc w:val="center"/>
        <w:rPr>
          <w:rFonts w:ascii="Calibri" w:hAnsi="Calibri"/>
        </w:rPr>
      </w:pPr>
      <w:r w:rsidRPr="0088316E">
        <w:rPr>
          <w:rFonts w:ascii="Calibri" w:hAnsi="Calibri"/>
        </w:rPr>
        <w:t xml:space="preserve"> </w:t>
      </w:r>
    </w:p>
    <w:p w14:paraId="1913645C" w14:textId="77777777" w:rsidR="005E0EAA" w:rsidRPr="00D14DF8" w:rsidRDefault="005E0EAA">
      <w:pPr>
        <w:rPr>
          <w:rFonts w:ascii="Calibri" w:hAnsi="Calibri"/>
          <w:b/>
          <w:sz w:val="28"/>
        </w:rPr>
      </w:pPr>
    </w:p>
    <w:p w14:paraId="17FDE462" w14:textId="77777777" w:rsidR="005E0EAA" w:rsidRPr="00D14DF8" w:rsidRDefault="005E0EAA">
      <w:pPr>
        <w:pBdr>
          <w:top w:val="single" w:sz="4" w:space="1" w:color="000000"/>
          <w:left w:val="single" w:sz="4" w:space="4" w:color="000000"/>
          <w:bottom w:val="single" w:sz="4" w:space="1" w:color="000000"/>
          <w:right w:val="single" w:sz="4" w:space="4" w:color="000000"/>
        </w:pBdr>
        <w:jc w:val="center"/>
        <w:rPr>
          <w:rFonts w:ascii="Calibri" w:hAnsi="Calibri"/>
          <w:b/>
          <w:sz w:val="52"/>
        </w:rPr>
      </w:pPr>
      <w:r w:rsidRPr="00D14DF8">
        <w:rPr>
          <w:rFonts w:ascii="Calibri" w:hAnsi="Calibri"/>
          <w:b/>
          <w:sz w:val="52"/>
        </w:rPr>
        <w:t>Specyfikacja</w:t>
      </w:r>
    </w:p>
    <w:p w14:paraId="022F379B" w14:textId="77777777" w:rsidR="005E0EAA" w:rsidRPr="00D14DF8" w:rsidRDefault="00687487">
      <w:pPr>
        <w:pBdr>
          <w:top w:val="single" w:sz="4" w:space="1" w:color="000000"/>
          <w:left w:val="single" w:sz="4" w:space="4" w:color="000000"/>
          <w:bottom w:val="single" w:sz="4" w:space="1" w:color="000000"/>
          <w:right w:val="single" w:sz="4" w:space="4" w:color="000000"/>
        </w:pBdr>
        <w:jc w:val="center"/>
        <w:rPr>
          <w:rFonts w:ascii="Calibri" w:hAnsi="Calibri"/>
          <w:b/>
          <w:sz w:val="52"/>
        </w:rPr>
      </w:pPr>
      <w:r>
        <w:rPr>
          <w:rFonts w:ascii="Calibri" w:hAnsi="Calibri"/>
          <w:b/>
          <w:sz w:val="52"/>
        </w:rPr>
        <w:t>I</w:t>
      </w:r>
      <w:r w:rsidR="005E0EAA" w:rsidRPr="00D14DF8">
        <w:rPr>
          <w:rFonts w:ascii="Calibri" w:hAnsi="Calibri"/>
          <w:b/>
          <w:sz w:val="52"/>
        </w:rPr>
        <w:t xml:space="preserve">stotnych </w:t>
      </w:r>
      <w:r>
        <w:rPr>
          <w:rFonts w:ascii="Calibri" w:hAnsi="Calibri"/>
          <w:b/>
          <w:sz w:val="52"/>
        </w:rPr>
        <w:t>W</w:t>
      </w:r>
      <w:r w:rsidR="005E0EAA" w:rsidRPr="00D14DF8">
        <w:rPr>
          <w:rFonts w:ascii="Calibri" w:hAnsi="Calibri"/>
          <w:b/>
          <w:sz w:val="52"/>
        </w:rPr>
        <w:t xml:space="preserve">arunków </w:t>
      </w:r>
      <w:r>
        <w:rPr>
          <w:rFonts w:ascii="Calibri" w:hAnsi="Calibri"/>
          <w:b/>
          <w:sz w:val="52"/>
        </w:rPr>
        <w:t>Z</w:t>
      </w:r>
      <w:r w:rsidR="005E0EAA" w:rsidRPr="00D14DF8">
        <w:rPr>
          <w:rFonts w:ascii="Calibri" w:hAnsi="Calibri"/>
          <w:b/>
          <w:sz w:val="52"/>
        </w:rPr>
        <w:t>amówienia</w:t>
      </w:r>
    </w:p>
    <w:p w14:paraId="6874EB08" w14:textId="77777777" w:rsidR="00687487" w:rsidRDefault="00687487" w:rsidP="0023261A">
      <w:pPr>
        <w:pStyle w:val="center"/>
        <w:rPr>
          <w:rStyle w:val="bold"/>
        </w:rPr>
      </w:pPr>
    </w:p>
    <w:p w14:paraId="686974D0" w14:textId="77777777" w:rsidR="0023261A" w:rsidRDefault="0023261A" w:rsidP="0023261A">
      <w:pPr>
        <w:pStyle w:val="center"/>
      </w:pPr>
      <w:proofErr w:type="gramStart"/>
      <w:r>
        <w:rPr>
          <w:rStyle w:val="bold"/>
        </w:rPr>
        <w:t>o</w:t>
      </w:r>
      <w:proofErr w:type="gramEnd"/>
      <w:r>
        <w:rPr>
          <w:rStyle w:val="bold"/>
        </w:rPr>
        <w:t xml:space="preserve"> wartości nieprzekraczającej kwoty określonej w przepisach wydanych na podstawie art. 11 ust. 8 ustawy Prawo zamówień publicznych</w:t>
      </w:r>
    </w:p>
    <w:p w14:paraId="30B3376A" w14:textId="77777777" w:rsidR="005E0EAA" w:rsidRPr="00D14DF8" w:rsidRDefault="005E0EAA">
      <w:pPr>
        <w:rPr>
          <w:rFonts w:ascii="Calibri" w:hAnsi="Calibri"/>
          <w:b/>
          <w:sz w:val="28"/>
        </w:rPr>
      </w:pPr>
    </w:p>
    <w:p w14:paraId="6661ADE7" w14:textId="77777777" w:rsidR="005E0EAA" w:rsidRPr="00D14DF8" w:rsidRDefault="005E0EAA">
      <w:pPr>
        <w:rPr>
          <w:rFonts w:ascii="Calibri" w:hAnsi="Calibri"/>
          <w:b/>
          <w:sz w:val="28"/>
          <w:u w:val="single"/>
        </w:rPr>
      </w:pPr>
      <w:r w:rsidRPr="00D14DF8">
        <w:rPr>
          <w:rFonts w:ascii="Calibri" w:hAnsi="Calibri"/>
          <w:b/>
          <w:sz w:val="28"/>
          <w:u w:val="single"/>
        </w:rPr>
        <w:t xml:space="preserve">PRZEDMIOT </w:t>
      </w:r>
      <w:proofErr w:type="gramStart"/>
      <w:r w:rsidRPr="00D14DF8">
        <w:rPr>
          <w:rFonts w:ascii="Calibri" w:hAnsi="Calibri"/>
          <w:b/>
          <w:sz w:val="28"/>
          <w:u w:val="single"/>
        </w:rPr>
        <w:t>ZAMÓWIENIA :</w:t>
      </w:r>
      <w:proofErr w:type="gramEnd"/>
    </w:p>
    <w:p w14:paraId="4C59734C" w14:textId="77777777" w:rsidR="005E0EAA" w:rsidRPr="00D14DF8" w:rsidRDefault="005E0EAA">
      <w:pPr>
        <w:jc w:val="center"/>
        <w:rPr>
          <w:rFonts w:ascii="Calibri" w:hAnsi="Calibri" w:cs="Arial"/>
          <w:b/>
          <w:sz w:val="16"/>
          <w:szCs w:val="16"/>
        </w:rPr>
      </w:pPr>
    </w:p>
    <w:p w14:paraId="3355CCDE" w14:textId="068D962E" w:rsidR="008036FA" w:rsidRDefault="00153CC4" w:rsidP="00153CC4">
      <w:pPr>
        <w:jc w:val="center"/>
        <w:rPr>
          <w:rFonts w:ascii="Calibri" w:hAnsi="Calibri" w:cs="Arial"/>
          <w:b/>
          <w:bCs/>
          <w:u w:val="single"/>
        </w:rPr>
      </w:pPr>
      <w:r w:rsidRPr="00153CC4">
        <w:rPr>
          <w:rFonts w:ascii="Calibri" w:hAnsi="Calibri" w:cs="Calibri"/>
          <w:b/>
          <w:bCs/>
          <w:color w:val="000000"/>
          <w:sz w:val="40"/>
          <w:szCs w:val="16"/>
        </w:rPr>
        <w:t>Przebudowa drogi gminnej Oleszno-</w:t>
      </w:r>
      <w:proofErr w:type="spellStart"/>
      <w:r w:rsidRPr="00153CC4">
        <w:rPr>
          <w:rFonts w:ascii="Calibri" w:hAnsi="Calibri" w:cs="Calibri"/>
          <w:b/>
          <w:bCs/>
          <w:color w:val="000000"/>
          <w:sz w:val="40"/>
          <w:szCs w:val="16"/>
        </w:rPr>
        <w:t>Panigródz</w:t>
      </w:r>
      <w:proofErr w:type="spellEnd"/>
      <w:r w:rsidRPr="00153CC4">
        <w:rPr>
          <w:rFonts w:ascii="Calibri" w:hAnsi="Calibri" w:cs="Calibri"/>
          <w:b/>
          <w:bCs/>
          <w:color w:val="000000"/>
          <w:sz w:val="40"/>
          <w:szCs w:val="16"/>
        </w:rPr>
        <w:t xml:space="preserve"> – II etap</w:t>
      </w:r>
    </w:p>
    <w:p w14:paraId="665764EF" w14:textId="77777777" w:rsidR="00153CC4" w:rsidRDefault="00153CC4" w:rsidP="00D14DF8">
      <w:pPr>
        <w:rPr>
          <w:rFonts w:ascii="Calibri" w:hAnsi="Calibri" w:cs="Arial"/>
          <w:b/>
          <w:bCs/>
          <w:u w:val="single"/>
        </w:rPr>
      </w:pPr>
    </w:p>
    <w:p w14:paraId="7DA1202F" w14:textId="2847D231" w:rsidR="00D14DF8" w:rsidRPr="00D14DF8" w:rsidRDefault="00D14DF8" w:rsidP="00D14DF8">
      <w:pPr>
        <w:rPr>
          <w:rFonts w:ascii="Calibri" w:hAnsi="Calibri" w:cs="Arial"/>
          <w:b/>
          <w:bCs/>
          <w:u w:val="single"/>
        </w:rPr>
      </w:pPr>
      <w:r w:rsidRPr="00D14DF8">
        <w:rPr>
          <w:rFonts w:ascii="Calibri" w:hAnsi="Calibri" w:cs="Arial"/>
          <w:b/>
          <w:bCs/>
          <w:u w:val="single"/>
        </w:rPr>
        <w:t>Publikacja ogłoszenia:</w:t>
      </w:r>
    </w:p>
    <w:p w14:paraId="295CAC7A" w14:textId="3E9E3E17" w:rsidR="00370F1E" w:rsidRPr="00370F1E" w:rsidRDefault="005E0EAA" w:rsidP="00370F1E">
      <w:pPr>
        <w:numPr>
          <w:ilvl w:val="0"/>
          <w:numId w:val="16"/>
        </w:numPr>
        <w:tabs>
          <w:tab w:val="left" w:pos="720"/>
        </w:tabs>
        <w:rPr>
          <w:rFonts w:ascii="Calibri" w:hAnsi="Calibri" w:cs="Arial"/>
          <w:b/>
          <w:bCs/>
        </w:rPr>
      </w:pPr>
      <w:r w:rsidRPr="008B61F1">
        <w:rPr>
          <w:rFonts w:ascii="Calibri" w:hAnsi="Calibri" w:cs="Arial"/>
        </w:rPr>
        <w:t xml:space="preserve">Biuletyn Zamówień </w:t>
      </w:r>
      <w:proofErr w:type="gramStart"/>
      <w:r w:rsidRPr="008B61F1">
        <w:rPr>
          <w:rFonts w:ascii="Calibri" w:hAnsi="Calibri" w:cs="Arial"/>
        </w:rPr>
        <w:t xml:space="preserve">Publicznych </w:t>
      </w:r>
      <w:r w:rsidR="0041636B">
        <w:rPr>
          <w:rFonts w:ascii="Calibri" w:hAnsi="Calibri" w:cs="Arial"/>
          <w:b/>
        </w:rPr>
        <w:t xml:space="preserve"> </w:t>
      </w:r>
      <w:r w:rsidR="00EF30D2" w:rsidRPr="00EF30D2">
        <w:rPr>
          <w:rFonts w:ascii="Calibri" w:hAnsi="Calibri" w:cs="Arial"/>
          <w:b/>
        </w:rPr>
        <w:t>532406-N-</w:t>
      </w:r>
      <w:proofErr w:type="gramEnd"/>
      <w:r w:rsidR="00EF30D2" w:rsidRPr="00EF30D2">
        <w:rPr>
          <w:rFonts w:ascii="Calibri" w:hAnsi="Calibri" w:cs="Arial"/>
          <w:b/>
        </w:rPr>
        <w:t>2020 z dnia 2020-04-22 r.</w:t>
      </w:r>
    </w:p>
    <w:p w14:paraId="63519278" w14:textId="429136BE" w:rsidR="00E95BD7" w:rsidRPr="00E95BD7" w:rsidRDefault="005E0EAA" w:rsidP="00E95BD7">
      <w:pPr>
        <w:numPr>
          <w:ilvl w:val="0"/>
          <w:numId w:val="16"/>
        </w:numPr>
        <w:tabs>
          <w:tab w:val="left" w:pos="720"/>
        </w:tabs>
        <w:rPr>
          <w:rFonts w:ascii="Calibri" w:hAnsi="Calibri"/>
          <w:b/>
          <w:color w:val="000000"/>
          <w:sz w:val="28"/>
        </w:rPr>
      </w:pPr>
      <w:r w:rsidRPr="0033369C">
        <w:rPr>
          <w:rFonts w:ascii="Calibri" w:hAnsi="Calibri" w:cs="Arial"/>
          <w:bCs/>
        </w:rPr>
        <w:t xml:space="preserve">Na tablicy ogłoszeń w </w:t>
      </w:r>
      <w:r w:rsidR="0033369C" w:rsidRPr="0033369C">
        <w:rPr>
          <w:rFonts w:ascii="Calibri" w:hAnsi="Calibri" w:cs="Arial"/>
          <w:bCs/>
        </w:rPr>
        <w:t xml:space="preserve">Urzędzie Miasta i </w:t>
      </w:r>
      <w:proofErr w:type="gramStart"/>
      <w:r w:rsidR="0033369C" w:rsidRPr="0033369C">
        <w:rPr>
          <w:rFonts w:ascii="Calibri" w:hAnsi="Calibri" w:cs="Arial"/>
          <w:bCs/>
        </w:rPr>
        <w:t xml:space="preserve">Gminy </w:t>
      </w:r>
      <w:r w:rsidR="007A58B9" w:rsidRPr="0033369C">
        <w:rPr>
          <w:rFonts w:ascii="Calibri" w:hAnsi="Calibri" w:cs="Arial"/>
          <w:bCs/>
        </w:rPr>
        <w:t xml:space="preserve"> w</w:t>
      </w:r>
      <w:proofErr w:type="gramEnd"/>
      <w:r w:rsidR="007A58B9" w:rsidRPr="0033369C">
        <w:rPr>
          <w:rFonts w:ascii="Calibri" w:hAnsi="Calibri" w:cs="Arial"/>
          <w:bCs/>
        </w:rPr>
        <w:t xml:space="preserve"> </w:t>
      </w:r>
      <w:proofErr w:type="spellStart"/>
      <w:r w:rsidR="007A58B9" w:rsidRPr="0033369C">
        <w:rPr>
          <w:rFonts w:ascii="Calibri" w:hAnsi="Calibri" w:cs="Arial"/>
          <w:bCs/>
        </w:rPr>
        <w:t>Gołańczy</w:t>
      </w:r>
      <w:proofErr w:type="spellEnd"/>
      <w:r w:rsidR="007A58B9" w:rsidRPr="0033369C">
        <w:rPr>
          <w:rFonts w:ascii="Calibri" w:hAnsi="Calibri" w:cs="Arial"/>
          <w:bCs/>
        </w:rPr>
        <w:t xml:space="preserve"> w dniu</w:t>
      </w:r>
      <w:r w:rsidR="00EF30D2">
        <w:rPr>
          <w:rFonts w:ascii="Calibri" w:hAnsi="Calibri" w:cs="Arial"/>
          <w:bCs/>
        </w:rPr>
        <w:t xml:space="preserve"> </w:t>
      </w:r>
      <w:r w:rsidR="00EF30D2" w:rsidRPr="00EF30D2">
        <w:rPr>
          <w:rFonts w:ascii="Calibri" w:hAnsi="Calibri" w:cs="Arial"/>
          <w:b/>
          <w:bCs/>
        </w:rPr>
        <w:t>2020-04-22</w:t>
      </w:r>
      <w:r w:rsidR="00A43372" w:rsidRPr="00EF30D2">
        <w:rPr>
          <w:rFonts w:ascii="Calibri" w:hAnsi="Calibri" w:cs="Arial"/>
          <w:b/>
          <w:bCs/>
        </w:rPr>
        <w:t xml:space="preserve"> </w:t>
      </w:r>
    </w:p>
    <w:p w14:paraId="4B6CF0BE" w14:textId="78B056E0" w:rsidR="005E0EAA" w:rsidRPr="0033369C" w:rsidRDefault="005E0EAA" w:rsidP="006C006E">
      <w:pPr>
        <w:numPr>
          <w:ilvl w:val="0"/>
          <w:numId w:val="16"/>
        </w:numPr>
        <w:tabs>
          <w:tab w:val="left" w:pos="720"/>
        </w:tabs>
        <w:rPr>
          <w:rFonts w:ascii="Calibri" w:hAnsi="Calibri"/>
          <w:b/>
          <w:color w:val="000000"/>
          <w:sz w:val="28"/>
        </w:rPr>
      </w:pPr>
      <w:r w:rsidRPr="0033369C">
        <w:rPr>
          <w:rFonts w:ascii="Calibri" w:hAnsi="Calibri" w:cs="Arial"/>
        </w:rPr>
        <w:t xml:space="preserve">SIWZ i ogłoszenie zamieszczono na stronie internetowej </w:t>
      </w:r>
      <w:r w:rsidR="0033369C">
        <w:rPr>
          <w:rFonts w:ascii="Calibri" w:hAnsi="Calibri" w:cs="Arial"/>
        </w:rPr>
        <w:t xml:space="preserve">Urzędu Miasta i </w:t>
      </w:r>
      <w:proofErr w:type="gramStart"/>
      <w:r w:rsidR="0033369C">
        <w:rPr>
          <w:rFonts w:ascii="Calibri" w:hAnsi="Calibri" w:cs="Arial"/>
        </w:rPr>
        <w:t xml:space="preserve">Gminy </w:t>
      </w:r>
      <w:r w:rsidR="00B11246" w:rsidRPr="0033369C">
        <w:rPr>
          <w:rFonts w:ascii="Calibri" w:hAnsi="Calibri" w:cs="Arial"/>
          <w:bCs/>
        </w:rPr>
        <w:t xml:space="preserve"> w</w:t>
      </w:r>
      <w:proofErr w:type="gramEnd"/>
      <w:r w:rsidR="00B11246" w:rsidRPr="0033369C">
        <w:rPr>
          <w:rFonts w:ascii="Calibri" w:hAnsi="Calibri" w:cs="Arial"/>
          <w:bCs/>
        </w:rPr>
        <w:t xml:space="preserve"> Gołańczy </w:t>
      </w:r>
      <w:hyperlink r:id="rId9" w:history="1">
        <w:r w:rsidR="00FC3ACC" w:rsidRPr="001D67FA">
          <w:rPr>
            <w:rStyle w:val="Hipercze"/>
            <w:rFonts w:ascii="Calibri" w:hAnsi="Calibri"/>
          </w:rPr>
          <w:t>http://www.bip.golancz.</w:t>
        </w:r>
        <w:proofErr w:type="gramStart"/>
        <w:r w:rsidR="00FC3ACC" w:rsidRPr="001D67FA">
          <w:rPr>
            <w:rStyle w:val="Hipercze"/>
            <w:rFonts w:ascii="Calibri" w:hAnsi="Calibri"/>
          </w:rPr>
          <w:t>pl</w:t>
        </w:r>
      </w:hyperlink>
      <w:r w:rsidRPr="0033369C">
        <w:rPr>
          <w:rFonts w:ascii="Calibri" w:hAnsi="Calibri" w:cs="Arial"/>
          <w:b/>
          <w:bCs/>
          <w:color w:val="000000"/>
        </w:rPr>
        <w:t xml:space="preserve"> </w:t>
      </w:r>
      <w:r w:rsidRPr="0033369C">
        <w:rPr>
          <w:rFonts w:ascii="Calibri" w:hAnsi="Calibri" w:cs="Arial"/>
          <w:bCs/>
        </w:rPr>
        <w:t xml:space="preserve"> </w:t>
      </w:r>
      <w:r w:rsidR="007A58B9" w:rsidRPr="0033369C">
        <w:rPr>
          <w:rFonts w:ascii="Calibri" w:hAnsi="Calibri" w:cs="Arial"/>
        </w:rPr>
        <w:t>w</w:t>
      </w:r>
      <w:proofErr w:type="gramEnd"/>
      <w:r w:rsidR="007A58B9" w:rsidRPr="0033369C">
        <w:rPr>
          <w:rFonts w:ascii="Calibri" w:hAnsi="Calibri" w:cs="Arial"/>
        </w:rPr>
        <w:t xml:space="preserve"> dniu</w:t>
      </w:r>
      <w:r w:rsidR="00E22576" w:rsidRPr="0033369C">
        <w:rPr>
          <w:rFonts w:ascii="Calibri" w:hAnsi="Calibri" w:cs="Arial"/>
        </w:rPr>
        <w:t xml:space="preserve"> </w:t>
      </w:r>
      <w:r w:rsidR="00890DD8">
        <w:rPr>
          <w:rFonts w:ascii="Calibri" w:hAnsi="Calibri" w:cs="Arial"/>
        </w:rPr>
        <w:t xml:space="preserve"> </w:t>
      </w:r>
      <w:r w:rsidR="005A72C5">
        <w:rPr>
          <w:rFonts w:ascii="Calibri" w:hAnsi="Calibri" w:cs="Arial"/>
          <w:b/>
        </w:rPr>
        <w:t xml:space="preserve"> </w:t>
      </w:r>
      <w:r w:rsidR="00EF30D2">
        <w:rPr>
          <w:rFonts w:ascii="Calibri" w:hAnsi="Calibri" w:cs="Arial"/>
          <w:b/>
        </w:rPr>
        <w:t>2020-04-22</w:t>
      </w:r>
    </w:p>
    <w:p w14:paraId="2D5C7920" w14:textId="77777777" w:rsidR="002A0097" w:rsidRDefault="002A0097" w:rsidP="0088316E">
      <w:pPr>
        <w:tabs>
          <w:tab w:val="left" w:pos="8160"/>
        </w:tabs>
        <w:ind w:left="33" w:right="-108"/>
        <w:rPr>
          <w:rFonts w:ascii="Calibri" w:hAnsi="Calibri"/>
          <w:b/>
          <w:color w:val="000000"/>
          <w:sz w:val="28"/>
        </w:rPr>
      </w:pPr>
    </w:p>
    <w:p w14:paraId="3435AF9C" w14:textId="77777777" w:rsidR="00377008" w:rsidRDefault="00377008">
      <w:pPr>
        <w:ind w:left="33" w:right="-108"/>
        <w:rPr>
          <w:rFonts w:ascii="Calibri" w:hAnsi="Calibri"/>
          <w:b/>
          <w:color w:val="000000"/>
          <w:sz w:val="28"/>
        </w:rPr>
      </w:pPr>
    </w:p>
    <w:p w14:paraId="57A1DBCD" w14:textId="77777777" w:rsidR="00D6518B" w:rsidRDefault="00D6518B">
      <w:pPr>
        <w:ind w:left="33" w:right="-108"/>
        <w:rPr>
          <w:rFonts w:ascii="Calibri" w:hAnsi="Calibri"/>
          <w:b/>
          <w:color w:val="000000"/>
          <w:sz w:val="28"/>
        </w:rPr>
      </w:pPr>
    </w:p>
    <w:p w14:paraId="777A30E5" w14:textId="77777777" w:rsidR="00D6518B" w:rsidRDefault="00D6518B">
      <w:pPr>
        <w:ind w:left="33" w:right="-108"/>
        <w:rPr>
          <w:rFonts w:ascii="Calibri" w:hAnsi="Calibri"/>
          <w:b/>
          <w:color w:val="000000"/>
          <w:sz w:val="28"/>
        </w:rPr>
      </w:pPr>
    </w:p>
    <w:p w14:paraId="25B2B0D6" w14:textId="77777777" w:rsidR="00D6518B" w:rsidRDefault="00D6518B">
      <w:pPr>
        <w:ind w:left="33" w:right="-108"/>
        <w:rPr>
          <w:rFonts w:ascii="Calibri" w:hAnsi="Calibri"/>
          <w:b/>
          <w:color w:val="000000"/>
          <w:sz w:val="28"/>
        </w:rPr>
      </w:pPr>
    </w:p>
    <w:p w14:paraId="0A9EB78F" w14:textId="77777777" w:rsidR="00B071D8" w:rsidRDefault="00B071D8">
      <w:pPr>
        <w:ind w:left="33" w:right="-108"/>
        <w:rPr>
          <w:rFonts w:ascii="Calibri" w:hAnsi="Calibri"/>
          <w:b/>
          <w:color w:val="000000"/>
          <w:sz w:val="28"/>
        </w:rPr>
      </w:pPr>
    </w:p>
    <w:p w14:paraId="05F4B228" w14:textId="77777777" w:rsidR="00B071D8" w:rsidRDefault="00B071D8">
      <w:pPr>
        <w:ind w:left="33" w:right="-108"/>
        <w:rPr>
          <w:rFonts w:ascii="Calibri" w:hAnsi="Calibri"/>
          <w:b/>
          <w:color w:val="000000"/>
          <w:sz w:val="28"/>
        </w:rPr>
      </w:pPr>
    </w:p>
    <w:p w14:paraId="17636DC5" w14:textId="77777777" w:rsidR="00377008" w:rsidRDefault="00377008">
      <w:pPr>
        <w:ind w:left="33" w:right="-108"/>
        <w:rPr>
          <w:rFonts w:ascii="Calibri" w:hAnsi="Calibri"/>
          <w:b/>
          <w:color w:val="000000"/>
          <w:sz w:val="28"/>
        </w:rPr>
      </w:pPr>
    </w:p>
    <w:p w14:paraId="5C76CBBF" w14:textId="77777777" w:rsidR="00377008" w:rsidRPr="00D14DF8" w:rsidRDefault="00377008">
      <w:pPr>
        <w:ind w:left="33" w:right="-108"/>
        <w:rPr>
          <w:rFonts w:ascii="Calibri" w:hAnsi="Calibri"/>
          <w:b/>
          <w:color w:val="000000"/>
          <w:sz w:val="28"/>
        </w:rPr>
      </w:pPr>
    </w:p>
    <w:p w14:paraId="54734C88" w14:textId="77777777" w:rsidR="00D14DF8" w:rsidRPr="00D14DF8" w:rsidRDefault="00D14DF8">
      <w:pPr>
        <w:ind w:left="33" w:right="-108"/>
        <w:rPr>
          <w:rFonts w:ascii="Calibri" w:hAnsi="Calibri"/>
          <w:b/>
          <w:color w:val="000000"/>
          <w:sz w:val="28"/>
        </w:rPr>
      </w:pPr>
    </w:p>
    <w:p w14:paraId="664BD7B1" w14:textId="09501279" w:rsidR="00D14DF8" w:rsidRDefault="00A94DF8" w:rsidP="00A94DF8">
      <w:pPr>
        <w:ind w:left="33" w:right="-108"/>
        <w:jc w:val="center"/>
        <w:rPr>
          <w:rFonts w:ascii="Calibri" w:hAnsi="Calibri"/>
          <w:b/>
          <w:color w:val="000000"/>
        </w:rPr>
      </w:pPr>
      <w:r w:rsidRPr="00A94DF8">
        <w:rPr>
          <w:rFonts w:ascii="Calibri" w:hAnsi="Calibri"/>
          <w:b/>
          <w:color w:val="000000"/>
        </w:rPr>
        <w:t>Znak postępowania: ZP 271.</w:t>
      </w:r>
      <w:r w:rsidR="00153CC4">
        <w:rPr>
          <w:rFonts w:ascii="Calibri" w:hAnsi="Calibri"/>
          <w:b/>
          <w:color w:val="000000"/>
        </w:rPr>
        <w:t>8</w:t>
      </w:r>
      <w:r w:rsidRPr="00A94DF8">
        <w:rPr>
          <w:rFonts w:ascii="Calibri" w:hAnsi="Calibri"/>
          <w:b/>
          <w:color w:val="000000"/>
        </w:rPr>
        <w:t>.20</w:t>
      </w:r>
      <w:r w:rsidR="00D6518B">
        <w:rPr>
          <w:rFonts w:ascii="Calibri" w:hAnsi="Calibri"/>
          <w:b/>
          <w:color w:val="000000"/>
        </w:rPr>
        <w:t>20</w:t>
      </w:r>
    </w:p>
    <w:p w14:paraId="5336CE18" w14:textId="77777777" w:rsidR="00D6518B" w:rsidRDefault="00D6518B" w:rsidP="00A94DF8">
      <w:pPr>
        <w:ind w:left="33" w:right="-108"/>
        <w:jc w:val="center"/>
        <w:rPr>
          <w:rFonts w:ascii="Calibri" w:hAnsi="Calibri"/>
          <w:b/>
          <w:color w:val="000000"/>
        </w:rPr>
      </w:pPr>
    </w:p>
    <w:p w14:paraId="788D4C14" w14:textId="77777777" w:rsidR="00D6518B" w:rsidRDefault="00D6518B" w:rsidP="00A94DF8">
      <w:pPr>
        <w:ind w:left="33" w:right="-108"/>
        <w:jc w:val="center"/>
        <w:rPr>
          <w:rFonts w:ascii="Calibri" w:hAnsi="Calibri"/>
          <w:b/>
          <w:color w:val="000000"/>
        </w:rPr>
      </w:pPr>
    </w:p>
    <w:p w14:paraId="1319A69C" w14:textId="77777777" w:rsidR="00890DD8" w:rsidRDefault="00890DD8" w:rsidP="00A94DF8">
      <w:pPr>
        <w:ind w:left="33" w:right="-108"/>
        <w:jc w:val="center"/>
        <w:rPr>
          <w:rFonts w:ascii="Calibri" w:hAnsi="Calibri"/>
          <w:b/>
          <w:color w:val="000000"/>
        </w:rPr>
      </w:pPr>
    </w:p>
    <w:p w14:paraId="5A1976AD" w14:textId="77777777" w:rsidR="00890DD8" w:rsidRDefault="00890DD8" w:rsidP="00A94DF8">
      <w:pPr>
        <w:ind w:left="33" w:right="-108"/>
        <w:jc w:val="center"/>
        <w:rPr>
          <w:rFonts w:ascii="Calibri" w:hAnsi="Calibri"/>
          <w:b/>
          <w:color w:val="000000"/>
        </w:rPr>
      </w:pPr>
    </w:p>
    <w:p w14:paraId="5FAC818B" w14:textId="77777777" w:rsidR="00D6518B" w:rsidRDefault="00D6518B" w:rsidP="00A94DF8">
      <w:pPr>
        <w:ind w:left="33" w:right="-108"/>
        <w:jc w:val="center"/>
        <w:rPr>
          <w:rFonts w:ascii="Calibri" w:hAnsi="Calibri"/>
          <w:b/>
          <w:color w:val="000000"/>
        </w:rPr>
      </w:pPr>
    </w:p>
    <w:p w14:paraId="77F28916" w14:textId="77777777" w:rsidR="00D6518B" w:rsidRDefault="00D6518B" w:rsidP="00A94DF8">
      <w:pPr>
        <w:ind w:left="33" w:right="-108"/>
        <w:jc w:val="center"/>
        <w:rPr>
          <w:rFonts w:ascii="Calibri" w:hAnsi="Calibri"/>
          <w:b/>
          <w:color w:val="000000"/>
        </w:rPr>
      </w:pPr>
    </w:p>
    <w:p w14:paraId="069E9CC9" w14:textId="77777777" w:rsidR="005E0EAA" w:rsidRPr="00D14DF8"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rPr>
      </w:pPr>
      <w:r w:rsidRPr="00D14DF8">
        <w:rPr>
          <w:rFonts w:ascii="Calibri" w:hAnsi="Calibri"/>
        </w:rPr>
        <w:lastRenderedPageBreak/>
        <w:t>I. Informacja o Zamawiającym</w:t>
      </w:r>
    </w:p>
    <w:p w14:paraId="0DF18BB0" w14:textId="77777777" w:rsidR="005E0EAA" w:rsidRPr="00D14DF8" w:rsidRDefault="005E0EAA">
      <w:pPr>
        <w:pStyle w:val="Tekstpodstawowy32"/>
        <w:tabs>
          <w:tab w:val="clear" w:pos="709"/>
          <w:tab w:val="clear" w:pos="993"/>
        </w:tabs>
        <w:rPr>
          <w:rFonts w:ascii="Calibri" w:hAnsi="Calibri"/>
          <w:sz w:val="10"/>
          <w:szCs w:val="10"/>
        </w:rPr>
      </w:pPr>
    </w:p>
    <w:p w14:paraId="0688890D" w14:textId="77777777" w:rsidR="0033369C" w:rsidRPr="00D14DF8" w:rsidRDefault="0033369C" w:rsidP="0033369C">
      <w:pPr>
        <w:jc w:val="center"/>
        <w:rPr>
          <w:rFonts w:ascii="Calibri" w:hAnsi="Calibri" w:cs="Arial"/>
          <w:b/>
          <w:i/>
          <w:sz w:val="36"/>
        </w:rPr>
      </w:pPr>
      <w:r w:rsidRPr="00D14DF8">
        <w:rPr>
          <w:rFonts w:ascii="Calibri" w:hAnsi="Calibri" w:cs="Arial"/>
          <w:b/>
          <w:i/>
          <w:sz w:val="36"/>
        </w:rPr>
        <w:t>Miasto i Gmina Gołańcz</w:t>
      </w:r>
    </w:p>
    <w:p w14:paraId="3EFE6E59" w14:textId="77777777" w:rsidR="0033369C" w:rsidRPr="00D14DF8" w:rsidRDefault="0033369C" w:rsidP="0033369C">
      <w:pPr>
        <w:jc w:val="center"/>
        <w:rPr>
          <w:rFonts w:ascii="Calibri" w:hAnsi="Calibri" w:cs="Arial"/>
          <w:b/>
          <w:i/>
          <w:sz w:val="28"/>
        </w:rPr>
      </w:pPr>
      <w:proofErr w:type="gramStart"/>
      <w:r w:rsidRPr="00D14DF8">
        <w:rPr>
          <w:rFonts w:ascii="Calibri" w:hAnsi="Calibri" w:cs="Arial"/>
          <w:b/>
          <w:i/>
          <w:sz w:val="28"/>
        </w:rPr>
        <w:t>reprezentowana</w:t>
      </w:r>
      <w:proofErr w:type="gramEnd"/>
      <w:r w:rsidRPr="00D14DF8">
        <w:rPr>
          <w:rFonts w:ascii="Calibri" w:hAnsi="Calibri" w:cs="Arial"/>
          <w:b/>
          <w:i/>
          <w:sz w:val="28"/>
        </w:rPr>
        <w:t xml:space="preserve"> przez </w:t>
      </w:r>
    </w:p>
    <w:p w14:paraId="41DC0FC5" w14:textId="77777777" w:rsidR="0033369C" w:rsidRPr="00D14DF8" w:rsidRDefault="0033369C" w:rsidP="0033369C">
      <w:pPr>
        <w:jc w:val="center"/>
        <w:rPr>
          <w:rFonts w:ascii="Calibri" w:hAnsi="Calibri" w:cs="Arial"/>
          <w:b/>
          <w:i/>
          <w:sz w:val="28"/>
        </w:rPr>
      </w:pPr>
      <w:proofErr w:type="gramStart"/>
      <w:r w:rsidRPr="00D14DF8">
        <w:rPr>
          <w:rFonts w:ascii="Calibri" w:hAnsi="Calibri" w:cs="Arial"/>
          <w:b/>
          <w:i/>
          <w:sz w:val="28"/>
        </w:rPr>
        <w:t>p</w:t>
      </w:r>
      <w:proofErr w:type="gramEnd"/>
      <w:r w:rsidRPr="00D14DF8">
        <w:rPr>
          <w:rFonts w:ascii="Calibri" w:hAnsi="Calibri" w:cs="Arial"/>
          <w:b/>
          <w:i/>
          <w:sz w:val="28"/>
        </w:rPr>
        <w:t>. Mieczysława Durskiego – Burmistrza Miasta i Gminy Gołańcz</w:t>
      </w:r>
    </w:p>
    <w:p w14:paraId="3255BE53" w14:textId="77777777" w:rsidR="0033369C" w:rsidRPr="00D14DF8" w:rsidRDefault="0033369C" w:rsidP="0033369C">
      <w:pPr>
        <w:jc w:val="center"/>
        <w:rPr>
          <w:rFonts w:ascii="Calibri" w:hAnsi="Calibri" w:cs="Arial"/>
          <w:b/>
          <w:i/>
        </w:rPr>
      </w:pPr>
      <w:r w:rsidRPr="00D14DF8">
        <w:rPr>
          <w:rFonts w:ascii="Calibri" w:hAnsi="Calibri" w:cs="Arial"/>
          <w:b/>
          <w:i/>
        </w:rPr>
        <w:t xml:space="preserve">Adres Urzędu Miasta i </w:t>
      </w:r>
      <w:proofErr w:type="gramStart"/>
      <w:r w:rsidRPr="00D14DF8">
        <w:rPr>
          <w:rFonts w:ascii="Calibri" w:hAnsi="Calibri" w:cs="Arial"/>
          <w:b/>
          <w:i/>
        </w:rPr>
        <w:t>Gminy :</w:t>
      </w:r>
      <w:proofErr w:type="gramEnd"/>
    </w:p>
    <w:p w14:paraId="1E73541D"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ul</w:t>
      </w:r>
      <w:proofErr w:type="gramEnd"/>
      <w:r w:rsidRPr="00D14DF8">
        <w:rPr>
          <w:rFonts w:ascii="Calibri" w:hAnsi="Calibri" w:cs="Arial"/>
          <w:b/>
          <w:i/>
        </w:rPr>
        <w:t>. Dr. P.</w:t>
      </w:r>
      <w:r>
        <w:rPr>
          <w:rFonts w:ascii="Calibri" w:hAnsi="Calibri" w:cs="Arial"/>
          <w:b/>
          <w:i/>
        </w:rPr>
        <w:t xml:space="preserve"> </w:t>
      </w:r>
      <w:r w:rsidRPr="00D14DF8">
        <w:rPr>
          <w:rFonts w:ascii="Calibri" w:hAnsi="Calibri" w:cs="Arial"/>
          <w:b/>
          <w:i/>
        </w:rPr>
        <w:t>Kowalika 2</w:t>
      </w:r>
    </w:p>
    <w:p w14:paraId="496EADD5" w14:textId="77777777" w:rsidR="0033369C" w:rsidRPr="00D14DF8" w:rsidRDefault="0033369C" w:rsidP="0033369C">
      <w:pPr>
        <w:jc w:val="center"/>
        <w:rPr>
          <w:rFonts w:ascii="Calibri" w:hAnsi="Calibri" w:cs="Arial"/>
          <w:b/>
          <w:i/>
        </w:rPr>
      </w:pPr>
      <w:r w:rsidRPr="00D14DF8">
        <w:rPr>
          <w:rFonts w:ascii="Calibri" w:hAnsi="Calibri" w:cs="Arial"/>
          <w:b/>
          <w:i/>
        </w:rPr>
        <w:t>62 – 130 Gołańcz</w:t>
      </w:r>
    </w:p>
    <w:p w14:paraId="360FA14A"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tel.( 067 ) 261 59 11 ,   fax</w:t>
      </w:r>
      <w:proofErr w:type="gramEnd"/>
      <w:r w:rsidRPr="00D14DF8">
        <w:rPr>
          <w:rFonts w:ascii="Calibri" w:hAnsi="Calibri" w:cs="Arial"/>
          <w:b/>
          <w:i/>
        </w:rPr>
        <w:t xml:space="preserve"> ( 067 ) 261 59 11</w:t>
      </w:r>
    </w:p>
    <w:p w14:paraId="10AB76B7"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województwo</w:t>
      </w:r>
      <w:proofErr w:type="gramEnd"/>
      <w:r w:rsidRPr="00D14DF8">
        <w:rPr>
          <w:rFonts w:ascii="Calibri" w:hAnsi="Calibri" w:cs="Arial"/>
          <w:b/>
          <w:i/>
        </w:rPr>
        <w:t xml:space="preserve"> wielkopolskie</w:t>
      </w:r>
    </w:p>
    <w:p w14:paraId="1CF6145D"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powiat</w:t>
      </w:r>
      <w:proofErr w:type="gramEnd"/>
      <w:r w:rsidRPr="00D14DF8">
        <w:rPr>
          <w:rFonts w:ascii="Calibri" w:hAnsi="Calibri" w:cs="Arial"/>
          <w:b/>
          <w:i/>
        </w:rPr>
        <w:t xml:space="preserve"> wągrowiecki</w:t>
      </w:r>
    </w:p>
    <w:p w14:paraId="2777EB02" w14:textId="77777777" w:rsidR="0033369C" w:rsidRPr="00D14DF8" w:rsidRDefault="00674F76" w:rsidP="0033369C">
      <w:pPr>
        <w:jc w:val="center"/>
        <w:rPr>
          <w:rFonts w:ascii="Calibri" w:hAnsi="Calibri" w:cs="Arial"/>
          <w:b/>
          <w:i/>
        </w:rPr>
      </w:pPr>
      <w:hyperlink r:id="rId10" w:history="1">
        <w:r w:rsidR="0033369C" w:rsidRPr="00D14DF8">
          <w:rPr>
            <w:rStyle w:val="Hipercze"/>
            <w:rFonts w:ascii="Calibri" w:hAnsi="Calibri" w:cs="Arial"/>
            <w:b/>
            <w:i/>
          </w:rPr>
          <w:t>www.bip.golancz.pl</w:t>
        </w:r>
      </w:hyperlink>
      <w:r w:rsidR="0033369C" w:rsidRPr="00D14DF8">
        <w:rPr>
          <w:rFonts w:ascii="Calibri" w:hAnsi="Calibri" w:cs="Arial"/>
          <w:b/>
          <w:i/>
        </w:rPr>
        <w:t xml:space="preserve"> </w:t>
      </w:r>
    </w:p>
    <w:p w14:paraId="3E7F808C" w14:textId="77777777" w:rsidR="00A652C7" w:rsidRPr="00D14DF8" w:rsidRDefault="0033369C" w:rsidP="0033369C">
      <w:pPr>
        <w:pStyle w:val="NormalnyWeb"/>
        <w:shd w:val="clear" w:color="auto" w:fill="FFFFFF"/>
        <w:spacing w:before="0" w:after="0"/>
        <w:jc w:val="center"/>
        <w:rPr>
          <w:rFonts w:ascii="Calibri" w:hAnsi="Calibri" w:cs="Arial"/>
          <w:b/>
          <w:i/>
        </w:rPr>
      </w:pPr>
      <w:proofErr w:type="gramStart"/>
      <w:r w:rsidRPr="00D14DF8">
        <w:rPr>
          <w:rFonts w:ascii="Calibri" w:hAnsi="Calibri" w:cs="Arial"/>
          <w:b/>
          <w:i/>
        </w:rPr>
        <w:t>NIP : 766-19-75-765</w:t>
      </w:r>
      <w:proofErr w:type="gramEnd"/>
    </w:p>
    <w:p w14:paraId="3C734603" w14:textId="77777777" w:rsidR="005E0EAA" w:rsidRPr="00D14DF8" w:rsidRDefault="005E0EAA">
      <w:pPr>
        <w:pStyle w:val="Tekstpodstawowy32"/>
        <w:tabs>
          <w:tab w:val="clear" w:pos="709"/>
          <w:tab w:val="clear" w:pos="993"/>
        </w:tabs>
        <w:rPr>
          <w:rFonts w:ascii="Calibri" w:hAnsi="Calibri"/>
          <w:sz w:val="10"/>
          <w:szCs w:val="10"/>
        </w:rPr>
      </w:pPr>
    </w:p>
    <w:p w14:paraId="2D51C20C" w14:textId="77777777" w:rsidR="005E0EAA" w:rsidRPr="00D14DF8"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rPr>
      </w:pPr>
      <w:r w:rsidRPr="00D14DF8">
        <w:rPr>
          <w:rFonts w:ascii="Calibri" w:hAnsi="Calibri"/>
        </w:rPr>
        <w:t>II. Informacje o sposobie porozumiewania się Zamawiającego z wykonawcami oraz przekazywania oświadczeń lub dokumentów, a także wskazanie osób uprawnionych do porozumiewania się z wykonawcami</w:t>
      </w:r>
    </w:p>
    <w:p w14:paraId="348E21D9" w14:textId="77777777" w:rsidR="005E0EAA" w:rsidRPr="00D14DF8" w:rsidRDefault="005E0EAA">
      <w:pPr>
        <w:pStyle w:val="Tekstpodstawowy32"/>
        <w:tabs>
          <w:tab w:val="clear" w:pos="709"/>
          <w:tab w:val="clear" w:pos="993"/>
        </w:tabs>
        <w:rPr>
          <w:rFonts w:ascii="Calibri" w:hAnsi="Calibri"/>
        </w:rPr>
      </w:pPr>
    </w:p>
    <w:p w14:paraId="4BB5535B" w14:textId="77777777" w:rsidR="005E0EAA" w:rsidRPr="00D14DF8" w:rsidRDefault="005E0EAA" w:rsidP="00153362">
      <w:pPr>
        <w:numPr>
          <w:ilvl w:val="0"/>
          <w:numId w:val="5"/>
        </w:numPr>
        <w:tabs>
          <w:tab w:val="left" w:pos="360"/>
        </w:tabs>
        <w:ind w:left="360"/>
        <w:rPr>
          <w:rFonts w:ascii="Calibri" w:hAnsi="Calibri" w:cs="Arial"/>
          <w:b/>
        </w:rPr>
      </w:pPr>
      <w:r w:rsidRPr="00D14DF8">
        <w:rPr>
          <w:rFonts w:ascii="Calibri" w:hAnsi="Calibri" w:cs="Arial"/>
          <w:b/>
        </w:rPr>
        <w:t xml:space="preserve">Do kontaktów z wykonawcami upoważnieni </w:t>
      </w:r>
      <w:proofErr w:type="gramStart"/>
      <w:r w:rsidRPr="00D14DF8">
        <w:rPr>
          <w:rFonts w:ascii="Calibri" w:hAnsi="Calibri" w:cs="Arial"/>
          <w:b/>
        </w:rPr>
        <w:t>są :</w:t>
      </w:r>
      <w:proofErr w:type="gramEnd"/>
    </w:p>
    <w:p w14:paraId="064B9584" w14:textId="77777777" w:rsidR="0033369C" w:rsidRPr="00D14DF8" w:rsidRDefault="0033369C" w:rsidP="0033369C">
      <w:pPr>
        <w:numPr>
          <w:ilvl w:val="1"/>
          <w:numId w:val="5"/>
        </w:numPr>
        <w:tabs>
          <w:tab w:val="left" w:pos="786"/>
        </w:tabs>
        <w:ind w:left="786"/>
        <w:jc w:val="both"/>
        <w:rPr>
          <w:rFonts w:ascii="Calibri" w:hAnsi="Calibri" w:cs="Arial"/>
        </w:rPr>
      </w:pPr>
      <w:r w:rsidRPr="00D14DF8">
        <w:rPr>
          <w:rFonts w:ascii="Calibri" w:hAnsi="Calibri" w:cs="Arial"/>
        </w:rPr>
        <w:t xml:space="preserve">p. Karol Wolter - w sprawach merytorycznych, </w:t>
      </w:r>
      <w:proofErr w:type="spellStart"/>
      <w:proofErr w:type="gramStart"/>
      <w:r w:rsidRPr="00D14DF8">
        <w:rPr>
          <w:rFonts w:ascii="Calibri" w:hAnsi="Calibri" w:cs="Arial"/>
        </w:rPr>
        <w:t>tel</w:t>
      </w:r>
      <w:proofErr w:type="spellEnd"/>
      <w:r w:rsidRPr="00D14DF8">
        <w:rPr>
          <w:rFonts w:ascii="Calibri" w:hAnsi="Calibri" w:cs="Arial"/>
        </w:rPr>
        <w:t xml:space="preserve"> ( 67 ) 26 83 301,</w:t>
      </w:r>
      <w:r>
        <w:rPr>
          <w:rFonts w:ascii="Calibri" w:hAnsi="Calibri" w:cs="Arial"/>
        </w:rPr>
        <w:t xml:space="preserve"> </w:t>
      </w:r>
      <w:proofErr w:type="gramEnd"/>
      <w:r>
        <w:rPr>
          <w:rFonts w:ascii="Calibri" w:hAnsi="Calibri" w:cs="Arial"/>
        </w:rPr>
        <w:t>fax (67) 26-83-312</w:t>
      </w:r>
      <w:r w:rsidRPr="00D14DF8">
        <w:rPr>
          <w:rFonts w:ascii="Calibri" w:hAnsi="Calibri" w:cs="Arial"/>
        </w:rPr>
        <w:t xml:space="preserve"> e-mail : </w:t>
      </w:r>
      <w:hyperlink r:id="rId11" w:history="1">
        <w:r w:rsidRPr="00D14DF8">
          <w:rPr>
            <w:rStyle w:val="Hipercze"/>
            <w:rFonts w:ascii="Calibri" w:hAnsi="Calibri" w:cs="Arial"/>
          </w:rPr>
          <w:t>wolter@golancz.</w:t>
        </w:r>
        <w:proofErr w:type="gramStart"/>
        <w:r w:rsidRPr="00D14DF8">
          <w:rPr>
            <w:rStyle w:val="Hipercze"/>
            <w:rFonts w:ascii="Calibri" w:hAnsi="Calibri" w:cs="Arial"/>
          </w:rPr>
          <w:t>pl</w:t>
        </w:r>
      </w:hyperlink>
      <w:r w:rsidRPr="00D14DF8">
        <w:rPr>
          <w:rFonts w:ascii="Calibri" w:hAnsi="Calibri" w:cs="Arial"/>
        </w:rPr>
        <w:t xml:space="preserve"> </w:t>
      </w:r>
      <w:r>
        <w:rPr>
          <w:rFonts w:ascii="Calibri" w:hAnsi="Calibri" w:cs="Arial"/>
        </w:rPr>
        <w:t xml:space="preserve"> lub</w:t>
      </w:r>
      <w:proofErr w:type="gramEnd"/>
      <w:r>
        <w:rPr>
          <w:rFonts w:ascii="Calibri" w:hAnsi="Calibri" w:cs="Arial"/>
        </w:rPr>
        <w:t xml:space="preserve"> </w:t>
      </w:r>
      <w:hyperlink r:id="rId12" w:history="1">
        <w:r w:rsidRPr="005C0487">
          <w:rPr>
            <w:rStyle w:val="Hipercze"/>
            <w:rFonts w:ascii="Calibri" w:hAnsi="Calibri" w:cs="Arial"/>
          </w:rPr>
          <w:t>miastoigmina@golancz.pl</w:t>
        </w:r>
      </w:hyperlink>
      <w:r>
        <w:rPr>
          <w:rFonts w:ascii="Calibri" w:hAnsi="Calibri" w:cs="Arial"/>
        </w:rPr>
        <w:t xml:space="preserve"> </w:t>
      </w:r>
    </w:p>
    <w:p w14:paraId="1CB3990F" w14:textId="26387B1B" w:rsidR="0033369C" w:rsidRPr="00D14DF8" w:rsidRDefault="0033369C" w:rsidP="0033369C">
      <w:pPr>
        <w:numPr>
          <w:ilvl w:val="1"/>
          <w:numId w:val="5"/>
        </w:numPr>
        <w:tabs>
          <w:tab w:val="left" w:pos="786"/>
        </w:tabs>
        <w:ind w:left="786"/>
        <w:jc w:val="both"/>
        <w:rPr>
          <w:rFonts w:ascii="Calibri" w:hAnsi="Calibri" w:cs="Arial"/>
        </w:rPr>
      </w:pPr>
      <w:proofErr w:type="gramStart"/>
      <w:r w:rsidRPr="00D14DF8">
        <w:rPr>
          <w:rFonts w:ascii="Calibri" w:hAnsi="Calibri" w:cs="Arial"/>
        </w:rPr>
        <w:t>p</w:t>
      </w:r>
      <w:proofErr w:type="gramEnd"/>
      <w:r w:rsidRPr="00D14DF8">
        <w:rPr>
          <w:rFonts w:ascii="Calibri" w:hAnsi="Calibri" w:cs="Arial"/>
        </w:rPr>
        <w:t>. Bartosz Bielecki – konsultant ds. zamówień publicznych w sprawach formalnych</w:t>
      </w:r>
      <w:r w:rsidR="00AD0286">
        <w:rPr>
          <w:rFonts w:ascii="Calibri" w:hAnsi="Calibri" w:cs="Arial"/>
        </w:rPr>
        <w:t xml:space="preserve">, e-mail: </w:t>
      </w:r>
      <w:r w:rsidR="00AD0286" w:rsidRPr="00AD0286">
        <w:rPr>
          <w:rFonts w:ascii="Calibri" w:hAnsi="Calibri" w:cs="Arial"/>
          <w:b/>
          <w:color w:val="2E74B5" w:themeColor="accent1" w:themeShade="BF"/>
          <w:u w:val="single"/>
        </w:rPr>
        <w:t>usc@golancz.</w:t>
      </w:r>
      <w:proofErr w:type="gramStart"/>
      <w:r w:rsidR="00AD0286" w:rsidRPr="00AD0286">
        <w:rPr>
          <w:rFonts w:ascii="Calibri" w:hAnsi="Calibri" w:cs="Arial"/>
          <w:b/>
          <w:color w:val="2E74B5" w:themeColor="accent1" w:themeShade="BF"/>
          <w:u w:val="single"/>
        </w:rPr>
        <w:t>pl</w:t>
      </w:r>
      <w:proofErr w:type="gramEnd"/>
      <w:r w:rsidR="00AD0286" w:rsidRPr="00AD0286">
        <w:rPr>
          <w:rFonts w:ascii="Calibri" w:hAnsi="Calibri" w:cs="Arial"/>
          <w:color w:val="2E74B5" w:themeColor="accent1" w:themeShade="BF"/>
        </w:rPr>
        <w:t xml:space="preserve"> </w:t>
      </w:r>
    </w:p>
    <w:p w14:paraId="31039F74" w14:textId="77777777" w:rsidR="00214B20"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 xml:space="preserve">Postępowanie prowadzone jest z zachowaniem </w:t>
      </w:r>
      <w:r w:rsidR="00214B20">
        <w:rPr>
          <w:rFonts w:ascii="Calibri" w:hAnsi="Calibri"/>
        </w:rPr>
        <w:t xml:space="preserve">formy pisemnej, w formie faxu i </w:t>
      </w:r>
      <w:r w:rsidRPr="00D14DF8">
        <w:rPr>
          <w:rFonts w:ascii="Calibri" w:hAnsi="Calibri"/>
        </w:rPr>
        <w:t xml:space="preserve">elektronicznej. </w:t>
      </w:r>
      <w:r w:rsidR="00214B20" w:rsidRPr="00361D14">
        <w:rPr>
          <w:rFonts w:ascii="Calibri" w:hAnsi="Calibri"/>
        </w:rPr>
        <w:t>Forma pisemna zastrzeżona jest do złożenia oferty wraz z załącznikami w tym oświadczeń i dokumentów potwierdzających spełnienie warunków udziału w postępowaniu</w:t>
      </w:r>
      <w:r w:rsidR="00912014">
        <w:rPr>
          <w:rFonts w:ascii="Calibri" w:hAnsi="Calibri"/>
        </w:rPr>
        <w:t xml:space="preserve">, </w:t>
      </w:r>
      <w:r w:rsidR="00912014" w:rsidRPr="007028B8">
        <w:rPr>
          <w:rFonts w:ascii="Calibri" w:hAnsi="Calibri"/>
        </w:rPr>
        <w:t>brak podstaw do wykluczenia</w:t>
      </w:r>
      <w:r w:rsidR="00214B20" w:rsidRPr="00361D14">
        <w:rPr>
          <w:rFonts w:ascii="Calibri" w:hAnsi="Calibri"/>
        </w:rPr>
        <w:t xml:space="preserve"> oraz pełnomocnictwa.</w:t>
      </w:r>
    </w:p>
    <w:p w14:paraId="7308F829" w14:textId="419514A2" w:rsidR="00361D14" w:rsidRDefault="005E0EAA" w:rsidP="00153362">
      <w:pPr>
        <w:pStyle w:val="Tekstpodstawowy32"/>
        <w:numPr>
          <w:ilvl w:val="0"/>
          <w:numId w:val="5"/>
        </w:numPr>
        <w:tabs>
          <w:tab w:val="clear" w:pos="993"/>
          <w:tab w:val="left" w:pos="360"/>
        </w:tabs>
        <w:ind w:left="360"/>
        <w:jc w:val="both"/>
        <w:rPr>
          <w:rFonts w:ascii="Calibri" w:hAnsi="Calibri"/>
        </w:rPr>
      </w:pPr>
      <w:r w:rsidRPr="00214B20">
        <w:rPr>
          <w:rFonts w:ascii="Calibri" w:hAnsi="Calibri"/>
        </w:rPr>
        <w:t xml:space="preserve">Oświadczenia, wnioski, zawiadomienia oraz informacje Zamawiający oraz wykonawcy przekazują faksem na numer </w:t>
      </w:r>
      <w:r w:rsidR="00257E1E">
        <w:rPr>
          <w:rFonts w:ascii="Calibri" w:hAnsi="Calibri"/>
        </w:rPr>
        <w:t>(67) 26-83-312</w:t>
      </w:r>
      <w:r w:rsidRPr="00214B20">
        <w:rPr>
          <w:rFonts w:ascii="Calibri" w:hAnsi="Calibri"/>
        </w:rPr>
        <w:t xml:space="preserve"> lub e-mailem na adres</w:t>
      </w:r>
      <w:r w:rsidR="00D54C6C" w:rsidRPr="00214B20">
        <w:rPr>
          <w:rFonts w:ascii="Calibri" w:hAnsi="Calibri"/>
        </w:rPr>
        <w:t xml:space="preserve"> </w:t>
      </w:r>
      <w:hyperlink r:id="rId13" w:history="1">
        <w:r w:rsidR="0033369C" w:rsidRPr="00357A7A">
          <w:rPr>
            <w:rStyle w:val="Hipercze"/>
            <w:rFonts w:ascii="Calibri" w:hAnsi="Calibri" w:cs="Arial"/>
            <w:b/>
          </w:rPr>
          <w:t>miastoigmina@golancz.pl</w:t>
        </w:r>
      </w:hyperlink>
      <w:r w:rsidR="0033369C" w:rsidRPr="0033369C">
        <w:rPr>
          <w:rFonts w:ascii="Calibri" w:hAnsi="Calibri" w:cs="Arial"/>
          <w:b/>
        </w:rPr>
        <w:t xml:space="preserve"> </w:t>
      </w:r>
      <w:r w:rsidR="00B025D7">
        <w:rPr>
          <w:rFonts w:ascii="Calibri" w:hAnsi="Calibri" w:cs="Arial"/>
          <w:b/>
        </w:rPr>
        <w:t xml:space="preserve">lub </w:t>
      </w:r>
      <w:r w:rsidR="00B025D7" w:rsidRPr="003F023E">
        <w:rPr>
          <w:rFonts w:ascii="Calibri" w:hAnsi="Calibri" w:cs="Arial"/>
          <w:b/>
          <w:color w:val="0070C0"/>
        </w:rPr>
        <w:t>usc@golancz.</w:t>
      </w:r>
      <w:proofErr w:type="gramStart"/>
      <w:r w:rsidR="00B025D7" w:rsidRPr="003F023E">
        <w:rPr>
          <w:rFonts w:ascii="Calibri" w:hAnsi="Calibri" w:cs="Arial"/>
          <w:b/>
          <w:color w:val="0070C0"/>
        </w:rPr>
        <w:t>pl</w:t>
      </w:r>
      <w:r w:rsidR="003F023E">
        <w:rPr>
          <w:rFonts w:ascii="Calibri" w:hAnsi="Calibri" w:cs="Arial"/>
          <w:b/>
          <w:color w:val="0070C0"/>
        </w:rPr>
        <w:t xml:space="preserve"> </w:t>
      </w:r>
      <w:r w:rsidR="00B11246" w:rsidRPr="00B11246">
        <w:rPr>
          <w:rFonts w:ascii="Calibri" w:hAnsi="Calibri" w:cs="Arial"/>
          <w:b/>
        </w:rPr>
        <w:t>.</w:t>
      </w:r>
      <w:proofErr w:type="gramEnd"/>
      <w:r w:rsidRPr="00214B20">
        <w:rPr>
          <w:rFonts w:ascii="Calibri" w:hAnsi="Calibri" w:cs="Arial"/>
        </w:rPr>
        <w:t>Każda ze Stron</w:t>
      </w:r>
      <w:r w:rsidRPr="00214B20">
        <w:rPr>
          <w:rFonts w:ascii="Calibri" w:hAnsi="Calibri" w:cs="Arial"/>
          <w:bCs/>
          <w:color w:val="000000"/>
        </w:rPr>
        <w:t xml:space="preserve"> na </w:t>
      </w:r>
      <w:r w:rsidRPr="00214B20">
        <w:rPr>
          <w:rFonts w:ascii="Calibri" w:eastAsia="TimesNewRoman" w:hAnsi="Calibri" w:cs="Arial"/>
          <w:color w:val="000000"/>
        </w:rPr>
        <w:t>żą</w:t>
      </w:r>
      <w:r w:rsidRPr="00214B20">
        <w:rPr>
          <w:rFonts w:ascii="Calibri" w:hAnsi="Calibri" w:cs="Arial"/>
          <w:bCs/>
          <w:color w:val="000000"/>
        </w:rPr>
        <w:t>danie drugiej niezwłocznie potwierdza fakt ich otrzymania.</w:t>
      </w:r>
      <w:r w:rsidRPr="00214B20">
        <w:rPr>
          <w:rFonts w:ascii="Calibri" w:hAnsi="Calibri"/>
        </w:rPr>
        <w:t xml:space="preserve"> </w:t>
      </w:r>
    </w:p>
    <w:p w14:paraId="3A2520A0" w14:textId="77777777" w:rsidR="00214B20" w:rsidRPr="00214B20" w:rsidRDefault="00214B20" w:rsidP="00153362">
      <w:pPr>
        <w:pStyle w:val="Tekstpodstawowy32"/>
        <w:numPr>
          <w:ilvl w:val="0"/>
          <w:numId w:val="5"/>
        </w:numPr>
        <w:tabs>
          <w:tab w:val="clear" w:pos="993"/>
          <w:tab w:val="left" w:pos="360"/>
        </w:tabs>
        <w:ind w:left="360"/>
        <w:jc w:val="both"/>
        <w:rPr>
          <w:rFonts w:ascii="Calibri" w:hAnsi="Calibri"/>
        </w:rPr>
      </w:pPr>
      <w:r w:rsidRPr="00361D14">
        <w:rPr>
          <w:rFonts w:ascii="Calibri" w:hAnsi="Calibri"/>
        </w:rPr>
        <w:t xml:space="preserve">Domniemywa </w:t>
      </w:r>
      <w:proofErr w:type="gramStart"/>
      <w:r w:rsidRPr="00361D14">
        <w:rPr>
          <w:rFonts w:ascii="Calibri" w:hAnsi="Calibri"/>
        </w:rPr>
        <w:t>się że</w:t>
      </w:r>
      <w:proofErr w:type="gramEnd"/>
      <w:r w:rsidRPr="00361D14">
        <w:rPr>
          <w:rFonts w:ascii="Calibri" w:hAnsi="Calibri"/>
        </w:rPr>
        <w:t xml:space="preserve"> pismo wysłane przez Zamawiającego na numer faksu podany przez wykonawcę, zostało mu doręczone w sposób umożliwiający zapoznanie się wykonawcy z jego treścią, chyba że wykonawca wezwany do potwierdzenia otrzymania oświadczenia, wniosku, zawiadomienia, informacji w sposób określony w pkt. 3 oświadczy, iż ww. nie otrzymał.</w:t>
      </w:r>
      <w:r>
        <w:rPr>
          <w:rFonts w:ascii="Calibri" w:hAnsi="Calibri"/>
        </w:rPr>
        <w:t xml:space="preserve"> </w:t>
      </w:r>
      <w:r w:rsidRPr="00214B20">
        <w:rPr>
          <w:rFonts w:ascii="Calibri" w:hAnsi="Calibri"/>
        </w:rPr>
        <w:t>Przesłanie dokumentu e-mailem bez względu na włączenie czy wyłączenie opcji potwierdzenia uznane będzie, jako dokonane tj. wysłane i otrzymane w tej samej chwili.</w:t>
      </w:r>
    </w:p>
    <w:p w14:paraId="3D616AF9"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 xml:space="preserve">Wykonawca może zwrócić się do Zamawiającego z wnioskiem o wyjaśnienia dotyczące treści specyfikacji istotnych warunków zamówienia ( dalej - </w:t>
      </w:r>
      <w:proofErr w:type="gramStart"/>
      <w:r w:rsidRPr="00D14DF8">
        <w:rPr>
          <w:rFonts w:ascii="Calibri" w:hAnsi="Calibri"/>
        </w:rPr>
        <w:t xml:space="preserve">SIWZ ), </w:t>
      </w:r>
      <w:proofErr w:type="gramEnd"/>
      <w:r w:rsidRPr="00D14DF8">
        <w:rPr>
          <w:rFonts w:ascii="Calibri" w:hAnsi="Calibri"/>
        </w:rPr>
        <w:t>kierując swoje zapytania w formie podanej w pkt. 2.</w:t>
      </w:r>
    </w:p>
    <w:p w14:paraId="5D51ABEC"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Wniosek o wyjaśnienie treści SIWZ można składać do Zamawiającego nie później niż do końca dnia, w którym upływa połowa wyznaczonego terminu składania ofert.</w:t>
      </w:r>
    </w:p>
    <w:p w14:paraId="213D51EE"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Przedłużenie terminu składania ofert nie wpływa na bieg terminu składania wniosków, o których mowa w pkt. 3 i 4.</w:t>
      </w:r>
    </w:p>
    <w:p w14:paraId="487CDF18"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cs="Arial"/>
        </w:rPr>
      </w:pPr>
      <w:r w:rsidRPr="00D14DF8">
        <w:rPr>
          <w:rFonts w:ascii="Calibri" w:hAnsi="Calibri" w:cs="Arial"/>
        </w:rPr>
        <w:t>Zamawiający niezwłocznie udzieli odpowiedzi na wszelkie zapytania wynikające z treści złożonego wniosku, jednak nie później niż na dwa dni przed upływem terminu składania ofert.</w:t>
      </w:r>
    </w:p>
    <w:p w14:paraId="79876811"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cs="Arial"/>
          <w:b/>
          <w:bCs/>
          <w:color w:val="000000"/>
        </w:rPr>
      </w:pPr>
      <w:r w:rsidRPr="00D14DF8">
        <w:rPr>
          <w:rFonts w:ascii="Calibri" w:hAnsi="Calibri" w:cs="Arial"/>
        </w:rPr>
        <w:lastRenderedPageBreak/>
        <w:t xml:space="preserve">Treść wyjaśnienia zostanie przekazana Wykonawcom, którym Zamawiający przekazał SIWZ oraz zamieszczona na stronie internetowej </w:t>
      </w:r>
      <w:r w:rsidR="00A90792">
        <w:rPr>
          <w:rFonts w:ascii="Calibri" w:hAnsi="Calibri" w:cs="Arial"/>
        </w:rPr>
        <w:t>Miasta i Gminy</w:t>
      </w:r>
      <w:r w:rsidR="00BF719A" w:rsidRPr="00D14DF8">
        <w:rPr>
          <w:rFonts w:ascii="Calibri" w:hAnsi="Calibri" w:cs="Arial"/>
        </w:rPr>
        <w:t xml:space="preserve"> </w:t>
      </w:r>
      <w:proofErr w:type="gramStart"/>
      <w:r w:rsidR="00BF719A" w:rsidRPr="00D14DF8">
        <w:rPr>
          <w:rFonts w:ascii="Calibri" w:hAnsi="Calibri" w:cs="Arial"/>
        </w:rPr>
        <w:t>Gołańcz</w:t>
      </w:r>
      <w:r w:rsidR="00D03971">
        <w:rPr>
          <w:rFonts w:ascii="Calibri" w:hAnsi="Calibri" w:cs="Arial"/>
        </w:rPr>
        <w:t xml:space="preserve">: </w:t>
      </w:r>
      <w:r w:rsidRPr="00D14DF8">
        <w:rPr>
          <w:rFonts w:ascii="Calibri" w:hAnsi="Calibri" w:cs="Arial"/>
        </w:rPr>
        <w:t xml:space="preserve"> </w:t>
      </w:r>
      <w:hyperlink r:id="rId14" w:history="1">
        <w:proofErr w:type="gramEnd"/>
        <w:r w:rsidR="00A90792" w:rsidRPr="00293DB9">
          <w:rPr>
            <w:rStyle w:val="Hipercze"/>
            <w:rFonts w:ascii="Calibri" w:hAnsi="Calibri"/>
          </w:rPr>
          <w:t>http://www.bip.golancz.pl</w:t>
        </w:r>
      </w:hyperlink>
      <w:r w:rsidRPr="00D14DF8">
        <w:rPr>
          <w:rFonts w:ascii="Calibri" w:hAnsi="Calibri" w:cs="Arial"/>
          <w:b/>
          <w:bCs/>
          <w:color w:val="000000"/>
        </w:rPr>
        <w:t xml:space="preserve"> </w:t>
      </w:r>
    </w:p>
    <w:p w14:paraId="5AB057E6"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 xml:space="preserve">Specyfikację istotnych warunków zamówienia wraz z załącznikami w wersji elektronicznej na CD można odebrać u </w:t>
      </w:r>
      <w:r w:rsidRPr="00530BBF">
        <w:rPr>
          <w:rFonts w:ascii="Calibri" w:hAnsi="Calibri"/>
          <w:bCs/>
        </w:rPr>
        <w:t xml:space="preserve">p. </w:t>
      </w:r>
      <w:r w:rsidR="0033369C" w:rsidRPr="00530BBF">
        <w:rPr>
          <w:rFonts w:ascii="Calibri" w:hAnsi="Calibri"/>
          <w:bCs/>
        </w:rPr>
        <w:t>Karola Woltera</w:t>
      </w:r>
      <w:r w:rsidRPr="00D14DF8">
        <w:rPr>
          <w:rFonts w:ascii="Calibri" w:hAnsi="Calibri"/>
          <w:color w:val="0000FF"/>
        </w:rPr>
        <w:t xml:space="preserve"> </w:t>
      </w:r>
      <w:r w:rsidRPr="00D14DF8">
        <w:rPr>
          <w:rFonts w:ascii="Calibri" w:hAnsi="Calibri"/>
        </w:rPr>
        <w:t>w siedzibie Zamawiającego nieodpłatnie.</w:t>
      </w:r>
    </w:p>
    <w:p w14:paraId="3A28F8FB"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cs="Arial"/>
        </w:rPr>
      </w:pPr>
      <w:r w:rsidRPr="00D14DF8">
        <w:rPr>
          <w:rFonts w:ascii="Calibri" w:hAnsi="Calibri" w:cs="Arial"/>
        </w:rPr>
        <w:t>W toku badania i oceny ofert Zamawiający może żądać od Wykonawców wyjaśnień dotyczących treści złożonej oferty.</w:t>
      </w:r>
    </w:p>
    <w:p w14:paraId="50E49AA3"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cs="Arial"/>
        </w:rPr>
        <w:t>W uzasadnionych przypadkach, przed upływem terminu składania ofert, Zamawiający może zmienić treść ogłoszenia opublikowanego w BZP lub specyfikacji istotnych warunków zamówienia. Dokonane zmiany Zamawiający zamieści na stroni</w:t>
      </w:r>
      <w:r w:rsidR="00BF719A" w:rsidRPr="00D14DF8">
        <w:rPr>
          <w:rFonts w:ascii="Calibri" w:hAnsi="Calibri" w:cs="Arial"/>
        </w:rPr>
        <w:t xml:space="preserve">e internetowej </w:t>
      </w:r>
      <w:r w:rsidR="0033369C">
        <w:rPr>
          <w:rFonts w:ascii="Calibri" w:hAnsi="Calibri" w:cs="Arial"/>
        </w:rPr>
        <w:t xml:space="preserve">Miasta i Gminy </w:t>
      </w:r>
      <w:proofErr w:type="gramStart"/>
      <w:r w:rsidR="0033369C">
        <w:rPr>
          <w:rFonts w:ascii="Calibri" w:hAnsi="Calibri" w:cs="Arial"/>
        </w:rPr>
        <w:t>Gołańcz</w:t>
      </w:r>
      <w:r w:rsidRPr="00D14DF8">
        <w:rPr>
          <w:rFonts w:ascii="Calibri" w:hAnsi="Calibri" w:cs="Arial"/>
        </w:rPr>
        <w:t xml:space="preserve"> :</w:t>
      </w:r>
      <w:r w:rsidRPr="00D14DF8">
        <w:rPr>
          <w:rFonts w:ascii="Calibri" w:hAnsi="Calibri"/>
          <w:i/>
        </w:rPr>
        <w:t xml:space="preserve"> </w:t>
      </w:r>
      <w:hyperlink r:id="rId15" w:history="1">
        <w:proofErr w:type="gramEnd"/>
        <w:r w:rsidR="00A90792" w:rsidRPr="00293DB9">
          <w:rPr>
            <w:rStyle w:val="Hipercze"/>
            <w:rFonts w:ascii="Calibri" w:hAnsi="Calibri"/>
          </w:rPr>
          <w:t>http://www.bip.golancz.</w:t>
        </w:r>
        <w:proofErr w:type="gramStart"/>
        <w:r w:rsidR="00A90792" w:rsidRPr="00293DB9">
          <w:rPr>
            <w:rStyle w:val="Hipercze"/>
            <w:rFonts w:ascii="Calibri" w:hAnsi="Calibri"/>
          </w:rPr>
          <w:t>pl</w:t>
        </w:r>
      </w:hyperlink>
      <w:r w:rsidRPr="00D14DF8">
        <w:rPr>
          <w:rFonts w:ascii="Calibri" w:hAnsi="Calibri"/>
          <w:b/>
          <w:bCs/>
          <w:color w:val="000000"/>
        </w:rPr>
        <w:t xml:space="preserve"> </w:t>
      </w:r>
      <w:r w:rsidRPr="00D14DF8">
        <w:rPr>
          <w:rFonts w:ascii="Calibri" w:hAnsi="Calibri" w:cs="Arial"/>
        </w:rPr>
        <w:t xml:space="preserve">, </w:t>
      </w:r>
      <w:proofErr w:type="gramEnd"/>
      <w:r w:rsidRPr="00D14DF8">
        <w:rPr>
          <w:rFonts w:ascii="Calibri" w:hAnsi="Calibri"/>
        </w:rPr>
        <w:t>a także doręczy niezwłocznie wszystkim wykonawcom, którym przekazano SIWZ.</w:t>
      </w:r>
    </w:p>
    <w:p w14:paraId="6D0D36CE"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 xml:space="preserve">W przypadku, gdy zmiana powodować będzie konieczność zmian w przygotowaniu oferty, Zamawiający przedłuży termin składania ofert z uwzględnieniem czasu niezbędnego do wprowadzenia tych zmian. </w:t>
      </w:r>
    </w:p>
    <w:p w14:paraId="2EFC63A4" w14:textId="77777777" w:rsidR="005E0EAA" w:rsidRPr="00361D14"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Jeżeli zmiany, o których mowa w pkt. 1</w:t>
      </w:r>
      <w:r w:rsidR="00CE255D">
        <w:rPr>
          <w:rFonts w:ascii="Calibri" w:hAnsi="Calibri"/>
        </w:rPr>
        <w:t>3</w:t>
      </w:r>
      <w:r w:rsidRPr="00D14DF8">
        <w:rPr>
          <w:rFonts w:ascii="Calibri" w:hAnsi="Calibri"/>
        </w:rPr>
        <w:t xml:space="preserve"> będą istotne, w szczególności będą dotyczyły określenia przedmiotu, wielkości lub zakresu zamówienia, kryteriów oceny ofert, warunków udziału w postępowaniu lub sposobu oceny ich spełniania, Zamawiający przedłuży termin składania ofert o czas niezbędny do</w:t>
      </w:r>
      <w:r w:rsidR="00FA7099">
        <w:rPr>
          <w:rFonts w:ascii="Calibri" w:hAnsi="Calibri"/>
        </w:rPr>
        <w:t xml:space="preserve"> przygotowania i złożenia ofert, </w:t>
      </w:r>
      <w:r w:rsidR="00FA7099" w:rsidRPr="00361D14">
        <w:rPr>
          <w:rFonts w:ascii="Calibri" w:hAnsi="Calibri"/>
        </w:rPr>
        <w:t xml:space="preserve">z uwzględnieniem art. 12a ust. 2 ustawy </w:t>
      </w:r>
      <w:proofErr w:type="spellStart"/>
      <w:r w:rsidR="00FA7099" w:rsidRPr="00361D14">
        <w:rPr>
          <w:rFonts w:ascii="Calibri" w:hAnsi="Calibri"/>
        </w:rPr>
        <w:t>P.z.</w:t>
      </w:r>
      <w:proofErr w:type="gramStart"/>
      <w:r w:rsidR="00FA7099" w:rsidRPr="00361D14">
        <w:rPr>
          <w:rFonts w:ascii="Calibri" w:hAnsi="Calibri"/>
        </w:rPr>
        <w:t>p</w:t>
      </w:r>
      <w:proofErr w:type="spellEnd"/>
      <w:proofErr w:type="gramEnd"/>
      <w:r w:rsidR="00FA7099" w:rsidRPr="00361D14">
        <w:rPr>
          <w:rFonts w:ascii="Calibri" w:hAnsi="Calibri"/>
        </w:rPr>
        <w:t>.</w:t>
      </w:r>
    </w:p>
    <w:p w14:paraId="61791A03" w14:textId="6C8ECE12" w:rsidR="00292565" w:rsidRPr="00EE321A" w:rsidRDefault="00292565" w:rsidP="00292565">
      <w:pPr>
        <w:pStyle w:val="Tekstpodstawowy32"/>
        <w:numPr>
          <w:ilvl w:val="0"/>
          <w:numId w:val="5"/>
        </w:numPr>
        <w:tabs>
          <w:tab w:val="clear" w:pos="993"/>
          <w:tab w:val="left" w:pos="360"/>
        </w:tabs>
        <w:ind w:left="360"/>
        <w:jc w:val="both"/>
        <w:rPr>
          <w:rFonts w:ascii="Calibri" w:hAnsi="Calibri"/>
          <w:color w:val="000000"/>
        </w:rPr>
      </w:pPr>
      <w:r w:rsidRPr="00260711">
        <w:rPr>
          <w:rFonts w:ascii="Calibri" w:hAnsi="Calibri"/>
          <w:color w:val="000000"/>
        </w:rPr>
        <w:t xml:space="preserve">Zamawiający </w:t>
      </w:r>
      <w:r w:rsidR="00035FC7">
        <w:rPr>
          <w:rFonts w:ascii="Calibri" w:hAnsi="Calibri"/>
          <w:color w:val="000000"/>
        </w:rPr>
        <w:t xml:space="preserve">nie </w:t>
      </w:r>
      <w:r w:rsidRPr="00260711">
        <w:rPr>
          <w:rFonts w:ascii="Calibri" w:hAnsi="Calibri"/>
          <w:color w:val="000000"/>
        </w:rPr>
        <w:t>dopuszcza składani</w:t>
      </w:r>
      <w:r w:rsidR="00260711" w:rsidRPr="00260711">
        <w:rPr>
          <w:rFonts w:ascii="Calibri" w:hAnsi="Calibri"/>
          <w:color w:val="000000"/>
        </w:rPr>
        <w:t>a</w:t>
      </w:r>
      <w:r w:rsidRPr="00260711">
        <w:rPr>
          <w:rFonts w:ascii="Calibri" w:hAnsi="Calibri"/>
          <w:color w:val="000000"/>
        </w:rPr>
        <w:t xml:space="preserve"> ofert częściowych. </w:t>
      </w:r>
    </w:p>
    <w:p w14:paraId="179AE2CB" w14:textId="77777777" w:rsidR="005E0EAA" w:rsidRPr="00D14DF8" w:rsidRDefault="005E0EAA" w:rsidP="00153362">
      <w:pPr>
        <w:numPr>
          <w:ilvl w:val="0"/>
          <w:numId w:val="5"/>
        </w:numPr>
        <w:tabs>
          <w:tab w:val="left" w:pos="360"/>
        </w:tabs>
        <w:ind w:left="360"/>
        <w:jc w:val="both"/>
        <w:rPr>
          <w:rFonts w:ascii="Calibri" w:hAnsi="Calibri" w:cs="Arial"/>
        </w:rPr>
      </w:pPr>
      <w:r w:rsidRPr="00D14DF8">
        <w:rPr>
          <w:rFonts w:ascii="Calibri" w:hAnsi="Calibri" w:cs="Arial"/>
        </w:rPr>
        <w:t>Zamawiający nie dopuszcza składania ofert wariantowych.</w:t>
      </w:r>
    </w:p>
    <w:p w14:paraId="2BFB480F" w14:textId="77777777" w:rsidR="005E0EAA" w:rsidRPr="00D14DF8" w:rsidRDefault="005E0EAA" w:rsidP="00153362">
      <w:pPr>
        <w:numPr>
          <w:ilvl w:val="0"/>
          <w:numId w:val="5"/>
        </w:numPr>
        <w:tabs>
          <w:tab w:val="left" w:pos="360"/>
        </w:tabs>
        <w:ind w:left="360"/>
        <w:jc w:val="both"/>
        <w:rPr>
          <w:rFonts w:ascii="Calibri" w:hAnsi="Calibri" w:cs="Arial"/>
        </w:rPr>
      </w:pPr>
      <w:r w:rsidRPr="00D14DF8">
        <w:rPr>
          <w:rFonts w:ascii="Calibri" w:hAnsi="Calibri" w:cs="Arial"/>
        </w:rPr>
        <w:t>Zamawiający nie przewiduje wyboru oferty najkorzystniejszej z użyciem aukcji elektronicznej.</w:t>
      </w:r>
    </w:p>
    <w:p w14:paraId="620837C5" w14:textId="77777777" w:rsidR="005E0EAA" w:rsidRPr="00D14DF8" w:rsidRDefault="005E0EAA" w:rsidP="00153362">
      <w:pPr>
        <w:numPr>
          <w:ilvl w:val="0"/>
          <w:numId w:val="5"/>
        </w:numPr>
        <w:tabs>
          <w:tab w:val="left" w:pos="360"/>
        </w:tabs>
        <w:ind w:left="360"/>
        <w:jc w:val="both"/>
        <w:rPr>
          <w:rFonts w:ascii="Calibri" w:hAnsi="Calibri" w:cs="Arial"/>
        </w:rPr>
      </w:pPr>
      <w:r w:rsidRPr="00D14DF8">
        <w:rPr>
          <w:rFonts w:ascii="Calibri" w:hAnsi="Calibri" w:cs="Arial"/>
        </w:rPr>
        <w:t xml:space="preserve">Zamawiający nie przewiduje udzielenia </w:t>
      </w:r>
      <w:proofErr w:type="gramStart"/>
      <w:r w:rsidRPr="00D14DF8">
        <w:rPr>
          <w:rFonts w:ascii="Calibri" w:hAnsi="Calibri" w:cs="Arial"/>
        </w:rPr>
        <w:t xml:space="preserve">zamówień </w:t>
      </w:r>
      <w:r w:rsidR="00FB4DC8">
        <w:rPr>
          <w:rFonts w:ascii="Calibri" w:hAnsi="Calibri" w:cs="Arial"/>
        </w:rPr>
        <w:t>których</w:t>
      </w:r>
      <w:proofErr w:type="gramEnd"/>
      <w:r w:rsidR="00FB4DC8">
        <w:rPr>
          <w:rFonts w:ascii="Calibri" w:hAnsi="Calibri" w:cs="Arial"/>
        </w:rPr>
        <w:t xml:space="preserve"> mowa w </w:t>
      </w:r>
      <w:r w:rsidRPr="00D14DF8">
        <w:rPr>
          <w:rFonts w:ascii="Calibri" w:hAnsi="Calibri" w:cs="Arial"/>
        </w:rPr>
        <w:t xml:space="preserve">art. 67 ust. 1 pkt. 6 ustawy </w:t>
      </w:r>
      <w:proofErr w:type="spellStart"/>
      <w:r w:rsidRPr="00D14DF8">
        <w:rPr>
          <w:rFonts w:ascii="Calibri" w:hAnsi="Calibri" w:cs="Arial"/>
        </w:rPr>
        <w:t>P.z.</w:t>
      </w:r>
      <w:proofErr w:type="gramStart"/>
      <w:r w:rsidRPr="00D14DF8">
        <w:rPr>
          <w:rFonts w:ascii="Calibri" w:hAnsi="Calibri" w:cs="Arial"/>
        </w:rPr>
        <w:t>p</w:t>
      </w:r>
      <w:proofErr w:type="spellEnd"/>
      <w:proofErr w:type="gramEnd"/>
      <w:r w:rsidRPr="00D14DF8">
        <w:rPr>
          <w:rFonts w:ascii="Calibri" w:hAnsi="Calibri" w:cs="Arial"/>
        </w:rPr>
        <w:t xml:space="preserve">. </w:t>
      </w:r>
    </w:p>
    <w:p w14:paraId="705075FA" w14:textId="77777777" w:rsidR="005E0EAA" w:rsidRPr="00D14DF8" w:rsidRDefault="005E0EAA" w:rsidP="00153362">
      <w:pPr>
        <w:numPr>
          <w:ilvl w:val="0"/>
          <w:numId w:val="5"/>
        </w:numPr>
        <w:tabs>
          <w:tab w:val="left" w:pos="360"/>
        </w:tabs>
        <w:ind w:left="360"/>
        <w:jc w:val="both"/>
        <w:rPr>
          <w:rFonts w:ascii="Calibri" w:hAnsi="Calibri" w:cs="Arial"/>
        </w:rPr>
      </w:pPr>
      <w:r w:rsidRPr="00D14DF8">
        <w:rPr>
          <w:rFonts w:ascii="Calibri" w:hAnsi="Calibri" w:cs="Arial"/>
        </w:rPr>
        <w:t>Przedmiotem zamówienia nie jest zawarcie umowy ramowej.</w:t>
      </w:r>
    </w:p>
    <w:p w14:paraId="59CAE9DC" w14:textId="77777777" w:rsidR="005E0EAA" w:rsidRPr="00D14DF8" w:rsidRDefault="005E0EAA" w:rsidP="00153362">
      <w:pPr>
        <w:numPr>
          <w:ilvl w:val="0"/>
          <w:numId w:val="5"/>
        </w:numPr>
        <w:tabs>
          <w:tab w:val="left" w:pos="360"/>
        </w:tabs>
        <w:ind w:left="360"/>
        <w:jc w:val="both"/>
        <w:rPr>
          <w:rFonts w:ascii="Calibri" w:hAnsi="Calibri" w:cs="Arial"/>
        </w:rPr>
      </w:pPr>
      <w:r w:rsidRPr="00D14DF8">
        <w:rPr>
          <w:rFonts w:ascii="Calibri" w:hAnsi="Calibri" w:cs="Arial"/>
        </w:rPr>
        <w:t>Zamawiający nie przewiduje zwoływania zebrania z wykonawcami.</w:t>
      </w:r>
    </w:p>
    <w:p w14:paraId="587A8871" w14:textId="77777777" w:rsidR="005E0EAA" w:rsidRPr="00D14DF8" w:rsidRDefault="00BF4582" w:rsidP="00153362">
      <w:pPr>
        <w:numPr>
          <w:ilvl w:val="0"/>
          <w:numId w:val="5"/>
        </w:numPr>
        <w:tabs>
          <w:tab w:val="left" w:pos="360"/>
        </w:tabs>
        <w:ind w:left="360"/>
        <w:jc w:val="both"/>
        <w:rPr>
          <w:rFonts w:ascii="Calibri" w:hAnsi="Calibri" w:cs="Arial"/>
        </w:rPr>
      </w:pPr>
      <w:r w:rsidRPr="00D14DF8">
        <w:rPr>
          <w:rFonts w:ascii="Calibri" w:hAnsi="Calibri" w:cs="Arial"/>
        </w:rPr>
        <w:t xml:space="preserve">Czas pracy </w:t>
      </w:r>
      <w:r w:rsidR="00093530">
        <w:rPr>
          <w:rFonts w:ascii="Calibri" w:hAnsi="Calibri" w:cs="Arial"/>
        </w:rPr>
        <w:t>Urzędu Miasta i Gminy Gołańcz</w:t>
      </w:r>
      <w:r w:rsidR="005E0EAA" w:rsidRPr="00D14DF8">
        <w:rPr>
          <w:rFonts w:ascii="Calibri" w:hAnsi="Calibri" w:cs="Arial"/>
        </w:rPr>
        <w:t xml:space="preserve"> w dni robocze Pn. – Pt od godziny</w:t>
      </w:r>
      <w:proofErr w:type="gramStart"/>
      <w:r w:rsidR="005E0EAA" w:rsidRPr="00D14DF8">
        <w:rPr>
          <w:rFonts w:ascii="Calibri" w:hAnsi="Calibri" w:cs="Arial"/>
        </w:rPr>
        <w:t xml:space="preserve"> </w:t>
      </w:r>
      <w:r w:rsidRPr="00D14DF8">
        <w:rPr>
          <w:rFonts w:ascii="Calibri" w:hAnsi="Calibri" w:cs="Arial"/>
        </w:rPr>
        <w:t>7:15</w:t>
      </w:r>
      <w:r w:rsidR="005E0EAA" w:rsidRPr="00D14DF8">
        <w:rPr>
          <w:rFonts w:ascii="Calibri" w:hAnsi="Calibri" w:cs="Arial"/>
        </w:rPr>
        <w:t xml:space="preserve"> do</w:t>
      </w:r>
      <w:proofErr w:type="gramEnd"/>
      <w:r w:rsidR="005E0EAA" w:rsidRPr="00D14DF8">
        <w:rPr>
          <w:rFonts w:ascii="Calibri" w:hAnsi="Calibri" w:cs="Arial"/>
        </w:rPr>
        <w:t xml:space="preserve"> </w:t>
      </w:r>
      <w:r w:rsidR="00BF719A" w:rsidRPr="00D14DF8">
        <w:rPr>
          <w:rFonts w:ascii="Calibri" w:hAnsi="Calibri" w:cs="Arial"/>
        </w:rPr>
        <w:t>15</w:t>
      </w:r>
      <w:r w:rsidRPr="00D14DF8">
        <w:rPr>
          <w:rFonts w:ascii="Calibri" w:hAnsi="Calibri" w:cs="Arial"/>
        </w:rPr>
        <w:t>:15</w:t>
      </w:r>
    </w:p>
    <w:p w14:paraId="6FD149FD" w14:textId="77777777" w:rsidR="005E0EAA" w:rsidRPr="00D14DF8" w:rsidRDefault="005E0EAA">
      <w:pPr>
        <w:pStyle w:val="Tekstpodstawowy32"/>
        <w:tabs>
          <w:tab w:val="clear" w:pos="709"/>
          <w:tab w:val="clear" w:pos="993"/>
        </w:tabs>
        <w:rPr>
          <w:rFonts w:ascii="Calibri" w:hAnsi="Calibri"/>
        </w:rPr>
      </w:pPr>
    </w:p>
    <w:p w14:paraId="4B10612D" w14:textId="77777777" w:rsidR="005E0EAA" w:rsidRPr="00D14DF8"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sz w:val="28"/>
        </w:rPr>
      </w:pPr>
      <w:r w:rsidRPr="00D14DF8">
        <w:rPr>
          <w:rFonts w:ascii="Calibri" w:hAnsi="Calibri"/>
          <w:sz w:val="28"/>
        </w:rPr>
        <w:t>III. Tryb udzielenia zamówienia</w:t>
      </w:r>
    </w:p>
    <w:p w14:paraId="4E6CD556" w14:textId="77777777" w:rsidR="00023495" w:rsidRPr="00CE4484" w:rsidRDefault="00023495" w:rsidP="00DD4F85">
      <w:pPr>
        <w:numPr>
          <w:ilvl w:val="0"/>
          <w:numId w:val="25"/>
        </w:numPr>
        <w:autoSpaceDE w:val="0"/>
        <w:autoSpaceDN w:val="0"/>
        <w:adjustRightInd w:val="0"/>
        <w:jc w:val="both"/>
        <w:rPr>
          <w:rFonts w:ascii="Calibri" w:hAnsi="Calibri" w:cs="Arial"/>
        </w:rPr>
      </w:pPr>
      <w:r w:rsidRPr="00CE4484">
        <w:rPr>
          <w:rFonts w:ascii="Calibri" w:hAnsi="Calibri" w:cs="Arial"/>
        </w:rPr>
        <w:t>Postępowanie o udzielenie zamówienia publicznego - dalej zwane „postępowaniem” – jest</w:t>
      </w:r>
    </w:p>
    <w:p w14:paraId="404123DA" w14:textId="77777777" w:rsidR="00023495" w:rsidRPr="00CE4484" w:rsidRDefault="00023495" w:rsidP="009A73B9">
      <w:pPr>
        <w:autoSpaceDE w:val="0"/>
        <w:autoSpaceDN w:val="0"/>
        <w:adjustRightInd w:val="0"/>
        <w:ind w:left="360"/>
        <w:jc w:val="both"/>
        <w:rPr>
          <w:rFonts w:ascii="Calibri" w:hAnsi="Calibri" w:cs="Arial"/>
        </w:rPr>
      </w:pPr>
      <w:proofErr w:type="gramStart"/>
      <w:r w:rsidRPr="00CE4484">
        <w:rPr>
          <w:rFonts w:ascii="Calibri" w:hAnsi="Calibri" w:cs="Arial"/>
        </w:rPr>
        <w:t>prowadzone</w:t>
      </w:r>
      <w:proofErr w:type="gramEnd"/>
      <w:r w:rsidRPr="00CE4484">
        <w:rPr>
          <w:rFonts w:ascii="Calibri" w:hAnsi="Calibri" w:cs="Arial"/>
        </w:rPr>
        <w:t xml:space="preserve"> zgodnie z przepisami ustawy z dnia 29 stycznia 2004 r. - Prawo zamówień </w:t>
      </w:r>
    </w:p>
    <w:p w14:paraId="1E093358" w14:textId="11E5CD40" w:rsidR="00023495" w:rsidRPr="00CE4484" w:rsidRDefault="00023495" w:rsidP="009A73B9">
      <w:pPr>
        <w:autoSpaceDE w:val="0"/>
        <w:autoSpaceDN w:val="0"/>
        <w:adjustRightInd w:val="0"/>
        <w:ind w:left="360"/>
        <w:jc w:val="both"/>
        <w:rPr>
          <w:rFonts w:ascii="Calibri" w:hAnsi="Calibri" w:cs="Arial"/>
        </w:rPr>
      </w:pPr>
      <w:proofErr w:type="gramStart"/>
      <w:r w:rsidRPr="00CE4484">
        <w:rPr>
          <w:rFonts w:ascii="Calibri" w:hAnsi="Calibri" w:cs="Arial"/>
        </w:rPr>
        <w:t>publicznych</w:t>
      </w:r>
      <w:proofErr w:type="gramEnd"/>
      <w:r w:rsidRPr="00CE4484">
        <w:rPr>
          <w:rFonts w:ascii="Calibri" w:hAnsi="Calibri" w:cs="Arial"/>
        </w:rPr>
        <w:t xml:space="preserve"> </w:t>
      </w:r>
      <w:r w:rsidR="00BB0F32" w:rsidRPr="00BB0F32">
        <w:rPr>
          <w:rFonts w:ascii="Calibri" w:hAnsi="Calibri" w:cs="Arial"/>
        </w:rPr>
        <w:t xml:space="preserve">( Dz. U. </w:t>
      </w:r>
      <w:proofErr w:type="gramStart"/>
      <w:r w:rsidR="00BB0F32" w:rsidRPr="00BB0F32">
        <w:rPr>
          <w:rFonts w:ascii="Calibri" w:hAnsi="Calibri" w:cs="Arial"/>
        </w:rPr>
        <w:t>z</w:t>
      </w:r>
      <w:proofErr w:type="gramEnd"/>
      <w:r w:rsidR="00BB0F32" w:rsidRPr="00BB0F32">
        <w:rPr>
          <w:rFonts w:ascii="Calibri" w:hAnsi="Calibri" w:cs="Arial"/>
        </w:rPr>
        <w:t xml:space="preserve"> 2019 r. poz. 1843)</w:t>
      </w:r>
      <w:r w:rsidRPr="009A73B9">
        <w:rPr>
          <w:rFonts w:ascii="Calibri" w:hAnsi="Calibri" w:cs="Arial"/>
        </w:rPr>
        <w:t>,</w:t>
      </w:r>
      <w:r w:rsidRPr="00CE4484">
        <w:rPr>
          <w:rFonts w:ascii="Calibri" w:hAnsi="Calibri" w:cs="Arial"/>
        </w:rPr>
        <w:t xml:space="preserve"> dalej zwanej „</w:t>
      </w:r>
      <w:proofErr w:type="spellStart"/>
      <w:r w:rsidRPr="00CE4484">
        <w:rPr>
          <w:rFonts w:ascii="Calibri" w:hAnsi="Calibri" w:cs="Arial"/>
        </w:rPr>
        <w:t>Pzp</w:t>
      </w:r>
      <w:proofErr w:type="spellEnd"/>
      <w:r w:rsidRPr="00CE4484">
        <w:rPr>
          <w:rFonts w:ascii="Calibri" w:hAnsi="Calibri" w:cs="Arial"/>
        </w:rPr>
        <w:t>”.</w:t>
      </w:r>
    </w:p>
    <w:p w14:paraId="620385F1" w14:textId="77777777" w:rsidR="00023495" w:rsidRPr="009A73B9" w:rsidRDefault="00023495" w:rsidP="00DD4F85">
      <w:pPr>
        <w:numPr>
          <w:ilvl w:val="0"/>
          <w:numId w:val="25"/>
        </w:numPr>
        <w:autoSpaceDE w:val="0"/>
        <w:autoSpaceDN w:val="0"/>
        <w:adjustRightInd w:val="0"/>
        <w:jc w:val="both"/>
        <w:rPr>
          <w:rFonts w:ascii="Calibri" w:hAnsi="Calibri" w:cs="Arial"/>
        </w:rPr>
      </w:pPr>
      <w:r w:rsidRPr="00CE4484">
        <w:rPr>
          <w:rFonts w:ascii="Calibri" w:hAnsi="Calibri" w:cs="Arial"/>
        </w:rPr>
        <w:t>Postępowanie o udzielenie zamówienia prowadzi się w języku polskim</w:t>
      </w:r>
      <w:r w:rsidR="00257E1E">
        <w:rPr>
          <w:rFonts w:ascii="Calibri" w:hAnsi="Calibri" w:cs="Arial"/>
        </w:rPr>
        <w:t>. Dokumenty lub oświadczenia sporządzone w języku obcym składane są wraz z tłumaczeniem na język polski. Zasada ta rozciąga się na składane w toku postępowania wyjaśnienia, oświadczenia wnioski, zawiadomienia oraz informacje itp.</w:t>
      </w:r>
    </w:p>
    <w:p w14:paraId="3C3659A0" w14:textId="5D92B05A" w:rsidR="005E0EAA" w:rsidRPr="00C607AE" w:rsidRDefault="005E0EAA" w:rsidP="00DD4F85">
      <w:pPr>
        <w:numPr>
          <w:ilvl w:val="0"/>
          <w:numId w:val="25"/>
        </w:numPr>
        <w:autoSpaceDE w:val="0"/>
        <w:autoSpaceDN w:val="0"/>
        <w:adjustRightInd w:val="0"/>
        <w:jc w:val="both"/>
        <w:rPr>
          <w:rFonts w:ascii="Calibri" w:hAnsi="Calibri" w:cs="Arial"/>
        </w:rPr>
      </w:pPr>
      <w:r w:rsidRPr="00CE4484">
        <w:rPr>
          <w:rFonts w:ascii="Calibri" w:hAnsi="Calibri"/>
        </w:rPr>
        <w:t xml:space="preserve">Postępowanie jest prowadzone </w:t>
      </w:r>
      <w:r w:rsidRPr="00CE4484">
        <w:rPr>
          <w:rFonts w:ascii="Calibri" w:hAnsi="Calibri"/>
          <w:b/>
        </w:rPr>
        <w:t xml:space="preserve">w trybie przetargu nieograniczonego </w:t>
      </w:r>
      <w:r w:rsidRPr="00CE4484">
        <w:rPr>
          <w:rFonts w:ascii="Calibri" w:hAnsi="Calibri"/>
        </w:rPr>
        <w:t xml:space="preserve">na podstawie art. 39 – 46 ustawy Pzp dla wartości zamówienia poniżej kwot określonych w przepisach art. 11 ust. 8 ustawy </w:t>
      </w:r>
      <w:proofErr w:type="spellStart"/>
      <w:r w:rsidRPr="00CE4484">
        <w:rPr>
          <w:rFonts w:ascii="Calibri" w:hAnsi="Calibri"/>
        </w:rPr>
        <w:t>Pzp</w:t>
      </w:r>
      <w:proofErr w:type="spellEnd"/>
      <w:r w:rsidRPr="00CE4484">
        <w:rPr>
          <w:rFonts w:ascii="Calibri" w:hAnsi="Calibri"/>
        </w:rPr>
        <w:t>.</w:t>
      </w:r>
    </w:p>
    <w:p w14:paraId="4C27A2C2" w14:textId="77777777" w:rsidR="00035FC7" w:rsidRPr="00156A2B" w:rsidRDefault="00035FC7" w:rsidP="00C607AE">
      <w:pPr>
        <w:autoSpaceDE w:val="0"/>
        <w:autoSpaceDN w:val="0"/>
        <w:adjustRightInd w:val="0"/>
        <w:ind w:left="360"/>
        <w:jc w:val="both"/>
        <w:rPr>
          <w:rFonts w:ascii="Calibri" w:hAnsi="Calibri" w:cs="Arial"/>
        </w:rPr>
      </w:pPr>
    </w:p>
    <w:p w14:paraId="32C72335" w14:textId="77777777" w:rsidR="005E0EAA" w:rsidRPr="00D14DF8"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sz w:val="28"/>
        </w:rPr>
      </w:pPr>
      <w:r w:rsidRPr="00D14DF8">
        <w:rPr>
          <w:rFonts w:ascii="Calibri" w:hAnsi="Calibri"/>
          <w:sz w:val="28"/>
        </w:rPr>
        <w:t>IV. Opis przedmiotu zamówienia.</w:t>
      </w:r>
    </w:p>
    <w:p w14:paraId="1C9E8611" w14:textId="77777777" w:rsidR="005E0EAA" w:rsidRPr="00D14DF8" w:rsidRDefault="005E0EAA">
      <w:pPr>
        <w:tabs>
          <w:tab w:val="left" w:pos="142"/>
        </w:tabs>
        <w:rPr>
          <w:rFonts w:ascii="Calibri" w:hAnsi="Calibri"/>
          <w:b/>
        </w:rPr>
      </w:pPr>
    </w:p>
    <w:p w14:paraId="0889FD8A" w14:textId="77777777" w:rsidR="005E0EAA" w:rsidRPr="00D14DF8" w:rsidRDefault="005E0EAA" w:rsidP="00153362">
      <w:pPr>
        <w:numPr>
          <w:ilvl w:val="0"/>
          <w:numId w:val="4"/>
        </w:numPr>
        <w:tabs>
          <w:tab w:val="left" w:pos="-1800"/>
          <w:tab w:val="left" w:pos="0"/>
        </w:tabs>
        <w:ind w:left="-1800" w:firstLine="1800"/>
        <w:jc w:val="both"/>
        <w:rPr>
          <w:rFonts w:ascii="Calibri" w:hAnsi="Calibri"/>
          <w:b/>
        </w:rPr>
      </w:pPr>
      <w:r w:rsidRPr="00D14DF8">
        <w:rPr>
          <w:rFonts w:ascii="Calibri" w:hAnsi="Calibri"/>
          <w:b/>
        </w:rPr>
        <w:t xml:space="preserve"> Przepisy prawne regulujące wykonywanie zamówienia:</w:t>
      </w:r>
    </w:p>
    <w:p w14:paraId="30D055ED" w14:textId="3300D52F" w:rsidR="005E0EAA" w:rsidRPr="007028B8" w:rsidRDefault="002D46B3" w:rsidP="001355B8">
      <w:pPr>
        <w:pStyle w:val="tyt"/>
        <w:numPr>
          <w:ilvl w:val="1"/>
          <w:numId w:val="13"/>
        </w:numPr>
        <w:tabs>
          <w:tab w:val="left" w:pos="502"/>
        </w:tabs>
        <w:spacing w:before="0" w:after="0"/>
        <w:ind w:left="502"/>
        <w:jc w:val="both"/>
        <w:rPr>
          <w:rFonts w:ascii="Calibri" w:hAnsi="Calibri"/>
          <w:b w:val="0"/>
        </w:rPr>
      </w:pPr>
      <w:proofErr w:type="gramStart"/>
      <w:r w:rsidRPr="0035320E">
        <w:rPr>
          <w:rFonts w:ascii="Calibri" w:hAnsi="Calibri"/>
          <w:b w:val="0"/>
        </w:rPr>
        <w:t>ustawa</w:t>
      </w:r>
      <w:proofErr w:type="gramEnd"/>
      <w:r w:rsidRPr="0035320E">
        <w:rPr>
          <w:rFonts w:ascii="Calibri" w:hAnsi="Calibri"/>
          <w:b w:val="0"/>
        </w:rPr>
        <w:t xml:space="preserve"> z dnia 29 stycznia 2004 r</w:t>
      </w:r>
      <w:r w:rsidR="0035320E">
        <w:rPr>
          <w:rFonts w:ascii="Calibri" w:hAnsi="Calibri"/>
          <w:b w:val="0"/>
        </w:rPr>
        <w:t xml:space="preserve">. – Prawo zamówień publicznych </w:t>
      </w:r>
      <w:r w:rsidR="00BB0F32" w:rsidRPr="00BB0F32">
        <w:rPr>
          <w:rFonts w:ascii="Calibri" w:hAnsi="Calibri"/>
          <w:b w:val="0"/>
        </w:rPr>
        <w:t xml:space="preserve">( Dz. U. </w:t>
      </w:r>
      <w:proofErr w:type="gramStart"/>
      <w:r w:rsidR="00BB0F32" w:rsidRPr="00BB0F32">
        <w:rPr>
          <w:rFonts w:ascii="Calibri" w:hAnsi="Calibri"/>
          <w:b w:val="0"/>
        </w:rPr>
        <w:t>z</w:t>
      </w:r>
      <w:proofErr w:type="gramEnd"/>
      <w:r w:rsidR="00BB0F32" w:rsidRPr="00BB0F32">
        <w:rPr>
          <w:rFonts w:ascii="Calibri" w:hAnsi="Calibri"/>
          <w:b w:val="0"/>
        </w:rPr>
        <w:t xml:space="preserve"> 2019 r. poz. 1843)</w:t>
      </w:r>
      <w:r w:rsidR="005E0EAA" w:rsidRPr="007028B8">
        <w:rPr>
          <w:rFonts w:ascii="Calibri" w:hAnsi="Calibri"/>
          <w:b w:val="0"/>
        </w:rPr>
        <w:t>;</w:t>
      </w:r>
    </w:p>
    <w:p w14:paraId="437D20D1" w14:textId="7075BD85" w:rsidR="005E0EAA" w:rsidRPr="007028B8" w:rsidRDefault="005E0EAA" w:rsidP="001355B8">
      <w:pPr>
        <w:numPr>
          <w:ilvl w:val="1"/>
          <w:numId w:val="13"/>
        </w:numPr>
        <w:tabs>
          <w:tab w:val="left" w:pos="502"/>
        </w:tabs>
        <w:overflowPunct w:val="0"/>
        <w:autoSpaceDE w:val="0"/>
        <w:ind w:left="502"/>
        <w:jc w:val="both"/>
        <w:textAlignment w:val="baseline"/>
        <w:rPr>
          <w:rFonts w:ascii="Calibri" w:hAnsi="Calibri" w:cs="Arial"/>
        </w:rPr>
      </w:pPr>
      <w:proofErr w:type="gramStart"/>
      <w:r w:rsidRPr="00D14DF8">
        <w:rPr>
          <w:rFonts w:ascii="Calibri" w:hAnsi="Calibri" w:cs="Arial"/>
        </w:rPr>
        <w:t>ust</w:t>
      </w:r>
      <w:r w:rsidRPr="00712E4C">
        <w:rPr>
          <w:rFonts w:ascii="Calibri" w:hAnsi="Calibri" w:cs="Arial"/>
        </w:rPr>
        <w:t>awa</w:t>
      </w:r>
      <w:proofErr w:type="gramEnd"/>
      <w:r w:rsidRPr="00712E4C">
        <w:rPr>
          <w:rFonts w:ascii="Calibri" w:hAnsi="Calibri" w:cs="Arial"/>
        </w:rPr>
        <w:t xml:space="preserve"> z dnia 7 lipca 1994 r. Prawo budowlane </w:t>
      </w:r>
      <w:r w:rsidRPr="007028B8">
        <w:rPr>
          <w:rFonts w:ascii="Calibri" w:hAnsi="Calibri" w:cs="Arial"/>
        </w:rPr>
        <w:t>(Dz.</w:t>
      </w:r>
      <w:r w:rsidR="00BB0F32">
        <w:rPr>
          <w:rFonts w:ascii="Calibri" w:hAnsi="Calibri" w:cs="Arial"/>
        </w:rPr>
        <w:t xml:space="preserve"> </w:t>
      </w:r>
      <w:r w:rsidRPr="007028B8">
        <w:rPr>
          <w:rFonts w:ascii="Calibri" w:hAnsi="Calibri" w:cs="Arial"/>
        </w:rPr>
        <w:t>U.</w:t>
      </w:r>
      <w:r w:rsidR="00093AB9" w:rsidRPr="007028B8">
        <w:rPr>
          <w:rFonts w:ascii="Calibri" w:hAnsi="Calibri" w:cs="Arial"/>
        </w:rPr>
        <w:t xml:space="preserve"> </w:t>
      </w:r>
      <w:proofErr w:type="gramStart"/>
      <w:r w:rsidR="00093AB9" w:rsidRPr="007028B8">
        <w:rPr>
          <w:rFonts w:ascii="Calibri" w:hAnsi="Calibri" w:cs="Arial"/>
        </w:rPr>
        <w:t>z</w:t>
      </w:r>
      <w:proofErr w:type="gramEnd"/>
      <w:r w:rsidR="00093AB9" w:rsidRPr="007028B8">
        <w:rPr>
          <w:rFonts w:ascii="Calibri" w:hAnsi="Calibri" w:cs="Arial"/>
        </w:rPr>
        <w:t xml:space="preserve"> 201</w:t>
      </w:r>
      <w:r w:rsidR="00035FC7">
        <w:rPr>
          <w:rFonts w:ascii="Calibri" w:hAnsi="Calibri" w:cs="Arial"/>
        </w:rPr>
        <w:t>9</w:t>
      </w:r>
      <w:r w:rsidR="00BB0F32">
        <w:rPr>
          <w:rFonts w:ascii="Calibri" w:hAnsi="Calibri" w:cs="Arial"/>
        </w:rPr>
        <w:t xml:space="preserve"> </w:t>
      </w:r>
      <w:r w:rsidRPr="007028B8">
        <w:rPr>
          <w:rFonts w:ascii="Calibri" w:hAnsi="Calibri" w:cs="Arial"/>
        </w:rPr>
        <w:t>r</w:t>
      </w:r>
      <w:r w:rsidR="00F60308">
        <w:rPr>
          <w:rFonts w:ascii="Calibri" w:hAnsi="Calibri" w:cs="Arial"/>
        </w:rPr>
        <w:t>.</w:t>
      </w:r>
      <w:r w:rsidRPr="007028B8">
        <w:rPr>
          <w:rFonts w:ascii="Calibri" w:hAnsi="Calibri" w:cs="Arial"/>
        </w:rPr>
        <w:t xml:space="preserve"> </w:t>
      </w:r>
      <w:r w:rsidR="00093AB9" w:rsidRPr="007028B8">
        <w:rPr>
          <w:rFonts w:ascii="Calibri" w:hAnsi="Calibri" w:cs="Arial"/>
        </w:rPr>
        <w:t xml:space="preserve">poz. </w:t>
      </w:r>
      <w:r w:rsidR="00035FC7">
        <w:rPr>
          <w:rFonts w:ascii="Calibri" w:hAnsi="Calibri" w:cs="Arial"/>
        </w:rPr>
        <w:t>1186</w:t>
      </w:r>
      <w:r w:rsidRPr="007028B8">
        <w:rPr>
          <w:rFonts w:ascii="Calibri" w:hAnsi="Calibri" w:cs="Arial"/>
        </w:rPr>
        <w:t>);</w:t>
      </w:r>
    </w:p>
    <w:p w14:paraId="3260C2D9" w14:textId="19F1C2AE" w:rsidR="005E0EAA" w:rsidRPr="00D14DF8" w:rsidRDefault="005E0EAA" w:rsidP="001355B8">
      <w:pPr>
        <w:numPr>
          <w:ilvl w:val="1"/>
          <w:numId w:val="13"/>
        </w:numPr>
        <w:tabs>
          <w:tab w:val="left" w:pos="502"/>
        </w:tabs>
        <w:overflowPunct w:val="0"/>
        <w:autoSpaceDE w:val="0"/>
        <w:ind w:left="502"/>
        <w:jc w:val="both"/>
        <w:textAlignment w:val="baseline"/>
        <w:rPr>
          <w:rFonts w:ascii="Calibri" w:hAnsi="Calibri" w:cs="Arial"/>
        </w:rPr>
      </w:pPr>
      <w:proofErr w:type="gramStart"/>
      <w:r w:rsidRPr="007028B8">
        <w:rPr>
          <w:rFonts w:ascii="Calibri" w:hAnsi="Calibri" w:cs="Arial"/>
        </w:rPr>
        <w:lastRenderedPageBreak/>
        <w:t>ustawa</w:t>
      </w:r>
      <w:proofErr w:type="gramEnd"/>
      <w:r w:rsidRPr="007028B8">
        <w:rPr>
          <w:rFonts w:ascii="Calibri" w:hAnsi="Calibri" w:cs="Arial"/>
        </w:rPr>
        <w:t xml:space="preserve"> z dnia 16 kwietnia 2004 r. o wyrobach budowlanych (Dz. U. </w:t>
      </w:r>
      <w:proofErr w:type="gramStart"/>
      <w:r w:rsidR="00093AB9" w:rsidRPr="007028B8">
        <w:rPr>
          <w:rFonts w:ascii="Calibri" w:hAnsi="Calibri" w:cs="Arial"/>
        </w:rPr>
        <w:t>z</w:t>
      </w:r>
      <w:proofErr w:type="gramEnd"/>
      <w:r w:rsidR="00093AB9" w:rsidRPr="007028B8">
        <w:rPr>
          <w:rFonts w:ascii="Calibri" w:hAnsi="Calibri" w:cs="Arial"/>
        </w:rPr>
        <w:t xml:space="preserve"> 201</w:t>
      </w:r>
      <w:r w:rsidR="00035FC7">
        <w:rPr>
          <w:rFonts w:ascii="Calibri" w:hAnsi="Calibri" w:cs="Arial"/>
        </w:rPr>
        <w:t>9</w:t>
      </w:r>
      <w:r w:rsidR="00093AB9" w:rsidRPr="007028B8">
        <w:rPr>
          <w:rFonts w:ascii="Calibri" w:hAnsi="Calibri" w:cs="Arial"/>
        </w:rPr>
        <w:t xml:space="preserve">r., </w:t>
      </w:r>
      <w:r w:rsidRPr="007028B8">
        <w:rPr>
          <w:rFonts w:ascii="Calibri" w:hAnsi="Calibri" w:cs="Arial"/>
        </w:rPr>
        <w:t xml:space="preserve">poz. </w:t>
      </w:r>
      <w:r w:rsidR="00035FC7">
        <w:rPr>
          <w:rFonts w:ascii="Calibri" w:hAnsi="Calibri" w:cs="Arial"/>
        </w:rPr>
        <w:t>266</w:t>
      </w:r>
      <w:r w:rsidR="00EE57D0">
        <w:rPr>
          <w:rFonts w:ascii="Calibri" w:hAnsi="Calibri" w:cs="Arial"/>
        </w:rPr>
        <w:t xml:space="preserve"> ze zm.</w:t>
      </w:r>
      <w:r w:rsidRPr="00361D14">
        <w:rPr>
          <w:rFonts w:ascii="Calibri" w:hAnsi="Calibri" w:cs="Arial"/>
        </w:rPr>
        <w:t>);</w:t>
      </w:r>
    </w:p>
    <w:p w14:paraId="451FDF44" w14:textId="504955F7" w:rsidR="005E0EAA" w:rsidRPr="007028B8" w:rsidRDefault="005E0EAA" w:rsidP="001355B8">
      <w:pPr>
        <w:pStyle w:val="maly"/>
        <w:numPr>
          <w:ilvl w:val="1"/>
          <w:numId w:val="13"/>
        </w:numPr>
        <w:tabs>
          <w:tab w:val="left" w:pos="502"/>
        </w:tabs>
        <w:spacing w:before="0" w:after="0"/>
        <w:ind w:left="502"/>
        <w:rPr>
          <w:rFonts w:ascii="Calibri" w:hAnsi="Calibri"/>
          <w:color w:val="auto"/>
          <w:sz w:val="24"/>
        </w:rPr>
      </w:pPr>
      <w:proofErr w:type="gramStart"/>
      <w:r w:rsidRPr="00D14DF8">
        <w:rPr>
          <w:rFonts w:ascii="Calibri" w:hAnsi="Calibri"/>
          <w:color w:val="auto"/>
          <w:sz w:val="24"/>
        </w:rPr>
        <w:t>ustawa</w:t>
      </w:r>
      <w:proofErr w:type="gramEnd"/>
      <w:r w:rsidRPr="00D14DF8">
        <w:rPr>
          <w:rFonts w:ascii="Calibri" w:hAnsi="Calibri"/>
          <w:color w:val="auto"/>
          <w:sz w:val="24"/>
        </w:rPr>
        <w:t xml:space="preserve"> z dnia 27 kwietnia 2001 r. Prawo ochrony środowiska </w:t>
      </w:r>
      <w:r w:rsidRPr="007028B8">
        <w:rPr>
          <w:rFonts w:ascii="Calibri" w:hAnsi="Calibri"/>
          <w:color w:val="auto"/>
          <w:sz w:val="24"/>
        </w:rPr>
        <w:t>(Dz. U.</w:t>
      </w:r>
      <w:r w:rsidRPr="007028B8">
        <w:rPr>
          <w:rFonts w:ascii="Calibri" w:hAnsi="Calibri" w:cs="Arial"/>
          <w:color w:val="auto"/>
          <w:sz w:val="24"/>
        </w:rPr>
        <w:t xml:space="preserve"> </w:t>
      </w:r>
      <w:proofErr w:type="gramStart"/>
      <w:r w:rsidR="002D250B" w:rsidRPr="007028B8">
        <w:rPr>
          <w:rFonts w:ascii="Calibri" w:hAnsi="Calibri" w:cs="Arial"/>
          <w:color w:val="auto"/>
          <w:sz w:val="24"/>
        </w:rPr>
        <w:t>z</w:t>
      </w:r>
      <w:proofErr w:type="gramEnd"/>
      <w:r w:rsidR="002D250B" w:rsidRPr="007028B8">
        <w:rPr>
          <w:rFonts w:ascii="Calibri" w:hAnsi="Calibri" w:cs="Arial"/>
          <w:color w:val="auto"/>
          <w:sz w:val="24"/>
        </w:rPr>
        <w:t xml:space="preserve"> </w:t>
      </w:r>
      <w:r w:rsidR="005E2386" w:rsidRPr="005E2386">
        <w:rPr>
          <w:rFonts w:ascii="Calibri" w:hAnsi="Calibri" w:cs="Arial"/>
          <w:bCs/>
          <w:color w:val="auto"/>
          <w:sz w:val="24"/>
        </w:rPr>
        <w:t>2019</w:t>
      </w:r>
      <w:r w:rsidR="005E2386" w:rsidRPr="005E2386">
        <w:rPr>
          <w:rFonts w:ascii="Calibri" w:hAnsi="Calibri" w:cs="Arial"/>
          <w:color w:val="auto"/>
          <w:sz w:val="24"/>
        </w:rPr>
        <w:t xml:space="preserve"> poz. </w:t>
      </w:r>
      <w:r w:rsidR="005E2386" w:rsidRPr="005E2386">
        <w:rPr>
          <w:rFonts w:ascii="Calibri" w:hAnsi="Calibri" w:cs="Arial"/>
          <w:bCs/>
          <w:color w:val="auto"/>
          <w:sz w:val="24"/>
        </w:rPr>
        <w:t>1396</w:t>
      </w:r>
      <w:r w:rsidRPr="007028B8">
        <w:rPr>
          <w:rFonts w:ascii="Calibri" w:hAnsi="Calibri"/>
          <w:color w:val="auto"/>
          <w:sz w:val="24"/>
        </w:rPr>
        <w:t>);</w:t>
      </w:r>
    </w:p>
    <w:p w14:paraId="72C504C6" w14:textId="33AD74BD" w:rsidR="005E0EAA" w:rsidRPr="00D14DF8" w:rsidRDefault="005E0EAA" w:rsidP="001355B8">
      <w:pPr>
        <w:pStyle w:val="maly"/>
        <w:numPr>
          <w:ilvl w:val="1"/>
          <w:numId w:val="13"/>
        </w:numPr>
        <w:tabs>
          <w:tab w:val="left" w:pos="502"/>
        </w:tabs>
        <w:spacing w:before="0" w:after="0"/>
        <w:ind w:left="502"/>
        <w:rPr>
          <w:rFonts w:ascii="Calibri" w:hAnsi="Calibri" w:cs="Arial"/>
          <w:sz w:val="24"/>
        </w:rPr>
      </w:pPr>
      <w:proofErr w:type="gramStart"/>
      <w:r w:rsidRPr="00D14DF8">
        <w:rPr>
          <w:rFonts w:ascii="Calibri" w:hAnsi="Calibri" w:cs="Arial"/>
          <w:sz w:val="24"/>
        </w:rPr>
        <w:t>ustawa</w:t>
      </w:r>
      <w:proofErr w:type="gramEnd"/>
      <w:r w:rsidRPr="00D14DF8">
        <w:rPr>
          <w:rFonts w:ascii="Calibri" w:hAnsi="Calibri" w:cs="Arial"/>
          <w:sz w:val="24"/>
        </w:rPr>
        <w:t xml:space="preserve"> z 16 kwietnia 1993 r. o zwalczaniu nieuczciwej konkurencji (Dz.U. z 20</w:t>
      </w:r>
      <w:r w:rsidR="00DD5CA2">
        <w:rPr>
          <w:rFonts w:ascii="Calibri" w:hAnsi="Calibri" w:cs="Arial"/>
          <w:sz w:val="24"/>
        </w:rPr>
        <w:t>1</w:t>
      </w:r>
      <w:r w:rsidR="00035FC7">
        <w:rPr>
          <w:rFonts w:ascii="Calibri" w:hAnsi="Calibri" w:cs="Arial"/>
          <w:sz w:val="24"/>
        </w:rPr>
        <w:t>9</w:t>
      </w:r>
      <w:r w:rsidRPr="00D14DF8">
        <w:rPr>
          <w:rFonts w:ascii="Calibri" w:hAnsi="Calibri" w:cs="Arial"/>
          <w:sz w:val="24"/>
        </w:rPr>
        <w:t xml:space="preserve"> </w:t>
      </w:r>
      <w:proofErr w:type="gramStart"/>
      <w:r w:rsidRPr="00D14DF8">
        <w:rPr>
          <w:rFonts w:ascii="Calibri" w:hAnsi="Calibri" w:cs="Arial"/>
          <w:sz w:val="24"/>
        </w:rPr>
        <w:t xml:space="preserve">r. , </w:t>
      </w:r>
      <w:proofErr w:type="gramEnd"/>
      <w:r w:rsidRPr="00D14DF8">
        <w:rPr>
          <w:rFonts w:ascii="Calibri" w:hAnsi="Calibri" w:cs="Arial"/>
          <w:sz w:val="24"/>
        </w:rPr>
        <w:t>poz. </w:t>
      </w:r>
      <w:r w:rsidR="00035FC7">
        <w:rPr>
          <w:rFonts w:ascii="Calibri" w:hAnsi="Calibri" w:cs="Arial"/>
          <w:sz w:val="24"/>
        </w:rPr>
        <w:t>1010</w:t>
      </w:r>
      <w:r w:rsidRPr="00D14DF8">
        <w:rPr>
          <w:rFonts w:ascii="Calibri" w:hAnsi="Calibri" w:cs="Arial"/>
          <w:sz w:val="24"/>
        </w:rPr>
        <w:t>);</w:t>
      </w:r>
    </w:p>
    <w:p w14:paraId="0B550E4D" w14:textId="77777777" w:rsidR="005E0EAA" w:rsidRPr="00D14DF8" w:rsidRDefault="005E0EAA" w:rsidP="001355B8">
      <w:pPr>
        <w:numPr>
          <w:ilvl w:val="1"/>
          <w:numId w:val="13"/>
        </w:numPr>
        <w:tabs>
          <w:tab w:val="left" w:pos="502"/>
        </w:tabs>
        <w:overflowPunct w:val="0"/>
        <w:autoSpaceDE w:val="0"/>
        <w:ind w:left="502"/>
        <w:jc w:val="both"/>
        <w:textAlignment w:val="baseline"/>
        <w:rPr>
          <w:rFonts w:ascii="Calibri" w:hAnsi="Calibri" w:cs="Arial"/>
        </w:rPr>
      </w:pPr>
      <w:proofErr w:type="gramStart"/>
      <w:r w:rsidRPr="00D14DF8">
        <w:rPr>
          <w:rFonts w:ascii="Calibri" w:hAnsi="Calibri" w:cs="Arial"/>
        </w:rPr>
        <w:t>rozporządzenie</w:t>
      </w:r>
      <w:proofErr w:type="gramEnd"/>
      <w:r w:rsidRPr="00D14DF8">
        <w:rPr>
          <w:rFonts w:ascii="Calibri" w:hAnsi="Calibri" w:cs="Arial"/>
        </w:rPr>
        <w:t xml:space="preserve"> Ministra Infrastruktury z dnia 06 lutego 2003 r. w sprawie bezpieczeństwa i higieny pracy podczas wykonywania robót budowlanych (Dz. U. </w:t>
      </w:r>
      <w:proofErr w:type="gramStart"/>
      <w:r w:rsidR="003823CF">
        <w:rPr>
          <w:rFonts w:ascii="Calibri" w:hAnsi="Calibri" w:cs="Arial"/>
        </w:rPr>
        <w:t>z</w:t>
      </w:r>
      <w:proofErr w:type="gramEnd"/>
      <w:r w:rsidR="003823CF">
        <w:rPr>
          <w:rFonts w:ascii="Calibri" w:hAnsi="Calibri" w:cs="Arial"/>
        </w:rPr>
        <w:t xml:space="preserve"> 2003 r., nr 47</w:t>
      </w:r>
      <w:r w:rsidRPr="00D14DF8">
        <w:rPr>
          <w:rFonts w:ascii="Calibri" w:hAnsi="Calibri" w:cs="Arial"/>
        </w:rPr>
        <w:t xml:space="preserve"> poz. 401);</w:t>
      </w:r>
    </w:p>
    <w:p w14:paraId="591268E0" w14:textId="77777777" w:rsidR="005E0EAA" w:rsidRPr="00D14DF8" w:rsidRDefault="005E0EAA" w:rsidP="001355B8">
      <w:pPr>
        <w:numPr>
          <w:ilvl w:val="1"/>
          <w:numId w:val="13"/>
        </w:numPr>
        <w:tabs>
          <w:tab w:val="left" w:pos="502"/>
        </w:tabs>
        <w:overflowPunct w:val="0"/>
        <w:autoSpaceDE w:val="0"/>
        <w:ind w:left="502"/>
        <w:jc w:val="both"/>
        <w:textAlignment w:val="baseline"/>
        <w:rPr>
          <w:rFonts w:ascii="Calibri" w:hAnsi="Calibri" w:cs="Arial"/>
        </w:rPr>
      </w:pPr>
      <w:proofErr w:type="gramStart"/>
      <w:r w:rsidRPr="00D14DF8">
        <w:rPr>
          <w:rFonts w:ascii="Calibri" w:hAnsi="Calibri" w:cs="Arial"/>
        </w:rPr>
        <w:t>rozporządzenie</w:t>
      </w:r>
      <w:proofErr w:type="gramEnd"/>
      <w:r w:rsidRPr="00D14DF8">
        <w:rPr>
          <w:rFonts w:ascii="Calibri" w:hAnsi="Calibri" w:cs="Arial"/>
        </w:rPr>
        <w:t xml:space="preserve"> Ministra Infrastruktury z dnia 23 czerwca 2003 r. w sprawie informacji dotyczącej bezpieczeństwa i ochrony zdrowia oraz planu bezpieczeństwa i ochrony zdrowia </w:t>
      </w:r>
      <w:r w:rsidR="00262417">
        <w:rPr>
          <w:rFonts w:ascii="Calibri" w:hAnsi="Calibri" w:cs="Arial"/>
        </w:rPr>
        <w:br/>
        <w:t>(</w:t>
      </w:r>
      <w:r w:rsidR="00182258">
        <w:rPr>
          <w:rFonts w:ascii="Calibri" w:hAnsi="Calibri" w:cs="Arial"/>
        </w:rPr>
        <w:t xml:space="preserve"> </w:t>
      </w:r>
      <w:r w:rsidRPr="00D14DF8">
        <w:rPr>
          <w:rFonts w:ascii="Calibri" w:hAnsi="Calibri" w:cs="Arial"/>
        </w:rPr>
        <w:t>Dz. U.</w:t>
      </w:r>
      <w:r w:rsidRPr="00D14DF8">
        <w:rPr>
          <w:rFonts w:ascii="Calibri" w:hAnsi="Calibri" w:cs="Arial"/>
          <w:color w:val="000000"/>
        </w:rPr>
        <w:t xml:space="preserve"> </w:t>
      </w:r>
      <w:r w:rsidR="003823CF">
        <w:rPr>
          <w:rFonts w:ascii="Calibri" w:hAnsi="Calibri" w:cs="Arial"/>
          <w:color w:val="000000"/>
        </w:rPr>
        <w:t xml:space="preserve"> </w:t>
      </w:r>
      <w:proofErr w:type="gramStart"/>
      <w:r w:rsidR="003823CF">
        <w:rPr>
          <w:rFonts w:ascii="Calibri" w:hAnsi="Calibri" w:cs="Arial"/>
          <w:color w:val="000000"/>
        </w:rPr>
        <w:t>z</w:t>
      </w:r>
      <w:proofErr w:type="gramEnd"/>
      <w:r w:rsidR="003823CF">
        <w:rPr>
          <w:rFonts w:ascii="Calibri" w:hAnsi="Calibri" w:cs="Arial"/>
          <w:color w:val="000000"/>
        </w:rPr>
        <w:t xml:space="preserve"> 2003 r., </w:t>
      </w:r>
      <w:r w:rsidRPr="00D14DF8">
        <w:rPr>
          <w:rFonts w:ascii="Calibri" w:hAnsi="Calibri" w:cs="Arial"/>
        </w:rPr>
        <w:t>Nr 120, poz. 1126);</w:t>
      </w:r>
    </w:p>
    <w:p w14:paraId="324E4F77" w14:textId="77777777" w:rsidR="005E0EAA" w:rsidRPr="006E1EE0" w:rsidRDefault="005E0EAA" w:rsidP="001355B8">
      <w:pPr>
        <w:numPr>
          <w:ilvl w:val="1"/>
          <w:numId w:val="13"/>
        </w:numPr>
        <w:tabs>
          <w:tab w:val="left" w:pos="502"/>
        </w:tabs>
        <w:overflowPunct w:val="0"/>
        <w:autoSpaceDE w:val="0"/>
        <w:ind w:left="502"/>
        <w:jc w:val="both"/>
        <w:textAlignment w:val="baseline"/>
        <w:rPr>
          <w:rFonts w:ascii="Calibri" w:hAnsi="Calibri" w:cs="Arial"/>
        </w:rPr>
      </w:pPr>
      <w:proofErr w:type="gramStart"/>
      <w:r w:rsidRPr="00D14DF8">
        <w:rPr>
          <w:rFonts w:ascii="Calibri" w:hAnsi="Calibri" w:cs="Arial"/>
        </w:rPr>
        <w:t>rozporządzenie</w:t>
      </w:r>
      <w:proofErr w:type="gramEnd"/>
      <w:r w:rsidRPr="00D14DF8">
        <w:rPr>
          <w:rFonts w:ascii="Calibri" w:hAnsi="Calibri" w:cs="Arial"/>
        </w:rPr>
        <w:t xml:space="preserve"> Ministra Infrastruktury z dnia 2 września 2004 r. w sprawie szczegółowego zakresu i formy dokumentacji projektowej, specyfikacji technicznych wykonania </w:t>
      </w:r>
      <w:r w:rsidRPr="006E1EE0">
        <w:rPr>
          <w:rFonts w:ascii="Calibri" w:hAnsi="Calibri" w:cs="Arial"/>
        </w:rPr>
        <w:t>i odbioru robót budowlanych oraz programu funkcjonalno-użytk</w:t>
      </w:r>
      <w:r w:rsidR="00182258" w:rsidRPr="006E1EE0">
        <w:rPr>
          <w:rFonts w:ascii="Calibri" w:hAnsi="Calibri" w:cs="Arial"/>
        </w:rPr>
        <w:t>owego (</w:t>
      </w:r>
      <w:r w:rsidR="00182258" w:rsidRPr="006E1EE0">
        <w:rPr>
          <w:rFonts w:ascii="Calibri" w:hAnsi="Calibri" w:cs="Arial"/>
          <w:color w:val="FF0000"/>
        </w:rPr>
        <w:t xml:space="preserve"> </w:t>
      </w:r>
      <w:r w:rsidR="00182258" w:rsidRPr="00361D14">
        <w:rPr>
          <w:rFonts w:ascii="Calibri" w:hAnsi="Calibri" w:cs="Arial"/>
        </w:rPr>
        <w:t xml:space="preserve">Dz. U. </w:t>
      </w:r>
      <w:proofErr w:type="gramStart"/>
      <w:r w:rsidR="00182258" w:rsidRPr="00361D14">
        <w:rPr>
          <w:rFonts w:ascii="Calibri" w:hAnsi="Calibri" w:cs="Arial"/>
        </w:rPr>
        <w:t>z</w:t>
      </w:r>
      <w:proofErr w:type="gramEnd"/>
      <w:r w:rsidR="00182258" w:rsidRPr="00361D14">
        <w:rPr>
          <w:rFonts w:ascii="Calibri" w:hAnsi="Calibri" w:cs="Arial"/>
        </w:rPr>
        <w:t xml:space="preserve"> </w:t>
      </w:r>
      <w:r w:rsidR="00182258" w:rsidRPr="00361D14">
        <w:rPr>
          <w:rFonts w:ascii="Calibri" w:hAnsi="Calibri"/>
          <w:bCs/>
        </w:rPr>
        <w:t>2013r, poz.1129</w:t>
      </w:r>
      <w:r w:rsidRPr="00361D14">
        <w:rPr>
          <w:rFonts w:ascii="Calibri" w:hAnsi="Calibri" w:cs="Arial"/>
        </w:rPr>
        <w:t>);</w:t>
      </w:r>
    </w:p>
    <w:p w14:paraId="014B45E7" w14:textId="2B17D56E" w:rsidR="00361D14" w:rsidRPr="007418B9" w:rsidRDefault="005E0EAA" w:rsidP="001355B8">
      <w:pPr>
        <w:numPr>
          <w:ilvl w:val="1"/>
          <w:numId w:val="13"/>
        </w:numPr>
        <w:tabs>
          <w:tab w:val="left" w:pos="502"/>
        </w:tabs>
        <w:overflowPunct w:val="0"/>
        <w:autoSpaceDE w:val="0"/>
        <w:ind w:left="502"/>
        <w:jc w:val="both"/>
        <w:textAlignment w:val="baseline"/>
        <w:rPr>
          <w:rFonts w:ascii="Calibri" w:hAnsi="Calibri" w:cs="Arial"/>
        </w:rPr>
      </w:pPr>
      <w:r w:rsidRPr="00D14DF8">
        <w:rPr>
          <w:rFonts w:ascii="Calibri" w:hAnsi="Calibri" w:cs="Arial"/>
        </w:rPr>
        <w:t xml:space="preserve">rozporządzenie </w:t>
      </w:r>
      <w:r w:rsidR="00873E42" w:rsidRPr="007418B9">
        <w:rPr>
          <w:rFonts w:ascii="Calibri" w:hAnsi="Calibri" w:cs="Arial"/>
        </w:rPr>
        <w:t>Ministra</w:t>
      </w:r>
      <w:r w:rsidR="002D250B" w:rsidRPr="007418B9">
        <w:rPr>
          <w:rFonts w:ascii="Calibri" w:hAnsi="Calibri" w:cs="Arial"/>
        </w:rPr>
        <w:t xml:space="preserve"> </w:t>
      </w:r>
      <w:r w:rsidR="00035FC7">
        <w:rPr>
          <w:rFonts w:ascii="Calibri" w:hAnsi="Calibri" w:cs="Arial"/>
        </w:rPr>
        <w:t xml:space="preserve">Inwestycji i </w:t>
      </w:r>
      <w:r w:rsidR="002D250B" w:rsidRPr="007418B9">
        <w:rPr>
          <w:rFonts w:ascii="Calibri" w:hAnsi="Calibri" w:cs="Arial"/>
        </w:rPr>
        <w:t xml:space="preserve">Rozwoju z dnia </w:t>
      </w:r>
      <w:r w:rsidR="00F25454">
        <w:rPr>
          <w:rFonts w:ascii="Calibri" w:hAnsi="Calibri" w:cs="Arial"/>
        </w:rPr>
        <w:t xml:space="preserve">29 </w:t>
      </w:r>
      <w:proofErr w:type="gramStart"/>
      <w:r w:rsidR="00F25454">
        <w:rPr>
          <w:rFonts w:ascii="Calibri" w:hAnsi="Calibri" w:cs="Arial"/>
        </w:rPr>
        <w:t xml:space="preserve">kwietnia </w:t>
      </w:r>
      <w:r w:rsidRPr="007418B9">
        <w:rPr>
          <w:rFonts w:ascii="Calibri" w:hAnsi="Calibri" w:cs="Arial"/>
        </w:rPr>
        <w:t xml:space="preserve"> </w:t>
      </w:r>
      <w:r w:rsidR="00F25454">
        <w:rPr>
          <w:rFonts w:ascii="Calibri" w:hAnsi="Calibri" w:cs="Arial"/>
        </w:rPr>
        <w:t xml:space="preserve">2019 </w:t>
      </w:r>
      <w:r w:rsidRPr="007418B9">
        <w:rPr>
          <w:rFonts w:ascii="Calibri" w:hAnsi="Calibri" w:cs="Arial"/>
        </w:rPr>
        <w:t>r</w:t>
      </w:r>
      <w:proofErr w:type="gramEnd"/>
      <w:r w:rsidRPr="007418B9">
        <w:rPr>
          <w:rFonts w:ascii="Calibri" w:hAnsi="Calibri" w:cs="Arial"/>
        </w:rPr>
        <w:t xml:space="preserve">. w sprawie </w:t>
      </w:r>
      <w:r w:rsidR="00F25454">
        <w:rPr>
          <w:rFonts w:ascii="Calibri" w:hAnsi="Calibri" w:cs="Arial"/>
        </w:rPr>
        <w:t xml:space="preserve">przygotowania zawodowego do wykonywania </w:t>
      </w:r>
      <w:r w:rsidRPr="007418B9">
        <w:rPr>
          <w:rFonts w:ascii="Calibri" w:hAnsi="Calibri" w:cs="Arial"/>
        </w:rPr>
        <w:t>samodzielnych funkcji technicznych w budownictwie (Dz. U.</w:t>
      </w:r>
      <w:r w:rsidR="003823CF">
        <w:rPr>
          <w:rFonts w:ascii="Calibri" w:hAnsi="Calibri" w:cs="Arial"/>
        </w:rPr>
        <w:t xml:space="preserve"> </w:t>
      </w:r>
      <w:proofErr w:type="gramStart"/>
      <w:r w:rsidR="003823CF">
        <w:rPr>
          <w:rFonts w:ascii="Calibri" w:hAnsi="Calibri" w:cs="Arial"/>
        </w:rPr>
        <w:t>z</w:t>
      </w:r>
      <w:proofErr w:type="gramEnd"/>
      <w:r w:rsidR="003823CF">
        <w:rPr>
          <w:rFonts w:ascii="Calibri" w:hAnsi="Calibri" w:cs="Arial"/>
        </w:rPr>
        <w:t xml:space="preserve"> 201</w:t>
      </w:r>
      <w:r w:rsidR="00F25454">
        <w:rPr>
          <w:rFonts w:ascii="Calibri" w:hAnsi="Calibri" w:cs="Arial"/>
        </w:rPr>
        <w:t>9</w:t>
      </w:r>
      <w:r w:rsidR="003823CF">
        <w:rPr>
          <w:rFonts w:ascii="Calibri" w:hAnsi="Calibri" w:cs="Arial"/>
        </w:rPr>
        <w:t xml:space="preserve"> r.,</w:t>
      </w:r>
      <w:r w:rsidRPr="007418B9">
        <w:rPr>
          <w:rFonts w:ascii="Calibri" w:hAnsi="Calibri" w:cs="Arial"/>
        </w:rPr>
        <w:t xml:space="preserve"> </w:t>
      </w:r>
      <w:r w:rsidR="002D250B" w:rsidRPr="007418B9">
        <w:rPr>
          <w:rFonts w:ascii="Calibri" w:hAnsi="Calibri" w:cs="Arial"/>
        </w:rPr>
        <w:t>poz.</w:t>
      </w:r>
      <w:r w:rsidR="00F25454">
        <w:rPr>
          <w:rFonts w:ascii="Calibri" w:hAnsi="Calibri" w:cs="Arial"/>
        </w:rPr>
        <w:t xml:space="preserve"> 831</w:t>
      </w:r>
      <w:r w:rsidRPr="007418B9">
        <w:rPr>
          <w:rFonts w:ascii="Calibri" w:hAnsi="Calibri" w:cs="Arial"/>
        </w:rPr>
        <w:t>);</w:t>
      </w:r>
    </w:p>
    <w:p w14:paraId="3FC54ED6" w14:textId="27F2CD73" w:rsidR="00DE2D5C" w:rsidRPr="00361D14" w:rsidRDefault="00DE2D5C" w:rsidP="001355B8">
      <w:pPr>
        <w:numPr>
          <w:ilvl w:val="1"/>
          <w:numId w:val="13"/>
        </w:numPr>
        <w:tabs>
          <w:tab w:val="left" w:pos="502"/>
        </w:tabs>
        <w:overflowPunct w:val="0"/>
        <w:autoSpaceDE w:val="0"/>
        <w:ind w:left="502"/>
        <w:jc w:val="both"/>
        <w:textAlignment w:val="baseline"/>
        <w:rPr>
          <w:rFonts w:ascii="Calibri" w:hAnsi="Calibri" w:cs="Arial"/>
        </w:rPr>
      </w:pPr>
      <w:proofErr w:type="gramStart"/>
      <w:r w:rsidRPr="00361D14">
        <w:rPr>
          <w:rFonts w:ascii="Calibri" w:hAnsi="Calibri"/>
          <w:bCs/>
        </w:rPr>
        <w:t>rozporządzenie</w:t>
      </w:r>
      <w:proofErr w:type="gramEnd"/>
      <w:r w:rsidRPr="00361D14">
        <w:rPr>
          <w:rFonts w:ascii="Calibri" w:hAnsi="Calibri" w:cs="Arial"/>
          <w:strike/>
        </w:rPr>
        <w:t xml:space="preserve"> </w:t>
      </w:r>
      <w:r w:rsidRPr="00361D14">
        <w:rPr>
          <w:rFonts w:ascii="Calibri" w:hAnsi="Calibri"/>
          <w:bCs/>
        </w:rPr>
        <w:t>Ministra Transportu, Budownictwa i Gospodarki Morskiej</w:t>
      </w:r>
      <w:r w:rsidRPr="00361D14">
        <w:rPr>
          <w:rFonts w:ascii="Calibri" w:hAnsi="Calibri" w:cs="Arial"/>
        </w:rPr>
        <w:t xml:space="preserve"> </w:t>
      </w:r>
      <w:r w:rsidRPr="00361D14">
        <w:rPr>
          <w:rFonts w:ascii="Calibri" w:hAnsi="Calibri"/>
        </w:rPr>
        <w:t>z dnia 25 kwietnia 2012 r.</w:t>
      </w:r>
      <w:r w:rsidRPr="00361D14">
        <w:rPr>
          <w:rFonts w:ascii="Calibri" w:hAnsi="Calibri" w:cs="Arial"/>
        </w:rPr>
        <w:t xml:space="preserve"> </w:t>
      </w:r>
      <w:r w:rsidRPr="00361D14">
        <w:rPr>
          <w:rFonts w:ascii="Calibri" w:hAnsi="Calibri"/>
          <w:bCs/>
        </w:rPr>
        <w:t>w sprawie szczegółowego zakresu i formy projektu budowlanego (Dz.U.</w:t>
      </w:r>
      <w:r w:rsidR="003823CF">
        <w:rPr>
          <w:rFonts w:ascii="Calibri" w:hAnsi="Calibri"/>
          <w:bCs/>
        </w:rPr>
        <w:t xml:space="preserve"> </w:t>
      </w:r>
      <w:proofErr w:type="gramStart"/>
      <w:r w:rsidR="003823CF">
        <w:rPr>
          <w:rFonts w:ascii="Calibri" w:hAnsi="Calibri"/>
          <w:bCs/>
        </w:rPr>
        <w:t>z</w:t>
      </w:r>
      <w:proofErr w:type="gramEnd"/>
      <w:r w:rsidR="003823CF">
        <w:rPr>
          <w:rFonts w:ascii="Calibri" w:hAnsi="Calibri"/>
          <w:bCs/>
        </w:rPr>
        <w:t xml:space="preserve"> 201</w:t>
      </w:r>
      <w:r w:rsidR="00EC1E13">
        <w:rPr>
          <w:rFonts w:ascii="Calibri" w:hAnsi="Calibri"/>
          <w:bCs/>
        </w:rPr>
        <w:t xml:space="preserve">8 </w:t>
      </w:r>
      <w:r w:rsidR="003823CF">
        <w:rPr>
          <w:rFonts w:ascii="Calibri" w:hAnsi="Calibri"/>
          <w:bCs/>
        </w:rPr>
        <w:t>r.,</w:t>
      </w:r>
      <w:r w:rsidRPr="00361D14">
        <w:rPr>
          <w:rFonts w:ascii="Calibri" w:hAnsi="Calibri"/>
          <w:bCs/>
        </w:rPr>
        <w:t xml:space="preserve"> poz. </w:t>
      </w:r>
      <w:r w:rsidR="00EC1E13">
        <w:rPr>
          <w:rFonts w:ascii="Calibri" w:hAnsi="Calibri"/>
          <w:bCs/>
        </w:rPr>
        <w:t>1935</w:t>
      </w:r>
      <w:r w:rsidRPr="00361D14">
        <w:rPr>
          <w:rFonts w:ascii="Calibri" w:hAnsi="Calibri"/>
          <w:bCs/>
        </w:rPr>
        <w:t xml:space="preserve"> ze zm.)</w:t>
      </w:r>
    </w:p>
    <w:p w14:paraId="0F6E501F" w14:textId="77777777" w:rsidR="005E0EAA" w:rsidRPr="00D14DF8" w:rsidRDefault="005E0EAA" w:rsidP="001355B8">
      <w:pPr>
        <w:numPr>
          <w:ilvl w:val="1"/>
          <w:numId w:val="13"/>
        </w:numPr>
        <w:tabs>
          <w:tab w:val="left" w:pos="502"/>
        </w:tabs>
        <w:overflowPunct w:val="0"/>
        <w:autoSpaceDE w:val="0"/>
        <w:ind w:left="502"/>
        <w:jc w:val="both"/>
        <w:textAlignment w:val="baseline"/>
        <w:rPr>
          <w:rFonts w:ascii="Calibri" w:hAnsi="Calibri" w:cs="Arial"/>
        </w:rPr>
      </w:pPr>
      <w:r w:rsidRPr="00D14DF8">
        <w:rPr>
          <w:rFonts w:ascii="Calibri" w:hAnsi="Calibri" w:cs="Arial"/>
        </w:rPr>
        <w:t xml:space="preserve">rozporządzenie Ministra Infrastruktury z dnia 3 lipca 2003 r., w sprawie Książki </w:t>
      </w:r>
      <w:proofErr w:type="gramStart"/>
      <w:r w:rsidRPr="00D14DF8">
        <w:rPr>
          <w:rFonts w:ascii="Calibri" w:hAnsi="Calibri" w:cs="Arial"/>
        </w:rPr>
        <w:t>Obiektu  budowlanego</w:t>
      </w:r>
      <w:proofErr w:type="gramEnd"/>
      <w:r w:rsidRPr="00D14DF8">
        <w:rPr>
          <w:rFonts w:ascii="Calibri" w:hAnsi="Calibri" w:cs="Arial"/>
        </w:rPr>
        <w:t xml:space="preserve"> ( Dz. U.</w:t>
      </w:r>
      <w:r w:rsidR="003823CF">
        <w:rPr>
          <w:rFonts w:ascii="Calibri" w:hAnsi="Calibri" w:cs="Arial"/>
        </w:rPr>
        <w:t xml:space="preserve"> z 2003 r.,</w:t>
      </w:r>
      <w:r w:rsidRPr="00D14DF8">
        <w:rPr>
          <w:rFonts w:ascii="Calibri" w:hAnsi="Calibri" w:cs="Arial"/>
        </w:rPr>
        <w:t xml:space="preserve"> Nr 120 </w:t>
      </w:r>
      <w:proofErr w:type="gramStart"/>
      <w:r w:rsidRPr="00D14DF8">
        <w:rPr>
          <w:rFonts w:ascii="Calibri" w:hAnsi="Calibri" w:cs="Arial"/>
        </w:rPr>
        <w:t>poz.1134 );</w:t>
      </w:r>
      <w:proofErr w:type="gramEnd"/>
    </w:p>
    <w:p w14:paraId="1604752E" w14:textId="77777777" w:rsidR="005E0EAA" w:rsidRPr="00D14DF8" w:rsidRDefault="005E0EAA" w:rsidP="001355B8">
      <w:pPr>
        <w:numPr>
          <w:ilvl w:val="1"/>
          <w:numId w:val="13"/>
        </w:numPr>
        <w:tabs>
          <w:tab w:val="left" w:pos="502"/>
          <w:tab w:val="left" w:pos="567"/>
        </w:tabs>
        <w:overflowPunct w:val="0"/>
        <w:autoSpaceDE w:val="0"/>
        <w:ind w:left="502"/>
        <w:jc w:val="both"/>
        <w:textAlignment w:val="baseline"/>
        <w:rPr>
          <w:rFonts w:ascii="Calibri" w:hAnsi="Calibri" w:cs="Arial"/>
        </w:rPr>
      </w:pPr>
      <w:proofErr w:type="gramStart"/>
      <w:r w:rsidRPr="00D14DF8">
        <w:rPr>
          <w:rFonts w:ascii="Calibri" w:hAnsi="Calibri" w:cs="Arial"/>
        </w:rPr>
        <w:t>przepisy</w:t>
      </w:r>
      <w:proofErr w:type="gramEnd"/>
      <w:r w:rsidRPr="00D14DF8">
        <w:rPr>
          <w:rFonts w:ascii="Calibri" w:hAnsi="Calibri" w:cs="Arial"/>
        </w:rPr>
        <w:t xml:space="preserve"> i wytyczne branżowe.</w:t>
      </w:r>
    </w:p>
    <w:p w14:paraId="441016DD" w14:textId="77777777" w:rsidR="005E0EAA" w:rsidRPr="00D14DF8" w:rsidRDefault="005E0EAA">
      <w:pPr>
        <w:ind w:left="567" w:hanging="425"/>
        <w:rPr>
          <w:rFonts w:ascii="Calibri" w:hAnsi="Calibri"/>
          <w:b/>
        </w:rPr>
      </w:pPr>
    </w:p>
    <w:p w14:paraId="3849FC1F" w14:textId="77777777" w:rsidR="005E0EAA" w:rsidRDefault="00565209" w:rsidP="00153362">
      <w:pPr>
        <w:pStyle w:val="Tekstpodstawowywcity"/>
        <w:numPr>
          <w:ilvl w:val="0"/>
          <w:numId w:val="4"/>
        </w:numPr>
        <w:rPr>
          <w:rFonts w:ascii="Calibri" w:hAnsi="Calibri" w:cs="Arial"/>
          <w:b/>
        </w:rPr>
      </w:pPr>
      <w:r>
        <w:rPr>
          <w:rFonts w:ascii="Calibri" w:hAnsi="Calibri" w:cs="Arial"/>
          <w:b/>
        </w:rPr>
        <w:t>Opis przedmiotu zamówienia</w:t>
      </w:r>
      <w:r w:rsidR="005E0EAA" w:rsidRPr="00D14DF8">
        <w:rPr>
          <w:rFonts w:ascii="Calibri" w:hAnsi="Calibri" w:cs="Arial"/>
          <w:b/>
        </w:rPr>
        <w:t>.</w:t>
      </w:r>
    </w:p>
    <w:p w14:paraId="695BBE9C" w14:textId="79B31B76" w:rsidR="00153CC4" w:rsidRPr="00EB5753" w:rsidRDefault="00153CC4" w:rsidP="00153CC4">
      <w:pPr>
        <w:pStyle w:val="v1msonormal"/>
        <w:shd w:val="clear" w:color="auto" w:fill="FFFFFF"/>
        <w:spacing w:before="0" w:beforeAutospacing="0" w:after="0" w:afterAutospacing="0"/>
        <w:jc w:val="both"/>
        <w:rPr>
          <w:rFonts w:ascii="Calibri" w:hAnsi="Calibri" w:cs="Calibri"/>
        </w:rPr>
      </w:pPr>
      <w:r w:rsidRPr="00EB5753">
        <w:rPr>
          <w:rFonts w:ascii="Calibri" w:hAnsi="Calibri" w:cs="Calibri"/>
        </w:rPr>
        <w:t xml:space="preserve">Przedmiotem zamówienia jest wykonanie kolejnego etapu przebudowy drogi gminnej łączącej miejscowość Oleszno i </w:t>
      </w:r>
      <w:proofErr w:type="spellStart"/>
      <w:r w:rsidRPr="00EB5753">
        <w:rPr>
          <w:rFonts w:ascii="Calibri" w:hAnsi="Calibri" w:cs="Calibri"/>
        </w:rPr>
        <w:t>Panigródz</w:t>
      </w:r>
      <w:proofErr w:type="spellEnd"/>
      <w:r w:rsidRPr="00EB5753">
        <w:rPr>
          <w:rFonts w:ascii="Calibri" w:hAnsi="Calibri" w:cs="Calibri"/>
        </w:rPr>
        <w:t xml:space="preserve"> od skrzyżowania z drogą powiatową nr 1557P w Olesznie do włączenia w drogę powiatową nr 1558P w </w:t>
      </w:r>
      <w:proofErr w:type="spellStart"/>
      <w:r w:rsidRPr="00EB5753">
        <w:rPr>
          <w:rFonts w:ascii="Calibri" w:hAnsi="Calibri" w:cs="Calibri"/>
        </w:rPr>
        <w:t>Panigrodzu</w:t>
      </w:r>
      <w:proofErr w:type="spellEnd"/>
      <w:r w:rsidRPr="00EB5753">
        <w:rPr>
          <w:rFonts w:ascii="Calibri" w:hAnsi="Calibri" w:cs="Calibri"/>
        </w:rPr>
        <w:t>. Łączna długość przebudowywanego odcinka drogi, II etap wynosi 474,14m. Przebudowa polega na poszerzeniu oraz wzmocnieniu istniejącej nawierzchni bitumicznej. Szerokość drogi po przebudowie będzie wynosić 5,0m. Po obu stronach jezdni, należy wykonać pobocza tłuczniowe o szerokości 0,75m oraz pobocza gruntowe o szerokości 0,25 - 0,50m w nawiązaniu do istniejącego ukształtowania terenu. Geometria drogi biegnie po istniejącym śladzie z uwzględnieniem granic oraz szerokości istniejącego pasa drogowego. Przebudowa obejmuje również zjazdy indywidualne do nieruchomości, na pola uprawne oraz skrzyżowanie z drogą gminną. Odwodnienie pasa drogowego pozostaje bez zmian, czyli poprzez spadki podłużne i poprzeczne w tereny zielone (pobocza). Oznakowanie pionowe zostanie wymienione oraz uzupełnione na znaki II kategorii tzw. "plaster miodu".</w:t>
      </w:r>
    </w:p>
    <w:p w14:paraId="5A7844AC" w14:textId="77777777" w:rsidR="001C37FA" w:rsidRDefault="001C37FA" w:rsidP="00586314">
      <w:pPr>
        <w:autoSpaceDE w:val="0"/>
        <w:autoSpaceDN w:val="0"/>
        <w:adjustRightInd w:val="0"/>
        <w:jc w:val="both"/>
        <w:rPr>
          <w:rFonts w:ascii="Calibri" w:hAnsi="Calibri" w:cs="Calibri"/>
          <w:b/>
        </w:rPr>
      </w:pPr>
    </w:p>
    <w:p w14:paraId="5C0586E1" w14:textId="77777777" w:rsidR="00586314" w:rsidRPr="00586314" w:rsidRDefault="00586314" w:rsidP="00586314">
      <w:pPr>
        <w:autoSpaceDE w:val="0"/>
        <w:autoSpaceDN w:val="0"/>
        <w:adjustRightInd w:val="0"/>
        <w:jc w:val="both"/>
        <w:rPr>
          <w:rFonts w:ascii="Calibri" w:hAnsi="Calibri" w:cs="Calibri"/>
          <w:b/>
        </w:rPr>
      </w:pPr>
      <w:r w:rsidRPr="00586314">
        <w:rPr>
          <w:rFonts w:ascii="Calibri" w:hAnsi="Calibri" w:cs="Calibri"/>
          <w:b/>
        </w:rPr>
        <w:t>CPV: 45233120-6 Roboty w zakresie budowy dróg</w:t>
      </w:r>
    </w:p>
    <w:p w14:paraId="1A669101" w14:textId="77777777" w:rsidR="00586314" w:rsidRPr="003572FD" w:rsidRDefault="00586314" w:rsidP="00586314">
      <w:pPr>
        <w:autoSpaceDE w:val="0"/>
        <w:autoSpaceDN w:val="0"/>
        <w:adjustRightInd w:val="0"/>
        <w:jc w:val="both"/>
        <w:rPr>
          <w:rFonts w:ascii="Calibri" w:hAnsi="Calibri" w:cs="Calibri"/>
          <w:sz w:val="22"/>
          <w:szCs w:val="22"/>
        </w:rPr>
      </w:pPr>
    </w:p>
    <w:p w14:paraId="5DFEFB28" w14:textId="77777777" w:rsidR="003678C0" w:rsidRDefault="003678C0" w:rsidP="003678C0">
      <w:pPr>
        <w:autoSpaceDE w:val="0"/>
        <w:autoSpaceDN w:val="0"/>
        <w:adjustRightInd w:val="0"/>
        <w:rPr>
          <w:rFonts w:ascii="Calibri" w:eastAsia="Calibri" w:hAnsi="Calibri" w:cs="Arial"/>
          <w:b/>
        </w:rPr>
      </w:pPr>
      <w:r>
        <w:rPr>
          <w:rFonts w:ascii="Calibri" w:eastAsia="Calibri" w:hAnsi="Calibri" w:cs="Arial"/>
          <w:b/>
        </w:rPr>
        <w:t>Szczegółowy zakres zadania opisany jest w dokum</w:t>
      </w:r>
      <w:r w:rsidR="008D13A1">
        <w:rPr>
          <w:rFonts w:ascii="Calibri" w:eastAsia="Calibri" w:hAnsi="Calibri" w:cs="Arial"/>
          <w:b/>
        </w:rPr>
        <w:t>e</w:t>
      </w:r>
      <w:r>
        <w:rPr>
          <w:rFonts w:ascii="Calibri" w:eastAsia="Calibri" w:hAnsi="Calibri" w:cs="Arial"/>
          <w:b/>
        </w:rPr>
        <w:t>ntacji projektowej stanowiącej integralną część Specyfikacji Istotnych Warunków Zamówienia.</w:t>
      </w:r>
    </w:p>
    <w:p w14:paraId="0E44EC22" w14:textId="77777777" w:rsidR="005C27AA" w:rsidRDefault="005C27AA" w:rsidP="00341BC1">
      <w:pPr>
        <w:autoSpaceDE w:val="0"/>
        <w:autoSpaceDN w:val="0"/>
        <w:adjustRightInd w:val="0"/>
        <w:rPr>
          <w:rFonts w:ascii="Calibri" w:eastAsia="Calibri" w:hAnsi="Calibri" w:cs="Arial"/>
          <w:b/>
        </w:rPr>
      </w:pPr>
    </w:p>
    <w:p w14:paraId="7F0AC68D" w14:textId="77777777" w:rsidR="00871ACF" w:rsidRPr="00C00A9B" w:rsidRDefault="00871ACF" w:rsidP="00871ACF">
      <w:pPr>
        <w:autoSpaceDE w:val="0"/>
        <w:autoSpaceDN w:val="0"/>
        <w:adjustRightInd w:val="0"/>
        <w:rPr>
          <w:rFonts w:ascii="Calibri" w:hAnsi="Calibri" w:cs="Calibri"/>
          <w:b/>
        </w:rPr>
      </w:pPr>
    </w:p>
    <w:p w14:paraId="5B70163E" w14:textId="77777777" w:rsidR="005E0EAA" w:rsidRPr="00D14DF8" w:rsidRDefault="00FA0DD2" w:rsidP="00F3196B">
      <w:pPr>
        <w:autoSpaceDE w:val="0"/>
        <w:ind w:left="425" w:hanging="425"/>
        <w:jc w:val="both"/>
        <w:rPr>
          <w:rFonts w:ascii="Calibri" w:hAnsi="Calibri" w:cs="Arial"/>
          <w:b/>
        </w:rPr>
      </w:pPr>
      <w:r>
        <w:rPr>
          <w:rFonts w:ascii="Calibri" w:hAnsi="Calibri" w:cs="Arial"/>
          <w:b/>
        </w:rPr>
        <w:t>2.</w:t>
      </w:r>
      <w:r w:rsidR="00A90792">
        <w:rPr>
          <w:rFonts w:ascii="Calibri" w:hAnsi="Calibri" w:cs="Arial"/>
          <w:b/>
        </w:rPr>
        <w:t>1</w:t>
      </w:r>
      <w:r>
        <w:rPr>
          <w:rFonts w:ascii="Calibri" w:hAnsi="Calibri" w:cs="Arial"/>
          <w:b/>
        </w:rPr>
        <w:t xml:space="preserve"> </w:t>
      </w:r>
      <w:r w:rsidR="008F33A5">
        <w:rPr>
          <w:rFonts w:ascii="Calibri" w:hAnsi="Calibri" w:cs="Arial"/>
          <w:b/>
        </w:rPr>
        <w:t xml:space="preserve">Dokumentacja projektowa, </w:t>
      </w:r>
      <w:r w:rsidR="00370932">
        <w:rPr>
          <w:rFonts w:ascii="Calibri" w:hAnsi="Calibri" w:cs="Arial"/>
          <w:b/>
        </w:rPr>
        <w:t>S</w:t>
      </w:r>
      <w:r w:rsidR="005E0EAA" w:rsidRPr="00D14DF8">
        <w:rPr>
          <w:rFonts w:ascii="Calibri" w:hAnsi="Calibri" w:cs="Arial"/>
          <w:b/>
        </w:rPr>
        <w:t>pecyfikacje techniczne wykonania i odbioru robót budowlanych stanowią załączniki do niniejszej specyfikacji.</w:t>
      </w:r>
    </w:p>
    <w:p w14:paraId="76122EA6" w14:textId="36D474EF" w:rsidR="004703EF" w:rsidRPr="00361D14" w:rsidRDefault="005E0EAA" w:rsidP="004703EF">
      <w:pPr>
        <w:autoSpaceDE w:val="0"/>
        <w:ind w:left="425"/>
        <w:jc w:val="both"/>
        <w:rPr>
          <w:rFonts w:ascii="Calibri" w:hAnsi="Calibri" w:cs="Arial"/>
          <w:b/>
        </w:rPr>
      </w:pPr>
      <w:r w:rsidRPr="00D14DF8">
        <w:rPr>
          <w:rFonts w:ascii="Calibri" w:hAnsi="Calibri" w:cs="Arial"/>
          <w:b/>
        </w:rPr>
        <w:t>Dokumentami p</w:t>
      </w:r>
      <w:r w:rsidR="00F3196B">
        <w:rPr>
          <w:rFonts w:ascii="Calibri" w:hAnsi="Calibri" w:cs="Arial"/>
          <w:b/>
        </w:rPr>
        <w:t xml:space="preserve">omocniczymi są </w:t>
      </w:r>
      <w:r w:rsidR="00260710">
        <w:rPr>
          <w:rFonts w:ascii="Calibri" w:hAnsi="Calibri" w:cs="Arial"/>
          <w:b/>
        </w:rPr>
        <w:t xml:space="preserve">kosztorysy </w:t>
      </w:r>
      <w:proofErr w:type="gramStart"/>
      <w:r w:rsidR="00260710">
        <w:rPr>
          <w:rFonts w:ascii="Calibri" w:hAnsi="Calibri" w:cs="Arial"/>
          <w:b/>
        </w:rPr>
        <w:t>ofertowe</w:t>
      </w:r>
      <w:r w:rsidR="004703EF">
        <w:rPr>
          <w:rFonts w:ascii="Calibri" w:hAnsi="Calibri" w:cs="Arial"/>
          <w:b/>
        </w:rPr>
        <w:t>,</w:t>
      </w:r>
      <w:r w:rsidR="00275ACA">
        <w:rPr>
          <w:rFonts w:ascii="Calibri" w:hAnsi="Calibri" w:cs="Arial"/>
          <w:b/>
        </w:rPr>
        <w:t xml:space="preserve"> </w:t>
      </w:r>
      <w:r w:rsidR="004703EF">
        <w:rPr>
          <w:rFonts w:ascii="Calibri" w:hAnsi="Calibri" w:cs="Arial"/>
          <w:b/>
        </w:rPr>
        <w:t xml:space="preserve"> </w:t>
      </w:r>
      <w:r w:rsidR="002767C7" w:rsidRPr="00361D14">
        <w:rPr>
          <w:rFonts w:ascii="Calibri" w:hAnsi="Calibri" w:cs="Arial"/>
          <w:b/>
        </w:rPr>
        <w:t>które</w:t>
      </w:r>
      <w:proofErr w:type="gramEnd"/>
      <w:r w:rsidR="004703EF" w:rsidRPr="00361D14">
        <w:rPr>
          <w:rFonts w:ascii="Calibri" w:hAnsi="Calibri" w:cs="Arial"/>
          <w:b/>
        </w:rPr>
        <w:t xml:space="preserve"> z </w:t>
      </w:r>
      <w:r w:rsidRPr="00361D14">
        <w:rPr>
          <w:rFonts w:ascii="Calibri" w:hAnsi="Calibri" w:cs="Arial"/>
          <w:b/>
        </w:rPr>
        <w:t>uwagi na wynagrodzenie ryczałto</w:t>
      </w:r>
      <w:r w:rsidR="004703EF" w:rsidRPr="00361D14">
        <w:rPr>
          <w:rFonts w:ascii="Calibri" w:hAnsi="Calibri" w:cs="Arial"/>
          <w:b/>
        </w:rPr>
        <w:t xml:space="preserve">we nie </w:t>
      </w:r>
      <w:r w:rsidR="002767C7" w:rsidRPr="00361D14">
        <w:rPr>
          <w:rFonts w:ascii="Calibri" w:hAnsi="Calibri" w:cs="Arial"/>
          <w:b/>
        </w:rPr>
        <w:t xml:space="preserve">determinują </w:t>
      </w:r>
      <w:r w:rsidR="004703EF" w:rsidRPr="00361D14">
        <w:rPr>
          <w:rFonts w:ascii="Calibri" w:hAnsi="Calibri" w:cs="Arial"/>
          <w:b/>
        </w:rPr>
        <w:t>zakresu prac objętych przedmiotem zamówienia. Zawar</w:t>
      </w:r>
      <w:r w:rsidR="002767C7" w:rsidRPr="00361D14">
        <w:rPr>
          <w:rFonts w:ascii="Calibri" w:hAnsi="Calibri" w:cs="Arial"/>
          <w:b/>
        </w:rPr>
        <w:t xml:space="preserve">te w </w:t>
      </w:r>
      <w:r w:rsidR="006B6CEC">
        <w:rPr>
          <w:rFonts w:ascii="Calibri" w:hAnsi="Calibri" w:cs="Arial"/>
          <w:b/>
        </w:rPr>
        <w:lastRenderedPageBreak/>
        <w:t>kosztorysach ofertowych</w:t>
      </w:r>
      <w:r w:rsidR="004703EF" w:rsidRPr="00361D14">
        <w:rPr>
          <w:rFonts w:ascii="Calibri" w:hAnsi="Calibri" w:cs="Arial"/>
          <w:b/>
        </w:rPr>
        <w:t xml:space="preserve"> zestawienia mają </w:t>
      </w:r>
      <w:r w:rsidR="002767C7" w:rsidRPr="00361D14">
        <w:rPr>
          <w:rFonts w:ascii="Calibri" w:hAnsi="Calibri" w:cs="Arial"/>
          <w:b/>
        </w:rPr>
        <w:t xml:space="preserve">jedynie </w:t>
      </w:r>
      <w:r w:rsidR="004703EF" w:rsidRPr="00361D14">
        <w:rPr>
          <w:rFonts w:ascii="Calibri" w:hAnsi="Calibri" w:cs="Arial"/>
          <w:b/>
        </w:rPr>
        <w:t xml:space="preserve">zobrazować skalę </w:t>
      </w:r>
      <w:proofErr w:type="gramStart"/>
      <w:r w:rsidR="004703EF" w:rsidRPr="00361D14">
        <w:rPr>
          <w:rFonts w:ascii="Calibri" w:hAnsi="Calibri" w:cs="Arial"/>
          <w:b/>
        </w:rPr>
        <w:t>rob</w:t>
      </w:r>
      <w:r w:rsidR="00275ACA">
        <w:rPr>
          <w:rFonts w:ascii="Calibri" w:hAnsi="Calibri" w:cs="Arial"/>
          <w:b/>
        </w:rPr>
        <w:t>ót</w:t>
      </w:r>
      <w:r w:rsidR="004703EF" w:rsidRPr="00361D14">
        <w:rPr>
          <w:rFonts w:ascii="Calibri" w:hAnsi="Calibri" w:cs="Arial"/>
          <w:b/>
        </w:rPr>
        <w:t xml:space="preserve">  i</w:t>
      </w:r>
      <w:proofErr w:type="gramEnd"/>
      <w:r w:rsidR="004703EF" w:rsidRPr="00361D14">
        <w:rPr>
          <w:rFonts w:ascii="Calibri" w:hAnsi="Calibri" w:cs="Arial"/>
          <w:b/>
        </w:rPr>
        <w:t xml:space="preserve"> pomóc wykonawcom w oszacowaniu kosztów inwestycji.</w:t>
      </w:r>
    </w:p>
    <w:p w14:paraId="32948640" w14:textId="77777777" w:rsidR="00B25338" w:rsidRDefault="00B25338" w:rsidP="00BA3FD6">
      <w:pPr>
        <w:jc w:val="both"/>
        <w:rPr>
          <w:rFonts w:ascii="Calibri" w:hAnsi="Calibri" w:cs="Arial"/>
        </w:rPr>
      </w:pPr>
    </w:p>
    <w:p w14:paraId="06EF071E" w14:textId="77777777" w:rsidR="005E0EAA" w:rsidRPr="00D14DF8" w:rsidRDefault="005E0EAA" w:rsidP="00BA3FD6">
      <w:pPr>
        <w:tabs>
          <w:tab w:val="center" w:pos="5180"/>
          <w:tab w:val="right" w:pos="9716"/>
        </w:tabs>
        <w:jc w:val="both"/>
        <w:rPr>
          <w:rFonts w:ascii="Calibri" w:hAnsi="Calibri" w:cs="Arial"/>
          <w:b/>
          <w:bCs/>
        </w:rPr>
      </w:pPr>
      <w:r w:rsidRPr="00D14DF8">
        <w:rPr>
          <w:rFonts w:ascii="Calibri" w:hAnsi="Calibri" w:cs="Arial"/>
          <w:b/>
          <w:bCs/>
        </w:rPr>
        <w:t>3. Wykonanie robót.</w:t>
      </w:r>
    </w:p>
    <w:p w14:paraId="1AF0B06A" w14:textId="77777777" w:rsidR="005E0EAA" w:rsidRDefault="005E0EAA" w:rsidP="00153362">
      <w:pPr>
        <w:numPr>
          <w:ilvl w:val="0"/>
          <w:numId w:val="2"/>
        </w:numPr>
        <w:tabs>
          <w:tab w:val="left" w:pos="644"/>
        </w:tabs>
        <w:ind w:left="644"/>
        <w:jc w:val="both"/>
        <w:rPr>
          <w:rFonts w:ascii="Calibri" w:hAnsi="Calibri"/>
        </w:rPr>
      </w:pPr>
      <w:r w:rsidRPr="00D14DF8">
        <w:rPr>
          <w:rFonts w:ascii="Calibri" w:hAnsi="Calibri" w:cs="Arial"/>
          <w:color w:val="000000"/>
        </w:rPr>
        <w:t xml:space="preserve">Roboty </w:t>
      </w:r>
      <w:r w:rsidRPr="00D14DF8">
        <w:rPr>
          <w:rFonts w:ascii="Calibri" w:hAnsi="Calibri"/>
        </w:rPr>
        <w:t>należy wykonać zgodnie z załączon</w:t>
      </w:r>
      <w:r w:rsidR="008F33A5">
        <w:rPr>
          <w:rFonts w:ascii="Calibri" w:hAnsi="Calibri"/>
        </w:rPr>
        <w:t xml:space="preserve">ą Dokumentacją </w:t>
      </w:r>
      <w:proofErr w:type="gramStart"/>
      <w:r w:rsidR="008F33A5">
        <w:rPr>
          <w:rFonts w:ascii="Calibri" w:hAnsi="Calibri"/>
        </w:rPr>
        <w:t xml:space="preserve">Projektową, </w:t>
      </w:r>
      <w:r w:rsidR="00370932">
        <w:rPr>
          <w:rFonts w:ascii="Calibri" w:hAnsi="Calibri"/>
        </w:rPr>
        <w:t xml:space="preserve"> </w:t>
      </w:r>
      <w:r w:rsidRPr="00D14DF8">
        <w:rPr>
          <w:rFonts w:ascii="Calibri" w:hAnsi="Calibri"/>
        </w:rPr>
        <w:t>specyfikacjami</w:t>
      </w:r>
      <w:proofErr w:type="gramEnd"/>
      <w:r w:rsidRPr="00D14DF8">
        <w:rPr>
          <w:rFonts w:ascii="Calibri" w:hAnsi="Calibri"/>
        </w:rPr>
        <w:t xml:space="preserve"> technicznymi wykonania i odbioru robót budowlanych (dalej STWiOR), </w:t>
      </w:r>
      <w:r w:rsidRPr="00D14DF8">
        <w:rPr>
          <w:rFonts w:ascii="Calibri" w:hAnsi="Calibri" w:cs="Arial"/>
          <w:color w:val="000000"/>
        </w:rPr>
        <w:t>wytycznymi określonymi w specyfikacji istotnych warunków zamówienia (dalej SIWZ)</w:t>
      </w:r>
      <w:r w:rsidRPr="00D14DF8">
        <w:rPr>
          <w:rFonts w:ascii="Calibri" w:hAnsi="Calibri"/>
        </w:rPr>
        <w:t>, z wiedzą</w:t>
      </w:r>
      <w:r w:rsidR="005C75CC" w:rsidRPr="00D14DF8">
        <w:rPr>
          <w:rFonts w:ascii="Calibri" w:hAnsi="Calibri"/>
        </w:rPr>
        <w:t xml:space="preserve"> techniczną</w:t>
      </w:r>
      <w:r w:rsidRPr="00D14DF8">
        <w:rPr>
          <w:rFonts w:ascii="Calibri" w:hAnsi="Calibri"/>
        </w:rPr>
        <w:t xml:space="preserve">, sztuką budowlaną, przepisami BHP, ppoż., </w:t>
      </w:r>
      <w:r w:rsidR="00043740" w:rsidRPr="00106CC3">
        <w:rPr>
          <w:rFonts w:ascii="Calibri" w:hAnsi="Calibri"/>
        </w:rPr>
        <w:t>aktualnymi przepisami</w:t>
      </w:r>
      <w:r w:rsidR="00043740">
        <w:rPr>
          <w:rFonts w:ascii="Calibri" w:hAnsi="Calibri"/>
        </w:rPr>
        <w:t xml:space="preserve"> </w:t>
      </w:r>
      <w:r w:rsidRPr="00D14DF8">
        <w:rPr>
          <w:rFonts w:ascii="Calibri" w:hAnsi="Calibri"/>
        </w:rPr>
        <w:t>oraz poleceniami Nadzoru Inwestorskiego</w:t>
      </w:r>
      <w:r w:rsidR="002B2113">
        <w:rPr>
          <w:rFonts w:ascii="Calibri" w:hAnsi="Calibri"/>
        </w:rPr>
        <w:t>.</w:t>
      </w:r>
    </w:p>
    <w:p w14:paraId="1EAC93EC" w14:textId="77777777" w:rsidR="007B5386" w:rsidRPr="007B5386" w:rsidRDefault="005E0EAA" w:rsidP="00153362">
      <w:pPr>
        <w:numPr>
          <w:ilvl w:val="0"/>
          <w:numId w:val="2"/>
        </w:numPr>
        <w:tabs>
          <w:tab w:val="left" w:pos="644"/>
        </w:tabs>
        <w:ind w:left="644"/>
        <w:jc w:val="both"/>
        <w:rPr>
          <w:rFonts w:ascii="Calibri" w:hAnsi="Calibri"/>
        </w:rPr>
      </w:pPr>
      <w:r w:rsidRPr="00D14DF8">
        <w:rPr>
          <w:rFonts w:ascii="Calibri" w:hAnsi="Calibri"/>
        </w:rPr>
        <w:t xml:space="preserve">Wykonawca po wykonaniu robót przygotuje dokumentację powykonawczą, jeżeli w toku wykonywania robót konieczne były </w:t>
      </w:r>
      <w:r w:rsidR="001B493F" w:rsidRPr="00D14DF8">
        <w:rPr>
          <w:rFonts w:ascii="Calibri" w:hAnsi="Calibri"/>
        </w:rPr>
        <w:t>zmiany dokumentacji projektowej,</w:t>
      </w:r>
      <w:r w:rsidRPr="00D14DF8">
        <w:rPr>
          <w:rFonts w:ascii="Calibri" w:hAnsi="Calibri"/>
        </w:rPr>
        <w:t xml:space="preserve"> </w:t>
      </w:r>
      <w:r w:rsidR="001B493F" w:rsidRPr="00D14DF8">
        <w:rPr>
          <w:rFonts w:ascii="Calibri" w:hAnsi="Calibri"/>
        </w:rPr>
        <w:t>powykonawczą inwentaryzację geodezyjną</w:t>
      </w:r>
      <w:r w:rsidR="006B456F">
        <w:rPr>
          <w:rFonts w:ascii="Calibri" w:hAnsi="Calibri"/>
        </w:rPr>
        <w:t xml:space="preserve">, </w:t>
      </w:r>
      <w:r w:rsidR="006B456F" w:rsidRPr="00106CC3">
        <w:rPr>
          <w:rFonts w:ascii="Calibri" w:hAnsi="Calibri"/>
        </w:rPr>
        <w:t>itp.</w:t>
      </w:r>
      <w:r w:rsidR="007B5386">
        <w:rPr>
          <w:rFonts w:ascii="Calibri" w:hAnsi="Calibri"/>
        </w:rPr>
        <w:t xml:space="preserve"> Jest to podstawą do zakończenia odbioru ostatecznego.</w:t>
      </w:r>
    </w:p>
    <w:p w14:paraId="5DB38E2A" w14:textId="13D7C169" w:rsidR="005E0EAA" w:rsidRPr="00361D14" w:rsidRDefault="000510E2" w:rsidP="00153362">
      <w:pPr>
        <w:numPr>
          <w:ilvl w:val="0"/>
          <w:numId w:val="2"/>
        </w:numPr>
        <w:tabs>
          <w:tab w:val="left" w:pos="644"/>
        </w:tabs>
        <w:ind w:left="644"/>
        <w:jc w:val="both"/>
        <w:rPr>
          <w:rFonts w:ascii="Calibri" w:hAnsi="Calibri"/>
        </w:rPr>
      </w:pPr>
      <w:r w:rsidRPr="00570BB3">
        <w:rPr>
          <w:rFonts w:ascii="Calibri" w:hAnsi="Calibri"/>
        </w:rPr>
        <w:t xml:space="preserve">Zaleca </w:t>
      </w:r>
      <w:proofErr w:type="gramStart"/>
      <w:r w:rsidRPr="00570BB3">
        <w:rPr>
          <w:rFonts w:ascii="Calibri" w:hAnsi="Calibri"/>
        </w:rPr>
        <w:t>się</w:t>
      </w:r>
      <w:r w:rsidRPr="00361D14">
        <w:rPr>
          <w:rFonts w:ascii="Calibri" w:hAnsi="Calibri"/>
        </w:rPr>
        <w:t xml:space="preserve"> aby</w:t>
      </w:r>
      <w:proofErr w:type="gramEnd"/>
      <w:r w:rsidRPr="00361D14">
        <w:rPr>
          <w:rFonts w:ascii="Calibri" w:hAnsi="Calibri"/>
        </w:rPr>
        <w:t xml:space="preserve"> </w:t>
      </w:r>
      <w:r w:rsidR="005E0EAA" w:rsidRPr="00361D14">
        <w:rPr>
          <w:rFonts w:ascii="Calibri" w:hAnsi="Calibri"/>
        </w:rPr>
        <w:t xml:space="preserve">Wykonawca </w:t>
      </w:r>
      <w:r w:rsidRPr="00361D14">
        <w:rPr>
          <w:rFonts w:ascii="Calibri" w:hAnsi="Calibri"/>
        </w:rPr>
        <w:t>zapoznał</w:t>
      </w:r>
      <w:r w:rsidR="005E0EAA" w:rsidRPr="00361D14">
        <w:rPr>
          <w:rFonts w:ascii="Calibri" w:hAnsi="Calibri"/>
        </w:rPr>
        <w:t xml:space="preserve"> się z terenem </w:t>
      </w:r>
      <w:r w:rsidR="00704287">
        <w:rPr>
          <w:rFonts w:ascii="Calibri" w:hAnsi="Calibri"/>
        </w:rPr>
        <w:t>inwestycji</w:t>
      </w:r>
      <w:r w:rsidR="00370932" w:rsidRPr="00361D14">
        <w:rPr>
          <w:rFonts w:ascii="Calibri" w:hAnsi="Calibri"/>
        </w:rPr>
        <w:t xml:space="preserve"> poprzez </w:t>
      </w:r>
      <w:r w:rsidR="00370932" w:rsidRPr="003C0B2E">
        <w:rPr>
          <w:rFonts w:ascii="Calibri" w:hAnsi="Calibri"/>
        </w:rPr>
        <w:t>wizję lokalną</w:t>
      </w:r>
      <w:r w:rsidRPr="00361D14">
        <w:rPr>
          <w:rFonts w:ascii="Calibri" w:hAnsi="Calibri"/>
        </w:rPr>
        <w:t xml:space="preserve"> oraz przewidział</w:t>
      </w:r>
      <w:r w:rsidR="005E0EAA" w:rsidRPr="00361D14">
        <w:rPr>
          <w:rFonts w:ascii="Calibri" w:hAnsi="Calibri"/>
        </w:rPr>
        <w:t xml:space="preserve"> odpowiedni sprzęt i środki na wykonywanie robót</w:t>
      </w:r>
      <w:r w:rsidR="00370932" w:rsidRPr="00361D14">
        <w:rPr>
          <w:rFonts w:ascii="Calibri" w:hAnsi="Calibri"/>
        </w:rPr>
        <w:t xml:space="preserve">. </w:t>
      </w:r>
    </w:p>
    <w:p w14:paraId="5C5EFF3C" w14:textId="77777777" w:rsidR="005E0EAA" w:rsidRPr="00D14DF8" w:rsidRDefault="005E0EAA" w:rsidP="00153362">
      <w:pPr>
        <w:numPr>
          <w:ilvl w:val="0"/>
          <w:numId w:val="2"/>
        </w:numPr>
        <w:tabs>
          <w:tab w:val="left" w:pos="644"/>
        </w:tabs>
        <w:ind w:left="644"/>
        <w:jc w:val="both"/>
        <w:rPr>
          <w:rFonts w:ascii="Calibri" w:hAnsi="Calibri" w:cs="Arial"/>
        </w:rPr>
      </w:pPr>
      <w:r w:rsidRPr="00D14DF8">
        <w:rPr>
          <w:rFonts w:ascii="Calibri" w:hAnsi="Calibri" w:cs="Arial"/>
        </w:rPr>
        <w:t xml:space="preserve">Do wykonania zamówienia wykonawca zobowiązany jest użyć materiałów gwarantujących </w:t>
      </w:r>
      <w:proofErr w:type="gramStart"/>
      <w:r w:rsidRPr="00D14DF8">
        <w:rPr>
          <w:rFonts w:ascii="Calibri" w:hAnsi="Calibri" w:cs="Arial"/>
        </w:rPr>
        <w:t>odpowiednią jakość</w:t>
      </w:r>
      <w:proofErr w:type="gramEnd"/>
      <w:r w:rsidRPr="00D14DF8">
        <w:rPr>
          <w:rFonts w:ascii="Calibri" w:hAnsi="Calibri" w:cs="Arial"/>
        </w:rPr>
        <w:t>, o parametrach technicznych i jakościowych odpowiadających właściwościom materiałów przyjętych w projekcie.</w:t>
      </w:r>
    </w:p>
    <w:p w14:paraId="43729011" w14:textId="2CA50174" w:rsidR="005E0EAA" w:rsidRDefault="005E0EAA" w:rsidP="00153362">
      <w:pPr>
        <w:numPr>
          <w:ilvl w:val="0"/>
          <w:numId w:val="2"/>
        </w:numPr>
        <w:tabs>
          <w:tab w:val="left" w:pos="644"/>
        </w:tabs>
        <w:ind w:left="644"/>
        <w:jc w:val="both"/>
        <w:rPr>
          <w:rFonts w:ascii="Calibri" w:hAnsi="Calibri" w:cs="Arial"/>
        </w:rPr>
      </w:pPr>
      <w:r w:rsidRPr="00D14DF8">
        <w:rPr>
          <w:rFonts w:ascii="Calibri" w:hAnsi="Calibri" w:cs="Arial"/>
        </w:rPr>
        <w:t xml:space="preserve">Użyte </w:t>
      </w:r>
      <w:r w:rsidR="00FF4300">
        <w:rPr>
          <w:rFonts w:ascii="Calibri" w:hAnsi="Calibri" w:cs="Arial"/>
        </w:rPr>
        <w:t>w niniejszym postępowaniu</w:t>
      </w:r>
      <w:r w:rsidRPr="00D14DF8">
        <w:rPr>
          <w:rFonts w:ascii="Calibri" w:hAnsi="Calibri" w:cs="Arial"/>
        </w:rPr>
        <w:t xml:space="preserve"> nazwy materiałów i urządzeń nie są obowiązujące i należy je traktować, jako propozycje projektanta. Wykonawca może zastosować materiały i urządzenia równoważne o parametrach techniczno–użytkowych </w:t>
      </w:r>
      <w:proofErr w:type="gramStart"/>
      <w:r w:rsidRPr="00D14DF8">
        <w:rPr>
          <w:rFonts w:ascii="Calibri" w:hAnsi="Calibri" w:cs="Arial"/>
        </w:rPr>
        <w:t>odpowiadających co</w:t>
      </w:r>
      <w:proofErr w:type="gramEnd"/>
      <w:r w:rsidRPr="00D14DF8">
        <w:rPr>
          <w:rFonts w:ascii="Calibri" w:hAnsi="Calibri" w:cs="Arial"/>
        </w:rPr>
        <w:t xml:space="preserve"> najmniej parametrom materia</w:t>
      </w:r>
      <w:r w:rsidR="00BA3FD6">
        <w:rPr>
          <w:rFonts w:ascii="Calibri" w:hAnsi="Calibri" w:cs="Arial"/>
        </w:rPr>
        <w:t xml:space="preserve">łów i urządzeń zaproponowanych </w:t>
      </w:r>
      <w:r w:rsidRPr="00361D14">
        <w:rPr>
          <w:rFonts w:ascii="Calibri" w:hAnsi="Calibri" w:cs="Arial"/>
        </w:rPr>
        <w:t xml:space="preserve">w </w:t>
      </w:r>
      <w:r w:rsidR="00BA3FD6" w:rsidRPr="00361D14">
        <w:rPr>
          <w:rFonts w:ascii="Calibri" w:hAnsi="Calibri" w:cs="Arial"/>
        </w:rPr>
        <w:t xml:space="preserve">dokumentacji projektowej, </w:t>
      </w:r>
      <w:proofErr w:type="spellStart"/>
      <w:r w:rsidR="00BD1900" w:rsidRPr="007563B4">
        <w:rPr>
          <w:rFonts w:ascii="Calibri" w:hAnsi="Calibri" w:cs="Arial"/>
        </w:rPr>
        <w:t>STWiOR</w:t>
      </w:r>
      <w:proofErr w:type="spellEnd"/>
      <w:r w:rsidR="00BA3FD6" w:rsidRPr="007563B4">
        <w:rPr>
          <w:rFonts w:ascii="Calibri" w:hAnsi="Calibri" w:cs="Arial"/>
        </w:rPr>
        <w:t>.</w:t>
      </w:r>
    </w:p>
    <w:p w14:paraId="73B1C41C" w14:textId="659EB5AE" w:rsidR="00D72594" w:rsidRDefault="00500D7E" w:rsidP="00D72594">
      <w:pPr>
        <w:numPr>
          <w:ilvl w:val="0"/>
          <w:numId w:val="2"/>
        </w:numPr>
        <w:tabs>
          <w:tab w:val="left" w:pos="644"/>
        </w:tabs>
        <w:ind w:left="644"/>
        <w:jc w:val="both"/>
        <w:rPr>
          <w:rFonts w:ascii="Calibri" w:hAnsi="Calibri" w:cs="Arial"/>
          <w:color w:val="000000"/>
        </w:rPr>
      </w:pPr>
      <w:r w:rsidRPr="00EE321A">
        <w:rPr>
          <w:rFonts w:ascii="Calibri" w:hAnsi="Calibri" w:cs="Calibri"/>
          <w:color w:val="000000"/>
        </w:rPr>
        <w:t xml:space="preserve">Zamawiający zaznacza, iż </w:t>
      </w:r>
      <w:r w:rsidR="00D72594">
        <w:rPr>
          <w:rFonts w:ascii="Calibri" w:hAnsi="Calibri" w:cs="Calibri"/>
          <w:color w:val="000000"/>
        </w:rPr>
        <w:t xml:space="preserve">ewentualne użycie </w:t>
      </w:r>
      <w:r w:rsidRPr="00EE321A">
        <w:rPr>
          <w:rFonts w:ascii="Calibri" w:hAnsi="Calibri" w:cs="Calibri"/>
          <w:color w:val="000000"/>
        </w:rPr>
        <w:t>w SIWZ (</w:t>
      </w:r>
      <w:r w:rsidR="00612DAC">
        <w:rPr>
          <w:rFonts w:ascii="Calibri" w:hAnsi="Calibri" w:cs="Arial"/>
          <w:color w:val="000000"/>
        </w:rPr>
        <w:t xml:space="preserve">dokumentacji projektowej </w:t>
      </w:r>
      <w:proofErr w:type="gramStart"/>
      <w:r w:rsidR="00612DAC">
        <w:rPr>
          <w:rFonts w:ascii="Calibri" w:hAnsi="Calibri" w:cs="Arial"/>
          <w:color w:val="000000"/>
        </w:rPr>
        <w:t xml:space="preserve">i </w:t>
      </w:r>
      <w:r w:rsidRPr="007563B4">
        <w:rPr>
          <w:rFonts w:ascii="Calibri" w:hAnsi="Calibri" w:cs="Arial"/>
          <w:color w:val="000000"/>
        </w:rPr>
        <w:t xml:space="preserve"> </w:t>
      </w:r>
      <w:proofErr w:type="spellStart"/>
      <w:r w:rsidRPr="007563B4">
        <w:rPr>
          <w:rFonts w:ascii="Calibri" w:hAnsi="Calibri" w:cs="Arial"/>
          <w:color w:val="000000"/>
        </w:rPr>
        <w:t>STWiOR</w:t>
      </w:r>
      <w:proofErr w:type="spellEnd"/>
      <w:proofErr w:type="gramEnd"/>
      <w:r w:rsidRPr="00EE321A">
        <w:rPr>
          <w:rFonts w:ascii="Calibri" w:hAnsi="Calibri" w:cs="Arial"/>
          <w:color w:val="000000"/>
        </w:rPr>
        <w:t xml:space="preserve">) </w:t>
      </w:r>
      <w:r w:rsidR="00D72594">
        <w:rPr>
          <w:rFonts w:ascii="Calibri" w:hAnsi="Calibri" w:cs="Arial"/>
          <w:color w:val="000000"/>
        </w:rPr>
        <w:t>przykładów</w:t>
      </w:r>
      <w:r w:rsidRPr="00EE321A">
        <w:rPr>
          <w:rFonts w:ascii="Calibri" w:hAnsi="Calibri" w:cs="Arial"/>
          <w:color w:val="000000"/>
        </w:rPr>
        <w:t xml:space="preserve"> </w:t>
      </w:r>
      <w:r w:rsidRPr="00EE321A">
        <w:rPr>
          <w:rFonts w:ascii="Calibri" w:hAnsi="Calibri" w:cs="Calibri"/>
          <w:color w:val="000000"/>
        </w:rPr>
        <w:t>nazw własnych</w:t>
      </w:r>
      <w:r w:rsidRPr="00EE321A">
        <w:rPr>
          <w:rFonts w:ascii="Calibri" w:hAnsi="Calibri"/>
          <w:color w:val="000000"/>
        </w:rPr>
        <w:t xml:space="preserve"> produktów bądź producentów dotyczą</w:t>
      </w:r>
      <w:r w:rsidR="00D72594">
        <w:rPr>
          <w:rFonts w:ascii="Calibri" w:hAnsi="Calibri"/>
          <w:color w:val="000000"/>
        </w:rPr>
        <w:t>ce</w:t>
      </w:r>
      <w:r w:rsidRPr="00EE321A">
        <w:rPr>
          <w:rFonts w:ascii="Calibri" w:hAnsi="Calibri"/>
          <w:color w:val="000000"/>
        </w:rPr>
        <w:t xml:space="preserve"> określonych modeli, systemów, elementów, materiałów, urządzeń</w:t>
      </w:r>
      <w:r w:rsidR="00D72594">
        <w:rPr>
          <w:rFonts w:ascii="Calibri" w:hAnsi="Calibri"/>
          <w:color w:val="000000"/>
        </w:rPr>
        <w:t>, zdjęcia</w:t>
      </w:r>
      <w:r w:rsidRPr="00EE321A">
        <w:rPr>
          <w:rFonts w:ascii="Calibri" w:hAnsi="Calibri"/>
          <w:color w:val="000000"/>
        </w:rPr>
        <w:t xml:space="preserve"> itp. mają jedynie charakter wzorcowy (przykładowy) i dopuszczone jest składanie ofert zawierających rozwiązania równoważne, które spełniają wszystkie minimalne wymagania techniczne i funkcjonalne wymienione w SIWZ, przy czym Wykonawca zobowiązany jest wykazać w treści złożonej oferty ich równoważność załączając stosowne opisy techniczne i/lub funkcjonalne. </w:t>
      </w:r>
      <w:proofErr w:type="gramStart"/>
      <w:r w:rsidRPr="00EE321A">
        <w:rPr>
          <w:rFonts w:ascii="Calibri" w:hAnsi="Calibri"/>
          <w:color w:val="000000"/>
        </w:rPr>
        <w:t>Ponadto jeżeli</w:t>
      </w:r>
      <w:proofErr w:type="gramEnd"/>
      <w:r w:rsidRPr="00EE321A">
        <w:rPr>
          <w:rFonts w:ascii="Calibri" w:hAnsi="Calibri"/>
          <w:color w:val="000000"/>
        </w:rPr>
        <w:t xml:space="preserve"> zastosowanie rozwiązań równoważnych pociąga za sobą konieczność dokonania zmian projektowych w dokumentacji (załączonej do SIWZ), Wykonawca zobowiązany będzie do wykonania dokumentacji zamiennej uwzględniającej wprowadzone zmiany na koszt własny i uzyskania jej akceptacji przez autora projektu i inwestora oraz o ile to niezbędne uzyskania również uzgodnień (zezwoleń, pozwoleń, itp.) lub decyzji odpowiednich instytucji, podmiotów i organów administracyjnych. </w:t>
      </w:r>
    </w:p>
    <w:p w14:paraId="436F0ECA" w14:textId="6008A6E2" w:rsidR="00D72594" w:rsidRPr="007F389C" w:rsidRDefault="00D72594" w:rsidP="007F389C">
      <w:pPr>
        <w:numPr>
          <w:ilvl w:val="0"/>
          <w:numId w:val="2"/>
        </w:numPr>
        <w:tabs>
          <w:tab w:val="left" w:pos="644"/>
        </w:tabs>
        <w:ind w:left="644"/>
        <w:jc w:val="both"/>
        <w:rPr>
          <w:rFonts w:ascii="Calibri" w:hAnsi="Calibri" w:cs="Arial"/>
          <w:color w:val="000000"/>
        </w:rPr>
      </w:pPr>
      <w:r w:rsidRPr="00D72594">
        <w:rPr>
          <w:rFonts w:ascii="Century Gothic" w:hAnsi="Century Gothic" w:cs="Arial"/>
          <w:color w:val="000000" w:themeColor="text1"/>
          <w:sz w:val="22"/>
          <w:szCs w:val="22"/>
        </w:rPr>
        <w:t>Z</w:t>
      </w:r>
      <w:r w:rsidRPr="00530BBF">
        <w:rPr>
          <w:rFonts w:ascii="Calibri" w:hAnsi="Calibri" w:cs="Calibri"/>
          <w:color w:val="000000" w:themeColor="text1"/>
        </w:rPr>
        <w:t>amawiający wskazuje, iż ewentualne użycie w SIWZ przykładów</w:t>
      </w:r>
      <w:r w:rsidRPr="00530BBF">
        <w:rPr>
          <w:rFonts w:ascii="Calibri" w:hAnsi="Calibri" w:cs="Calibri"/>
          <w:iCs/>
          <w:color w:val="000000"/>
          <w:shd w:val="clear" w:color="auto" w:fill="FFFFFF"/>
        </w:rPr>
        <w:t xml:space="preserve"> patentów, pochodzenia</w:t>
      </w:r>
      <w:r w:rsidRPr="00530BBF">
        <w:rPr>
          <w:rFonts w:ascii="Calibri" w:hAnsi="Calibri" w:cs="Calibri"/>
          <w:b/>
          <w:bCs/>
          <w:iCs/>
          <w:color w:val="000000"/>
          <w:shd w:val="clear" w:color="auto" w:fill="FFFFFF"/>
        </w:rPr>
        <w:t xml:space="preserve">, </w:t>
      </w:r>
      <w:r w:rsidRPr="00530BBF">
        <w:rPr>
          <w:rFonts w:ascii="Calibri" w:hAnsi="Calibri" w:cs="Calibri"/>
          <w:bCs/>
          <w:iCs/>
          <w:color w:val="000000"/>
          <w:shd w:val="clear" w:color="auto" w:fill="FFFFFF"/>
        </w:rPr>
        <w:t>norm,</w:t>
      </w:r>
      <w:r w:rsidRPr="00530BBF">
        <w:rPr>
          <w:rFonts w:ascii="Calibri" w:hAnsi="Calibri" w:cs="Calibri"/>
          <w:b/>
          <w:bCs/>
          <w:iCs/>
          <w:color w:val="000000"/>
          <w:shd w:val="clear" w:color="auto" w:fill="FFFFFF"/>
        </w:rPr>
        <w:t xml:space="preserve"> </w:t>
      </w:r>
      <w:r w:rsidRPr="00530BBF">
        <w:rPr>
          <w:rFonts w:ascii="Calibri" w:hAnsi="Calibri" w:cs="Calibri"/>
          <w:iCs/>
          <w:color w:val="000000"/>
          <w:shd w:val="clear" w:color="auto" w:fill="FFFFFF"/>
        </w:rPr>
        <w:t>europejski</w:t>
      </w:r>
      <w:r w:rsidR="007F389C">
        <w:rPr>
          <w:rFonts w:ascii="Calibri" w:hAnsi="Calibri" w:cs="Calibri"/>
          <w:iCs/>
          <w:color w:val="000000"/>
          <w:shd w:val="clear" w:color="auto" w:fill="FFFFFF"/>
        </w:rPr>
        <w:t>ch</w:t>
      </w:r>
      <w:r w:rsidRPr="00530BBF">
        <w:rPr>
          <w:rFonts w:ascii="Calibri" w:hAnsi="Calibri" w:cs="Calibri"/>
          <w:iCs/>
          <w:color w:val="000000"/>
          <w:shd w:val="clear" w:color="auto" w:fill="FFFFFF"/>
        </w:rPr>
        <w:t xml:space="preserve"> ocen techniczn</w:t>
      </w:r>
      <w:r w:rsidR="007F389C">
        <w:rPr>
          <w:rFonts w:ascii="Calibri" w:hAnsi="Calibri" w:cs="Calibri"/>
          <w:iCs/>
          <w:color w:val="000000"/>
          <w:shd w:val="clear" w:color="auto" w:fill="FFFFFF"/>
        </w:rPr>
        <w:t>ych</w:t>
      </w:r>
      <w:r w:rsidRPr="00530BBF">
        <w:rPr>
          <w:rFonts w:ascii="Calibri" w:hAnsi="Calibri" w:cs="Calibri"/>
          <w:iCs/>
          <w:color w:val="000000"/>
          <w:shd w:val="clear" w:color="auto" w:fill="FFFFFF"/>
        </w:rPr>
        <w:t>, aprobat, specyfikacj</w:t>
      </w:r>
      <w:r w:rsidR="007F389C">
        <w:rPr>
          <w:rFonts w:ascii="Calibri" w:hAnsi="Calibri" w:cs="Calibri"/>
          <w:iCs/>
          <w:color w:val="000000"/>
          <w:shd w:val="clear" w:color="auto" w:fill="FFFFFF"/>
        </w:rPr>
        <w:t>i</w:t>
      </w:r>
      <w:r w:rsidRPr="00530BBF">
        <w:rPr>
          <w:rFonts w:ascii="Calibri" w:hAnsi="Calibri" w:cs="Calibri"/>
          <w:iCs/>
          <w:color w:val="000000"/>
          <w:shd w:val="clear" w:color="auto" w:fill="FFFFFF"/>
        </w:rPr>
        <w:t xml:space="preserve"> techniczn</w:t>
      </w:r>
      <w:r w:rsidR="007F389C">
        <w:rPr>
          <w:rFonts w:ascii="Calibri" w:hAnsi="Calibri" w:cs="Calibri"/>
          <w:iCs/>
          <w:color w:val="000000"/>
          <w:shd w:val="clear" w:color="auto" w:fill="FFFFFF"/>
        </w:rPr>
        <w:t>ych</w:t>
      </w:r>
      <w:r w:rsidRPr="00530BBF">
        <w:rPr>
          <w:rFonts w:ascii="Calibri" w:hAnsi="Calibri" w:cs="Calibri"/>
          <w:iCs/>
          <w:color w:val="000000"/>
          <w:shd w:val="clear" w:color="auto" w:fill="FFFFFF"/>
        </w:rPr>
        <w:t xml:space="preserve"> lub system</w:t>
      </w:r>
      <w:r w:rsidR="007F389C">
        <w:rPr>
          <w:rFonts w:ascii="Calibri" w:hAnsi="Calibri" w:cs="Calibri"/>
          <w:iCs/>
          <w:color w:val="000000"/>
          <w:shd w:val="clear" w:color="auto" w:fill="FFFFFF"/>
        </w:rPr>
        <w:t>ów</w:t>
      </w:r>
      <w:r w:rsidRPr="00530BBF">
        <w:rPr>
          <w:rFonts w:ascii="Calibri" w:hAnsi="Calibri" w:cs="Calibri"/>
          <w:iCs/>
          <w:color w:val="000000"/>
          <w:shd w:val="clear" w:color="auto" w:fill="FFFFFF"/>
        </w:rPr>
        <w:t xml:space="preserve"> referencji technicznych, o których mowa w art. 30 ust. 1 pkt 2 i ust. 3 ustawy </w:t>
      </w:r>
      <w:proofErr w:type="spellStart"/>
      <w:r w:rsidRPr="00530BBF">
        <w:rPr>
          <w:rFonts w:ascii="Calibri" w:hAnsi="Calibri" w:cs="Calibri"/>
          <w:iCs/>
          <w:color w:val="000000"/>
          <w:shd w:val="clear" w:color="auto" w:fill="FFFFFF"/>
        </w:rPr>
        <w:t>Pzp</w:t>
      </w:r>
      <w:proofErr w:type="spellEnd"/>
      <w:r w:rsidRPr="00530BBF">
        <w:rPr>
          <w:rFonts w:ascii="Calibri" w:hAnsi="Calibri" w:cs="Calibri"/>
          <w:iCs/>
          <w:color w:val="000000"/>
          <w:shd w:val="clear" w:color="auto" w:fill="FFFFFF"/>
        </w:rPr>
        <w:t xml:space="preserve">, </w:t>
      </w:r>
      <w:r w:rsidRPr="00530BBF">
        <w:rPr>
          <w:rFonts w:ascii="Calibri" w:hAnsi="Calibri" w:cs="Calibri"/>
          <w:bCs/>
          <w:iCs/>
          <w:color w:val="000000"/>
          <w:shd w:val="clear" w:color="auto" w:fill="FFFFFF"/>
        </w:rPr>
        <w:t>Zamawiający dopuszcza rozwiązania równoważne</w:t>
      </w:r>
      <w:r w:rsidRPr="00530BBF">
        <w:rPr>
          <w:rFonts w:ascii="Calibri" w:hAnsi="Calibri" w:cs="Calibri"/>
          <w:b/>
          <w:bCs/>
          <w:iCs/>
          <w:color w:val="000000"/>
          <w:shd w:val="clear" w:color="auto" w:fill="FFFFFF"/>
        </w:rPr>
        <w:t xml:space="preserve"> </w:t>
      </w:r>
      <w:r w:rsidRPr="00530BBF">
        <w:rPr>
          <w:rFonts w:ascii="Calibri" w:hAnsi="Calibri" w:cs="Calibri"/>
          <w:iCs/>
          <w:color w:val="000000"/>
          <w:shd w:val="clear" w:color="auto" w:fill="FFFFFF"/>
        </w:rPr>
        <w:t xml:space="preserve">opisane w dokumentacji </w:t>
      </w:r>
      <w:r w:rsidR="007F389C">
        <w:rPr>
          <w:rFonts w:ascii="Calibri" w:hAnsi="Calibri" w:cs="Calibri"/>
          <w:iCs/>
          <w:color w:val="000000"/>
          <w:shd w:val="clear" w:color="auto" w:fill="FFFFFF"/>
        </w:rPr>
        <w:t>postępowania</w:t>
      </w:r>
      <w:r w:rsidRPr="00530BBF">
        <w:rPr>
          <w:rFonts w:ascii="Calibri" w:hAnsi="Calibri" w:cs="Calibri"/>
          <w:iCs/>
          <w:color w:val="000000"/>
          <w:shd w:val="clear" w:color="auto" w:fill="FFFFFF"/>
        </w:rPr>
        <w:t>, pod warunkiem, że będą one o nie gorszych właściwościach i jakości.</w:t>
      </w:r>
    </w:p>
    <w:p w14:paraId="30887A96" w14:textId="77777777" w:rsidR="005E0EAA" w:rsidRPr="00106CC3" w:rsidRDefault="005E0EAA" w:rsidP="00153362">
      <w:pPr>
        <w:numPr>
          <w:ilvl w:val="0"/>
          <w:numId w:val="2"/>
        </w:numPr>
        <w:tabs>
          <w:tab w:val="left" w:pos="644"/>
        </w:tabs>
        <w:ind w:left="644"/>
        <w:jc w:val="both"/>
        <w:rPr>
          <w:rFonts w:ascii="Calibri" w:hAnsi="Calibri" w:cs="Arial"/>
        </w:rPr>
      </w:pPr>
      <w:r w:rsidRPr="00D14DF8">
        <w:rPr>
          <w:rFonts w:ascii="Calibri" w:hAnsi="Calibri" w:cs="Arial"/>
        </w:rPr>
        <w:t>Wykonawca ma obowiązek posiadać w stosunku do użytych materiałów i urządzeń dokumenty potwierdza</w:t>
      </w:r>
      <w:r w:rsidR="005471ED" w:rsidRPr="00D14DF8">
        <w:rPr>
          <w:rFonts w:ascii="Calibri" w:hAnsi="Calibri" w:cs="Arial"/>
        </w:rPr>
        <w:t xml:space="preserve">jące pozwolenie na </w:t>
      </w:r>
      <w:r w:rsidRPr="00D14DF8">
        <w:rPr>
          <w:rFonts w:ascii="Calibri" w:hAnsi="Calibri" w:cs="Arial"/>
        </w:rPr>
        <w:t xml:space="preserve">wbudowanie (atesty, certyfikaty, aprobaty </w:t>
      </w:r>
      <w:r w:rsidR="005471ED" w:rsidRPr="00D14DF8">
        <w:rPr>
          <w:rFonts w:ascii="Calibri" w:hAnsi="Calibri" w:cs="Arial"/>
        </w:rPr>
        <w:t xml:space="preserve">techniczne, </w:t>
      </w:r>
      <w:proofErr w:type="gramStart"/>
      <w:r w:rsidR="005471ED" w:rsidRPr="00D14DF8">
        <w:rPr>
          <w:rFonts w:ascii="Calibri" w:hAnsi="Calibri" w:cs="Arial"/>
        </w:rPr>
        <w:t>świadectwa jakości</w:t>
      </w:r>
      <w:proofErr w:type="gramEnd"/>
      <w:r w:rsidR="005471ED" w:rsidRPr="00D14DF8">
        <w:rPr>
          <w:rFonts w:ascii="Calibri" w:hAnsi="Calibri" w:cs="Arial"/>
        </w:rPr>
        <w:t>) i udostępnić je na każde żądanie Nadzoru Inwestorskiego</w:t>
      </w:r>
      <w:r w:rsidR="006B456F">
        <w:rPr>
          <w:rFonts w:ascii="Calibri" w:hAnsi="Calibri" w:cs="Arial"/>
        </w:rPr>
        <w:t xml:space="preserve"> </w:t>
      </w:r>
      <w:r w:rsidR="006B456F" w:rsidRPr="00106CC3">
        <w:rPr>
          <w:rFonts w:ascii="Calibri" w:hAnsi="Calibri" w:cs="Arial"/>
        </w:rPr>
        <w:t>i Autorskiego</w:t>
      </w:r>
      <w:r w:rsidR="005471ED" w:rsidRPr="00106CC3">
        <w:rPr>
          <w:rFonts w:ascii="Calibri" w:hAnsi="Calibri" w:cs="Arial"/>
        </w:rPr>
        <w:t>.</w:t>
      </w:r>
    </w:p>
    <w:p w14:paraId="7ED392C5" w14:textId="395855D3" w:rsidR="005E0EAA" w:rsidRPr="00D14DF8" w:rsidRDefault="005E0EAA" w:rsidP="00153362">
      <w:pPr>
        <w:numPr>
          <w:ilvl w:val="0"/>
          <w:numId w:val="2"/>
        </w:numPr>
        <w:tabs>
          <w:tab w:val="left" w:pos="644"/>
        </w:tabs>
        <w:ind w:left="644"/>
        <w:jc w:val="both"/>
        <w:rPr>
          <w:rFonts w:ascii="Calibri" w:hAnsi="Calibri"/>
        </w:rPr>
      </w:pPr>
      <w:r w:rsidRPr="00D14DF8">
        <w:rPr>
          <w:rFonts w:ascii="Calibri" w:hAnsi="Calibri"/>
        </w:rPr>
        <w:t xml:space="preserve">Wykonawca wykona i przygotuje oraz złoży </w:t>
      </w:r>
      <w:r w:rsidR="00A921F4">
        <w:rPr>
          <w:rFonts w:ascii="Calibri" w:hAnsi="Calibri"/>
        </w:rPr>
        <w:t xml:space="preserve">najpóźniej w dniu odbioru </w:t>
      </w:r>
      <w:r w:rsidRPr="00D14DF8">
        <w:rPr>
          <w:rFonts w:ascii="Calibri" w:hAnsi="Calibri"/>
        </w:rPr>
        <w:t xml:space="preserve">w formie trwale spiętej wszelkie dokumenty </w:t>
      </w:r>
      <w:r w:rsidR="00A2435E">
        <w:rPr>
          <w:rFonts w:ascii="Calibri" w:hAnsi="Calibri"/>
        </w:rPr>
        <w:t>dotyczące</w:t>
      </w:r>
      <w:r w:rsidRPr="00D14DF8">
        <w:rPr>
          <w:rFonts w:ascii="Calibri" w:hAnsi="Calibri"/>
        </w:rPr>
        <w:t xml:space="preserve"> wykonan</w:t>
      </w:r>
      <w:r w:rsidR="00A2435E">
        <w:rPr>
          <w:rFonts w:ascii="Calibri" w:hAnsi="Calibri"/>
        </w:rPr>
        <w:t>ego</w:t>
      </w:r>
      <w:r w:rsidRPr="00D14DF8">
        <w:rPr>
          <w:rFonts w:ascii="Calibri" w:hAnsi="Calibri"/>
        </w:rPr>
        <w:t xml:space="preserve"> przedmiot</w:t>
      </w:r>
      <w:r w:rsidR="00A2435E">
        <w:rPr>
          <w:rFonts w:ascii="Calibri" w:hAnsi="Calibri"/>
        </w:rPr>
        <w:t>u</w:t>
      </w:r>
      <w:r w:rsidRPr="00D14DF8">
        <w:rPr>
          <w:rFonts w:ascii="Calibri" w:hAnsi="Calibri"/>
        </w:rPr>
        <w:t xml:space="preserve"> zamówienia, a </w:t>
      </w:r>
      <w:proofErr w:type="gramStart"/>
      <w:r w:rsidRPr="00D14DF8">
        <w:rPr>
          <w:rFonts w:ascii="Calibri" w:hAnsi="Calibri"/>
        </w:rPr>
        <w:t>zwłaszcza :</w:t>
      </w:r>
      <w:proofErr w:type="gramEnd"/>
    </w:p>
    <w:p w14:paraId="15B29E4F" w14:textId="77777777" w:rsidR="005E0EAA" w:rsidRPr="00D14DF8" w:rsidRDefault="00370932" w:rsidP="00104E23">
      <w:pPr>
        <w:ind w:left="993" w:hanging="284"/>
        <w:jc w:val="both"/>
        <w:rPr>
          <w:rFonts w:ascii="Calibri" w:hAnsi="Calibri"/>
        </w:rPr>
      </w:pPr>
      <w:proofErr w:type="gramStart"/>
      <w:r>
        <w:rPr>
          <w:rFonts w:ascii="Calibri" w:hAnsi="Calibri"/>
        </w:rPr>
        <w:t xml:space="preserve">a)  </w:t>
      </w:r>
      <w:r w:rsidR="005E0EAA" w:rsidRPr="00D14DF8">
        <w:rPr>
          <w:rFonts w:ascii="Calibri" w:hAnsi="Calibri"/>
        </w:rPr>
        <w:t>protokoły</w:t>
      </w:r>
      <w:proofErr w:type="gramEnd"/>
      <w:r w:rsidR="005E0EAA" w:rsidRPr="00D14DF8">
        <w:rPr>
          <w:rFonts w:ascii="Calibri" w:hAnsi="Calibri"/>
        </w:rPr>
        <w:t xml:space="preserve"> z badania materiałów,</w:t>
      </w:r>
    </w:p>
    <w:p w14:paraId="006FF13A" w14:textId="77777777" w:rsidR="005E0EAA" w:rsidRPr="00D14DF8" w:rsidRDefault="005854AB" w:rsidP="00104E23">
      <w:pPr>
        <w:ind w:left="993" w:hanging="426"/>
        <w:jc w:val="both"/>
        <w:rPr>
          <w:rFonts w:ascii="Calibri" w:hAnsi="Calibri"/>
        </w:rPr>
      </w:pPr>
      <w:r>
        <w:rPr>
          <w:rFonts w:ascii="Calibri" w:hAnsi="Calibri"/>
        </w:rPr>
        <w:t xml:space="preserve">  c) </w:t>
      </w:r>
      <w:r w:rsidR="005E0EAA" w:rsidRPr="00D14DF8">
        <w:rPr>
          <w:rFonts w:ascii="Calibri" w:hAnsi="Calibri"/>
        </w:rPr>
        <w:t xml:space="preserve">dokumenty </w:t>
      </w:r>
      <w:proofErr w:type="gramStart"/>
      <w:r w:rsidR="005E0EAA" w:rsidRPr="00D14DF8">
        <w:rPr>
          <w:rFonts w:ascii="Calibri" w:hAnsi="Calibri"/>
        </w:rPr>
        <w:t>potwierdzające jakość</w:t>
      </w:r>
      <w:proofErr w:type="gramEnd"/>
      <w:r w:rsidR="005E0EAA" w:rsidRPr="00D14DF8">
        <w:rPr>
          <w:rFonts w:ascii="Calibri" w:hAnsi="Calibri"/>
        </w:rPr>
        <w:t xml:space="preserve"> materiałów użytych do wykonania przedmiotu zamówienia,</w:t>
      </w:r>
    </w:p>
    <w:p w14:paraId="6185FE35" w14:textId="77777777" w:rsidR="005E0EAA" w:rsidRPr="00D14DF8" w:rsidRDefault="005854AB" w:rsidP="00104E23">
      <w:pPr>
        <w:ind w:left="993" w:hanging="284"/>
        <w:jc w:val="both"/>
        <w:rPr>
          <w:rFonts w:ascii="Calibri" w:hAnsi="Calibri"/>
        </w:rPr>
      </w:pPr>
      <w:proofErr w:type="gramStart"/>
      <w:r>
        <w:rPr>
          <w:rFonts w:ascii="Calibri" w:hAnsi="Calibri"/>
        </w:rPr>
        <w:lastRenderedPageBreak/>
        <w:t>d</w:t>
      </w:r>
      <w:proofErr w:type="gramEnd"/>
      <w:r>
        <w:rPr>
          <w:rFonts w:ascii="Calibri" w:hAnsi="Calibri"/>
        </w:rPr>
        <w:t xml:space="preserve">) </w:t>
      </w:r>
      <w:r w:rsidR="005E0EAA" w:rsidRPr="00D14DF8">
        <w:rPr>
          <w:rFonts w:ascii="Calibri" w:hAnsi="Calibri"/>
        </w:rPr>
        <w:t xml:space="preserve">inne dokumenty zgromadzone w trakcie wykonywania przedmiotu zamówienia, a odnoszące się do jego realizacji, zwłaszcza rysunki ze zmianami naniesionymi w trakcie realizacji zadania. </w:t>
      </w:r>
    </w:p>
    <w:p w14:paraId="6C7623AD" w14:textId="77777777" w:rsidR="005E0EAA" w:rsidRPr="00D14DF8" w:rsidRDefault="005E0EAA" w:rsidP="00153362">
      <w:pPr>
        <w:numPr>
          <w:ilvl w:val="0"/>
          <w:numId w:val="2"/>
        </w:numPr>
        <w:tabs>
          <w:tab w:val="left" w:pos="644"/>
        </w:tabs>
        <w:ind w:left="644"/>
        <w:jc w:val="both"/>
        <w:rPr>
          <w:rFonts w:ascii="Calibri" w:hAnsi="Calibri" w:cs="Arial"/>
        </w:rPr>
      </w:pPr>
      <w:r w:rsidRPr="00D14DF8">
        <w:rPr>
          <w:rFonts w:ascii="Calibri" w:hAnsi="Calibri" w:cs="Arial"/>
        </w:rPr>
        <w:t>Zabrania się stosowania materiałów nieodpowiadających wymaganiom obowiązujących Norm oraz o innych parametrach niż określone w projekcie.</w:t>
      </w:r>
    </w:p>
    <w:p w14:paraId="0B4382C9" w14:textId="77777777" w:rsidR="005E0EAA" w:rsidRPr="00D14DF8" w:rsidRDefault="005E0EAA" w:rsidP="00153362">
      <w:pPr>
        <w:numPr>
          <w:ilvl w:val="0"/>
          <w:numId w:val="2"/>
        </w:numPr>
        <w:tabs>
          <w:tab w:val="left" w:pos="502"/>
        </w:tabs>
        <w:ind w:left="502"/>
        <w:jc w:val="both"/>
        <w:rPr>
          <w:rFonts w:ascii="Calibri" w:hAnsi="Calibri"/>
        </w:rPr>
      </w:pPr>
      <w:r w:rsidRPr="00D14DF8">
        <w:rPr>
          <w:rFonts w:ascii="Calibri" w:hAnsi="Calibri"/>
        </w:rPr>
        <w:t xml:space="preserve">Wykonawca zabezpieczy składowane tymczasowo na placu </w:t>
      </w:r>
      <w:proofErr w:type="gramStart"/>
      <w:r w:rsidRPr="00D14DF8">
        <w:rPr>
          <w:rFonts w:ascii="Calibri" w:hAnsi="Calibri"/>
        </w:rPr>
        <w:t>budowy  materiały</w:t>
      </w:r>
      <w:proofErr w:type="gramEnd"/>
      <w:r w:rsidRPr="00D14DF8">
        <w:rPr>
          <w:rFonts w:ascii="Calibri" w:hAnsi="Calibri"/>
        </w:rPr>
        <w:t xml:space="preserve"> i urządzenia - do czasu ich wbudowania, przed zniszczeniem, uszkodzeniem albo utratą jakości, właściwości lub parametrów oraz udostępni do k</w:t>
      </w:r>
      <w:r w:rsidR="005471ED" w:rsidRPr="00D14DF8">
        <w:rPr>
          <w:rFonts w:ascii="Calibri" w:hAnsi="Calibri"/>
        </w:rPr>
        <w:t>ontroli przez Nadzór Inwestorski</w:t>
      </w:r>
      <w:r w:rsidRPr="00D14DF8">
        <w:rPr>
          <w:rFonts w:ascii="Calibri" w:hAnsi="Calibri"/>
        </w:rPr>
        <w:t>.</w:t>
      </w:r>
    </w:p>
    <w:p w14:paraId="37FD11E4" w14:textId="77777777" w:rsidR="00104E23" w:rsidRDefault="00104E23" w:rsidP="00C34E2B">
      <w:pPr>
        <w:tabs>
          <w:tab w:val="center" w:pos="-567"/>
        </w:tabs>
        <w:jc w:val="both"/>
        <w:rPr>
          <w:rFonts w:ascii="Calibri" w:hAnsi="Calibri"/>
        </w:rPr>
      </w:pPr>
    </w:p>
    <w:p w14:paraId="6F4BE7B7" w14:textId="77777777" w:rsidR="005E0EAA" w:rsidRPr="00D14DF8" w:rsidRDefault="005E0EAA" w:rsidP="00104E23">
      <w:pPr>
        <w:tabs>
          <w:tab w:val="center" w:pos="5180"/>
          <w:tab w:val="right" w:pos="9716"/>
        </w:tabs>
        <w:jc w:val="both"/>
        <w:rPr>
          <w:rFonts w:ascii="Calibri" w:hAnsi="Calibri" w:cs="Arial"/>
          <w:b/>
          <w:bCs/>
        </w:rPr>
      </w:pPr>
      <w:r w:rsidRPr="00D14DF8">
        <w:rPr>
          <w:rFonts w:ascii="Calibri" w:hAnsi="Calibri" w:cs="Arial"/>
          <w:b/>
          <w:bCs/>
        </w:rPr>
        <w:t>4. Warunki gwarancji i rękojmi.</w:t>
      </w:r>
    </w:p>
    <w:p w14:paraId="4E0540AE" w14:textId="2182E377" w:rsidR="005E0EAA" w:rsidRPr="00305E10" w:rsidRDefault="005E0EAA" w:rsidP="00153362">
      <w:pPr>
        <w:numPr>
          <w:ilvl w:val="2"/>
          <w:numId w:val="5"/>
        </w:numPr>
        <w:tabs>
          <w:tab w:val="left" w:pos="644"/>
        </w:tabs>
        <w:ind w:left="644"/>
        <w:jc w:val="both"/>
        <w:rPr>
          <w:rFonts w:ascii="Calibri" w:hAnsi="Calibri"/>
        </w:rPr>
      </w:pPr>
      <w:r w:rsidRPr="00D14DF8">
        <w:rPr>
          <w:rFonts w:ascii="Calibri" w:hAnsi="Calibri"/>
        </w:rPr>
        <w:t xml:space="preserve">Na wykonane roboty wykonawca udzieli Zamawiającemu </w:t>
      </w:r>
      <w:proofErr w:type="gramStart"/>
      <w:r w:rsidR="000D547E" w:rsidRPr="00305E10">
        <w:rPr>
          <w:rFonts w:ascii="Calibri" w:hAnsi="Calibri"/>
        </w:rPr>
        <w:t>gwarancji jakości</w:t>
      </w:r>
      <w:proofErr w:type="gramEnd"/>
      <w:r w:rsidR="000D547E" w:rsidRPr="00305E10">
        <w:rPr>
          <w:rFonts w:ascii="Calibri" w:hAnsi="Calibri"/>
        </w:rPr>
        <w:t xml:space="preserve"> </w:t>
      </w:r>
      <w:r w:rsidR="000D547E" w:rsidRPr="005C27AA">
        <w:rPr>
          <w:rFonts w:ascii="Calibri" w:hAnsi="Calibri"/>
          <w:b/>
        </w:rPr>
        <w:t xml:space="preserve">na okres </w:t>
      </w:r>
      <w:r w:rsidR="00596A86">
        <w:rPr>
          <w:rFonts w:ascii="Calibri" w:hAnsi="Calibri"/>
          <w:b/>
        </w:rPr>
        <w:t xml:space="preserve">co najmniej </w:t>
      </w:r>
      <w:r w:rsidR="005C27AA" w:rsidRPr="005C27AA">
        <w:rPr>
          <w:rFonts w:ascii="Calibri" w:hAnsi="Calibri"/>
          <w:b/>
        </w:rPr>
        <w:t>36</w:t>
      </w:r>
      <w:r w:rsidR="000D547E" w:rsidRPr="005C27AA">
        <w:rPr>
          <w:rFonts w:ascii="Calibri" w:hAnsi="Calibri"/>
          <w:b/>
        </w:rPr>
        <w:t xml:space="preserve"> miesięcy</w:t>
      </w:r>
      <w:r w:rsidR="000D547E" w:rsidRPr="00305E10">
        <w:rPr>
          <w:rFonts w:ascii="Calibri" w:hAnsi="Calibri"/>
        </w:rPr>
        <w:t xml:space="preserve"> licząc od daty odbioru końcowego</w:t>
      </w:r>
      <w:r w:rsidR="00257E1E">
        <w:rPr>
          <w:rFonts w:ascii="Calibri" w:hAnsi="Calibri"/>
        </w:rPr>
        <w:t xml:space="preserve">. </w:t>
      </w:r>
      <w:r w:rsidR="00257E1E" w:rsidRPr="00E057A2">
        <w:rPr>
          <w:rFonts w:ascii="Calibri" w:hAnsi="Calibri"/>
          <w:i/>
        </w:rPr>
        <w:t xml:space="preserve">(Termin gwarancji podlega ocenie w ramach kryteriów oceny ofert) </w:t>
      </w:r>
    </w:p>
    <w:p w14:paraId="3A8F4507" w14:textId="77777777" w:rsidR="000D547E" w:rsidRPr="00305E10" w:rsidRDefault="000D547E" w:rsidP="00153362">
      <w:pPr>
        <w:numPr>
          <w:ilvl w:val="2"/>
          <w:numId w:val="5"/>
        </w:numPr>
        <w:tabs>
          <w:tab w:val="left" w:pos="644"/>
        </w:tabs>
        <w:ind w:left="644"/>
        <w:jc w:val="both"/>
        <w:rPr>
          <w:rFonts w:ascii="Calibri" w:hAnsi="Calibri"/>
        </w:rPr>
      </w:pPr>
      <w:r w:rsidRPr="00305E10">
        <w:rPr>
          <w:rFonts w:ascii="Calibri" w:hAnsi="Calibri"/>
        </w:rPr>
        <w:t xml:space="preserve">Strony ustalają, iż okres </w:t>
      </w:r>
      <w:r w:rsidR="00A63CCA" w:rsidRPr="00305E10">
        <w:rPr>
          <w:rFonts w:ascii="Calibri" w:hAnsi="Calibri"/>
        </w:rPr>
        <w:t>rękojmi</w:t>
      </w:r>
      <w:r w:rsidRPr="00305E10">
        <w:rPr>
          <w:rFonts w:ascii="Calibri" w:hAnsi="Calibri"/>
        </w:rPr>
        <w:t xml:space="preserve"> jest równy okresowi gwarancji. </w:t>
      </w:r>
    </w:p>
    <w:p w14:paraId="2557F403" w14:textId="77777777" w:rsidR="008C15EA" w:rsidRPr="00D14DF8" w:rsidRDefault="008C15EA" w:rsidP="00104E23">
      <w:pPr>
        <w:tabs>
          <w:tab w:val="center" w:pos="-567"/>
        </w:tabs>
        <w:jc w:val="both"/>
        <w:rPr>
          <w:rFonts w:ascii="Calibri" w:hAnsi="Calibri"/>
        </w:rPr>
      </w:pPr>
    </w:p>
    <w:p w14:paraId="3A38E218" w14:textId="77777777" w:rsidR="005E0EAA" w:rsidRPr="00D14DF8" w:rsidRDefault="005E0EAA">
      <w:pPr>
        <w:tabs>
          <w:tab w:val="center" w:pos="4896"/>
          <w:tab w:val="right" w:pos="9432"/>
        </w:tabs>
        <w:rPr>
          <w:rFonts w:ascii="Calibri" w:hAnsi="Calibri"/>
          <w:b/>
        </w:rPr>
      </w:pPr>
      <w:r w:rsidRPr="00D14DF8">
        <w:rPr>
          <w:rFonts w:ascii="Calibri" w:hAnsi="Calibri"/>
          <w:b/>
        </w:rPr>
        <w:t>5. Warunki rozliczenia wykonania przedmiotu zamówienia.</w:t>
      </w:r>
    </w:p>
    <w:p w14:paraId="334685BE" w14:textId="77777777" w:rsidR="005E0EAA" w:rsidRPr="00D14DF8" w:rsidRDefault="005E0EAA" w:rsidP="00104E23">
      <w:pPr>
        <w:tabs>
          <w:tab w:val="center" w:pos="5256"/>
          <w:tab w:val="right" w:pos="9792"/>
        </w:tabs>
        <w:overflowPunct w:val="0"/>
        <w:autoSpaceDE w:val="0"/>
        <w:ind w:left="567" w:hanging="283"/>
        <w:jc w:val="both"/>
        <w:textAlignment w:val="baseline"/>
        <w:rPr>
          <w:rFonts w:ascii="Calibri" w:hAnsi="Calibri" w:cs="Arial"/>
        </w:rPr>
      </w:pPr>
      <w:r w:rsidRPr="00D14DF8">
        <w:rPr>
          <w:rFonts w:ascii="Calibri" w:hAnsi="Calibri" w:cs="Arial"/>
        </w:rPr>
        <w:t>1) Z wybranym wykonawcą zostanie zawarta umowa za</w:t>
      </w:r>
      <w:r w:rsidRPr="00D14DF8">
        <w:rPr>
          <w:rFonts w:ascii="Calibri" w:hAnsi="Calibri" w:cs="Arial"/>
          <w:b/>
        </w:rPr>
        <w:t xml:space="preserve"> cenę ryczałtową</w:t>
      </w:r>
      <w:r w:rsidRPr="00D14DF8">
        <w:rPr>
          <w:rFonts w:ascii="Calibri" w:hAnsi="Calibri" w:cs="Arial"/>
        </w:rPr>
        <w:t xml:space="preserve"> obejmującą zakres rzeczowy wynikający z</w:t>
      </w:r>
      <w:r w:rsidR="00370932">
        <w:rPr>
          <w:rFonts w:ascii="Calibri" w:hAnsi="Calibri" w:cs="Arial"/>
        </w:rPr>
        <w:t>e</w:t>
      </w:r>
      <w:r w:rsidRPr="00D14DF8">
        <w:rPr>
          <w:rFonts w:ascii="Calibri" w:hAnsi="Calibri" w:cs="Arial"/>
        </w:rPr>
        <w:t xml:space="preserve"> wskazań i wytycznych zawa</w:t>
      </w:r>
      <w:r w:rsidR="00632481">
        <w:rPr>
          <w:rFonts w:ascii="Calibri" w:hAnsi="Calibri" w:cs="Arial"/>
        </w:rPr>
        <w:t>rtych w SIWZ</w:t>
      </w:r>
      <w:r w:rsidR="008F33A5">
        <w:rPr>
          <w:rFonts w:ascii="Calibri" w:hAnsi="Calibri" w:cs="Arial"/>
        </w:rPr>
        <w:t>, Dokumentacji Projektowej</w:t>
      </w:r>
      <w:r w:rsidR="00B174B8">
        <w:rPr>
          <w:rFonts w:ascii="Calibri" w:hAnsi="Calibri" w:cs="Arial"/>
        </w:rPr>
        <w:t xml:space="preserve"> i </w:t>
      </w:r>
      <w:r w:rsidR="00680A10">
        <w:rPr>
          <w:rFonts w:ascii="Calibri" w:hAnsi="Calibri" w:cs="Arial"/>
        </w:rPr>
        <w:t>S</w:t>
      </w:r>
      <w:r w:rsidR="00632481">
        <w:rPr>
          <w:rFonts w:ascii="Calibri" w:hAnsi="Calibri" w:cs="Arial"/>
        </w:rPr>
        <w:t>TWiOR.</w:t>
      </w:r>
    </w:p>
    <w:p w14:paraId="33858764" w14:textId="77777777" w:rsidR="00C13095" w:rsidRDefault="009B444F" w:rsidP="0033369C">
      <w:pPr>
        <w:numPr>
          <w:ilvl w:val="0"/>
          <w:numId w:val="9"/>
        </w:numPr>
        <w:overflowPunct w:val="0"/>
        <w:autoSpaceDE w:val="0"/>
        <w:jc w:val="both"/>
        <w:textAlignment w:val="baseline"/>
        <w:rPr>
          <w:rFonts w:ascii="Calibri" w:hAnsi="Calibri"/>
          <w:color w:val="000000"/>
        </w:rPr>
      </w:pPr>
      <w:r w:rsidRPr="006A6238">
        <w:rPr>
          <w:rFonts w:ascii="Calibri" w:hAnsi="Calibri"/>
          <w:color w:val="000000"/>
        </w:rPr>
        <w:t xml:space="preserve">Zamawiający przewiduje rozliczenia za wykonane roboty </w:t>
      </w:r>
      <w:r w:rsidR="0079508A">
        <w:rPr>
          <w:rFonts w:ascii="Calibri" w:hAnsi="Calibri"/>
          <w:color w:val="000000"/>
        </w:rPr>
        <w:t>w jednej transzy.</w:t>
      </w:r>
    </w:p>
    <w:p w14:paraId="561A2FF1" w14:textId="77777777" w:rsidR="005E0EAA" w:rsidRPr="00D14DF8" w:rsidRDefault="005E0EAA" w:rsidP="001355B8">
      <w:pPr>
        <w:numPr>
          <w:ilvl w:val="0"/>
          <w:numId w:val="9"/>
        </w:numPr>
        <w:tabs>
          <w:tab w:val="left" w:pos="644"/>
        </w:tabs>
        <w:overflowPunct w:val="0"/>
        <w:autoSpaceDE w:val="0"/>
        <w:jc w:val="both"/>
        <w:textAlignment w:val="baseline"/>
        <w:rPr>
          <w:rFonts w:ascii="Calibri" w:hAnsi="Calibri" w:cs="Arial"/>
        </w:rPr>
      </w:pPr>
      <w:r w:rsidRPr="00D14DF8">
        <w:rPr>
          <w:rFonts w:ascii="Calibri" w:hAnsi="Calibri" w:cs="Arial"/>
        </w:rPr>
        <w:t xml:space="preserve">Zapłata za </w:t>
      </w:r>
      <w:r w:rsidR="005C595E">
        <w:rPr>
          <w:rFonts w:ascii="Calibri" w:hAnsi="Calibri" w:cs="Arial"/>
        </w:rPr>
        <w:t>wykonanie przedmiotu umowy</w:t>
      </w:r>
      <w:r w:rsidRPr="00D14DF8">
        <w:rPr>
          <w:rFonts w:ascii="Calibri" w:hAnsi="Calibri" w:cs="Arial"/>
        </w:rPr>
        <w:t xml:space="preserve"> może następować z wykorzystani</w:t>
      </w:r>
      <w:r w:rsidR="009A73B9">
        <w:rPr>
          <w:rFonts w:ascii="Calibri" w:hAnsi="Calibri" w:cs="Arial"/>
        </w:rPr>
        <w:t xml:space="preserve">em terminu </w:t>
      </w:r>
      <w:proofErr w:type="gramStart"/>
      <w:r w:rsidR="009A73B9">
        <w:rPr>
          <w:rFonts w:ascii="Calibri" w:hAnsi="Calibri" w:cs="Arial"/>
        </w:rPr>
        <w:t>odroczonej  zapłaty</w:t>
      </w:r>
      <w:proofErr w:type="gramEnd"/>
      <w:r w:rsidR="009A73B9">
        <w:rPr>
          <w:rFonts w:ascii="Calibri" w:hAnsi="Calibri" w:cs="Arial"/>
        </w:rPr>
        <w:t xml:space="preserve"> </w:t>
      </w:r>
      <w:r w:rsidRPr="00D14DF8">
        <w:rPr>
          <w:rFonts w:ascii="Calibri" w:hAnsi="Calibri" w:cs="Arial"/>
        </w:rPr>
        <w:t xml:space="preserve">- do </w:t>
      </w:r>
      <w:r w:rsidR="00ED6D68">
        <w:rPr>
          <w:rFonts w:ascii="Calibri" w:hAnsi="Calibri" w:cs="Arial"/>
        </w:rPr>
        <w:t>30</w:t>
      </w:r>
      <w:r w:rsidRPr="00D14DF8">
        <w:rPr>
          <w:rFonts w:ascii="Calibri" w:hAnsi="Calibri" w:cs="Arial"/>
        </w:rPr>
        <w:t xml:space="preserve"> dni licząc od dnia złożenia u Zamawiającego faktury sprawdzonej i zatwie</w:t>
      </w:r>
      <w:r w:rsidR="00F8436A" w:rsidRPr="00D14DF8">
        <w:rPr>
          <w:rFonts w:ascii="Calibri" w:hAnsi="Calibri" w:cs="Arial"/>
        </w:rPr>
        <w:t>rdzonej przez Nadzór Inwestorski</w:t>
      </w:r>
      <w:r w:rsidRPr="00D14DF8">
        <w:rPr>
          <w:rFonts w:ascii="Calibri" w:hAnsi="Calibri" w:cs="Arial"/>
        </w:rPr>
        <w:t xml:space="preserve"> oraz </w:t>
      </w:r>
      <w:r w:rsidR="002678AE">
        <w:rPr>
          <w:rFonts w:ascii="Calibri" w:hAnsi="Calibri" w:cs="Arial"/>
        </w:rPr>
        <w:t xml:space="preserve">końcowego </w:t>
      </w:r>
      <w:r w:rsidRPr="00D14DF8">
        <w:rPr>
          <w:rFonts w:ascii="Calibri" w:hAnsi="Calibri" w:cs="Arial"/>
        </w:rPr>
        <w:t>protokołu odbioru robót</w:t>
      </w:r>
      <w:r w:rsidR="002678AE">
        <w:rPr>
          <w:rFonts w:ascii="Calibri" w:hAnsi="Calibri" w:cs="Arial"/>
        </w:rPr>
        <w:t>.</w:t>
      </w:r>
      <w:r w:rsidRPr="00D14DF8">
        <w:rPr>
          <w:rFonts w:ascii="Calibri" w:hAnsi="Calibri" w:cs="Arial"/>
        </w:rPr>
        <w:t xml:space="preserve"> Zamawiający nie przewiduje udzielania zaliczek.</w:t>
      </w:r>
    </w:p>
    <w:p w14:paraId="45AE09DE" w14:textId="77777777" w:rsidR="005E0EAA" w:rsidRDefault="005E0EAA" w:rsidP="00104E23">
      <w:pPr>
        <w:pStyle w:val="Tekstdymka"/>
        <w:jc w:val="both"/>
        <w:rPr>
          <w:rFonts w:ascii="Calibri" w:hAnsi="Calibri"/>
          <w:sz w:val="8"/>
        </w:rPr>
      </w:pPr>
    </w:p>
    <w:p w14:paraId="77121E30" w14:textId="77777777" w:rsidR="005775FA" w:rsidRDefault="005775FA" w:rsidP="00104E23">
      <w:pPr>
        <w:pStyle w:val="Tekstdymka"/>
        <w:jc w:val="both"/>
        <w:rPr>
          <w:rFonts w:ascii="Calibri" w:hAnsi="Calibri"/>
          <w:sz w:val="8"/>
        </w:rPr>
      </w:pPr>
    </w:p>
    <w:p w14:paraId="1E9452A2" w14:textId="77777777" w:rsidR="005775FA" w:rsidRPr="00D14DF8" w:rsidRDefault="005775FA" w:rsidP="00104E23">
      <w:pPr>
        <w:pStyle w:val="Tekstdymka"/>
        <w:jc w:val="both"/>
        <w:rPr>
          <w:rFonts w:ascii="Calibri" w:hAnsi="Calibri"/>
          <w:sz w:val="8"/>
        </w:rPr>
      </w:pPr>
    </w:p>
    <w:p w14:paraId="40BD50E8" w14:textId="77777777" w:rsidR="005E0EAA" w:rsidRPr="00D14DF8" w:rsidRDefault="005E0EAA" w:rsidP="00104E23">
      <w:pPr>
        <w:ind w:left="284" w:hanging="284"/>
        <w:jc w:val="both"/>
        <w:rPr>
          <w:rFonts w:ascii="Calibri" w:hAnsi="Calibri" w:cs="Arial"/>
          <w:b/>
        </w:rPr>
      </w:pPr>
      <w:r w:rsidRPr="00D14DF8">
        <w:rPr>
          <w:rFonts w:ascii="Calibri" w:hAnsi="Calibri"/>
          <w:b/>
        </w:rPr>
        <w:t xml:space="preserve">6. </w:t>
      </w:r>
      <w:r w:rsidRPr="00D14DF8">
        <w:rPr>
          <w:rFonts w:ascii="Calibri" w:hAnsi="Calibri" w:cs="Arial"/>
          <w:b/>
        </w:rPr>
        <w:t>Dostępność dokumentacji.</w:t>
      </w:r>
    </w:p>
    <w:p w14:paraId="39D5A428" w14:textId="78595E4B" w:rsidR="005E0EAA" w:rsidRPr="00D14DF8" w:rsidRDefault="005E0EAA" w:rsidP="001355B8">
      <w:pPr>
        <w:numPr>
          <w:ilvl w:val="0"/>
          <w:numId w:val="12"/>
        </w:numPr>
        <w:tabs>
          <w:tab w:val="left" w:pos="644"/>
        </w:tabs>
        <w:ind w:left="644"/>
        <w:jc w:val="both"/>
        <w:rPr>
          <w:rFonts w:ascii="Calibri" w:hAnsi="Calibri" w:cs="Arial"/>
        </w:rPr>
      </w:pPr>
      <w:r w:rsidRPr="00D14DF8">
        <w:rPr>
          <w:rFonts w:ascii="Calibri" w:hAnsi="Calibri" w:cs="Arial"/>
        </w:rPr>
        <w:t xml:space="preserve">Płyta CD ze specyfikacją istotnych warunków zamówienia oraz </w:t>
      </w:r>
      <w:r w:rsidR="00A2435E">
        <w:rPr>
          <w:rFonts w:ascii="Calibri" w:hAnsi="Calibri" w:cs="Arial"/>
        </w:rPr>
        <w:t xml:space="preserve">Dokumentacją Projektową i </w:t>
      </w:r>
      <w:proofErr w:type="spellStart"/>
      <w:r w:rsidR="00BD1900">
        <w:rPr>
          <w:rFonts w:ascii="Calibri" w:hAnsi="Calibri" w:cs="Arial"/>
        </w:rPr>
        <w:t>STWiOR</w:t>
      </w:r>
      <w:proofErr w:type="spellEnd"/>
      <w:r w:rsidRPr="00D14DF8">
        <w:rPr>
          <w:rFonts w:ascii="Calibri" w:hAnsi="Calibri" w:cs="Arial"/>
        </w:rPr>
        <w:t xml:space="preserve"> zostanie nieodpłatnie przesłana do zainteresowanego wykonawcy niezwłocznie po złożeniu wniosku faksem lub e-mailem.</w:t>
      </w:r>
    </w:p>
    <w:p w14:paraId="54075E22" w14:textId="77777777" w:rsidR="005E0EAA" w:rsidRPr="00D14DF8" w:rsidRDefault="00066ED8" w:rsidP="001355B8">
      <w:pPr>
        <w:numPr>
          <w:ilvl w:val="0"/>
          <w:numId w:val="12"/>
        </w:numPr>
        <w:tabs>
          <w:tab w:val="left" w:pos="644"/>
        </w:tabs>
        <w:ind w:left="644"/>
        <w:jc w:val="both"/>
        <w:rPr>
          <w:rFonts w:ascii="Calibri" w:hAnsi="Calibri" w:cs="Arial"/>
        </w:rPr>
      </w:pPr>
      <w:r>
        <w:rPr>
          <w:rFonts w:ascii="Calibri" w:hAnsi="Calibri" w:cs="Arial"/>
        </w:rPr>
        <w:t xml:space="preserve">Dokumentacja określona w </w:t>
      </w:r>
      <w:proofErr w:type="spellStart"/>
      <w:r>
        <w:rPr>
          <w:rFonts w:ascii="Calibri" w:hAnsi="Calibri" w:cs="Arial"/>
        </w:rPr>
        <w:t>ppkt</w:t>
      </w:r>
      <w:proofErr w:type="spellEnd"/>
      <w:r>
        <w:rPr>
          <w:rFonts w:ascii="Calibri" w:hAnsi="Calibri" w:cs="Arial"/>
        </w:rPr>
        <w:t xml:space="preserve">. 1 </w:t>
      </w:r>
      <w:r w:rsidR="005E0EAA" w:rsidRPr="00D14DF8">
        <w:rPr>
          <w:rFonts w:ascii="Calibri" w:hAnsi="Calibri" w:cs="Arial"/>
        </w:rPr>
        <w:t xml:space="preserve"> </w:t>
      </w:r>
      <w:proofErr w:type="gramStart"/>
      <w:r w:rsidR="005E0EAA" w:rsidRPr="00D14DF8">
        <w:rPr>
          <w:rFonts w:ascii="Calibri" w:hAnsi="Calibri" w:cs="Arial"/>
        </w:rPr>
        <w:t>w</w:t>
      </w:r>
      <w:proofErr w:type="gramEnd"/>
      <w:r w:rsidR="005E0EAA" w:rsidRPr="00D14DF8">
        <w:rPr>
          <w:rFonts w:ascii="Calibri" w:hAnsi="Calibri" w:cs="Arial"/>
        </w:rPr>
        <w:t xml:space="preserve"> wersji tradycyjnej jest dostępna w siedzibie Zamaw</w:t>
      </w:r>
      <w:r w:rsidR="00F8436A" w:rsidRPr="00D14DF8">
        <w:rPr>
          <w:rFonts w:ascii="Calibri" w:hAnsi="Calibri" w:cs="Arial"/>
        </w:rPr>
        <w:t xml:space="preserve">iającego u p. </w:t>
      </w:r>
      <w:r w:rsidR="0033369C">
        <w:rPr>
          <w:rFonts w:ascii="Calibri" w:hAnsi="Calibri" w:cs="Arial"/>
        </w:rPr>
        <w:t>Karola Woltera</w:t>
      </w:r>
      <w:r w:rsidR="005E0EAA" w:rsidRPr="00D14DF8">
        <w:rPr>
          <w:rFonts w:ascii="Calibri" w:hAnsi="Calibri" w:cs="Arial"/>
        </w:rPr>
        <w:t xml:space="preserve"> w siedzibie Zamawiającego w dniach roboczych w godzinach od 7</w:t>
      </w:r>
      <w:r w:rsidR="00AE60C1" w:rsidRPr="00D14DF8">
        <w:rPr>
          <w:rFonts w:ascii="Calibri" w:hAnsi="Calibri" w:cs="Arial"/>
        </w:rPr>
        <w:t>:15– 15:15</w:t>
      </w:r>
    </w:p>
    <w:p w14:paraId="39B322C2" w14:textId="77777777" w:rsidR="005E0EAA" w:rsidRDefault="005E0EAA" w:rsidP="001355B8">
      <w:pPr>
        <w:numPr>
          <w:ilvl w:val="0"/>
          <w:numId w:val="12"/>
        </w:numPr>
        <w:tabs>
          <w:tab w:val="left" w:pos="644"/>
        </w:tabs>
        <w:ind w:left="644"/>
        <w:jc w:val="both"/>
        <w:rPr>
          <w:rFonts w:ascii="Calibri" w:hAnsi="Calibri" w:cs="Arial"/>
          <w:b/>
          <w:bCs/>
        </w:rPr>
      </w:pPr>
      <w:r w:rsidRPr="00D14DF8">
        <w:rPr>
          <w:rFonts w:ascii="Calibri" w:hAnsi="Calibri" w:cs="Arial"/>
        </w:rPr>
        <w:t xml:space="preserve">Na stronie </w:t>
      </w:r>
      <w:hyperlink r:id="rId16" w:history="1">
        <w:r w:rsidR="00A90792" w:rsidRPr="00293DB9">
          <w:rPr>
            <w:rStyle w:val="Hipercze"/>
            <w:rFonts w:ascii="Calibri" w:hAnsi="Calibri" w:cs="Arial"/>
          </w:rPr>
          <w:t>http://www.bip.golancz.pl</w:t>
        </w:r>
      </w:hyperlink>
      <w:r w:rsidR="005C75CC" w:rsidRPr="00D14DF8">
        <w:rPr>
          <w:rFonts w:ascii="Calibri" w:hAnsi="Calibri" w:cs="Arial"/>
        </w:rPr>
        <w:t xml:space="preserve"> </w:t>
      </w:r>
      <w:r w:rsidRPr="00D14DF8">
        <w:rPr>
          <w:rFonts w:ascii="Calibri" w:hAnsi="Calibri" w:cs="Arial"/>
          <w:b/>
          <w:bCs/>
        </w:rPr>
        <w:t xml:space="preserve"> </w:t>
      </w:r>
    </w:p>
    <w:p w14:paraId="28492F3D" w14:textId="77777777" w:rsidR="005D47C5" w:rsidRPr="008C7319" w:rsidRDefault="005D47C5">
      <w:pPr>
        <w:tabs>
          <w:tab w:val="left" w:pos="1228"/>
          <w:tab w:val="left" w:pos="1588"/>
        </w:tabs>
        <w:rPr>
          <w:rFonts w:ascii="Calibri" w:hAnsi="Calibri" w:cs="Arial"/>
          <w:color w:val="FF0000"/>
        </w:rPr>
      </w:pPr>
    </w:p>
    <w:p w14:paraId="1AA60AEF" w14:textId="77777777" w:rsidR="008C7319" w:rsidRPr="00361D14" w:rsidRDefault="008C7319">
      <w:pPr>
        <w:tabs>
          <w:tab w:val="left" w:pos="1228"/>
          <w:tab w:val="left" w:pos="1588"/>
        </w:tabs>
        <w:rPr>
          <w:rFonts w:ascii="Calibri" w:hAnsi="Calibri" w:cs="Arial"/>
        </w:rPr>
      </w:pPr>
      <w:r w:rsidRPr="00361D14">
        <w:rPr>
          <w:rFonts w:ascii="Calibri" w:hAnsi="Calibri" w:cs="Arial"/>
          <w:b/>
        </w:rPr>
        <w:t>7. Podwykonawstwo</w:t>
      </w:r>
    </w:p>
    <w:p w14:paraId="6EFE2925" w14:textId="77777777" w:rsidR="008C7319" w:rsidRDefault="008C7319" w:rsidP="001355B8">
      <w:pPr>
        <w:numPr>
          <w:ilvl w:val="0"/>
          <w:numId w:val="24"/>
        </w:numPr>
        <w:tabs>
          <w:tab w:val="left" w:pos="502"/>
        </w:tabs>
        <w:jc w:val="both"/>
        <w:rPr>
          <w:rFonts w:ascii="Calibri" w:hAnsi="Calibri"/>
        </w:rPr>
      </w:pPr>
      <w:r w:rsidRPr="00361D14">
        <w:rPr>
          <w:rFonts w:ascii="Calibri" w:hAnsi="Calibri"/>
        </w:rPr>
        <w:t>Zamawiający nie wprowadza zastrzeżenia wskazującego na obowiązek osobistego wykonania przez Wykonawcę kluczowych części zamówienia.</w:t>
      </w:r>
    </w:p>
    <w:p w14:paraId="277D64BB" w14:textId="77777777" w:rsidR="009A73B9" w:rsidRPr="009A73B9" w:rsidRDefault="009A73B9" w:rsidP="001355B8">
      <w:pPr>
        <w:numPr>
          <w:ilvl w:val="0"/>
          <w:numId w:val="24"/>
        </w:numPr>
        <w:tabs>
          <w:tab w:val="left" w:pos="502"/>
        </w:tabs>
        <w:jc w:val="both"/>
        <w:rPr>
          <w:rFonts w:ascii="Calibri" w:hAnsi="Calibri"/>
        </w:rPr>
      </w:pPr>
      <w:r w:rsidRPr="009A73B9">
        <w:rPr>
          <w:rFonts w:ascii="Calibri" w:eastAsia="Tahoma" w:hAnsi="Calibri" w:cs="Tahoma"/>
        </w:rPr>
        <w:t xml:space="preserve">Wykonawca może powierzyć wykonanie części zamówienia podwykonawcom. </w:t>
      </w:r>
    </w:p>
    <w:p w14:paraId="108E302E" w14:textId="178349E7" w:rsidR="009A73B9" w:rsidRPr="007418B9" w:rsidRDefault="009A73B9" w:rsidP="001355B8">
      <w:pPr>
        <w:numPr>
          <w:ilvl w:val="0"/>
          <w:numId w:val="24"/>
        </w:numPr>
        <w:tabs>
          <w:tab w:val="left" w:pos="502"/>
        </w:tabs>
        <w:jc w:val="both"/>
        <w:rPr>
          <w:rFonts w:ascii="Calibri" w:hAnsi="Calibri"/>
        </w:rPr>
      </w:pPr>
      <w:r w:rsidRPr="007418B9">
        <w:rPr>
          <w:rFonts w:ascii="Calibri" w:eastAsia="Tahoma" w:hAnsi="Calibri" w:cs="Tahoma"/>
        </w:rPr>
        <w:t xml:space="preserve">Wykonawca, który zamierza wykonać zamówienie przy udziale podwykonawcy, musi w ofercie </w:t>
      </w:r>
      <w:proofErr w:type="gramStart"/>
      <w:r w:rsidRPr="007418B9">
        <w:rPr>
          <w:rFonts w:ascii="Calibri" w:eastAsia="Tahoma" w:hAnsi="Calibri" w:cs="Tahoma"/>
        </w:rPr>
        <w:t>wskazać jaką</w:t>
      </w:r>
      <w:proofErr w:type="gramEnd"/>
      <w:r w:rsidRPr="007418B9">
        <w:rPr>
          <w:rFonts w:ascii="Calibri" w:eastAsia="Tahoma" w:hAnsi="Calibri" w:cs="Tahoma"/>
        </w:rPr>
        <w:t xml:space="preserve"> część zamówienia wykonywać będzie w jego imieniu podwykonawca i podać firmę podwykonawcy/ów</w:t>
      </w:r>
      <w:r w:rsidR="00A2435E">
        <w:rPr>
          <w:rFonts w:ascii="Calibri" w:eastAsia="Tahoma" w:hAnsi="Calibri" w:cs="Tahoma"/>
        </w:rPr>
        <w:t>,</w:t>
      </w:r>
      <w:r w:rsidR="00EC5DDC">
        <w:rPr>
          <w:rFonts w:ascii="Calibri" w:eastAsia="Tahoma" w:hAnsi="Calibri" w:cs="Tahoma"/>
        </w:rPr>
        <w:t xml:space="preserve"> o ile jest mu znana</w:t>
      </w:r>
      <w:r w:rsidRPr="007418B9">
        <w:rPr>
          <w:rFonts w:ascii="Calibri" w:eastAsia="Tahoma" w:hAnsi="Calibri" w:cs="Tahoma"/>
        </w:rPr>
        <w:t>.</w:t>
      </w:r>
    </w:p>
    <w:p w14:paraId="39DB0ACF" w14:textId="77777777" w:rsidR="00696713" w:rsidRPr="00D31E57" w:rsidRDefault="00A21BF8" w:rsidP="001355B8">
      <w:pPr>
        <w:numPr>
          <w:ilvl w:val="0"/>
          <w:numId w:val="24"/>
        </w:numPr>
        <w:tabs>
          <w:tab w:val="left" w:pos="502"/>
        </w:tabs>
        <w:jc w:val="both"/>
        <w:rPr>
          <w:rFonts w:ascii="Calibri" w:hAnsi="Calibri"/>
        </w:rPr>
      </w:pPr>
      <w:r w:rsidRPr="00361D14">
        <w:rPr>
          <w:rStyle w:val="txt-new"/>
          <w:rFonts w:ascii="Calibri" w:hAnsi="Calibri"/>
        </w:rPr>
        <w:t xml:space="preserve">Wymagania dotyczące umowy </w:t>
      </w:r>
      <w:r w:rsidRPr="00361D14">
        <w:rPr>
          <w:rFonts w:ascii="Calibri" w:hAnsi="Calibri"/>
        </w:rPr>
        <w:t>o podwykonawstwo, których niespełnienie spowoduje zgłoszenie przez zamawiającego odpowi</w:t>
      </w:r>
      <w:r w:rsidR="00696713" w:rsidRPr="00361D14">
        <w:rPr>
          <w:rFonts w:ascii="Calibri" w:hAnsi="Calibri"/>
        </w:rPr>
        <w:t xml:space="preserve">ednio zastrzeżeń lub sprzeciwu </w:t>
      </w:r>
      <w:r w:rsidR="00696713" w:rsidRPr="00D31E57">
        <w:rPr>
          <w:rFonts w:ascii="Calibri" w:hAnsi="Calibri"/>
          <w:b/>
        </w:rPr>
        <w:t>określono we wzorze umowy (załącznik</w:t>
      </w:r>
      <w:r w:rsidR="00FA0DD2" w:rsidRPr="00D31E57">
        <w:rPr>
          <w:rFonts w:ascii="Calibri" w:hAnsi="Calibri"/>
          <w:b/>
        </w:rPr>
        <w:t xml:space="preserve"> nr</w:t>
      </w:r>
      <w:r w:rsidR="00696713" w:rsidRPr="00D31E57">
        <w:rPr>
          <w:rFonts w:ascii="Calibri" w:hAnsi="Calibri"/>
          <w:b/>
        </w:rPr>
        <w:t xml:space="preserve"> </w:t>
      </w:r>
      <w:r w:rsidR="00A90792" w:rsidRPr="00D31E57">
        <w:rPr>
          <w:rFonts w:ascii="Calibri" w:hAnsi="Calibri"/>
          <w:b/>
        </w:rPr>
        <w:t>4</w:t>
      </w:r>
      <w:r w:rsidR="00696713" w:rsidRPr="00D31E57">
        <w:rPr>
          <w:rFonts w:ascii="Calibri" w:hAnsi="Calibri"/>
          <w:b/>
        </w:rPr>
        <w:t>)</w:t>
      </w:r>
      <w:r w:rsidR="00696713" w:rsidRPr="00D31E57">
        <w:rPr>
          <w:rFonts w:ascii="Calibri" w:hAnsi="Calibri"/>
        </w:rPr>
        <w:t>.</w:t>
      </w:r>
    </w:p>
    <w:p w14:paraId="233A8696" w14:textId="77777777" w:rsidR="00A627BA" w:rsidRDefault="00A627BA">
      <w:pPr>
        <w:tabs>
          <w:tab w:val="left" w:pos="1228"/>
          <w:tab w:val="left" w:pos="1588"/>
        </w:tabs>
        <w:rPr>
          <w:rFonts w:ascii="Calibri" w:hAnsi="Calibri" w:cs="Arial"/>
          <w:strike/>
        </w:rPr>
      </w:pPr>
    </w:p>
    <w:p w14:paraId="1749E4BD" w14:textId="77777777" w:rsidR="00A627BA" w:rsidRPr="00957C52" w:rsidRDefault="00A627BA" w:rsidP="00A627BA">
      <w:pPr>
        <w:pStyle w:val="NormalnyWeb"/>
        <w:rPr>
          <w:rFonts w:ascii="Calibri" w:hAnsi="Calibri" w:cs="Calibri"/>
          <w:color w:val="000000"/>
        </w:rPr>
      </w:pPr>
      <w:r w:rsidRPr="00957C52">
        <w:rPr>
          <w:rFonts w:ascii="Calibri" w:hAnsi="Calibri" w:cs="Arial"/>
          <w:b/>
        </w:rPr>
        <w:t>8.</w:t>
      </w:r>
      <w:r w:rsidRPr="00A627BA">
        <w:rPr>
          <w:rFonts w:ascii="Calibri" w:hAnsi="Calibri" w:cs="Arial"/>
        </w:rPr>
        <w:t xml:space="preserve"> </w:t>
      </w:r>
      <w:r w:rsidRPr="00957C52">
        <w:rPr>
          <w:rFonts w:ascii="Calibri" w:hAnsi="Calibri" w:cs="Arial"/>
          <w:b/>
        </w:rPr>
        <w:t>W</w:t>
      </w:r>
      <w:r w:rsidRPr="00957C52">
        <w:rPr>
          <w:rStyle w:val="Pogrubienie"/>
          <w:rFonts w:ascii="Calibri" w:hAnsi="Calibri" w:cs="Calibri"/>
          <w:color w:val="000000"/>
        </w:rPr>
        <w:t>ymagania określone w art. 29 ust 3a ustawy Pzp" wraz z podpunktami:</w:t>
      </w:r>
    </w:p>
    <w:p w14:paraId="026EBFCE" w14:textId="4AD4208C" w:rsidR="0079508A" w:rsidRPr="0077512C" w:rsidRDefault="00F13A43" w:rsidP="00F13A43">
      <w:pPr>
        <w:widowControl w:val="0"/>
        <w:numPr>
          <w:ilvl w:val="0"/>
          <w:numId w:val="64"/>
        </w:numPr>
        <w:autoSpaceDE w:val="0"/>
        <w:autoSpaceDN w:val="0"/>
        <w:adjustRightInd w:val="0"/>
        <w:spacing w:after="200"/>
        <w:contextualSpacing/>
        <w:jc w:val="both"/>
        <w:rPr>
          <w:rFonts w:ascii="Calibri" w:hAnsi="Calibri" w:cs="Calibri"/>
          <w:color w:val="000000"/>
        </w:rPr>
      </w:pPr>
      <w:r w:rsidRPr="00F13A43">
        <w:rPr>
          <w:rFonts w:ascii="Calibri" w:hAnsi="Calibri" w:cs="Calibri"/>
          <w:color w:val="000000"/>
        </w:rPr>
        <w:t xml:space="preserve">1) zgodnie z art. 29 ust. 3a ustawy Prawo Zamówień Publicznych, Zamawiający </w:t>
      </w:r>
      <w:proofErr w:type="gramStart"/>
      <w:r w:rsidRPr="00F13A43">
        <w:rPr>
          <w:rFonts w:ascii="Calibri" w:hAnsi="Calibri" w:cs="Calibri"/>
          <w:color w:val="000000"/>
        </w:rPr>
        <w:t>wymaga aby</w:t>
      </w:r>
      <w:proofErr w:type="gramEnd"/>
      <w:r w:rsidRPr="00F13A43">
        <w:rPr>
          <w:rFonts w:ascii="Calibri" w:hAnsi="Calibri" w:cs="Calibri"/>
          <w:color w:val="000000"/>
        </w:rPr>
        <w:t xml:space="preserve"> Wykonawca lub Podwykonawca(y) zatrudniali na podstawie umowy o prace wszystkie </w:t>
      </w:r>
      <w:r w:rsidRPr="00F13A43">
        <w:rPr>
          <w:rFonts w:ascii="Calibri" w:hAnsi="Calibri" w:cs="Calibri"/>
          <w:color w:val="000000"/>
        </w:rPr>
        <w:lastRenderedPageBreak/>
        <w:t>osoby wykonujące czynności podczas realizacji zamówienia w sytuacji, gdy wykonywanie tych czynności polega na wykonywaniu pracy w rozumieniu art. 22 § 1 ustawy z dnia 26 czerwca 1974 r. - Kodeks pracy (Dz. U. z 2018 r. poz</w:t>
      </w:r>
      <w:proofErr w:type="gramStart"/>
      <w:r w:rsidRPr="00F13A43">
        <w:rPr>
          <w:rFonts w:ascii="Calibri" w:hAnsi="Calibri" w:cs="Calibri"/>
          <w:color w:val="000000"/>
        </w:rPr>
        <w:t>. 917). Zamawiający</w:t>
      </w:r>
      <w:proofErr w:type="gramEnd"/>
      <w:r w:rsidRPr="00F13A43">
        <w:rPr>
          <w:rFonts w:ascii="Calibri" w:hAnsi="Calibri" w:cs="Calibri"/>
          <w:color w:val="000000"/>
        </w:rPr>
        <w:t xml:space="preserve"> w szczególności wymaga od wykonawcy lub podwykonawców zatrudnienia na podstawie umowy o pracę osób wykonujących następujące rodzaje czynności w trakcie realizacji zamówienia:</w:t>
      </w:r>
    </w:p>
    <w:p w14:paraId="0BCE71E5" w14:textId="77777777" w:rsidR="001E08E4" w:rsidRPr="0077512C" w:rsidRDefault="001E08E4" w:rsidP="001E08E4">
      <w:pPr>
        <w:widowControl w:val="0"/>
        <w:numPr>
          <w:ilvl w:val="0"/>
          <w:numId w:val="65"/>
        </w:numPr>
        <w:autoSpaceDE w:val="0"/>
        <w:autoSpaceDN w:val="0"/>
        <w:adjustRightInd w:val="0"/>
        <w:spacing w:after="200"/>
        <w:contextualSpacing/>
        <w:jc w:val="both"/>
        <w:rPr>
          <w:rFonts w:ascii="Calibri" w:hAnsi="Calibri" w:cs="Calibri"/>
        </w:rPr>
      </w:pPr>
      <w:proofErr w:type="gramStart"/>
      <w:r>
        <w:rPr>
          <w:rFonts w:ascii="Calibri" w:hAnsi="Calibri" w:cs="Calibri"/>
        </w:rPr>
        <w:t>przygotowaniu</w:t>
      </w:r>
      <w:proofErr w:type="gramEnd"/>
      <w:r>
        <w:rPr>
          <w:rFonts w:ascii="Calibri" w:hAnsi="Calibri" w:cs="Calibri"/>
        </w:rPr>
        <w:t xml:space="preserve"> terenu pod budowę;</w:t>
      </w:r>
    </w:p>
    <w:p w14:paraId="7287A81A" w14:textId="184D93B5" w:rsidR="001E08E4" w:rsidRPr="00612DAC" w:rsidRDefault="001E08E4" w:rsidP="001E08E4">
      <w:pPr>
        <w:widowControl w:val="0"/>
        <w:numPr>
          <w:ilvl w:val="0"/>
          <w:numId w:val="65"/>
        </w:numPr>
        <w:autoSpaceDE w:val="0"/>
        <w:autoSpaceDN w:val="0"/>
        <w:adjustRightInd w:val="0"/>
        <w:spacing w:after="200"/>
        <w:contextualSpacing/>
        <w:jc w:val="both"/>
        <w:rPr>
          <w:rFonts w:ascii="Calibri" w:hAnsi="Calibri" w:cs="Calibri"/>
          <w:sz w:val="28"/>
        </w:rPr>
      </w:pPr>
      <w:proofErr w:type="gramStart"/>
      <w:r>
        <w:rPr>
          <w:rFonts w:ascii="Calibri" w:hAnsi="Calibri" w:cs="Calibri"/>
          <w:szCs w:val="22"/>
        </w:rPr>
        <w:t>roboty</w:t>
      </w:r>
      <w:proofErr w:type="gramEnd"/>
      <w:r>
        <w:rPr>
          <w:rFonts w:ascii="Calibri" w:hAnsi="Calibri" w:cs="Calibri"/>
          <w:szCs w:val="22"/>
        </w:rPr>
        <w:t xml:space="preserve"> </w:t>
      </w:r>
      <w:r w:rsidR="00612DAC">
        <w:rPr>
          <w:rFonts w:ascii="Calibri" w:hAnsi="Calibri" w:cs="Calibri"/>
          <w:szCs w:val="22"/>
        </w:rPr>
        <w:t>związane z przygotowaniem podbudowy drogi</w:t>
      </w:r>
      <w:r>
        <w:rPr>
          <w:rFonts w:ascii="Calibri" w:hAnsi="Calibri" w:cs="Calibri"/>
          <w:szCs w:val="22"/>
        </w:rPr>
        <w:t>;</w:t>
      </w:r>
    </w:p>
    <w:p w14:paraId="73284EAF" w14:textId="13BDF755" w:rsidR="00612DAC" w:rsidRPr="00002687" w:rsidRDefault="00612DAC" w:rsidP="001E08E4">
      <w:pPr>
        <w:widowControl w:val="0"/>
        <w:numPr>
          <w:ilvl w:val="0"/>
          <w:numId w:val="65"/>
        </w:numPr>
        <w:autoSpaceDE w:val="0"/>
        <w:autoSpaceDN w:val="0"/>
        <w:adjustRightInd w:val="0"/>
        <w:spacing w:after="200"/>
        <w:contextualSpacing/>
        <w:jc w:val="both"/>
        <w:rPr>
          <w:rFonts w:ascii="Calibri" w:hAnsi="Calibri" w:cs="Calibri"/>
          <w:sz w:val="28"/>
        </w:rPr>
      </w:pPr>
      <w:proofErr w:type="gramStart"/>
      <w:r>
        <w:rPr>
          <w:rFonts w:ascii="Calibri" w:hAnsi="Calibri" w:cs="Calibri"/>
          <w:szCs w:val="22"/>
        </w:rPr>
        <w:t>prace</w:t>
      </w:r>
      <w:proofErr w:type="gramEnd"/>
      <w:r>
        <w:rPr>
          <w:rFonts w:ascii="Calibri" w:hAnsi="Calibri" w:cs="Calibri"/>
          <w:szCs w:val="22"/>
        </w:rPr>
        <w:t xml:space="preserve"> związane z obsługą maszyn budowalnych na terenie inwestycji;</w:t>
      </w:r>
    </w:p>
    <w:p w14:paraId="5948E302" w14:textId="4CD9FF85" w:rsidR="001E08E4" w:rsidRPr="00002687" w:rsidRDefault="001E08E4" w:rsidP="001E08E4">
      <w:pPr>
        <w:widowControl w:val="0"/>
        <w:numPr>
          <w:ilvl w:val="0"/>
          <w:numId w:val="65"/>
        </w:numPr>
        <w:autoSpaceDE w:val="0"/>
        <w:autoSpaceDN w:val="0"/>
        <w:adjustRightInd w:val="0"/>
        <w:spacing w:after="200"/>
        <w:contextualSpacing/>
        <w:jc w:val="both"/>
        <w:rPr>
          <w:rFonts w:ascii="Calibri" w:hAnsi="Calibri" w:cs="Calibri"/>
          <w:sz w:val="28"/>
        </w:rPr>
      </w:pPr>
      <w:proofErr w:type="gramStart"/>
      <w:r>
        <w:rPr>
          <w:rFonts w:ascii="Calibri" w:hAnsi="Calibri" w:cs="Calibri"/>
          <w:szCs w:val="22"/>
        </w:rPr>
        <w:t>układanie</w:t>
      </w:r>
      <w:proofErr w:type="gramEnd"/>
      <w:r>
        <w:rPr>
          <w:rFonts w:ascii="Calibri" w:hAnsi="Calibri" w:cs="Calibri"/>
          <w:szCs w:val="22"/>
        </w:rPr>
        <w:t xml:space="preserve"> nawierzchni z </w:t>
      </w:r>
      <w:r w:rsidR="00612DAC">
        <w:rPr>
          <w:rFonts w:ascii="Calibri" w:hAnsi="Calibri" w:cs="Calibri"/>
          <w:szCs w:val="22"/>
        </w:rPr>
        <w:t>betonu asfaltowego</w:t>
      </w:r>
      <w:r>
        <w:rPr>
          <w:rFonts w:ascii="Calibri" w:hAnsi="Calibri" w:cs="Calibri"/>
          <w:szCs w:val="22"/>
        </w:rPr>
        <w:t>;</w:t>
      </w:r>
    </w:p>
    <w:p w14:paraId="4982B69C" w14:textId="4034E602" w:rsidR="00C92497" w:rsidRPr="00C92497" w:rsidRDefault="00C92497" w:rsidP="001E08E4">
      <w:pPr>
        <w:widowControl w:val="0"/>
        <w:numPr>
          <w:ilvl w:val="0"/>
          <w:numId w:val="65"/>
        </w:numPr>
        <w:autoSpaceDE w:val="0"/>
        <w:autoSpaceDN w:val="0"/>
        <w:adjustRightInd w:val="0"/>
        <w:spacing w:after="200"/>
        <w:contextualSpacing/>
        <w:jc w:val="both"/>
        <w:rPr>
          <w:rFonts w:ascii="Calibri" w:hAnsi="Calibri" w:cs="Calibri"/>
          <w:sz w:val="32"/>
        </w:rPr>
      </w:pPr>
      <w:proofErr w:type="gramStart"/>
      <w:r w:rsidRPr="00C92497">
        <w:rPr>
          <w:rFonts w:ascii="Calibri" w:hAnsi="Calibri" w:cs="Calibri"/>
          <w:szCs w:val="22"/>
        </w:rPr>
        <w:t>wykonywaniu</w:t>
      </w:r>
      <w:proofErr w:type="gramEnd"/>
      <w:r w:rsidRPr="00C92497">
        <w:rPr>
          <w:rFonts w:ascii="Calibri" w:hAnsi="Calibri" w:cs="Calibri"/>
          <w:szCs w:val="22"/>
        </w:rPr>
        <w:t xml:space="preserve"> prostych prac fizycznych w budownictwie: przenoszenie materiałów budowlanych, ręczne wykopy, sprzątanie terenu budowy</w:t>
      </w:r>
    </w:p>
    <w:p w14:paraId="3CC22F14" w14:textId="77777777" w:rsidR="0079508A" w:rsidRPr="0077512C" w:rsidRDefault="0079508A" w:rsidP="0079508A">
      <w:pPr>
        <w:widowControl w:val="0"/>
        <w:autoSpaceDE w:val="0"/>
        <w:autoSpaceDN w:val="0"/>
        <w:adjustRightInd w:val="0"/>
        <w:ind w:left="709"/>
        <w:jc w:val="both"/>
        <w:rPr>
          <w:rFonts w:ascii="Calibri" w:hAnsi="Calibri" w:cs="Calibri"/>
        </w:rPr>
      </w:pPr>
      <w:r w:rsidRPr="0077512C">
        <w:rPr>
          <w:rFonts w:ascii="Calibri" w:hAnsi="Calibri" w:cs="Calibri"/>
          <w:color w:val="000000"/>
        </w:rPr>
        <w:t xml:space="preserve">Powyższy wymóg dotyczy </w:t>
      </w:r>
      <w:r w:rsidRPr="0077512C">
        <w:rPr>
          <w:rFonts w:ascii="Calibri" w:hAnsi="Calibri" w:cs="Calibri"/>
        </w:rPr>
        <w:t>wyłącznie osób wykonujących bezpośrednio ww. prace. Nie dotyczy osób, które kierują wykonywaniem ww. prac przez inne osoby</w:t>
      </w:r>
      <w:r w:rsidR="00257E1E">
        <w:rPr>
          <w:rFonts w:ascii="Calibri" w:hAnsi="Calibri" w:cs="Calibri"/>
        </w:rPr>
        <w:t xml:space="preserve"> lub samozatrudnionych</w:t>
      </w:r>
      <w:r w:rsidRPr="0077512C">
        <w:rPr>
          <w:rFonts w:ascii="Calibri" w:hAnsi="Calibri" w:cs="Calibri"/>
        </w:rPr>
        <w:t>.</w:t>
      </w:r>
    </w:p>
    <w:p w14:paraId="0094E032" w14:textId="77777777" w:rsidR="00A627BA" w:rsidRPr="00B174B8" w:rsidRDefault="00A627BA" w:rsidP="00B174B8">
      <w:pPr>
        <w:pStyle w:val="ox-a9079ca8fc-msolistparagraph"/>
        <w:jc w:val="both"/>
        <w:rPr>
          <w:rFonts w:ascii="Calibri" w:hAnsi="Calibri" w:cs="Calibri"/>
          <w:color w:val="000000"/>
        </w:rPr>
      </w:pPr>
      <w:r w:rsidRPr="00B174B8">
        <w:rPr>
          <w:rFonts w:ascii="Calibri" w:hAnsi="Calibri" w:cs="Calibri"/>
          <w:color w:val="000000"/>
        </w:rPr>
        <w:t>2)</w:t>
      </w:r>
      <w:r w:rsidR="00EA5E1F">
        <w:rPr>
          <w:rFonts w:ascii="Calibri" w:hAnsi="Calibri" w:cs="Calibri"/>
          <w:color w:val="000000"/>
        </w:rPr>
        <w:t xml:space="preserve"> </w:t>
      </w:r>
      <w:r w:rsidRPr="00B174B8">
        <w:rPr>
          <w:rFonts w:ascii="Calibri" w:hAnsi="Calibri" w:cs="Calibri"/>
          <w:color w:val="000000"/>
        </w:rPr>
        <w:t>Wymagania w zakresie sposobu dokumentowania zatrudnienia osób, o których mowa w art. 29 ust. 3a ustawy Pzp, uprawnień Zamawiającego w zakresie kontroli spełniania przez wykonawcę wymagań, o których mowa w art. 29 ust. 3a ustawy Pzp, oraz sankcje z tytułu niespełnienia tych wymagań, szczegółowo określone zostały we wzorze Umowy.</w:t>
      </w:r>
    </w:p>
    <w:p w14:paraId="6E7B1875" w14:textId="77777777" w:rsidR="005E0EAA" w:rsidRPr="00D14DF8" w:rsidRDefault="005E0EAA" w:rsidP="002678AE">
      <w:pPr>
        <w:pStyle w:val="Tekstpodstawowy2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sz w:val="28"/>
        </w:rPr>
      </w:pPr>
      <w:r w:rsidRPr="00D14DF8">
        <w:rPr>
          <w:rFonts w:ascii="Calibri" w:hAnsi="Calibri"/>
          <w:sz w:val="28"/>
        </w:rPr>
        <w:t>V. Termin wykonania zamówienia</w:t>
      </w:r>
    </w:p>
    <w:p w14:paraId="03662B5B" w14:textId="77777777" w:rsidR="005E0EAA" w:rsidRPr="00D14DF8" w:rsidRDefault="005E0EAA">
      <w:pPr>
        <w:pStyle w:val="Tekstdymka"/>
        <w:tabs>
          <w:tab w:val="left" w:pos="8931"/>
        </w:tabs>
        <w:rPr>
          <w:rFonts w:ascii="Calibri" w:hAnsi="Calibri"/>
        </w:rPr>
      </w:pPr>
    </w:p>
    <w:p w14:paraId="0199F670" w14:textId="5B2F677B" w:rsidR="00275ACA" w:rsidRDefault="007D0BA2" w:rsidP="007D0BA2">
      <w:pPr>
        <w:tabs>
          <w:tab w:val="left" w:pos="8931"/>
        </w:tabs>
        <w:rPr>
          <w:rFonts w:ascii="Calibri" w:hAnsi="Calibri"/>
          <w:b/>
        </w:rPr>
      </w:pPr>
      <w:r>
        <w:rPr>
          <w:rFonts w:ascii="Calibri" w:hAnsi="Calibri"/>
          <w:b/>
        </w:rPr>
        <w:t>T</w:t>
      </w:r>
      <w:r w:rsidR="005E0EAA" w:rsidRPr="00D14DF8">
        <w:rPr>
          <w:rFonts w:ascii="Calibri" w:hAnsi="Calibri"/>
          <w:b/>
        </w:rPr>
        <w:t>ermin realizacji zadania</w:t>
      </w:r>
      <w:r w:rsidR="00275ACA">
        <w:rPr>
          <w:rFonts w:ascii="Calibri" w:hAnsi="Calibri"/>
          <w:b/>
        </w:rPr>
        <w:t>:</w:t>
      </w:r>
    </w:p>
    <w:p w14:paraId="5AD5B91A" w14:textId="718BFC93" w:rsidR="00240BE8" w:rsidRDefault="00240BE8" w:rsidP="00EB7A57">
      <w:pPr>
        <w:pStyle w:val="Tekstpodstawowy21"/>
        <w:numPr>
          <w:ilvl w:val="0"/>
          <w:numId w:val="59"/>
        </w:numPr>
        <w:tabs>
          <w:tab w:val="left" w:pos="360"/>
        </w:tabs>
        <w:rPr>
          <w:rFonts w:ascii="Calibri" w:hAnsi="Calibri" w:cs="Arial"/>
        </w:rPr>
      </w:pPr>
      <w:proofErr w:type="gramStart"/>
      <w:r w:rsidRPr="00D14DF8">
        <w:rPr>
          <w:rFonts w:ascii="Calibri" w:hAnsi="Calibri" w:cs="Arial"/>
          <w:b w:val="0"/>
        </w:rPr>
        <w:t>rozpoczęcie</w:t>
      </w:r>
      <w:proofErr w:type="gramEnd"/>
      <w:r w:rsidRPr="00D14DF8">
        <w:rPr>
          <w:rFonts w:ascii="Calibri" w:hAnsi="Calibri" w:cs="Arial"/>
          <w:b w:val="0"/>
        </w:rPr>
        <w:t xml:space="preserve"> wykonywania przedmiotu zamówienia</w:t>
      </w:r>
      <w:r w:rsidRPr="00D14DF8">
        <w:rPr>
          <w:rFonts w:ascii="Calibri" w:hAnsi="Calibri" w:cs="Arial"/>
        </w:rPr>
        <w:t xml:space="preserve"> – </w:t>
      </w:r>
      <w:r>
        <w:rPr>
          <w:rFonts w:ascii="Calibri" w:hAnsi="Calibri" w:cs="Arial"/>
        </w:rPr>
        <w:t xml:space="preserve">z dniem przekazania </w:t>
      </w:r>
      <w:r w:rsidRPr="007418B9">
        <w:rPr>
          <w:rFonts w:ascii="Calibri" w:hAnsi="Calibri" w:cs="Arial"/>
        </w:rPr>
        <w:t>terenu</w:t>
      </w:r>
      <w:r>
        <w:rPr>
          <w:rFonts w:ascii="Calibri" w:hAnsi="Calibri" w:cs="Arial"/>
        </w:rPr>
        <w:t xml:space="preserve"> </w:t>
      </w:r>
      <w:r w:rsidR="00EE20F4">
        <w:rPr>
          <w:rFonts w:ascii="Calibri" w:hAnsi="Calibri" w:cs="Arial"/>
        </w:rPr>
        <w:t>budowy</w:t>
      </w:r>
      <w:r>
        <w:rPr>
          <w:rFonts w:ascii="Calibri" w:hAnsi="Calibri" w:cs="Arial"/>
        </w:rPr>
        <w:t>;</w:t>
      </w:r>
    </w:p>
    <w:p w14:paraId="48030652" w14:textId="025B5EFB" w:rsidR="00EE20F4" w:rsidRPr="00EE20F4" w:rsidRDefault="00EE20F4" w:rsidP="00EE20F4">
      <w:pPr>
        <w:pStyle w:val="Tekstpodstawowy21"/>
        <w:numPr>
          <w:ilvl w:val="0"/>
          <w:numId w:val="59"/>
        </w:numPr>
        <w:tabs>
          <w:tab w:val="left" w:pos="360"/>
        </w:tabs>
        <w:rPr>
          <w:rFonts w:ascii="Calibri" w:hAnsi="Calibri" w:cs="Arial"/>
        </w:rPr>
      </w:pPr>
      <w:proofErr w:type="gramStart"/>
      <w:r>
        <w:rPr>
          <w:rFonts w:ascii="Calibri" w:hAnsi="Calibri" w:cs="Arial"/>
        </w:rPr>
        <w:t>przekazanie</w:t>
      </w:r>
      <w:proofErr w:type="gramEnd"/>
      <w:r>
        <w:rPr>
          <w:rFonts w:ascii="Calibri" w:hAnsi="Calibri" w:cs="Arial"/>
        </w:rPr>
        <w:t xml:space="preserve"> terenu budowy nastąpi </w:t>
      </w:r>
      <w:r w:rsidRPr="004023D5">
        <w:rPr>
          <w:rFonts w:ascii="Calibri" w:hAnsi="Calibri" w:cs="Arial"/>
        </w:rPr>
        <w:t>w ciągu 7 dni od dnia zawarcia umowy.</w:t>
      </w:r>
    </w:p>
    <w:p w14:paraId="0E0D1027" w14:textId="692044E3" w:rsidR="00240BE8" w:rsidRDefault="00EE20F4" w:rsidP="00EB7A57">
      <w:pPr>
        <w:pStyle w:val="Tekstpodstawowy21"/>
        <w:numPr>
          <w:ilvl w:val="0"/>
          <w:numId w:val="59"/>
        </w:numPr>
        <w:tabs>
          <w:tab w:val="left" w:pos="360"/>
        </w:tabs>
        <w:rPr>
          <w:rFonts w:ascii="Calibri" w:hAnsi="Calibri" w:cs="Arial"/>
        </w:rPr>
      </w:pPr>
      <w:proofErr w:type="gramStart"/>
      <w:r>
        <w:rPr>
          <w:rFonts w:ascii="Calibri" w:hAnsi="Calibri" w:cs="Arial"/>
          <w:b w:val="0"/>
        </w:rPr>
        <w:t>z</w:t>
      </w:r>
      <w:r w:rsidR="00240BE8">
        <w:rPr>
          <w:rFonts w:ascii="Calibri" w:hAnsi="Calibri" w:cs="Arial"/>
          <w:b w:val="0"/>
        </w:rPr>
        <w:t>akończenie</w:t>
      </w:r>
      <w:proofErr w:type="gramEnd"/>
      <w:r w:rsidR="00240BE8">
        <w:rPr>
          <w:rFonts w:ascii="Calibri" w:hAnsi="Calibri" w:cs="Arial"/>
          <w:b w:val="0"/>
        </w:rPr>
        <w:t xml:space="preserve"> zadania</w:t>
      </w:r>
      <w:r w:rsidR="00240BE8" w:rsidRPr="00D81A13">
        <w:rPr>
          <w:rFonts w:ascii="Calibri" w:hAnsi="Calibri" w:cs="Arial"/>
        </w:rPr>
        <w:t>:</w:t>
      </w:r>
      <w:r w:rsidR="00240BE8">
        <w:rPr>
          <w:rFonts w:ascii="Calibri" w:hAnsi="Calibri" w:cs="Arial"/>
        </w:rPr>
        <w:t xml:space="preserve"> do </w:t>
      </w:r>
      <w:r w:rsidR="00612DAC">
        <w:rPr>
          <w:rFonts w:ascii="Calibri" w:hAnsi="Calibri" w:cs="Arial"/>
        </w:rPr>
        <w:t xml:space="preserve">30 </w:t>
      </w:r>
      <w:r w:rsidR="004555CB">
        <w:rPr>
          <w:rFonts w:ascii="Calibri" w:hAnsi="Calibri" w:cs="Arial"/>
        </w:rPr>
        <w:t>lipca</w:t>
      </w:r>
      <w:r w:rsidR="00240BE8">
        <w:rPr>
          <w:rFonts w:ascii="Calibri" w:hAnsi="Calibri" w:cs="Arial"/>
        </w:rPr>
        <w:t xml:space="preserve"> 20</w:t>
      </w:r>
      <w:r w:rsidR="00F13A43">
        <w:rPr>
          <w:rFonts w:ascii="Calibri" w:hAnsi="Calibri" w:cs="Arial"/>
        </w:rPr>
        <w:t>20</w:t>
      </w:r>
      <w:r w:rsidR="00240BE8">
        <w:rPr>
          <w:rFonts w:ascii="Calibri" w:hAnsi="Calibri" w:cs="Arial"/>
        </w:rPr>
        <w:t xml:space="preserve"> roku.</w:t>
      </w:r>
    </w:p>
    <w:p w14:paraId="381D3C52" w14:textId="77777777" w:rsidR="00A921F4" w:rsidRDefault="00A921F4" w:rsidP="004023D5">
      <w:pPr>
        <w:pStyle w:val="Tekstpodstawowy21"/>
        <w:tabs>
          <w:tab w:val="left" w:pos="360"/>
        </w:tabs>
        <w:ind w:left="786"/>
        <w:rPr>
          <w:rFonts w:ascii="Calibri" w:hAnsi="Calibri" w:cs="Arial"/>
        </w:rPr>
      </w:pPr>
    </w:p>
    <w:p w14:paraId="19551200" w14:textId="77777777" w:rsidR="005E0EAA" w:rsidRPr="00D14DF8" w:rsidRDefault="005E0EAA" w:rsidP="002678AE">
      <w:pPr>
        <w:pStyle w:val="Tekstpodstawowywcity21"/>
        <w:pBdr>
          <w:top w:val="single" w:sz="4" w:space="1" w:color="000000"/>
          <w:left w:val="single" w:sz="4" w:space="4" w:color="000000"/>
          <w:bottom w:val="single" w:sz="4" w:space="1" w:color="000000"/>
          <w:right w:val="single" w:sz="4" w:space="4" w:color="000000"/>
        </w:pBdr>
        <w:shd w:val="clear" w:color="auto" w:fill="FFFF00"/>
        <w:ind w:right="-1"/>
        <w:jc w:val="center"/>
        <w:rPr>
          <w:rFonts w:ascii="Calibri" w:hAnsi="Calibri" w:cs="Arial"/>
        </w:rPr>
      </w:pPr>
      <w:r w:rsidRPr="00D14DF8">
        <w:rPr>
          <w:rFonts w:ascii="Calibri" w:hAnsi="Calibri" w:cs="Arial"/>
        </w:rPr>
        <w:t>VI. Warunki udziału w postępowaniu oraz opis sposobu dokonywania oceny spełniania tych warunków.</w:t>
      </w:r>
    </w:p>
    <w:p w14:paraId="6FA036BB" w14:textId="77777777" w:rsidR="005E0EAA" w:rsidRPr="002579C3" w:rsidRDefault="005E0EAA">
      <w:pPr>
        <w:ind w:left="284" w:right="-1" w:hanging="284"/>
        <w:rPr>
          <w:rFonts w:ascii="Calibri" w:hAnsi="Calibri" w:cs="Arial"/>
          <w:b/>
        </w:rPr>
      </w:pPr>
    </w:p>
    <w:p w14:paraId="70608EA1" w14:textId="77777777" w:rsidR="005E0EAA" w:rsidRPr="003E7687" w:rsidRDefault="005E0EAA" w:rsidP="0068764D">
      <w:pPr>
        <w:ind w:left="284" w:right="-1" w:hanging="284"/>
        <w:rPr>
          <w:rFonts w:ascii="Calibri" w:hAnsi="Calibri" w:cs="Arial"/>
          <w:b/>
        </w:rPr>
      </w:pPr>
      <w:r w:rsidRPr="003E7687">
        <w:rPr>
          <w:rFonts w:ascii="Calibri" w:hAnsi="Calibri" w:cs="Arial"/>
          <w:b/>
        </w:rPr>
        <w:t>1. O udzielenie zamówienia mogą ubiegać się wykonawcy, którzy</w:t>
      </w:r>
      <w:r w:rsidR="0068764D" w:rsidRPr="003E7687">
        <w:rPr>
          <w:rFonts w:ascii="Calibri" w:hAnsi="Calibri" w:cs="Arial"/>
          <w:b/>
        </w:rPr>
        <w:t xml:space="preserve">: </w:t>
      </w:r>
      <w:r w:rsidRPr="003E7687">
        <w:rPr>
          <w:rFonts w:ascii="Calibri" w:hAnsi="Calibri" w:cs="Arial"/>
          <w:b/>
        </w:rPr>
        <w:t xml:space="preserve"> </w:t>
      </w:r>
    </w:p>
    <w:p w14:paraId="434CA981" w14:textId="77777777" w:rsidR="0068764D" w:rsidRPr="00C56628" w:rsidRDefault="0068764D" w:rsidP="00DD4F85">
      <w:pPr>
        <w:numPr>
          <w:ilvl w:val="0"/>
          <w:numId w:val="27"/>
        </w:numPr>
        <w:ind w:right="-1"/>
        <w:rPr>
          <w:rFonts w:ascii="Calibri" w:hAnsi="Calibri" w:cs="Arial"/>
          <w:sz w:val="22"/>
          <w:szCs w:val="22"/>
        </w:rPr>
      </w:pPr>
      <w:proofErr w:type="gramStart"/>
      <w:r w:rsidRPr="003E7687">
        <w:rPr>
          <w:rFonts w:ascii="Calibri" w:hAnsi="Calibri" w:cs="Arial"/>
          <w:sz w:val="22"/>
          <w:szCs w:val="22"/>
        </w:rPr>
        <w:t>nie</w:t>
      </w:r>
      <w:proofErr w:type="gramEnd"/>
      <w:r w:rsidRPr="003E7687">
        <w:rPr>
          <w:rFonts w:ascii="Calibri" w:hAnsi="Calibri" w:cs="Arial"/>
          <w:sz w:val="22"/>
          <w:szCs w:val="22"/>
        </w:rPr>
        <w:t xml:space="preserve"> podlega</w:t>
      </w:r>
      <w:r w:rsidRPr="00C56628">
        <w:rPr>
          <w:rFonts w:ascii="Calibri" w:hAnsi="Calibri" w:cs="Arial"/>
          <w:sz w:val="22"/>
          <w:szCs w:val="22"/>
        </w:rPr>
        <w:t>ją wykluczeniu;</w:t>
      </w:r>
    </w:p>
    <w:p w14:paraId="6F0F8CCE" w14:textId="77777777" w:rsidR="0068764D" w:rsidRPr="00665AEE" w:rsidRDefault="0068764D" w:rsidP="00DD4F85">
      <w:pPr>
        <w:numPr>
          <w:ilvl w:val="0"/>
          <w:numId w:val="27"/>
        </w:numPr>
        <w:ind w:right="-1"/>
        <w:rPr>
          <w:rFonts w:ascii="Calibri" w:hAnsi="Calibri" w:cs="Arial"/>
          <w:sz w:val="22"/>
          <w:szCs w:val="22"/>
        </w:rPr>
      </w:pPr>
      <w:proofErr w:type="gramStart"/>
      <w:r w:rsidRPr="00665AEE">
        <w:rPr>
          <w:rFonts w:ascii="Calibri" w:hAnsi="Calibri" w:cs="Arial"/>
          <w:sz w:val="22"/>
          <w:szCs w:val="22"/>
        </w:rPr>
        <w:t>spełniają</w:t>
      </w:r>
      <w:proofErr w:type="gramEnd"/>
      <w:r w:rsidRPr="00665AEE">
        <w:rPr>
          <w:rFonts w:ascii="Calibri" w:hAnsi="Calibri" w:cs="Arial"/>
          <w:sz w:val="22"/>
          <w:szCs w:val="22"/>
        </w:rPr>
        <w:t xml:space="preserve"> warunki udziału w postępowaniu, o ile zostały one określone przez zamawiającego w ogłoszeniu o zamówieniu i SIWZ.</w:t>
      </w:r>
    </w:p>
    <w:p w14:paraId="30E8692C" w14:textId="77777777" w:rsidR="001E08E4" w:rsidRPr="00240BE8" w:rsidRDefault="001E08E4" w:rsidP="003D39E3">
      <w:pPr>
        <w:ind w:left="502" w:right="-1"/>
        <w:rPr>
          <w:rFonts w:ascii="Calibri" w:hAnsi="Calibri" w:cs="Arial"/>
        </w:rPr>
      </w:pPr>
    </w:p>
    <w:p w14:paraId="1F195B6A" w14:textId="77777777" w:rsidR="0068764D" w:rsidRPr="00240BE8" w:rsidRDefault="0068764D" w:rsidP="00DD4F85">
      <w:pPr>
        <w:numPr>
          <w:ilvl w:val="0"/>
          <w:numId w:val="26"/>
        </w:numPr>
        <w:ind w:right="-1"/>
        <w:rPr>
          <w:rFonts w:ascii="Calibri" w:hAnsi="Calibri" w:cs="Arial"/>
          <w:b/>
        </w:rPr>
      </w:pPr>
      <w:r w:rsidRPr="00240BE8">
        <w:rPr>
          <w:rFonts w:ascii="Calibri" w:hAnsi="Calibri" w:cs="Arial"/>
          <w:b/>
        </w:rPr>
        <w:t>Warunki udziału w postępowaniu.</w:t>
      </w:r>
    </w:p>
    <w:p w14:paraId="2AD4AB34" w14:textId="77777777" w:rsidR="0068764D" w:rsidRPr="002579C3" w:rsidRDefault="0068764D" w:rsidP="00DD4F85">
      <w:pPr>
        <w:numPr>
          <w:ilvl w:val="0"/>
          <w:numId w:val="28"/>
        </w:numPr>
        <w:ind w:right="-1"/>
        <w:rPr>
          <w:rFonts w:ascii="Calibri" w:hAnsi="Calibri" w:cs="Arial"/>
          <w:sz w:val="22"/>
          <w:szCs w:val="22"/>
        </w:rPr>
      </w:pPr>
      <w:r w:rsidRPr="002579C3">
        <w:rPr>
          <w:rFonts w:ascii="Calibri" w:hAnsi="Calibri" w:cs="Arial"/>
          <w:sz w:val="22"/>
          <w:szCs w:val="22"/>
        </w:rPr>
        <w:t xml:space="preserve">O udzielenie zamówienia mogą ubiegać się </w:t>
      </w:r>
      <w:r w:rsidR="003D39E3" w:rsidRPr="002579C3">
        <w:rPr>
          <w:rFonts w:ascii="Calibri" w:hAnsi="Calibri" w:cs="Arial"/>
          <w:sz w:val="22"/>
          <w:szCs w:val="22"/>
        </w:rPr>
        <w:t>wykonawcy</w:t>
      </w:r>
      <w:r w:rsidRPr="002579C3">
        <w:rPr>
          <w:rFonts w:ascii="Calibri" w:hAnsi="Calibri" w:cs="Arial"/>
          <w:sz w:val="22"/>
          <w:szCs w:val="22"/>
        </w:rPr>
        <w:t>, którzy spełniają warunki udziału w postępowaniu, dotyczące:</w:t>
      </w:r>
    </w:p>
    <w:p w14:paraId="3BB8BE7C" w14:textId="77777777" w:rsidR="00137CF5" w:rsidRPr="003E7687" w:rsidRDefault="003D39E3" w:rsidP="00DD4F85">
      <w:pPr>
        <w:numPr>
          <w:ilvl w:val="1"/>
          <w:numId w:val="28"/>
        </w:numPr>
        <w:ind w:right="-1"/>
        <w:rPr>
          <w:rFonts w:ascii="Calibri" w:hAnsi="Calibri" w:cs="Arial"/>
          <w:sz w:val="22"/>
          <w:szCs w:val="22"/>
        </w:rPr>
      </w:pPr>
      <w:proofErr w:type="gramStart"/>
      <w:r w:rsidRPr="003E7687">
        <w:rPr>
          <w:rFonts w:ascii="Calibri" w:hAnsi="Calibri" w:cs="Arial"/>
          <w:sz w:val="22"/>
          <w:szCs w:val="22"/>
        </w:rPr>
        <w:t>kompetencji</w:t>
      </w:r>
      <w:proofErr w:type="gramEnd"/>
      <w:r w:rsidRPr="003E7687">
        <w:rPr>
          <w:rFonts w:ascii="Calibri" w:hAnsi="Calibri" w:cs="Arial"/>
          <w:sz w:val="22"/>
          <w:szCs w:val="22"/>
        </w:rPr>
        <w:t xml:space="preserve"> lub uprawnień do prowadzenie określonej działalności zawodowej, o ile </w:t>
      </w:r>
      <w:r w:rsidR="00137CF5" w:rsidRPr="003E7687">
        <w:rPr>
          <w:rFonts w:ascii="Calibri" w:hAnsi="Calibri" w:cs="Arial"/>
          <w:sz w:val="22"/>
          <w:szCs w:val="22"/>
        </w:rPr>
        <w:t>wynika to z odrębnych przepisów,</w:t>
      </w:r>
    </w:p>
    <w:p w14:paraId="397077A9" w14:textId="77777777" w:rsidR="00137CF5" w:rsidRPr="003E7687" w:rsidRDefault="003D39E3" w:rsidP="00DD4F85">
      <w:pPr>
        <w:numPr>
          <w:ilvl w:val="1"/>
          <w:numId w:val="28"/>
        </w:numPr>
        <w:ind w:right="-1"/>
        <w:rPr>
          <w:rFonts w:ascii="Calibri" w:hAnsi="Calibri" w:cs="Arial"/>
          <w:sz w:val="22"/>
          <w:szCs w:val="22"/>
        </w:rPr>
      </w:pPr>
      <w:proofErr w:type="gramStart"/>
      <w:r w:rsidRPr="003E7687">
        <w:rPr>
          <w:rFonts w:ascii="Calibri" w:hAnsi="Calibri" w:cs="Arial"/>
          <w:sz w:val="22"/>
          <w:szCs w:val="22"/>
        </w:rPr>
        <w:t>zdolności</w:t>
      </w:r>
      <w:proofErr w:type="gramEnd"/>
      <w:r w:rsidRPr="003E7687">
        <w:rPr>
          <w:rFonts w:ascii="Calibri" w:hAnsi="Calibri" w:cs="Arial"/>
          <w:sz w:val="22"/>
          <w:szCs w:val="22"/>
        </w:rPr>
        <w:t xml:space="preserve"> technicznej lub zawodowej</w:t>
      </w:r>
      <w:r w:rsidR="00137CF5" w:rsidRPr="003E7687">
        <w:rPr>
          <w:rFonts w:ascii="Calibri" w:hAnsi="Calibri" w:cs="Arial"/>
          <w:sz w:val="22"/>
          <w:szCs w:val="22"/>
        </w:rPr>
        <w:t>,</w:t>
      </w:r>
    </w:p>
    <w:p w14:paraId="2AAB555A" w14:textId="77777777" w:rsidR="00137CF5" w:rsidRPr="00C56628" w:rsidRDefault="00137CF5" w:rsidP="00DD4F85">
      <w:pPr>
        <w:numPr>
          <w:ilvl w:val="1"/>
          <w:numId w:val="28"/>
        </w:numPr>
        <w:ind w:right="-1"/>
        <w:rPr>
          <w:rFonts w:ascii="Calibri" w:hAnsi="Calibri" w:cs="Arial"/>
          <w:sz w:val="22"/>
          <w:szCs w:val="22"/>
        </w:rPr>
      </w:pPr>
      <w:proofErr w:type="gramStart"/>
      <w:r w:rsidRPr="003E7687">
        <w:rPr>
          <w:rFonts w:ascii="Calibri" w:hAnsi="Calibri" w:cs="Arial"/>
          <w:sz w:val="22"/>
          <w:szCs w:val="22"/>
        </w:rPr>
        <w:t>sytuacji</w:t>
      </w:r>
      <w:proofErr w:type="gramEnd"/>
      <w:r w:rsidRPr="003E7687">
        <w:rPr>
          <w:rFonts w:ascii="Calibri" w:hAnsi="Calibri" w:cs="Arial"/>
          <w:sz w:val="22"/>
          <w:szCs w:val="22"/>
        </w:rPr>
        <w:t xml:space="preserve"> ekonomicznej i finansowej.</w:t>
      </w:r>
      <w:r w:rsidR="003D39E3" w:rsidRPr="00C56628">
        <w:rPr>
          <w:rFonts w:ascii="Calibri" w:hAnsi="Calibri" w:cs="Arial"/>
          <w:sz w:val="22"/>
          <w:szCs w:val="22"/>
        </w:rPr>
        <w:t xml:space="preserve"> </w:t>
      </w:r>
    </w:p>
    <w:p w14:paraId="45D17389" w14:textId="77777777" w:rsidR="005E0EAA" w:rsidRPr="002579C3" w:rsidRDefault="005E0EAA" w:rsidP="00680A10">
      <w:pPr>
        <w:pStyle w:val="NormalnyWeb"/>
        <w:numPr>
          <w:ilvl w:val="0"/>
          <w:numId w:val="4"/>
        </w:numPr>
        <w:tabs>
          <w:tab w:val="clear" w:pos="180"/>
          <w:tab w:val="num" w:pos="284"/>
          <w:tab w:val="left" w:pos="322"/>
        </w:tabs>
        <w:spacing w:before="0" w:after="0"/>
        <w:ind w:hanging="38"/>
        <w:jc w:val="both"/>
        <w:rPr>
          <w:rStyle w:val="dane1"/>
          <w:rFonts w:ascii="Calibri" w:hAnsi="Calibri" w:cs="Arial"/>
          <w:b/>
          <w:color w:val="auto"/>
        </w:rPr>
      </w:pPr>
      <w:r w:rsidRPr="002579C3">
        <w:rPr>
          <w:rStyle w:val="dane1"/>
          <w:rFonts w:ascii="Calibri" w:hAnsi="Calibri" w:cs="Arial"/>
          <w:b/>
          <w:color w:val="auto"/>
        </w:rPr>
        <w:t xml:space="preserve"> Wykonawcy </w:t>
      </w:r>
      <w:r w:rsidR="003D39E3" w:rsidRPr="002579C3">
        <w:rPr>
          <w:rStyle w:val="dane1"/>
          <w:rFonts w:ascii="Calibri" w:hAnsi="Calibri" w:cs="Arial"/>
          <w:b/>
          <w:color w:val="auto"/>
        </w:rPr>
        <w:t xml:space="preserve">mogą </w:t>
      </w:r>
      <w:r w:rsidRPr="002579C3">
        <w:rPr>
          <w:rStyle w:val="dane1"/>
          <w:rFonts w:ascii="Calibri" w:hAnsi="Calibri" w:cs="Arial"/>
          <w:b/>
          <w:color w:val="auto"/>
        </w:rPr>
        <w:t>wspólnie ubiega</w:t>
      </w:r>
      <w:r w:rsidR="003D39E3" w:rsidRPr="002579C3">
        <w:rPr>
          <w:rStyle w:val="dane1"/>
          <w:rFonts w:ascii="Calibri" w:hAnsi="Calibri" w:cs="Arial"/>
          <w:b/>
          <w:color w:val="auto"/>
        </w:rPr>
        <w:t>ć się o udzielenie zamówienia.</w:t>
      </w:r>
    </w:p>
    <w:p w14:paraId="0F4A31AE" w14:textId="61962C53" w:rsidR="003D39E3" w:rsidRPr="002579C3" w:rsidRDefault="003D39E3" w:rsidP="000561D5">
      <w:pPr>
        <w:numPr>
          <w:ilvl w:val="0"/>
          <w:numId w:val="29"/>
        </w:numPr>
        <w:autoSpaceDE w:val="0"/>
        <w:autoSpaceDN w:val="0"/>
        <w:adjustRightInd w:val="0"/>
        <w:jc w:val="both"/>
        <w:rPr>
          <w:rFonts w:ascii="Calibri" w:hAnsi="Calibri" w:cs="Arial"/>
          <w:sz w:val="22"/>
          <w:szCs w:val="22"/>
        </w:rPr>
      </w:pPr>
      <w:r w:rsidRPr="002579C3">
        <w:rPr>
          <w:rFonts w:ascii="Calibri" w:hAnsi="Calibri" w:cs="Arial"/>
          <w:sz w:val="22"/>
          <w:szCs w:val="22"/>
        </w:rPr>
        <w:t xml:space="preserve">Wykonawcy wspólnie ubiegający się o udzielenie zamówienia ustanawiają pełnomocnika </w:t>
      </w:r>
      <w:r w:rsidR="00982551" w:rsidRPr="002579C3">
        <w:rPr>
          <w:rFonts w:ascii="Calibri" w:hAnsi="Calibri" w:cs="Arial"/>
          <w:sz w:val="22"/>
          <w:szCs w:val="22"/>
        </w:rPr>
        <w:tab/>
      </w:r>
      <w:r w:rsidRPr="002579C3">
        <w:rPr>
          <w:rFonts w:ascii="Calibri" w:hAnsi="Calibri" w:cs="Arial"/>
          <w:sz w:val="22"/>
          <w:szCs w:val="22"/>
        </w:rPr>
        <w:t>do</w:t>
      </w:r>
      <w:r w:rsidR="002579C3">
        <w:rPr>
          <w:rFonts w:ascii="Calibri" w:hAnsi="Calibri" w:cs="Arial"/>
          <w:sz w:val="22"/>
          <w:szCs w:val="22"/>
        </w:rPr>
        <w:t xml:space="preserve"> </w:t>
      </w:r>
      <w:r w:rsidRPr="002579C3">
        <w:rPr>
          <w:rFonts w:ascii="Calibri" w:hAnsi="Calibri" w:cs="Arial"/>
          <w:sz w:val="22"/>
          <w:szCs w:val="22"/>
        </w:rPr>
        <w:t>reprezentowania ich w postępowaniu o udzielenie zamówienia albo reprezentowania</w:t>
      </w:r>
      <w:r w:rsidR="002579C3">
        <w:rPr>
          <w:rFonts w:ascii="Calibri" w:hAnsi="Calibri" w:cs="Arial"/>
          <w:sz w:val="22"/>
          <w:szCs w:val="22"/>
        </w:rPr>
        <w:t xml:space="preserve"> </w:t>
      </w:r>
      <w:r w:rsidRPr="002579C3">
        <w:rPr>
          <w:rFonts w:ascii="Calibri" w:hAnsi="Calibri" w:cs="Arial"/>
          <w:sz w:val="22"/>
          <w:szCs w:val="22"/>
        </w:rPr>
        <w:t>w</w:t>
      </w:r>
      <w:r w:rsidR="002579C3">
        <w:rPr>
          <w:rFonts w:ascii="Calibri" w:hAnsi="Calibri" w:cs="Arial"/>
          <w:sz w:val="22"/>
          <w:szCs w:val="22"/>
        </w:rPr>
        <w:t xml:space="preserve"> </w:t>
      </w:r>
      <w:r w:rsidRPr="002579C3">
        <w:rPr>
          <w:rFonts w:ascii="Calibri" w:hAnsi="Calibri" w:cs="Arial"/>
          <w:sz w:val="22"/>
          <w:szCs w:val="22"/>
        </w:rPr>
        <w:t>postępowaniu i zawarcia umowy w sprawie zamówienia publicznego.</w:t>
      </w:r>
    </w:p>
    <w:p w14:paraId="2C608AB2" w14:textId="77777777" w:rsidR="00137CF5" w:rsidRPr="003E7687" w:rsidRDefault="003D39E3" w:rsidP="000561D5">
      <w:pPr>
        <w:numPr>
          <w:ilvl w:val="0"/>
          <w:numId w:val="29"/>
        </w:numPr>
        <w:autoSpaceDE w:val="0"/>
        <w:autoSpaceDN w:val="0"/>
        <w:adjustRightInd w:val="0"/>
        <w:jc w:val="both"/>
        <w:rPr>
          <w:rFonts w:ascii="Calibri" w:hAnsi="Calibri" w:cs="Arial"/>
          <w:sz w:val="22"/>
          <w:szCs w:val="22"/>
        </w:rPr>
      </w:pPr>
      <w:r w:rsidRPr="003E7687">
        <w:rPr>
          <w:rFonts w:ascii="Calibri" w:hAnsi="Calibri" w:cs="Arial"/>
          <w:sz w:val="22"/>
          <w:szCs w:val="22"/>
        </w:rPr>
        <w:t>Przepisy dotyczące wykonawcy stosuje się odpowiednio do wykonawców wspólnie</w:t>
      </w:r>
      <w:r w:rsidR="00B34B25" w:rsidRPr="003E7687">
        <w:rPr>
          <w:rFonts w:ascii="Calibri" w:hAnsi="Calibri" w:cs="Arial"/>
          <w:sz w:val="22"/>
          <w:szCs w:val="22"/>
        </w:rPr>
        <w:t xml:space="preserve"> </w:t>
      </w:r>
      <w:r w:rsidRPr="003E7687">
        <w:rPr>
          <w:rFonts w:ascii="Calibri" w:hAnsi="Calibri" w:cs="Arial"/>
          <w:sz w:val="22"/>
          <w:szCs w:val="22"/>
        </w:rPr>
        <w:t>ubiegających się o udzielenie zamówienia.</w:t>
      </w:r>
    </w:p>
    <w:p w14:paraId="0EB5A822" w14:textId="77777777" w:rsidR="00BC0CA9" w:rsidRPr="000D7E42" w:rsidRDefault="003D39E3" w:rsidP="000561D5">
      <w:pPr>
        <w:numPr>
          <w:ilvl w:val="0"/>
          <w:numId w:val="29"/>
        </w:numPr>
        <w:autoSpaceDE w:val="0"/>
        <w:autoSpaceDN w:val="0"/>
        <w:adjustRightInd w:val="0"/>
        <w:jc w:val="both"/>
        <w:rPr>
          <w:rFonts w:ascii="Calibri" w:hAnsi="Calibri" w:cs="Arial"/>
          <w:sz w:val="22"/>
          <w:szCs w:val="22"/>
        </w:rPr>
      </w:pPr>
      <w:r w:rsidRPr="003E7687">
        <w:rPr>
          <w:rFonts w:ascii="Calibri" w:hAnsi="Calibri" w:cs="Arial"/>
          <w:sz w:val="22"/>
          <w:szCs w:val="22"/>
        </w:rPr>
        <w:lastRenderedPageBreak/>
        <w:t>Jeżeli oferta wykonawców wspólnie ubiegających się o udzielenie zamówienia</w:t>
      </w:r>
      <w:r w:rsidR="00982551" w:rsidRPr="00C56628">
        <w:rPr>
          <w:rFonts w:ascii="Calibri" w:hAnsi="Calibri" w:cs="Arial"/>
          <w:sz w:val="22"/>
          <w:szCs w:val="22"/>
        </w:rPr>
        <w:t xml:space="preserve"> </w:t>
      </w:r>
      <w:r w:rsidRPr="00C56628">
        <w:rPr>
          <w:rFonts w:ascii="Calibri" w:hAnsi="Calibri" w:cs="Arial"/>
          <w:sz w:val="22"/>
          <w:szCs w:val="22"/>
        </w:rPr>
        <w:t xml:space="preserve">zostanie </w:t>
      </w:r>
      <w:r w:rsidR="00982551" w:rsidRPr="00665AEE">
        <w:rPr>
          <w:rFonts w:ascii="Calibri" w:hAnsi="Calibri" w:cs="Arial"/>
          <w:sz w:val="22"/>
          <w:szCs w:val="22"/>
        </w:rPr>
        <w:tab/>
      </w:r>
      <w:r w:rsidRPr="00665AEE">
        <w:rPr>
          <w:rFonts w:ascii="Calibri" w:hAnsi="Calibri" w:cs="Arial"/>
          <w:sz w:val="22"/>
          <w:szCs w:val="22"/>
        </w:rPr>
        <w:t>wybrana, zamawiający będzie żądać przed zawarciem umowy w sprawie</w:t>
      </w:r>
      <w:r w:rsidR="00982551" w:rsidRPr="00665AEE">
        <w:rPr>
          <w:rFonts w:ascii="Calibri" w:hAnsi="Calibri" w:cs="Arial"/>
          <w:sz w:val="22"/>
          <w:szCs w:val="22"/>
        </w:rPr>
        <w:t xml:space="preserve"> </w:t>
      </w:r>
      <w:r w:rsidRPr="00395529">
        <w:rPr>
          <w:rFonts w:ascii="Calibri" w:hAnsi="Calibri" w:cs="Arial"/>
          <w:sz w:val="22"/>
          <w:szCs w:val="22"/>
        </w:rPr>
        <w:t>zamówienia publicznego, umowy regulującej współpracę tych wykonawców.</w:t>
      </w:r>
    </w:p>
    <w:p w14:paraId="69FFCF2E" w14:textId="77777777" w:rsidR="00A840C9" w:rsidRPr="003E34A3" w:rsidRDefault="00BC0CA9" w:rsidP="000561D5">
      <w:pPr>
        <w:numPr>
          <w:ilvl w:val="0"/>
          <w:numId w:val="29"/>
        </w:numPr>
        <w:autoSpaceDE w:val="0"/>
        <w:autoSpaceDN w:val="0"/>
        <w:adjustRightInd w:val="0"/>
        <w:jc w:val="both"/>
        <w:rPr>
          <w:rFonts w:ascii="Calibri" w:hAnsi="Calibri" w:cs="Arial"/>
          <w:sz w:val="22"/>
          <w:szCs w:val="22"/>
        </w:rPr>
      </w:pPr>
      <w:r w:rsidRPr="00142C0F">
        <w:rPr>
          <w:rFonts w:ascii="Calibri" w:eastAsia="Tahoma" w:hAnsi="Calibri" w:cs="Tahoma"/>
          <w:sz w:val="22"/>
          <w:szCs w:val="22"/>
        </w:rPr>
        <w:t>W przypadku Wykonawców wspólnie ubiegających się o udzielenie zamówienia (spółki cywilne, konsorcja), żaden z nich nie może podlegać wykluczeniu na podstawie art. 24 ust.</w:t>
      </w:r>
      <w:r w:rsidRPr="00B12FC0">
        <w:rPr>
          <w:rFonts w:ascii="Calibri" w:eastAsia="Tahoma" w:hAnsi="Calibri" w:cs="Tahoma"/>
          <w:sz w:val="22"/>
          <w:szCs w:val="22"/>
        </w:rPr>
        <w:t xml:space="preserve"> 1 i ust. 5 pkt. 1</w:t>
      </w:r>
      <w:r w:rsidR="000561D5" w:rsidRPr="00B12FC0">
        <w:rPr>
          <w:rFonts w:ascii="Calibri" w:eastAsia="Tahoma" w:hAnsi="Calibri" w:cs="Tahoma"/>
          <w:sz w:val="22"/>
          <w:szCs w:val="22"/>
        </w:rPr>
        <w:t xml:space="preserve"> </w:t>
      </w:r>
      <w:r w:rsidRPr="00A709DD">
        <w:rPr>
          <w:rFonts w:ascii="Calibri" w:eastAsia="Tahoma" w:hAnsi="Calibri" w:cs="Tahoma"/>
          <w:sz w:val="22"/>
          <w:szCs w:val="22"/>
        </w:rPr>
        <w:t xml:space="preserve">ustawy Pzp. </w:t>
      </w:r>
    </w:p>
    <w:p w14:paraId="6933BD1B" w14:textId="77777777" w:rsidR="00982551" w:rsidRDefault="00982551" w:rsidP="00EB7A57">
      <w:pPr>
        <w:pStyle w:val="NormalnyWeb"/>
        <w:numPr>
          <w:ilvl w:val="0"/>
          <w:numId w:val="57"/>
        </w:numPr>
        <w:spacing w:before="0" w:after="0"/>
        <w:jc w:val="both"/>
        <w:rPr>
          <w:rFonts w:ascii="Calibri" w:hAnsi="Calibri"/>
          <w:b/>
        </w:rPr>
      </w:pPr>
      <w:r>
        <w:rPr>
          <w:rFonts w:ascii="Calibri" w:hAnsi="Calibri"/>
          <w:b/>
        </w:rPr>
        <w:t>Określenie warunków udziału w postępowaniu</w:t>
      </w:r>
    </w:p>
    <w:p w14:paraId="00EA922C" w14:textId="1181EF60" w:rsidR="00982551" w:rsidRDefault="00982551" w:rsidP="00EB7A57">
      <w:pPr>
        <w:pStyle w:val="NormalnyWeb"/>
        <w:numPr>
          <w:ilvl w:val="1"/>
          <w:numId w:val="57"/>
        </w:numPr>
        <w:spacing w:before="0" w:after="0"/>
        <w:jc w:val="both"/>
        <w:rPr>
          <w:rFonts w:ascii="Calibri" w:hAnsi="Calibri"/>
          <w:sz w:val="22"/>
          <w:szCs w:val="22"/>
        </w:rPr>
      </w:pPr>
      <w:r w:rsidRPr="00240BE8">
        <w:rPr>
          <w:rFonts w:ascii="Calibri" w:hAnsi="Calibri"/>
          <w:sz w:val="22"/>
          <w:szCs w:val="22"/>
        </w:rPr>
        <w:t>Zamawiający nie określa warunku udziału w postępowaniu, o którym mowa w pkt. 2.1. lit. a</w:t>
      </w:r>
      <w:r w:rsidR="00137CF5" w:rsidRPr="00240BE8">
        <w:rPr>
          <w:rFonts w:ascii="Calibri" w:hAnsi="Calibri"/>
          <w:sz w:val="22"/>
          <w:szCs w:val="22"/>
        </w:rPr>
        <w:t>)</w:t>
      </w:r>
      <w:r w:rsidR="004C0C17">
        <w:rPr>
          <w:rFonts w:ascii="Calibri" w:hAnsi="Calibri"/>
          <w:sz w:val="22"/>
          <w:szCs w:val="22"/>
        </w:rPr>
        <w:t xml:space="preserve"> b)</w:t>
      </w:r>
      <w:r w:rsidR="00612DAC">
        <w:rPr>
          <w:rFonts w:ascii="Calibri" w:hAnsi="Calibri"/>
          <w:sz w:val="22"/>
          <w:szCs w:val="22"/>
        </w:rPr>
        <w:t xml:space="preserve"> </w:t>
      </w:r>
      <w:r w:rsidR="00F13A43">
        <w:rPr>
          <w:rFonts w:ascii="Calibri" w:hAnsi="Calibri"/>
          <w:sz w:val="22"/>
          <w:szCs w:val="22"/>
        </w:rPr>
        <w:t>i</w:t>
      </w:r>
      <w:r w:rsidR="00137CF5" w:rsidRPr="00240BE8">
        <w:rPr>
          <w:rFonts w:ascii="Calibri" w:hAnsi="Calibri"/>
          <w:sz w:val="22"/>
          <w:szCs w:val="22"/>
        </w:rPr>
        <w:t xml:space="preserve"> c) </w:t>
      </w:r>
      <w:r w:rsidRPr="00240BE8">
        <w:rPr>
          <w:rFonts w:ascii="Calibri" w:hAnsi="Calibri"/>
          <w:sz w:val="22"/>
          <w:szCs w:val="22"/>
        </w:rPr>
        <w:t>SIWZ.</w:t>
      </w:r>
    </w:p>
    <w:p w14:paraId="24168C13" w14:textId="47D31B58" w:rsidR="00CF618D" w:rsidRPr="007418B9" w:rsidRDefault="00CF618D" w:rsidP="00CF618D">
      <w:pPr>
        <w:pStyle w:val="NormalnyWeb"/>
        <w:jc w:val="both"/>
        <w:rPr>
          <w:rFonts w:ascii="Calibri" w:hAnsi="Calibri"/>
        </w:rPr>
      </w:pPr>
      <w:r w:rsidRPr="007418B9">
        <w:rPr>
          <w:rFonts w:ascii="Calibri" w:hAnsi="Calibri"/>
          <w:b/>
        </w:rPr>
        <w:t>5.</w:t>
      </w:r>
      <w:r w:rsidRPr="007418B9">
        <w:rPr>
          <w:rFonts w:ascii="Calibri" w:hAnsi="Calibri"/>
        </w:rPr>
        <w:t xml:space="preserve"> </w:t>
      </w:r>
      <w:r w:rsidRPr="007418B9">
        <w:rPr>
          <w:rFonts w:ascii="Calibri" w:eastAsia="Tahoma" w:hAnsi="Calibri" w:cs="Tahoma"/>
          <w:b/>
        </w:rPr>
        <w:t>O udzielenie zamówienia publicznego mogą ubiegać się Wykonawcy, którzy nie podlegają wykluczeniu na podstawie art. 24 ust. 1 pkt. 12 - 23 Pzp</w:t>
      </w:r>
      <w:r w:rsidRPr="007418B9">
        <w:rPr>
          <w:rFonts w:ascii="Calibri" w:eastAsia="Tahoma" w:hAnsi="Calibri" w:cs="Tahoma"/>
        </w:rPr>
        <w:t xml:space="preserve">, </w:t>
      </w:r>
      <w:proofErr w:type="gramStart"/>
      <w:r w:rsidRPr="007418B9">
        <w:rPr>
          <w:rFonts w:ascii="Calibri" w:eastAsia="Tahoma" w:hAnsi="Calibri" w:cs="Tahoma"/>
        </w:rPr>
        <w:t>zgodnie z którym</w:t>
      </w:r>
      <w:proofErr w:type="gramEnd"/>
      <w:r w:rsidRPr="007418B9">
        <w:rPr>
          <w:rFonts w:ascii="Calibri" w:eastAsia="Tahoma" w:hAnsi="Calibri" w:cs="Tahoma"/>
        </w:rPr>
        <w:t xml:space="preserve"> z postępowania wyklucza się:</w:t>
      </w:r>
    </w:p>
    <w:p w14:paraId="100879D7" w14:textId="77777777" w:rsidR="00CF618D" w:rsidRPr="00957C52" w:rsidRDefault="00CF618D" w:rsidP="00DD4F85">
      <w:pPr>
        <w:pStyle w:val="Bezodst3fpf3w"/>
        <w:numPr>
          <w:ilvl w:val="0"/>
          <w:numId w:val="33"/>
        </w:numPr>
        <w:jc w:val="both"/>
        <w:rPr>
          <w:rFonts w:ascii="Calibri" w:eastAsia="Tahoma" w:hAnsi="Calibri" w:cs="Tahoma"/>
          <w:sz w:val="22"/>
          <w:szCs w:val="24"/>
        </w:rPr>
      </w:pPr>
      <w:proofErr w:type="gramStart"/>
      <w:r w:rsidRPr="00957C52">
        <w:rPr>
          <w:rFonts w:ascii="Calibri" w:hAnsi="Calibri" w:cs="Tahoma"/>
          <w:sz w:val="22"/>
          <w:szCs w:val="24"/>
        </w:rPr>
        <w:t>wykonawcę</w:t>
      </w:r>
      <w:proofErr w:type="gramEnd"/>
      <w:r w:rsidRPr="00957C52">
        <w:rPr>
          <w:rFonts w:ascii="Calibri" w:hAnsi="Calibri" w:cs="Tahoma"/>
          <w:sz w:val="22"/>
          <w:szCs w:val="24"/>
        </w:rPr>
        <w:t>, który nie wykazał spełniania warunków udziału w postępowaniu lub nie został zaproszony do negocjacji lub złożenia ofert wstępnych albo ofert, lub nie wykazał braku podstaw wykluczenia;</w:t>
      </w:r>
    </w:p>
    <w:p w14:paraId="3036E4C7" w14:textId="77777777" w:rsidR="00CF618D" w:rsidRPr="00957C52" w:rsidRDefault="00CF618D" w:rsidP="00DD4F85">
      <w:pPr>
        <w:pStyle w:val="Bezodst3fpf3w"/>
        <w:numPr>
          <w:ilvl w:val="0"/>
          <w:numId w:val="33"/>
        </w:numPr>
        <w:jc w:val="both"/>
        <w:rPr>
          <w:rFonts w:ascii="Calibri" w:eastAsia="Tahoma" w:hAnsi="Calibri" w:cs="Tahoma"/>
          <w:sz w:val="22"/>
          <w:szCs w:val="24"/>
        </w:rPr>
      </w:pPr>
      <w:proofErr w:type="gramStart"/>
      <w:r w:rsidRPr="00957C52">
        <w:rPr>
          <w:rFonts w:ascii="Calibri" w:hAnsi="Calibri" w:cs="Tahoma"/>
          <w:sz w:val="22"/>
          <w:szCs w:val="24"/>
        </w:rPr>
        <w:t>wykonawcę</w:t>
      </w:r>
      <w:proofErr w:type="gramEnd"/>
      <w:r w:rsidRPr="00957C52">
        <w:rPr>
          <w:rFonts w:ascii="Calibri" w:hAnsi="Calibri" w:cs="Tahoma"/>
          <w:sz w:val="22"/>
          <w:szCs w:val="24"/>
        </w:rPr>
        <w:t xml:space="preserve"> będącego osobą fizyczną, którego prawomocnie skazano za przestępstwo:</w:t>
      </w:r>
    </w:p>
    <w:p w14:paraId="44F37E8F" w14:textId="7C8C9104"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t>o</w:t>
      </w:r>
      <w:proofErr w:type="gramEnd"/>
      <w:r w:rsidRPr="00957C52">
        <w:rPr>
          <w:rFonts w:ascii="Calibri" w:hAnsi="Calibri" w:cs="Tahoma"/>
          <w:sz w:val="22"/>
          <w:szCs w:val="24"/>
        </w:rPr>
        <w:t xml:space="preserve"> którym mowa w </w:t>
      </w:r>
      <w:hyperlink r:id="rId17" w:anchor="/dokument/16798683#art(165(a))" w:history="1">
        <w:r w:rsidRPr="00957C52">
          <w:rPr>
            <w:rStyle w:val="Hipercze"/>
            <w:rFonts w:ascii="Calibri" w:hAnsi="Calibri" w:cs="Tahoma"/>
            <w:color w:val="auto"/>
            <w:sz w:val="22"/>
            <w:szCs w:val="24"/>
            <w:u w:val="none"/>
          </w:rPr>
          <w:t>art. 165</w:t>
        </w:r>
        <w:proofErr w:type="gramStart"/>
        <w:r w:rsidRPr="00957C52">
          <w:rPr>
            <w:rStyle w:val="Hipercze"/>
            <w:rFonts w:ascii="Calibri" w:hAnsi="Calibri" w:cs="Tahoma"/>
            <w:color w:val="auto"/>
            <w:sz w:val="22"/>
            <w:szCs w:val="24"/>
            <w:u w:val="none"/>
          </w:rPr>
          <w:t>a</w:t>
        </w:r>
      </w:hyperlink>
      <w:proofErr w:type="gramEnd"/>
      <w:r w:rsidRPr="00957C52">
        <w:rPr>
          <w:rFonts w:ascii="Calibri" w:hAnsi="Calibri" w:cs="Tahoma"/>
          <w:sz w:val="22"/>
          <w:szCs w:val="24"/>
        </w:rPr>
        <w:t xml:space="preserve">, </w:t>
      </w:r>
      <w:hyperlink r:id="rId18" w:anchor="/dokument/16798683#art(181)" w:history="1">
        <w:r w:rsidRPr="00957C52">
          <w:rPr>
            <w:rStyle w:val="Hipercze"/>
            <w:rFonts w:ascii="Calibri" w:hAnsi="Calibri" w:cs="Tahoma"/>
            <w:color w:val="auto"/>
            <w:sz w:val="22"/>
            <w:szCs w:val="24"/>
            <w:u w:val="none"/>
          </w:rPr>
          <w:t>art. 181-188</w:t>
        </w:r>
      </w:hyperlink>
      <w:r w:rsidRPr="00957C52">
        <w:rPr>
          <w:rFonts w:ascii="Calibri" w:hAnsi="Calibri" w:cs="Tahoma"/>
          <w:sz w:val="22"/>
          <w:szCs w:val="24"/>
        </w:rPr>
        <w:t xml:space="preserve">, </w:t>
      </w:r>
      <w:hyperlink r:id="rId19" w:anchor="/dokument/16798683#art(189(a))" w:history="1">
        <w:proofErr w:type="gramStart"/>
        <w:r w:rsidRPr="00957C52">
          <w:rPr>
            <w:rStyle w:val="Hipercze"/>
            <w:rFonts w:ascii="Calibri" w:hAnsi="Calibri" w:cs="Tahoma"/>
            <w:color w:val="auto"/>
            <w:sz w:val="22"/>
            <w:szCs w:val="24"/>
            <w:u w:val="none"/>
          </w:rPr>
          <w:t>art</w:t>
        </w:r>
        <w:proofErr w:type="gramEnd"/>
        <w:r w:rsidRPr="00957C52">
          <w:rPr>
            <w:rStyle w:val="Hipercze"/>
            <w:rFonts w:ascii="Calibri" w:hAnsi="Calibri" w:cs="Tahoma"/>
            <w:color w:val="auto"/>
            <w:sz w:val="22"/>
            <w:szCs w:val="24"/>
            <w:u w:val="none"/>
          </w:rPr>
          <w:t>. 189a</w:t>
        </w:r>
      </w:hyperlink>
      <w:r w:rsidRPr="00957C52">
        <w:rPr>
          <w:rFonts w:ascii="Calibri" w:hAnsi="Calibri" w:cs="Tahoma"/>
          <w:sz w:val="22"/>
          <w:szCs w:val="24"/>
        </w:rPr>
        <w:t xml:space="preserve">, </w:t>
      </w:r>
      <w:hyperlink r:id="rId20" w:anchor="/dokument/16798683#art(218)" w:history="1">
        <w:r w:rsidRPr="00957C52">
          <w:rPr>
            <w:rStyle w:val="Hipercze"/>
            <w:rFonts w:ascii="Calibri" w:hAnsi="Calibri" w:cs="Tahoma"/>
            <w:color w:val="auto"/>
            <w:sz w:val="22"/>
            <w:szCs w:val="24"/>
            <w:u w:val="none"/>
          </w:rPr>
          <w:t>art. 218-221</w:t>
        </w:r>
      </w:hyperlink>
      <w:r w:rsidRPr="00957C52">
        <w:rPr>
          <w:rFonts w:ascii="Calibri" w:hAnsi="Calibri" w:cs="Tahoma"/>
          <w:sz w:val="22"/>
          <w:szCs w:val="24"/>
        </w:rPr>
        <w:t xml:space="preserve">, </w:t>
      </w:r>
      <w:hyperlink r:id="rId21" w:anchor="/dokument/16798683#art(228)" w:history="1">
        <w:proofErr w:type="gramStart"/>
        <w:r w:rsidRPr="00957C52">
          <w:rPr>
            <w:rStyle w:val="Hipercze"/>
            <w:rFonts w:ascii="Calibri" w:hAnsi="Calibri" w:cs="Tahoma"/>
            <w:color w:val="auto"/>
            <w:sz w:val="22"/>
            <w:szCs w:val="24"/>
            <w:u w:val="none"/>
          </w:rPr>
          <w:t>art</w:t>
        </w:r>
        <w:proofErr w:type="gramEnd"/>
        <w:r w:rsidRPr="00957C52">
          <w:rPr>
            <w:rStyle w:val="Hipercze"/>
            <w:rFonts w:ascii="Calibri" w:hAnsi="Calibri" w:cs="Tahoma"/>
            <w:color w:val="auto"/>
            <w:sz w:val="22"/>
            <w:szCs w:val="24"/>
            <w:u w:val="none"/>
          </w:rPr>
          <w:t>. 228-230a</w:t>
        </w:r>
      </w:hyperlink>
      <w:r w:rsidRPr="00957C52">
        <w:rPr>
          <w:rFonts w:ascii="Calibri" w:hAnsi="Calibri" w:cs="Tahoma"/>
          <w:sz w:val="22"/>
          <w:szCs w:val="24"/>
        </w:rPr>
        <w:t xml:space="preserve">, </w:t>
      </w:r>
      <w:hyperlink r:id="rId22" w:anchor="/dokument/16798683#art(250(a))" w:history="1">
        <w:r w:rsidRPr="00957C52">
          <w:rPr>
            <w:rStyle w:val="Hipercze"/>
            <w:rFonts w:ascii="Calibri" w:hAnsi="Calibri" w:cs="Tahoma"/>
            <w:color w:val="auto"/>
            <w:sz w:val="22"/>
            <w:szCs w:val="24"/>
            <w:u w:val="none"/>
          </w:rPr>
          <w:t>art. 250</w:t>
        </w:r>
        <w:proofErr w:type="gramStart"/>
        <w:r w:rsidRPr="00957C52">
          <w:rPr>
            <w:rStyle w:val="Hipercze"/>
            <w:rFonts w:ascii="Calibri" w:hAnsi="Calibri" w:cs="Tahoma"/>
            <w:color w:val="auto"/>
            <w:sz w:val="22"/>
            <w:szCs w:val="24"/>
            <w:u w:val="none"/>
          </w:rPr>
          <w:t>a</w:t>
        </w:r>
      </w:hyperlink>
      <w:proofErr w:type="gramEnd"/>
      <w:r w:rsidRPr="00957C52">
        <w:rPr>
          <w:rFonts w:ascii="Calibri" w:hAnsi="Calibri" w:cs="Tahoma"/>
          <w:sz w:val="22"/>
          <w:szCs w:val="24"/>
        </w:rPr>
        <w:t xml:space="preserve">, </w:t>
      </w:r>
      <w:hyperlink r:id="rId23" w:anchor="/dokument/16798683#art(258)" w:history="1">
        <w:r w:rsidRPr="00957C52">
          <w:rPr>
            <w:rStyle w:val="Hipercze"/>
            <w:rFonts w:ascii="Calibri" w:hAnsi="Calibri" w:cs="Tahoma"/>
            <w:color w:val="auto"/>
            <w:sz w:val="22"/>
            <w:szCs w:val="24"/>
            <w:u w:val="none"/>
          </w:rPr>
          <w:t>art. 258</w:t>
        </w:r>
      </w:hyperlink>
      <w:r w:rsidRPr="00957C52">
        <w:rPr>
          <w:rFonts w:ascii="Calibri" w:hAnsi="Calibri" w:cs="Tahoma"/>
          <w:sz w:val="22"/>
          <w:szCs w:val="24"/>
        </w:rPr>
        <w:t xml:space="preserve"> </w:t>
      </w:r>
      <w:proofErr w:type="gramStart"/>
      <w:r w:rsidRPr="00957C52">
        <w:rPr>
          <w:rFonts w:ascii="Calibri" w:hAnsi="Calibri" w:cs="Tahoma"/>
          <w:sz w:val="22"/>
          <w:szCs w:val="24"/>
        </w:rPr>
        <w:t>lub</w:t>
      </w:r>
      <w:proofErr w:type="gramEnd"/>
      <w:r w:rsidRPr="00957C52">
        <w:rPr>
          <w:rFonts w:ascii="Calibri" w:hAnsi="Calibri" w:cs="Tahoma"/>
          <w:sz w:val="22"/>
          <w:szCs w:val="24"/>
        </w:rPr>
        <w:t xml:space="preserve"> </w:t>
      </w:r>
      <w:hyperlink r:id="rId24" w:anchor="/dokument/16798683#art(270)" w:history="1">
        <w:r w:rsidRPr="00957C52">
          <w:rPr>
            <w:rStyle w:val="Hipercze"/>
            <w:rFonts w:ascii="Calibri" w:hAnsi="Calibri" w:cs="Tahoma"/>
            <w:color w:val="auto"/>
            <w:sz w:val="22"/>
            <w:szCs w:val="24"/>
            <w:u w:val="none"/>
          </w:rPr>
          <w:t>art. 270-309</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6 czerwca 1997 r. - Kodeks karny (Dz. U. </w:t>
      </w:r>
      <w:proofErr w:type="gramStart"/>
      <w:r w:rsidR="00A97057">
        <w:rPr>
          <w:rFonts w:ascii="Calibri" w:hAnsi="Calibri" w:cs="Tahoma"/>
          <w:sz w:val="22"/>
          <w:szCs w:val="24"/>
        </w:rPr>
        <w:t>z</w:t>
      </w:r>
      <w:proofErr w:type="gramEnd"/>
      <w:r w:rsidR="00A97057">
        <w:rPr>
          <w:rFonts w:ascii="Calibri" w:hAnsi="Calibri" w:cs="Tahoma"/>
          <w:sz w:val="22"/>
          <w:szCs w:val="24"/>
        </w:rPr>
        <w:t xml:space="preserve"> 201</w:t>
      </w:r>
      <w:r w:rsidR="00E03178">
        <w:rPr>
          <w:rFonts w:ascii="Calibri" w:hAnsi="Calibri" w:cs="Tahoma"/>
          <w:sz w:val="22"/>
          <w:szCs w:val="24"/>
        </w:rPr>
        <w:t>9</w:t>
      </w:r>
      <w:r w:rsidR="00A97057">
        <w:rPr>
          <w:rFonts w:ascii="Calibri" w:hAnsi="Calibri" w:cs="Tahoma"/>
          <w:sz w:val="22"/>
          <w:szCs w:val="24"/>
        </w:rPr>
        <w:t xml:space="preserve"> r.</w:t>
      </w:r>
      <w:r w:rsidR="00E03178">
        <w:rPr>
          <w:rFonts w:ascii="Calibri" w:hAnsi="Calibri" w:cs="Tahoma"/>
          <w:sz w:val="22"/>
          <w:szCs w:val="24"/>
        </w:rPr>
        <w:t xml:space="preserve">, </w:t>
      </w:r>
      <w:r w:rsidRPr="00957C52">
        <w:rPr>
          <w:rFonts w:ascii="Calibri" w:hAnsi="Calibri" w:cs="Tahoma"/>
          <w:sz w:val="22"/>
          <w:szCs w:val="24"/>
        </w:rPr>
        <w:t xml:space="preserve">poz. </w:t>
      </w:r>
      <w:r w:rsidR="00A2435E">
        <w:rPr>
          <w:rFonts w:ascii="Calibri" w:hAnsi="Calibri" w:cs="Tahoma"/>
          <w:sz w:val="22"/>
          <w:szCs w:val="24"/>
        </w:rPr>
        <w:t>1</w:t>
      </w:r>
      <w:r w:rsidR="00E03178">
        <w:rPr>
          <w:rFonts w:ascii="Calibri" w:hAnsi="Calibri" w:cs="Tahoma"/>
          <w:sz w:val="22"/>
          <w:szCs w:val="24"/>
        </w:rPr>
        <w:t>950</w:t>
      </w:r>
      <w:r w:rsidR="00A2435E">
        <w:rPr>
          <w:rFonts w:ascii="Calibri" w:hAnsi="Calibri" w:cs="Tahoma"/>
          <w:sz w:val="22"/>
          <w:szCs w:val="24"/>
        </w:rPr>
        <w:t xml:space="preserve"> ze zm.</w:t>
      </w:r>
      <w:r w:rsidRPr="00957C52">
        <w:rPr>
          <w:rFonts w:ascii="Calibri" w:hAnsi="Calibri" w:cs="Tahoma"/>
          <w:sz w:val="22"/>
          <w:szCs w:val="24"/>
        </w:rPr>
        <w:t xml:space="preserve">) lub </w:t>
      </w:r>
      <w:hyperlink r:id="rId25" w:anchor="/dokument/17631344#art(46)" w:history="1">
        <w:r w:rsidRPr="00957C52">
          <w:rPr>
            <w:rStyle w:val="Hipercze"/>
            <w:rFonts w:ascii="Calibri" w:hAnsi="Calibri" w:cs="Tahoma"/>
            <w:color w:val="auto"/>
            <w:sz w:val="22"/>
            <w:szCs w:val="24"/>
            <w:u w:val="none"/>
          </w:rPr>
          <w:t>art. 46</w:t>
        </w:r>
      </w:hyperlink>
      <w:r w:rsidRPr="00957C52">
        <w:rPr>
          <w:rFonts w:ascii="Calibri" w:hAnsi="Calibri" w:cs="Tahoma"/>
          <w:sz w:val="22"/>
          <w:szCs w:val="24"/>
        </w:rPr>
        <w:t xml:space="preserve"> </w:t>
      </w:r>
      <w:proofErr w:type="gramStart"/>
      <w:r w:rsidRPr="00957C52">
        <w:rPr>
          <w:rFonts w:ascii="Calibri" w:hAnsi="Calibri" w:cs="Tahoma"/>
          <w:sz w:val="22"/>
          <w:szCs w:val="24"/>
        </w:rPr>
        <w:t>lub</w:t>
      </w:r>
      <w:proofErr w:type="gramEnd"/>
      <w:r w:rsidRPr="00957C52">
        <w:rPr>
          <w:rFonts w:ascii="Calibri" w:hAnsi="Calibri" w:cs="Tahoma"/>
          <w:sz w:val="22"/>
          <w:szCs w:val="24"/>
        </w:rPr>
        <w:t xml:space="preserve"> </w:t>
      </w:r>
      <w:hyperlink r:id="rId26" w:anchor="/dokument/17631344#art(48)" w:history="1">
        <w:r w:rsidRPr="00957C52">
          <w:rPr>
            <w:rStyle w:val="Hipercze"/>
            <w:rFonts w:ascii="Calibri" w:hAnsi="Calibri" w:cs="Tahoma"/>
            <w:color w:val="auto"/>
            <w:sz w:val="22"/>
            <w:szCs w:val="24"/>
            <w:u w:val="none"/>
          </w:rPr>
          <w:t>art. 48</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25 czerwca 2010 r. o sporcie (Dz. U. </w:t>
      </w:r>
      <w:proofErr w:type="gramStart"/>
      <w:r w:rsidRPr="00957C52">
        <w:rPr>
          <w:rFonts w:ascii="Calibri" w:hAnsi="Calibri" w:cs="Tahoma"/>
          <w:sz w:val="22"/>
          <w:szCs w:val="24"/>
        </w:rPr>
        <w:t>z</w:t>
      </w:r>
      <w:proofErr w:type="gramEnd"/>
      <w:r w:rsidRPr="00957C52">
        <w:rPr>
          <w:rFonts w:ascii="Calibri" w:hAnsi="Calibri" w:cs="Tahoma"/>
          <w:sz w:val="22"/>
          <w:szCs w:val="24"/>
        </w:rPr>
        <w:t xml:space="preserve"> 201</w:t>
      </w:r>
      <w:r w:rsidR="00E03178">
        <w:rPr>
          <w:rFonts w:ascii="Calibri" w:hAnsi="Calibri" w:cs="Tahoma"/>
          <w:sz w:val="22"/>
          <w:szCs w:val="24"/>
        </w:rPr>
        <w:t>9</w:t>
      </w:r>
      <w:r w:rsidRPr="00957C52">
        <w:rPr>
          <w:rFonts w:ascii="Calibri" w:hAnsi="Calibri" w:cs="Tahoma"/>
          <w:sz w:val="22"/>
          <w:szCs w:val="24"/>
        </w:rPr>
        <w:t xml:space="preserve"> r. poz. </w:t>
      </w:r>
      <w:r w:rsidR="00A2435E" w:rsidRPr="00957C52">
        <w:rPr>
          <w:rFonts w:ascii="Calibri" w:hAnsi="Calibri" w:cs="Tahoma"/>
          <w:sz w:val="22"/>
          <w:szCs w:val="24"/>
        </w:rPr>
        <w:t>1</w:t>
      </w:r>
      <w:r w:rsidR="00E03178">
        <w:rPr>
          <w:rFonts w:ascii="Calibri" w:hAnsi="Calibri" w:cs="Tahoma"/>
          <w:sz w:val="22"/>
          <w:szCs w:val="24"/>
        </w:rPr>
        <w:t>468</w:t>
      </w:r>
      <w:r w:rsidR="00A2435E">
        <w:rPr>
          <w:rFonts w:ascii="Calibri" w:hAnsi="Calibri" w:cs="Tahoma"/>
          <w:sz w:val="22"/>
          <w:szCs w:val="24"/>
        </w:rPr>
        <w:t xml:space="preserve"> ze zm.</w:t>
      </w:r>
      <w:r w:rsidRPr="00957C52">
        <w:rPr>
          <w:rFonts w:ascii="Calibri" w:hAnsi="Calibri" w:cs="Tahoma"/>
          <w:sz w:val="22"/>
          <w:szCs w:val="24"/>
        </w:rPr>
        <w:t>),</w:t>
      </w:r>
    </w:p>
    <w:p w14:paraId="4C4B0CBD" w14:textId="77777777"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t>o</w:t>
      </w:r>
      <w:proofErr w:type="gramEnd"/>
      <w:r w:rsidRPr="00957C52">
        <w:rPr>
          <w:rFonts w:ascii="Calibri" w:hAnsi="Calibri" w:cs="Tahoma"/>
          <w:sz w:val="22"/>
          <w:szCs w:val="24"/>
        </w:rPr>
        <w:t xml:space="preserve"> charakterze terrorystycznym, o którym mowa w </w:t>
      </w:r>
      <w:hyperlink r:id="rId27" w:anchor="/dokument/16798683#art(115)par(20)" w:history="1">
        <w:r w:rsidRPr="00957C52">
          <w:rPr>
            <w:rStyle w:val="Hipercze"/>
            <w:rFonts w:ascii="Calibri" w:hAnsi="Calibri" w:cs="Tahoma"/>
            <w:color w:val="auto"/>
            <w:sz w:val="22"/>
            <w:szCs w:val="24"/>
            <w:u w:val="none"/>
          </w:rPr>
          <w:t>art. 115 § 20</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6 czerwca 1997 r. - Kodeks karny,</w:t>
      </w:r>
    </w:p>
    <w:p w14:paraId="763491DD" w14:textId="77777777"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t>skarbowe</w:t>
      </w:r>
      <w:proofErr w:type="gramEnd"/>
      <w:r w:rsidRPr="00957C52">
        <w:rPr>
          <w:rFonts w:ascii="Calibri" w:hAnsi="Calibri" w:cs="Tahoma"/>
          <w:sz w:val="22"/>
          <w:szCs w:val="24"/>
        </w:rPr>
        <w:t>,</w:t>
      </w:r>
    </w:p>
    <w:p w14:paraId="59CCB801" w14:textId="22D917F6"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t>o</w:t>
      </w:r>
      <w:proofErr w:type="gramEnd"/>
      <w:r w:rsidRPr="00957C52">
        <w:rPr>
          <w:rFonts w:ascii="Calibri" w:hAnsi="Calibri" w:cs="Tahoma"/>
          <w:sz w:val="22"/>
          <w:szCs w:val="24"/>
        </w:rPr>
        <w:t xml:space="preserve"> którym mowa w </w:t>
      </w:r>
      <w:hyperlink r:id="rId28" w:anchor="/dokument/17896506#art(9)" w:history="1">
        <w:r w:rsidRPr="00957C52">
          <w:rPr>
            <w:rStyle w:val="Hipercze"/>
            <w:rFonts w:ascii="Calibri" w:hAnsi="Calibri" w:cs="Tahoma"/>
            <w:color w:val="auto"/>
            <w:sz w:val="22"/>
            <w:szCs w:val="24"/>
            <w:u w:val="none"/>
          </w:rPr>
          <w:t>art. 9</w:t>
        </w:r>
      </w:hyperlink>
      <w:r w:rsidRPr="00957C52">
        <w:rPr>
          <w:rFonts w:ascii="Calibri" w:hAnsi="Calibri" w:cs="Tahoma"/>
          <w:sz w:val="22"/>
          <w:szCs w:val="24"/>
        </w:rPr>
        <w:t xml:space="preserve"> </w:t>
      </w:r>
      <w:proofErr w:type="gramStart"/>
      <w:r w:rsidRPr="00957C52">
        <w:rPr>
          <w:rFonts w:ascii="Calibri" w:hAnsi="Calibri" w:cs="Tahoma"/>
          <w:sz w:val="22"/>
          <w:szCs w:val="24"/>
        </w:rPr>
        <w:t>lub</w:t>
      </w:r>
      <w:proofErr w:type="gramEnd"/>
      <w:r w:rsidRPr="00957C52">
        <w:rPr>
          <w:rFonts w:ascii="Calibri" w:hAnsi="Calibri" w:cs="Tahoma"/>
          <w:sz w:val="22"/>
          <w:szCs w:val="24"/>
        </w:rPr>
        <w:t xml:space="preserve"> </w:t>
      </w:r>
      <w:hyperlink r:id="rId29" w:anchor="/dokument/17896506#art(10)" w:history="1">
        <w:r w:rsidRPr="00957C52">
          <w:rPr>
            <w:rStyle w:val="Hipercze"/>
            <w:rFonts w:ascii="Calibri" w:hAnsi="Calibri" w:cs="Tahoma"/>
            <w:color w:val="auto"/>
            <w:sz w:val="22"/>
            <w:szCs w:val="24"/>
            <w:u w:val="none"/>
          </w:rPr>
          <w:t>art. 10</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15 czerwca 2012 r. o skutkach powierzania wykonywania pracy cudzoziemcom przebywającym wbrew przepisom na terytorium Rzeczypospolitej Polskiej (Dz. U.</w:t>
      </w:r>
      <w:r w:rsidR="00A97057">
        <w:rPr>
          <w:rFonts w:ascii="Calibri" w:hAnsi="Calibri" w:cs="Tahoma"/>
          <w:sz w:val="22"/>
          <w:szCs w:val="24"/>
        </w:rPr>
        <w:t xml:space="preserve"> </w:t>
      </w:r>
      <w:proofErr w:type="gramStart"/>
      <w:r w:rsidR="00A97057">
        <w:rPr>
          <w:rFonts w:ascii="Calibri" w:hAnsi="Calibri" w:cs="Tahoma"/>
          <w:sz w:val="22"/>
          <w:szCs w:val="24"/>
        </w:rPr>
        <w:t>z</w:t>
      </w:r>
      <w:proofErr w:type="gramEnd"/>
      <w:r w:rsidR="00A97057">
        <w:rPr>
          <w:rFonts w:ascii="Calibri" w:hAnsi="Calibri" w:cs="Tahoma"/>
          <w:sz w:val="22"/>
          <w:szCs w:val="24"/>
        </w:rPr>
        <w:t xml:space="preserve"> 2012 r.</w:t>
      </w:r>
      <w:r w:rsidRPr="00957C52">
        <w:rPr>
          <w:rFonts w:ascii="Calibri" w:hAnsi="Calibri" w:cs="Tahoma"/>
          <w:sz w:val="22"/>
          <w:szCs w:val="24"/>
        </w:rPr>
        <w:t xml:space="preserve"> poz. 769);</w:t>
      </w:r>
    </w:p>
    <w:p w14:paraId="1DBBEDC9"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jeżeli urzędującego członka jego organu zarządzającego lub nadzorczego, wspólnika spółki w spółce jawnej lub partnerskiej albo komplementariusza w spółce komandytowej lub komandytowo-akcyjnej lub prokurenta prawomocnie skazano za przestępstwo, o którym mowa w pkt 2 powyżej;</w:t>
      </w:r>
    </w:p>
    <w:p w14:paraId="4D9DEF51" w14:textId="77777777" w:rsidR="00CF618D" w:rsidRPr="00957C52" w:rsidRDefault="00CF618D" w:rsidP="00DD4F85">
      <w:pPr>
        <w:numPr>
          <w:ilvl w:val="0"/>
          <w:numId w:val="33"/>
        </w:numPr>
        <w:shd w:val="clear" w:color="auto" w:fill="FFFFFF"/>
        <w:jc w:val="both"/>
        <w:rPr>
          <w:rFonts w:ascii="Calibri" w:hAnsi="Calibri" w:cs="Tahoma"/>
          <w:sz w:val="22"/>
        </w:rPr>
      </w:pPr>
      <w:r w:rsidRPr="00957C52">
        <w:rPr>
          <w:rFonts w:ascii="Calibri" w:hAnsi="Calibri" w:cs="Tahoma"/>
          <w:sz w:val="22"/>
        </w:rPr>
        <w:t xml:space="preserve">wykonawcę, wobec którego wydano prawomocny wyrok sądu lub ostateczną decyzję administracyjną o zaleganiu z uiszczeniem podatków, opłat lub składek na ubezpieczenia społeczne lub zdrowotne, </w:t>
      </w:r>
      <w:proofErr w:type="gramStart"/>
      <w:r w:rsidRPr="00957C52">
        <w:rPr>
          <w:rFonts w:ascii="Calibri" w:hAnsi="Calibri" w:cs="Tahoma"/>
          <w:sz w:val="22"/>
        </w:rPr>
        <w:t>chyba że</w:t>
      </w:r>
      <w:proofErr w:type="gramEnd"/>
      <w:r w:rsidRPr="00957C52">
        <w:rPr>
          <w:rFonts w:ascii="Calibri" w:hAnsi="Calibri" w:cs="Tahoma"/>
          <w:sz w:val="22"/>
        </w:rPr>
        <w:t xml:space="preserve"> wykonawca dokonał płatności należnych podatków, opłat lub składek na ubezpieczenia społeczne lub zdrowotne wraz z odsetkami lub grzywnami lub zawarł wiążące porozumienie w sprawie spłaty tych należności;</w:t>
      </w:r>
    </w:p>
    <w:p w14:paraId="3EF2D237"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04774F04"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który w wyniku lekkomyślności lub niedbalstwa przedstawił informacje wprowadzające w błąd zamawiającego, mogące mieć istotny wpływ na decyzje podejmowane przez zamawiającego w postępowaniu o udzielenie zamówienia;</w:t>
      </w:r>
    </w:p>
    <w:p w14:paraId="701F076B"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który bezprawnie wpływał lub próbował wpłynąć na czynności zamawiającego lub pozyskać informacje poufne, mogące dać mu przewagę w postępowaniu o udzielenie zamówienia;</w:t>
      </w:r>
    </w:p>
    <w:p w14:paraId="716C9233" w14:textId="77777777" w:rsidR="00CF618D" w:rsidRPr="00957C52" w:rsidRDefault="00CF618D" w:rsidP="00DD4F85">
      <w:pPr>
        <w:numPr>
          <w:ilvl w:val="0"/>
          <w:numId w:val="33"/>
        </w:numPr>
        <w:shd w:val="clear" w:color="auto" w:fill="FFFFFF"/>
        <w:jc w:val="both"/>
        <w:rPr>
          <w:rFonts w:ascii="Calibri" w:hAnsi="Calibri" w:cs="Tahoma"/>
          <w:sz w:val="22"/>
        </w:rPr>
      </w:pPr>
      <w:r w:rsidRPr="00957C52">
        <w:rPr>
          <w:rFonts w:ascii="Calibri" w:hAnsi="Calibri" w:cs="Tahoma"/>
          <w:sz w:val="22"/>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w:t>
      </w:r>
      <w:proofErr w:type="gramStart"/>
      <w:r w:rsidRPr="00957C52">
        <w:rPr>
          <w:rFonts w:ascii="Calibri" w:hAnsi="Calibri" w:cs="Tahoma"/>
          <w:sz w:val="22"/>
        </w:rPr>
        <w:t>chyba że</w:t>
      </w:r>
      <w:proofErr w:type="gramEnd"/>
      <w:r w:rsidRPr="00957C52">
        <w:rPr>
          <w:rFonts w:ascii="Calibri" w:hAnsi="Calibri" w:cs="Tahoma"/>
          <w:sz w:val="22"/>
        </w:rPr>
        <w:t xml:space="preserve"> spowodowane tym zakłócenie konkurencji może być wyeliminowane w inny sposób niż przez wykluczenie wykonawcy z udziału w postępowaniu;</w:t>
      </w:r>
    </w:p>
    <w:p w14:paraId="6D3191F4"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lastRenderedPageBreak/>
        <w:t>wykonawcę</w:t>
      </w:r>
      <w:proofErr w:type="gramEnd"/>
      <w:r w:rsidRPr="00957C52">
        <w:rPr>
          <w:rFonts w:ascii="Calibri" w:hAnsi="Calibri" w:cs="Tahoma"/>
          <w:sz w:val="22"/>
        </w:rPr>
        <w:t>, który z innymi wykonawcami zawarł porozumienie mające na celu zakłócenie konkurencji między wykonawcami w postępowaniu o udzielenie zamówienia, co zamawiający jest w stanie wykazać za pomocą stosownych środków dowodowych;</w:t>
      </w:r>
    </w:p>
    <w:p w14:paraId="21B93F58" w14:textId="4E4751F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xml:space="preserve"> będącego podmiotem zbiorowym, wobec którego sąd orzekł zakaz ubiegania się o zamówienia publiczne na podstawie </w:t>
      </w:r>
      <w:hyperlink r:id="rId30" w:anchor="/dokument/16991855" w:history="1">
        <w:r w:rsidRPr="00957C52">
          <w:rPr>
            <w:rStyle w:val="Hipercze"/>
            <w:rFonts w:ascii="Calibri" w:hAnsi="Calibri" w:cs="Tahoma"/>
            <w:color w:val="auto"/>
            <w:sz w:val="22"/>
            <w:u w:val="none"/>
          </w:rPr>
          <w:t>ustawy</w:t>
        </w:r>
      </w:hyperlink>
      <w:r w:rsidRPr="00957C52">
        <w:rPr>
          <w:rFonts w:ascii="Calibri" w:hAnsi="Calibri" w:cs="Tahoma"/>
          <w:sz w:val="22"/>
        </w:rPr>
        <w:t xml:space="preserve"> z dnia 28 października 2002 r. o odpowiedzialności podmiotów zbiorowych za czyny zabronione pod groźbą kary (Dz. U. </w:t>
      </w:r>
      <w:proofErr w:type="gramStart"/>
      <w:r w:rsidRPr="00957C52">
        <w:rPr>
          <w:rFonts w:ascii="Calibri" w:hAnsi="Calibri" w:cs="Tahoma"/>
          <w:sz w:val="22"/>
        </w:rPr>
        <w:t>z</w:t>
      </w:r>
      <w:proofErr w:type="gramEnd"/>
      <w:r w:rsidRPr="00957C52">
        <w:rPr>
          <w:rFonts w:ascii="Calibri" w:hAnsi="Calibri" w:cs="Tahoma"/>
          <w:sz w:val="22"/>
        </w:rPr>
        <w:t xml:space="preserve"> 201</w:t>
      </w:r>
      <w:r w:rsidR="00373090">
        <w:rPr>
          <w:rFonts w:ascii="Calibri" w:hAnsi="Calibri" w:cs="Tahoma"/>
          <w:sz w:val="22"/>
        </w:rPr>
        <w:t>9</w:t>
      </w:r>
      <w:r w:rsidRPr="00957C52">
        <w:rPr>
          <w:rFonts w:ascii="Calibri" w:hAnsi="Calibri" w:cs="Tahoma"/>
          <w:sz w:val="22"/>
        </w:rPr>
        <w:t xml:space="preserve"> r. poz. </w:t>
      </w:r>
      <w:r w:rsidR="00373090">
        <w:rPr>
          <w:rFonts w:ascii="Calibri" w:hAnsi="Calibri" w:cs="Tahoma"/>
          <w:sz w:val="22"/>
        </w:rPr>
        <w:t>628</w:t>
      </w:r>
      <w:r w:rsidRPr="00957C52">
        <w:rPr>
          <w:rFonts w:ascii="Calibri" w:hAnsi="Calibri" w:cs="Tahoma"/>
          <w:sz w:val="22"/>
        </w:rPr>
        <w:t>);</w:t>
      </w:r>
    </w:p>
    <w:p w14:paraId="5ABFD6A1"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wobec którego orzeczono tytułem środka zapobiegawczego zakaz ubiegania się o zamówienia publiczne;</w:t>
      </w:r>
    </w:p>
    <w:p w14:paraId="0C99B928" w14:textId="1988D450" w:rsidR="00CF618D"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wykonawców</w:t>
      </w:r>
      <w:proofErr w:type="gramEnd"/>
      <w:r w:rsidRPr="00957C52">
        <w:rPr>
          <w:rFonts w:ascii="Calibri" w:hAnsi="Calibri" w:cs="Tahoma"/>
          <w:sz w:val="22"/>
        </w:rPr>
        <w:t xml:space="preserve">, którzy należąc do tej samej grupy kapitałowej, w rozumieniu </w:t>
      </w:r>
      <w:hyperlink r:id="rId31" w:anchor="/dokument/17337528" w:history="1">
        <w:r w:rsidRPr="00957C52">
          <w:rPr>
            <w:rStyle w:val="Hipercze"/>
            <w:rFonts w:ascii="Calibri" w:hAnsi="Calibri" w:cs="Tahoma"/>
            <w:color w:val="auto"/>
            <w:sz w:val="22"/>
            <w:u w:val="none"/>
          </w:rPr>
          <w:t>ustawy</w:t>
        </w:r>
      </w:hyperlink>
      <w:r w:rsidRPr="00957C52">
        <w:rPr>
          <w:rFonts w:ascii="Calibri" w:hAnsi="Calibri" w:cs="Tahoma"/>
          <w:sz w:val="22"/>
        </w:rPr>
        <w:t xml:space="preserve"> z dnia 16 lutego 2007 r. o ochronie konkurencji i konsumentów (Dz. U. z 201</w:t>
      </w:r>
      <w:r w:rsidR="00373090">
        <w:rPr>
          <w:rFonts w:ascii="Calibri" w:hAnsi="Calibri" w:cs="Tahoma"/>
          <w:sz w:val="22"/>
        </w:rPr>
        <w:t>9</w:t>
      </w:r>
      <w:r w:rsidRPr="00957C52">
        <w:rPr>
          <w:rFonts w:ascii="Calibri" w:hAnsi="Calibri" w:cs="Tahoma"/>
          <w:sz w:val="22"/>
        </w:rPr>
        <w:t xml:space="preserve"> r. poz. </w:t>
      </w:r>
      <w:r w:rsidR="00373090">
        <w:rPr>
          <w:rFonts w:ascii="Calibri" w:hAnsi="Calibri" w:cs="Tahoma"/>
          <w:sz w:val="22"/>
        </w:rPr>
        <w:t>36</w:t>
      </w:r>
      <w:r w:rsidR="00F62235">
        <w:rPr>
          <w:rFonts w:ascii="Calibri" w:hAnsi="Calibri" w:cs="Tahoma"/>
          <w:sz w:val="22"/>
        </w:rPr>
        <w:t xml:space="preserve">9 </w:t>
      </w:r>
      <w:r w:rsidR="0028447D">
        <w:rPr>
          <w:rFonts w:ascii="Calibri" w:hAnsi="Calibri" w:cs="Tahoma"/>
          <w:sz w:val="22"/>
        </w:rPr>
        <w:t>ze zm.</w:t>
      </w:r>
      <w:r w:rsidRPr="00957C52">
        <w:rPr>
          <w:rFonts w:ascii="Calibri" w:hAnsi="Calibri" w:cs="Tahoma"/>
          <w:sz w:val="22"/>
        </w:rPr>
        <w:t xml:space="preserve">), złożyli odrębne oferty, oferty częściowe lub wnioski o dopuszczenie do udziału w postępowaniu, </w:t>
      </w:r>
      <w:proofErr w:type="gramStart"/>
      <w:r w:rsidRPr="00957C52">
        <w:rPr>
          <w:rFonts w:ascii="Calibri" w:hAnsi="Calibri" w:cs="Tahoma"/>
          <w:sz w:val="22"/>
        </w:rPr>
        <w:t>chyba że</w:t>
      </w:r>
      <w:proofErr w:type="gramEnd"/>
      <w:r w:rsidRPr="00957C52">
        <w:rPr>
          <w:rFonts w:ascii="Calibri" w:hAnsi="Calibri" w:cs="Tahoma"/>
          <w:sz w:val="22"/>
        </w:rPr>
        <w:t xml:space="preserve"> wykażą, że istniejące między nimi powiązania nie prowadzą do zakłócenia konkurencji w postępowaniu o udzielenie zamówienia.</w:t>
      </w:r>
    </w:p>
    <w:p w14:paraId="0060DEC5" w14:textId="77777777" w:rsidR="001C6266" w:rsidRPr="001C6266" w:rsidRDefault="00CF618D" w:rsidP="00C24487">
      <w:pPr>
        <w:pStyle w:val="NormalnyWeb"/>
        <w:numPr>
          <w:ilvl w:val="0"/>
          <w:numId w:val="35"/>
        </w:numPr>
        <w:jc w:val="both"/>
        <w:rPr>
          <w:rFonts w:ascii="Calibri" w:hAnsi="Calibri" w:cs="Tahoma"/>
          <w:sz w:val="22"/>
        </w:rPr>
      </w:pPr>
      <w:r w:rsidRPr="007418B9">
        <w:rPr>
          <w:rFonts w:ascii="Calibri" w:eastAsia="Tahoma" w:hAnsi="Calibri" w:cs="Tahoma"/>
          <w:b/>
        </w:rPr>
        <w:t>O udzielenie zamówienia publicznego mogą ubiegać się Wykonawcy, którzy nie podlegają wykluczeniu na podstawie</w:t>
      </w:r>
      <w:r w:rsidR="001C6266">
        <w:rPr>
          <w:rFonts w:ascii="Calibri" w:eastAsia="Tahoma" w:hAnsi="Calibri" w:cs="Tahoma"/>
          <w:b/>
        </w:rPr>
        <w:t>:</w:t>
      </w:r>
    </w:p>
    <w:p w14:paraId="1F4ED7A0" w14:textId="5468F6FE" w:rsidR="00CF618D" w:rsidRDefault="00CF618D" w:rsidP="00EB7A57">
      <w:pPr>
        <w:pStyle w:val="NormalnyWeb"/>
        <w:numPr>
          <w:ilvl w:val="0"/>
          <w:numId w:val="66"/>
        </w:numPr>
        <w:jc w:val="both"/>
        <w:rPr>
          <w:rFonts w:ascii="Calibri" w:hAnsi="Calibri" w:cs="Tahoma"/>
          <w:sz w:val="22"/>
        </w:rPr>
      </w:pPr>
      <w:r w:rsidRPr="007418B9">
        <w:rPr>
          <w:rFonts w:ascii="Calibri" w:eastAsia="Tahoma" w:hAnsi="Calibri" w:cs="Tahoma"/>
          <w:b/>
        </w:rPr>
        <w:t>art. 24 ust. 5 pkt. 1 PZP</w:t>
      </w:r>
      <w:r w:rsidRPr="007418B9">
        <w:rPr>
          <w:rFonts w:ascii="Calibri" w:eastAsia="Tahoma" w:hAnsi="Calibri" w:cs="Tahoma"/>
        </w:rPr>
        <w:t xml:space="preserve">, </w:t>
      </w:r>
      <w:proofErr w:type="gramStart"/>
      <w:r w:rsidRPr="00957C52">
        <w:rPr>
          <w:rFonts w:ascii="Calibri" w:eastAsia="Tahoma" w:hAnsi="Calibri" w:cs="Tahoma"/>
          <w:sz w:val="22"/>
        </w:rPr>
        <w:t>zgodnie z którym</w:t>
      </w:r>
      <w:proofErr w:type="gramEnd"/>
      <w:r w:rsidRPr="00957C52">
        <w:rPr>
          <w:rFonts w:ascii="Calibri" w:eastAsia="Tahoma" w:hAnsi="Calibri" w:cs="Tahoma"/>
          <w:sz w:val="22"/>
        </w:rPr>
        <w:t xml:space="preserve"> z postępowania wyklucza się wykonawcę </w:t>
      </w:r>
      <w:r w:rsidRPr="00957C52">
        <w:rPr>
          <w:rFonts w:ascii="Calibri" w:hAnsi="Calibri" w:cs="Tahoma"/>
          <w:sz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w:t>
      </w:r>
      <w:r w:rsidR="00F62235">
        <w:rPr>
          <w:rFonts w:ascii="Calibri" w:hAnsi="Calibri" w:cs="Tahoma"/>
          <w:sz w:val="22"/>
        </w:rPr>
        <w:t xml:space="preserve"> z 201</w:t>
      </w:r>
      <w:r w:rsidR="00373090">
        <w:rPr>
          <w:rFonts w:ascii="Calibri" w:hAnsi="Calibri" w:cs="Tahoma"/>
          <w:sz w:val="22"/>
        </w:rPr>
        <w:t>9</w:t>
      </w:r>
      <w:r w:rsidR="00F62235">
        <w:rPr>
          <w:rFonts w:ascii="Calibri" w:hAnsi="Calibri" w:cs="Tahoma"/>
          <w:sz w:val="22"/>
        </w:rPr>
        <w:t xml:space="preserve"> r,</w:t>
      </w:r>
      <w:r w:rsidRPr="00957C52">
        <w:rPr>
          <w:rFonts w:ascii="Calibri" w:hAnsi="Calibri" w:cs="Tahoma"/>
          <w:sz w:val="22"/>
        </w:rPr>
        <w:t xml:space="preserve"> poz. </w:t>
      </w:r>
      <w:r w:rsidR="00373090">
        <w:rPr>
          <w:rFonts w:ascii="Calibri" w:hAnsi="Calibri" w:cs="Tahoma"/>
          <w:sz w:val="22"/>
        </w:rPr>
        <w:t xml:space="preserve">243 ze </w:t>
      </w:r>
      <w:proofErr w:type="gramStart"/>
      <w:r w:rsidR="00373090">
        <w:rPr>
          <w:rFonts w:ascii="Calibri" w:hAnsi="Calibri" w:cs="Tahoma"/>
          <w:sz w:val="22"/>
        </w:rPr>
        <w:t xml:space="preserve">zm. </w:t>
      </w:r>
      <w:r w:rsidRPr="00957C52">
        <w:rPr>
          <w:rFonts w:ascii="Calibri" w:hAnsi="Calibri" w:cs="Tahoma"/>
          <w:sz w:val="22"/>
        </w:rPr>
        <w:t xml:space="preserve">) </w:t>
      </w:r>
      <w:proofErr w:type="gramEnd"/>
      <w:r w:rsidRPr="00957C52">
        <w:rPr>
          <w:rFonts w:ascii="Calibri" w:hAnsi="Calibri" w:cs="Tahoma"/>
          <w:sz w:val="22"/>
        </w:rPr>
        <w:t xml:space="preserve">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w:t>
      </w:r>
      <w:proofErr w:type="gramStart"/>
      <w:r w:rsidRPr="00957C52">
        <w:rPr>
          <w:rFonts w:ascii="Calibri" w:hAnsi="Calibri" w:cs="Tahoma"/>
          <w:sz w:val="22"/>
        </w:rPr>
        <w:t>z</w:t>
      </w:r>
      <w:proofErr w:type="gramEnd"/>
      <w:r w:rsidRPr="00957C52">
        <w:rPr>
          <w:rFonts w:ascii="Calibri" w:hAnsi="Calibri" w:cs="Tahoma"/>
          <w:sz w:val="22"/>
        </w:rPr>
        <w:t xml:space="preserve"> 201</w:t>
      </w:r>
      <w:r w:rsidR="00373090">
        <w:rPr>
          <w:rFonts w:ascii="Calibri" w:hAnsi="Calibri" w:cs="Tahoma"/>
          <w:sz w:val="22"/>
        </w:rPr>
        <w:t>9</w:t>
      </w:r>
      <w:r w:rsidRPr="00957C52">
        <w:rPr>
          <w:rFonts w:ascii="Calibri" w:hAnsi="Calibri" w:cs="Tahoma"/>
          <w:sz w:val="22"/>
        </w:rPr>
        <w:t xml:space="preserve"> r. poz. </w:t>
      </w:r>
      <w:r w:rsidR="00373090">
        <w:rPr>
          <w:rFonts w:ascii="Calibri" w:hAnsi="Calibri" w:cs="Tahoma"/>
          <w:sz w:val="22"/>
        </w:rPr>
        <w:t>498</w:t>
      </w:r>
      <w:r w:rsidRPr="00957C52">
        <w:rPr>
          <w:rFonts w:ascii="Calibri" w:hAnsi="Calibri" w:cs="Tahoma"/>
          <w:sz w:val="22"/>
        </w:rPr>
        <w:t>).</w:t>
      </w:r>
    </w:p>
    <w:p w14:paraId="2EB2E779" w14:textId="77777777" w:rsidR="002F1827" w:rsidRPr="00EE321A" w:rsidRDefault="002F1827" w:rsidP="00E057A2">
      <w:pPr>
        <w:pStyle w:val="NormalnyWeb"/>
        <w:numPr>
          <w:ilvl w:val="0"/>
          <w:numId w:val="35"/>
        </w:numPr>
        <w:spacing w:before="0" w:after="0"/>
        <w:jc w:val="both"/>
        <w:rPr>
          <w:rFonts w:ascii="Calibri" w:hAnsi="Calibri" w:cs="Tahoma"/>
          <w:color w:val="000000"/>
          <w:sz w:val="22"/>
          <w:szCs w:val="22"/>
        </w:rPr>
      </w:pPr>
      <w:r w:rsidRPr="00EE321A">
        <w:rPr>
          <w:rFonts w:ascii="Calibri" w:hAnsi="Calibri" w:cs="Tahoma"/>
          <w:color w:val="000000"/>
          <w:sz w:val="22"/>
          <w:szCs w:val="22"/>
        </w:rPr>
        <w:t xml:space="preserve">Wykluczenie Wykonawcy następuje zgodnie z art. 24 ust. 7 ustawy Pzp. </w:t>
      </w:r>
    </w:p>
    <w:p w14:paraId="2066E6B9" w14:textId="116BB7CF" w:rsidR="002F1827" w:rsidRPr="005D47C5" w:rsidRDefault="002F1827" w:rsidP="00E057A2">
      <w:pPr>
        <w:pStyle w:val="NormalnyWeb"/>
        <w:numPr>
          <w:ilvl w:val="0"/>
          <w:numId w:val="35"/>
        </w:numPr>
        <w:spacing w:before="0" w:after="0"/>
        <w:jc w:val="both"/>
        <w:rPr>
          <w:rFonts w:ascii="Calibri" w:hAnsi="Calibri" w:cs="Tahoma"/>
          <w:color w:val="000000"/>
          <w:sz w:val="22"/>
          <w:szCs w:val="22"/>
        </w:rPr>
      </w:pPr>
      <w:r w:rsidRPr="00EE321A">
        <w:rPr>
          <w:rFonts w:ascii="Calibri" w:hAnsi="Calibri"/>
          <w:color w:val="000000"/>
          <w:sz w:val="22"/>
          <w:szCs w:val="22"/>
        </w:rPr>
        <w:t>Wykonawca, który podlega wykluczeniu na podstawie art. 24 ust. 1 pkt 13 i 14 ustawy Pzp (rozdział V</w:t>
      </w:r>
      <w:r>
        <w:rPr>
          <w:rFonts w:ascii="Calibri" w:hAnsi="Calibri"/>
          <w:color w:val="000000"/>
          <w:sz w:val="22"/>
          <w:szCs w:val="22"/>
        </w:rPr>
        <w:t>I</w:t>
      </w:r>
      <w:r w:rsidRPr="00EE321A">
        <w:rPr>
          <w:rFonts w:ascii="Calibri" w:hAnsi="Calibri"/>
          <w:color w:val="000000"/>
          <w:sz w:val="22"/>
          <w:szCs w:val="22"/>
        </w:rPr>
        <w:t xml:space="preserve"> ust. 5 pkt. 2-3 SIWZ) oraz art. 24 ust. 1 pkt. 16-20 ustawy Pzp (rozdział V</w:t>
      </w:r>
      <w:r>
        <w:rPr>
          <w:rFonts w:ascii="Calibri" w:hAnsi="Calibri"/>
          <w:color w:val="000000"/>
          <w:sz w:val="22"/>
          <w:szCs w:val="22"/>
        </w:rPr>
        <w:t>I</w:t>
      </w:r>
      <w:r w:rsidRPr="00EE321A">
        <w:rPr>
          <w:rFonts w:ascii="Calibri" w:hAnsi="Calibri"/>
          <w:color w:val="000000"/>
          <w:sz w:val="22"/>
          <w:szCs w:val="22"/>
        </w:rPr>
        <w:t xml:space="preserve"> ust. 5 pkt. 5-9 SIWZ) lub art. 24 ust. 5 pkt. 1 ustawy Pzp (rozdział V</w:t>
      </w:r>
      <w:r>
        <w:rPr>
          <w:rFonts w:ascii="Calibri" w:hAnsi="Calibri"/>
          <w:color w:val="000000"/>
          <w:sz w:val="22"/>
          <w:szCs w:val="22"/>
        </w:rPr>
        <w:t>I</w:t>
      </w:r>
      <w:r w:rsidRPr="00EE321A">
        <w:rPr>
          <w:rFonts w:ascii="Calibri" w:hAnsi="Calibri"/>
          <w:color w:val="000000"/>
          <w:sz w:val="22"/>
          <w:szCs w:val="22"/>
        </w:rPr>
        <w:t xml:space="preserve"> ust. 6</w:t>
      </w:r>
      <w:r w:rsidR="00F62235">
        <w:rPr>
          <w:rFonts w:ascii="Calibri" w:hAnsi="Calibri"/>
          <w:color w:val="000000"/>
          <w:sz w:val="22"/>
          <w:szCs w:val="22"/>
        </w:rPr>
        <w:t xml:space="preserve"> lit. </w:t>
      </w:r>
      <w:proofErr w:type="gramStart"/>
      <w:r w:rsidR="00F62235">
        <w:rPr>
          <w:rFonts w:ascii="Calibri" w:hAnsi="Calibri"/>
          <w:color w:val="000000"/>
          <w:sz w:val="22"/>
          <w:szCs w:val="22"/>
        </w:rPr>
        <w:t>a</w:t>
      </w:r>
      <w:r w:rsidRPr="00EE321A">
        <w:rPr>
          <w:rFonts w:ascii="Calibri" w:hAnsi="Calibri"/>
          <w:color w:val="000000"/>
          <w:sz w:val="22"/>
          <w:szCs w:val="22"/>
        </w:rPr>
        <w:t>)  może</w:t>
      </w:r>
      <w:proofErr w:type="gramEnd"/>
      <w:r w:rsidRPr="00EE321A">
        <w:rPr>
          <w:rFonts w:ascii="Calibri" w:hAnsi="Calibri"/>
          <w:color w:val="000000"/>
          <w:sz w:val="22"/>
          <w:szCs w:val="22"/>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w:t>
      </w:r>
      <w:proofErr w:type="gramStart"/>
      <w:r w:rsidRPr="00EE321A">
        <w:rPr>
          <w:rFonts w:ascii="Calibri" w:hAnsi="Calibri"/>
          <w:color w:val="000000"/>
          <w:sz w:val="22"/>
          <w:szCs w:val="22"/>
        </w:rPr>
        <w:t>lub</w:t>
      </w:r>
      <w:proofErr w:type="gramEnd"/>
      <w:r w:rsidRPr="00EE321A">
        <w:rPr>
          <w:rFonts w:ascii="Calibri" w:hAnsi="Calibri"/>
          <w:color w:val="000000"/>
          <w:sz w:val="22"/>
          <w:szCs w:val="22"/>
        </w:rPr>
        <w:t xml:space="preserve"> nieprawidłowemu postępowaniu wykonawcy. Przepisu zdania pierwszego nie stosuje się, jeżeli wobec wykonawcy, </w:t>
      </w:r>
      <w:r w:rsidRPr="00B758DC">
        <w:rPr>
          <w:rFonts w:ascii="Calibri" w:hAnsi="Calibri"/>
          <w:color w:val="000000"/>
          <w:sz w:val="22"/>
          <w:szCs w:val="22"/>
        </w:rPr>
        <w:t>będącego podmiotem zbiorowym, orzeczono prawomocnym wyrokiem sądu zakaz ubiegania się o udzielenie zamówienia oraz nie upłynął określony w tym wyroku okres obowiązywania tego zakazu.</w:t>
      </w:r>
    </w:p>
    <w:p w14:paraId="26AE11EA" w14:textId="77777777" w:rsidR="002F1827" w:rsidRPr="00E057A2" w:rsidRDefault="002F1827" w:rsidP="00E057A2">
      <w:pPr>
        <w:numPr>
          <w:ilvl w:val="0"/>
          <w:numId w:val="35"/>
        </w:numPr>
        <w:contextualSpacing/>
        <w:jc w:val="both"/>
        <w:rPr>
          <w:rFonts w:ascii="Calibri" w:hAnsi="Calibri" w:cs="Verdana"/>
          <w:color w:val="000000"/>
          <w:sz w:val="22"/>
          <w:szCs w:val="22"/>
        </w:rPr>
      </w:pPr>
      <w:r w:rsidRPr="00E057A2">
        <w:rPr>
          <w:rFonts w:ascii="Calibri" w:hAnsi="Calibri" w:cs="Verdana"/>
          <w:color w:val="000000"/>
          <w:sz w:val="22"/>
          <w:szCs w:val="22"/>
        </w:rPr>
        <w:t>Wykonawca nie podlega wykluczeniu, jeżeli Zamawiający, uwzględniając wagę i szczególne okoliczności czynu Wykonawcy, uzna za wystarczające dowody przedstawione na podstawie ust. 8 powyżej.</w:t>
      </w:r>
    </w:p>
    <w:p w14:paraId="7EF1F527" w14:textId="77777777" w:rsidR="00CF618D" w:rsidRPr="00957C52" w:rsidRDefault="00CF618D" w:rsidP="00C24487">
      <w:pPr>
        <w:pStyle w:val="Bezodst3fpf3w"/>
        <w:numPr>
          <w:ilvl w:val="0"/>
          <w:numId w:val="35"/>
        </w:numPr>
        <w:tabs>
          <w:tab w:val="left" w:pos="360"/>
        </w:tabs>
        <w:jc w:val="both"/>
        <w:rPr>
          <w:rFonts w:ascii="Calibri" w:eastAsia="Tahoma" w:hAnsi="Calibri" w:cs="Tahoma"/>
          <w:b/>
          <w:bCs/>
          <w:sz w:val="22"/>
          <w:szCs w:val="24"/>
        </w:rPr>
      </w:pPr>
      <w:r w:rsidRPr="00B758DC">
        <w:rPr>
          <w:rFonts w:ascii="Calibri" w:eastAsia="Tahoma" w:hAnsi="Calibri" w:cs="Tahoma"/>
          <w:b/>
          <w:bCs/>
          <w:sz w:val="22"/>
          <w:szCs w:val="22"/>
        </w:rPr>
        <w:t>Ocena spełnienia warunków udziału w postępowaniu zostanie dokonana wg formuły „spełnia - nie spełn</w:t>
      </w:r>
      <w:r w:rsidRPr="005D47C5">
        <w:rPr>
          <w:rFonts w:ascii="Calibri" w:eastAsia="Tahoma" w:hAnsi="Calibri" w:cs="Tahoma"/>
          <w:b/>
          <w:bCs/>
          <w:sz w:val="22"/>
          <w:szCs w:val="22"/>
        </w:rPr>
        <w:t>ia”, w oparciu o informacje zawarte w dokumentach i oświadczeniach o których mowa w rozdziale VI</w:t>
      </w:r>
      <w:r w:rsidR="00DB10B6" w:rsidRPr="00E057A2">
        <w:rPr>
          <w:rFonts w:ascii="Calibri" w:eastAsia="Tahoma" w:hAnsi="Calibri" w:cs="Tahoma"/>
          <w:b/>
          <w:bCs/>
          <w:sz w:val="22"/>
          <w:szCs w:val="22"/>
        </w:rPr>
        <w:t>I</w:t>
      </w:r>
      <w:r w:rsidRPr="00E057A2">
        <w:rPr>
          <w:rFonts w:ascii="Calibri" w:eastAsia="Tahoma" w:hAnsi="Calibri" w:cs="Tahoma"/>
          <w:b/>
          <w:bCs/>
          <w:sz w:val="22"/>
          <w:szCs w:val="22"/>
        </w:rPr>
        <w:t xml:space="preserve"> </w:t>
      </w:r>
      <w:proofErr w:type="gramStart"/>
      <w:r w:rsidRPr="00E057A2">
        <w:rPr>
          <w:rFonts w:ascii="Calibri" w:eastAsia="Tahoma" w:hAnsi="Calibri" w:cs="Tahoma"/>
          <w:b/>
          <w:bCs/>
          <w:sz w:val="22"/>
          <w:szCs w:val="22"/>
        </w:rPr>
        <w:t>SIWZ</w:t>
      </w:r>
      <w:r w:rsidRPr="00957C52">
        <w:rPr>
          <w:rFonts w:ascii="Calibri" w:eastAsia="Tahoma" w:hAnsi="Calibri" w:cs="Tahoma"/>
          <w:b/>
          <w:bCs/>
          <w:sz w:val="22"/>
          <w:szCs w:val="24"/>
        </w:rPr>
        <w:t xml:space="preserve"> .</w:t>
      </w:r>
      <w:proofErr w:type="gramEnd"/>
    </w:p>
    <w:p w14:paraId="2356CD62" w14:textId="77777777" w:rsidR="00207878" w:rsidRDefault="00207878" w:rsidP="00104E23">
      <w:pPr>
        <w:pStyle w:val="NormalnyWeb"/>
        <w:spacing w:before="0" w:after="0"/>
        <w:ind w:left="993" w:hanging="993"/>
        <w:jc w:val="both"/>
        <w:rPr>
          <w:rFonts w:ascii="Calibri" w:hAnsi="Calibri"/>
          <w:b/>
        </w:rPr>
      </w:pPr>
    </w:p>
    <w:p w14:paraId="5411F7F3" w14:textId="77777777" w:rsidR="005E0EAA" w:rsidRPr="00D14DF8" w:rsidRDefault="005E0EAA" w:rsidP="00215D7C">
      <w:pPr>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b/>
          <w:sz w:val="28"/>
        </w:rPr>
      </w:pPr>
      <w:r w:rsidRPr="00D14DF8">
        <w:rPr>
          <w:rFonts w:ascii="Calibri" w:hAnsi="Calibri"/>
          <w:b/>
          <w:sz w:val="28"/>
        </w:rPr>
        <w:t xml:space="preserve">VII. </w:t>
      </w:r>
      <w:r w:rsidR="00215D7C">
        <w:rPr>
          <w:rFonts w:ascii="Calibri" w:hAnsi="Calibri"/>
          <w:b/>
          <w:sz w:val="28"/>
        </w:rPr>
        <w:t>Wykaz oświadczeń lub dokumentów, potwierdzających spełnienie warunków udziału w postępowaniu oraz brak podstaw wykluczenia</w:t>
      </w:r>
      <w:r w:rsidRPr="00D14DF8">
        <w:rPr>
          <w:rFonts w:ascii="Calibri" w:hAnsi="Calibri"/>
          <w:b/>
          <w:sz w:val="28"/>
        </w:rPr>
        <w:t>.</w:t>
      </w:r>
    </w:p>
    <w:p w14:paraId="50620CD4" w14:textId="77777777" w:rsidR="00DB10B6" w:rsidRPr="00DB10B6" w:rsidRDefault="00DB10B6">
      <w:pPr>
        <w:tabs>
          <w:tab w:val="left" w:pos="-1560"/>
          <w:tab w:val="left" w:pos="-1276"/>
        </w:tabs>
        <w:rPr>
          <w:rFonts w:ascii="Calibri" w:hAnsi="Calibri" w:cs="Arial"/>
          <w:b/>
        </w:rPr>
      </w:pPr>
    </w:p>
    <w:p w14:paraId="5C92FBE7" w14:textId="77777777" w:rsidR="00DB10B6" w:rsidRPr="007418B9" w:rsidRDefault="00DB10B6" w:rsidP="00153362">
      <w:pPr>
        <w:numPr>
          <w:ilvl w:val="3"/>
          <w:numId w:val="3"/>
        </w:numPr>
        <w:jc w:val="both"/>
        <w:rPr>
          <w:rFonts w:ascii="Calibri" w:hAnsi="Calibri" w:cs="Tahoma"/>
          <w:b/>
        </w:rPr>
      </w:pPr>
      <w:r w:rsidRPr="007418B9">
        <w:rPr>
          <w:rFonts w:ascii="Calibri" w:hAnsi="Calibri" w:cs="Tahoma"/>
          <w:b/>
        </w:rPr>
        <w:t xml:space="preserve">WYKAZ OŚWIADCZEŃ SKŁADANYCH PRZEZ WYKONAWCĘ W CELU WSTĘPNEGO POTWIERDZENIA, ŻE NIE PODLEGA ON WYKLUCZENIU </w:t>
      </w:r>
    </w:p>
    <w:p w14:paraId="2A7EA9C2" w14:textId="40C8FDE2" w:rsidR="00522040" w:rsidRPr="00393E32" w:rsidRDefault="00522040" w:rsidP="00522040">
      <w:pPr>
        <w:numPr>
          <w:ilvl w:val="0"/>
          <w:numId w:val="113"/>
        </w:numPr>
        <w:tabs>
          <w:tab w:val="left" w:pos="786"/>
        </w:tabs>
        <w:jc w:val="both"/>
        <w:rPr>
          <w:rFonts w:ascii="Calibri" w:hAnsi="Calibri" w:cs="Calibri"/>
          <w:b/>
          <w:bCs/>
          <w:sz w:val="22"/>
        </w:rPr>
      </w:pPr>
      <w:r w:rsidRPr="00522040">
        <w:rPr>
          <w:rFonts w:ascii="Calibri" w:hAnsi="Calibri" w:cs="Calibri"/>
          <w:sz w:val="22"/>
        </w:rPr>
        <w:lastRenderedPageBreak/>
        <w:t xml:space="preserve">W celu wstępnego potwierdzenia braku podstaw wykluczenia z postępowania Wykonawca składa wraz z ofertą </w:t>
      </w:r>
      <w:r w:rsidRPr="00522040">
        <w:rPr>
          <w:rFonts w:ascii="Calibri" w:hAnsi="Calibri" w:cs="Calibri"/>
          <w:b/>
          <w:bCs/>
          <w:sz w:val="22"/>
        </w:rPr>
        <w:t xml:space="preserve">oświadczenie dotyczące przesłanek wykluczenia z postępowania, na podstawie art. 25a ust. 1 ustawy Prawo zamówień publicznych, </w:t>
      </w:r>
      <w:r w:rsidRPr="00393E32">
        <w:rPr>
          <w:rFonts w:ascii="Calibri" w:hAnsi="Calibri" w:cs="Calibri"/>
          <w:sz w:val="22"/>
        </w:rPr>
        <w:t>zgodnie z treścią załącznika nr 3 do SIWZ;</w:t>
      </w:r>
    </w:p>
    <w:p w14:paraId="2DB49CB8" w14:textId="77777777" w:rsidR="00DB10B6" w:rsidRPr="007418B9" w:rsidRDefault="00DB10B6" w:rsidP="00DB10B6">
      <w:pPr>
        <w:tabs>
          <w:tab w:val="left" w:pos="786"/>
        </w:tabs>
        <w:ind w:left="786"/>
        <w:jc w:val="both"/>
        <w:rPr>
          <w:rFonts w:ascii="Calibri" w:eastAsia="Tahoma" w:hAnsi="Calibri" w:cs="Tahoma"/>
          <w:i/>
          <w:iCs/>
          <w:u w:val="single"/>
        </w:rPr>
      </w:pPr>
    </w:p>
    <w:p w14:paraId="04ECFFA9" w14:textId="77777777" w:rsidR="00DB10B6" w:rsidRPr="007418B9" w:rsidRDefault="00DB10B6" w:rsidP="00153362">
      <w:pPr>
        <w:numPr>
          <w:ilvl w:val="3"/>
          <w:numId w:val="3"/>
        </w:numPr>
        <w:tabs>
          <w:tab w:val="left" w:pos="786"/>
        </w:tabs>
        <w:jc w:val="both"/>
        <w:rPr>
          <w:rFonts w:ascii="Calibri" w:eastAsia="Tahoma" w:hAnsi="Calibri" w:cs="Tahoma"/>
          <w:b/>
          <w:iCs/>
        </w:rPr>
      </w:pPr>
      <w:r w:rsidRPr="007418B9">
        <w:rPr>
          <w:rFonts w:ascii="Calibri" w:hAnsi="Calibri" w:cs="Tahoma"/>
          <w:b/>
        </w:rPr>
        <w:t>WYKAZ OŚWIADCZEŃ LUB DOKUMENTÓW, SKŁADANYCH PRZEZ WYKONAWCĘ W POSTĘPOWANIU NA WEZWANIE ZAMAWIAJACEGO W CELU POTWIERDZENIA OKOLICZNOŚCI, O KTÓRYCH MOWA W ART. 25 UST. 1 PKT 3 USTAWY PZP</w:t>
      </w:r>
      <w:r w:rsidR="00B70B2E">
        <w:rPr>
          <w:rFonts w:ascii="Calibri" w:hAnsi="Calibri" w:cs="Tahoma"/>
          <w:b/>
        </w:rPr>
        <w:t xml:space="preserve"> </w:t>
      </w:r>
    </w:p>
    <w:p w14:paraId="1318B9F2" w14:textId="4A807D1D" w:rsidR="00DB10B6" w:rsidRPr="00957C52" w:rsidRDefault="00DB10B6" w:rsidP="00C24487">
      <w:pPr>
        <w:numPr>
          <w:ilvl w:val="0"/>
          <w:numId w:val="39"/>
        </w:numPr>
        <w:tabs>
          <w:tab w:val="left" w:pos="786"/>
        </w:tabs>
        <w:jc w:val="both"/>
        <w:rPr>
          <w:rFonts w:ascii="Calibri" w:eastAsia="Tahoma" w:hAnsi="Calibri" w:cs="Tahoma"/>
          <w:iCs/>
          <w:sz w:val="22"/>
        </w:rPr>
      </w:pPr>
      <w:r w:rsidRPr="00957C52">
        <w:rPr>
          <w:rFonts w:ascii="Calibri" w:eastAsia="Tahoma" w:hAnsi="Calibri" w:cs="Tahoma"/>
          <w:iCs/>
          <w:sz w:val="22"/>
        </w:rPr>
        <w:t xml:space="preserve">Zamawiający w celu potwierdzenia braku podstaw do wykluczenia wykonawcy z udziału w postępowaniu, przed udzieleniem zamówienia </w:t>
      </w:r>
      <w:r w:rsidR="0025790B">
        <w:rPr>
          <w:rFonts w:ascii="Calibri" w:eastAsia="Tahoma" w:hAnsi="Calibri" w:cs="Tahoma"/>
          <w:iCs/>
          <w:sz w:val="22"/>
        </w:rPr>
        <w:t xml:space="preserve">może </w:t>
      </w:r>
      <w:r w:rsidRPr="00957C52">
        <w:rPr>
          <w:rFonts w:ascii="Calibri" w:hAnsi="Calibri" w:cs="Tahoma"/>
          <w:b/>
          <w:sz w:val="22"/>
        </w:rPr>
        <w:t>wezw</w:t>
      </w:r>
      <w:r w:rsidR="0025790B">
        <w:rPr>
          <w:rFonts w:ascii="Calibri" w:hAnsi="Calibri" w:cs="Tahoma"/>
          <w:b/>
          <w:sz w:val="22"/>
        </w:rPr>
        <w:t>ać</w:t>
      </w:r>
      <w:r w:rsidRPr="00957C52">
        <w:rPr>
          <w:rFonts w:ascii="Calibri" w:hAnsi="Calibri" w:cs="Tahoma"/>
          <w:b/>
          <w:sz w:val="22"/>
        </w:rPr>
        <w:t xml:space="preserve"> wykonawcę, którego oferta została najwyżej oceniona</w:t>
      </w:r>
      <w:r w:rsidRPr="00957C52">
        <w:rPr>
          <w:rFonts w:ascii="Calibri" w:hAnsi="Calibri" w:cs="Tahoma"/>
          <w:sz w:val="22"/>
        </w:rPr>
        <w:t xml:space="preserve">, do złożenia w wyznaczonym, </w:t>
      </w:r>
      <w:r w:rsidRPr="00957C52">
        <w:rPr>
          <w:rFonts w:ascii="Calibri" w:hAnsi="Calibri" w:cs="Tahoma"/>
          <w:sz w:val="22"/>
          <w:u w:val="single"/>
        </w:rPr>
        <w:t xml:space="preserve">nie krótszym niż 5 dni </w:t>
      </w:r>
      <w:r w:rsidRPr="00957C52">
        <w:rPr>
          <w:rFonts w:ascii="Calibri" w:hAnsi="Calibri" w:cs="Tahoma"/>
          <w:sz w:val="22"/>
        </w:rPr>
        <w:t>terminie, aktualnych na dzień złożenia oświadczeń lub dokumentów tj.</w:t>
      </w:r>
    </w:p>
    <w:p w14:paraId="36A235F2" w14:textId="77777777" w:rsidR="00DB10B6" w:rsidRPr="00957C52" w:rsidRDefault="00DB10B6" w:rsidP="00C24487">
      <w:pPr>
        <w:numPr>
          <w:ilvl w:val="0"/>
          <w:numId w:val="38"/>
        </w:numPr>
        <w:tabs>
          <w:tab w:val="left" w:pos="786"/>
        </w:tabs>
        <w:jc w:val="both"/>
        <w:rPr>
          <w:rFonts w:ascii="Calibri" w:eastAsia="Tahoma" w:hAnsi="Calibri" w:cs="Tahoma"/>
          <w:iCs/>
          <w:sz w:val="22"/>
        </w:rPr>
      </w:pPr>
      <w:proofErr w:type="gramStart"/>
      <w:r w:rsidRPr="00957C52">
        <w:rPr>
          <w:rFonts w:ascii="Calibri" w:hAnsi="Calibri" w:cs="Tahoma"/>
          <w:sz w:val="22"/>
          <w:shd w:val="clear" w:color="auto" w:fill="FFFFFF"/>
        </w:rPr>
        <w:t>odpisu</w:t>
      </w:r>
      <w:proofErr w:type="gramEnd"/>
      <w:r w:rsidRPr="00957C52">
        <w:rPr>
          <w:rFonts w:ascii="Calibri" w:hAnsi="Calibri" w:cs="Tahoma"/>
          <w:sz w:val="22"/>
          <w:shd w:val="clear" w:color="auto" w:fill="FFFFFF"/>
        </w:rPr>
        <w:t xml:space="preserve"> z właściwego rejestru lub z centralnej ewidencji i informacji o działalności gospodarczej, jeżeli odrębne przepisy wymagają wpisu do rejestru lub ewidencji, w celu potwierdzenia braku podstaw wykluczenia na podstawie </w:t>
      </w:r>
      <w:hyperlink r:id="rId32" w:anchor="/dokument/17074707#art(24)ust(5)pkt(1)" w:history="1">
        <w:r w:rsidRPr="00957C52">
          <w:rPr>
            <w:rStyle w:val="Hipercze"/>
            <w:rFonts w:ascii="Calibri" w:hAnsi="Calibri" w:cs="Tahoma"/>
            <w:color w:val="auto"/>
            <w:sz w:val="22"/>
            <w:shd w:val="clear" w:color="auto" w:fill="FFFFFF"/>
          </w:rPr>
          <w:t xml:space="preserve">art. 24 </w:t>
        </w:r>
        <w:proofErr w:type="gramStart"/>
        <w:r w:rsidRPr="00957C52">
          <w:rPr>
            <w:rStyle w:val="Hipercze"/>
            <w:rFonts w:ascii="Calibri" w:hAnsi="Calibri" w:cs="Tahoma"/>
            <w:color w:val="auto"/>
            <w:sz w:val="22"/>
            <w:shd w:val="clear" w:color="auto" w:fill="FFFFFF"/>
          </w:rPr>
          <w:t>ust</w:t>
        </w:r>
        <w:proofErr w:type="gramEnd"/>
        <w:r w:rsidRPr="00957C52">
          <w:rPr>
            <w:rStyle w:val="Hipercze"/>
            <w:rFonts w:ascii="Calibri" w:hAnsi="Calibri" w:cs="Tahoma"/>
            <w:color w:val="auto"/>
            <w:sz w:val="22"/>
            <w:shd w:val="clear" w:color="auto" w:fill="FFFFFF"/>
          </w:rPr>
          <w:t>. 5 pkt 1</w:t>
        </w:r>
      </w:hyperlink>
      <w:r w:rsidRPr="00957C52">
        <w:rPr>
          <w:rFonts w:ascii="Calibri" w:hAnsi="Calibri" w:cs="Tahoma"/>
          <w:sz w:val="22"/>
          <w:shd w:val="clear" w:color="auto" w:fill="FFFFFF"/>
        </w:rPr>
        <w:t xml:space="preserve"> ustawy.</w:t>
      </w:r>
      <w:r w:rsidRPr="00957C52">
        <w:rPr>
          <w:rFonts w:ascii="Calibri" w:eastAsia="Tahoma" w:hAnsi="Calibri" w:cs="Tahoma"/>
          <w:iCs/>
          <w:sz w:val="22"/>
        </w:rPr>
        <w:t xml:space="preserve"> </w:t>
      </w:r>
      <w:r w:rsidR="000561D5">
        <w:rPr>
          <w:rFonts w:ascii="Calibri" w:eastAsia="Tahoma" w:hAnsi="Calibri" w:cs="Tahoma"/>
          <w:iCs/>
          <w:sz w:val="22"/>
        </w:rPr>
        <w:br/>
      </w:r>
      <w:r w:rsidRPr="00957C52">
        <w:rPr>
          <w:rFonts w:ascii="Calibri" w:hAnsi="Calibri" w:cs="Tahoma"/>
          <w:bCs/>
          <w:i/>
          <w:sz w:val="22"/>
          <w:u w:val="single"/>
        </w:rPr>
        <w:t>W przypadku składania oferty wspólnej ww. dokument składa każdy z Wykonawców składających ofertę wspólną.</w:t>
      </w:r>
    </w:p>
    <w:p w14:paraId="07FC4984" w14:textId="77777777" w:rsidR="00DB10B6" w:rsidRPr="00957C52" w:rsidRDefault="00DB10B6" w:rsidP="00C24487">
      <w:pPr>
        <w:numPr>
          <w:ilvl w:val="0"/>
          <w:numId w:val="39"/>
        </w:numPr>
        <w:tabs>
          <w:tab w:val="left" w:pos="786"/>
        </w:tabs>
        <w:jc w:val="both"/>
        <w:rPr>
          <w:rFonts w:ascii="Calibri" w:eastAsia="Tahoma" w:hAnsi="Calibri" w:cs="Tahoma"/>
          <w:iCs/>
          <w:sz w:val="22"/>
        </w:rPr>
      </w:pPr>
      <w:r w:rsidRPr="00957C52">
        <w:rPr>
          <w:rFonts w:ascii="Calibri" w:hAnsi="Calibri" w:cs="Tahoma"/>
          <w:sz w:val="22"/>
        </w:rPr>
        <w:t>Jeżeli wykonawca ma siedzibę lub miejsce zamieszkania poza terytorium Rzeczypospolitej Polskiej, zamiast dokumentów, o których mowa w ust. 2 pkt. 1 lit a) SIWZ (powyżej), składa dokument lub dokumenty wystawione w kraju, w którym wykonawca ma siedzibę lub miejsce zamieszkania, potwierdzające odpowiednio, że nie otwarto jego likwidacji ani nie ogłoszono upadłości.</w:t>
      </w:r>
    </w:p>
    <w:p w14:paraId="749CF869" w14:textId="77777777" w:rsidR="00DB10B6" w:rsidRPr="00957C52" w:rsidRDefault="00DB10B6" w:rsidP="00C24487">
      <w:pPr>
        <w:numPr>
          <w:ilvl w:val="0"/>
          <w:numId w:val="39"/>
        </w:numPr>
        <w:tabs>
          <w:tab w:val="left" w:pos="786"/>
        </w:tabs>
        <w:jc w:val="both"/>
        <w:rPr>
          <w:rFonts w:ascii="Calibri" w:eastAsia="Tahoma" w:hAnsi="Calibri" w:cs="Tahoma"/>
          <w:iCs/>
          <w:sz w:val="22"/>
        </w:rPr>
      </w:pPr>
      <w:r w:rsidRPr="00957C52">
        <w:rPr>
          <w:rFonts w:ascii="Calibri" w:hAnsi="Calibri" w:cs="Tahoma"/>
          <w:sz w:val="22"/>
        </w:rPr>
        <w:t>Dokumenty, o których mowa w</w:t>
      </w:r>
      <w:r w:rsidR="00F11A34">
        <w:rPr>
          <w:rFonts w:ascii="Calibri" w:hAnsi="Calibri" w:cs="Tahoma"/>
          <w:sz w:val="22"/>
        </w:rPr>
        <w:t xml:space="preserve"> pkt</w:t>
      </w:r>
      <w:r w:rsidRPr="00957C52">
        <w:rPr>
          <w:rFonts w:ascii="Calibri" w:hAnsi="Calibri" w:cs="Tahoma"/>
          <w:sz w:val="22"/>
        </w:rPr>
        <w:t xml:space="preserve">. 2 powyżej, powinny być wystawione nie wcześniej niż 6 miesięcy przed upływem terminu składania ofert. </w:t>
      </w:r>
    </w:p>
    <w:p w14:paraId="44F2BB78" w14:textId="77777777" w:rsidR="00DB10B6" w:rsidRPr="00C37C65" w:rsidRDefault="00DB10B6" w:rsidP="00C24487">
      <w:pPr>
        <w:numPr>
          <w:ilvl w:val="0"/>
          <w:numId w:val="39"/>
        </w:numPr>
        <w:tabs>
          <w:tab w:val="left" w:pos="786"/>
        </w:tabs>
        <w:jc w:val="both"/>
        <w:rPr>
          <w:rFonts w:ascii="Calibri" w:eastAsia="Tahoma" w:hAnsi="Calibri" w:cs="Tahoma"/>
          <w:iCs/>
          <w:sz w:val="22"/>
        </w:rPr>
      </w:pPr>
      <w:r w:rsidRPr="00957C52">
        <w:rPr>
          <w:rFonts w:ascii="Calibri" w:hAnsi="Calibri" w:cs="Tahoma"/>
          <w:sz w:val="22"/>
        </w:rPr>
        <w:t xml:space="preserve">Jeżeli w kraju, w którym wykonawca ma siedzibę lub miejsce zamieszkania lub miejsce zamieszkania ma osoba, której dokument dotyczy, nie wydaje się dokumentów, o których mowa w </w:t>
      </w:r>
      <w:r w:rsidR="00F11A34">
        <w:rPr>
          <w:rFonts w:ascii="Calibri" w:hAnsi="Calibri" w:cs="Tahoma"/>
          <w:sz w:val="22"/>
        </w:rPr>
        <w:t>pkt</w:t>
      </w:r>
      <w:r w:rsidRPr="00957C52">
        <w:rPr>
          <w:rFonts w:ascii="Calibri" w:hAnsi="Calibri" w:cs="Tahoma"/>
          <w:sz w:val="22"/>
        </w:rPr>
        <w:t>. 1</w:t>
      </w:r>
      <w:r w:rsidR="00F11A34">
        <w:rPr>
          <w:rFonts w:ascii="Calibri" w:hAnsi="Calibri" w:cs="Tahoma"/>
          <w:sz w:val="22"/>
        </w:rPr>
        <w:t xml:space="preserve"> lit a)</w:t>
      </w:r>
      <w:r w:rsidRPr="00957C52">
        <w:rPr>
          <w:rFonts w:ascii="Calibri" w:hAnsi="Calibri" w:cs="Tahoma"/>
          <w:sz w:val="22"/>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00F11A34">
        <w:rPr>
          <w:rFonts w:ascii="Calibri" w:hAnsi="Calibri" w:cs="Tahoma"/>
          <w:sz w:val="22"/>
        </w:rPr>
        <w:t>pkt</w:t>
      </w:r>
      <w:r w:rsidRPr="00957C52">
        <w:rPr>
          <w:rFonts w:ascii="Calibri" w:hAnsi="Calibri" w:cs="Tahoma"/>
          <w:sz w:val="22"/>
        </w:rPr>
        <w:t xml:space="preserve">. </w:t>
      </w:r>
      <w:r w:rsidR="00F22BB3">
        <w:rPr>
          <w:rFonts w:ascii="Calibri" w:hAnsi="Calibri" w:cs="Tahoma"/>
          <w:sz w:val="22"/>
        </w:rPr>
        <w:t>3</w:t>
      </w:r>
      <w:r w:rsidRPr="00957C52">
        <w:rPr>
          <w:rFonts w:ascii="Calibri" w:hAnsi="Calibri" w:cs="Tahoma"/>
          <w:sz w:val="22"/>
        </w:rPr>
        <w:t xml:space="preserve"> stosuje się.</w:t>
      </w:r>
    </w:p>
    <w:p w14:paraId="29F43D9D" w14:textId="0941FB0C" w:rsidR="0025790B" w:rsidRPr="00957C52" w:rsidRDefault="0025790B" w:rsidP="0025790B">
      <w:pPr>
        <w:numPr>
          <w:ilvl w:val="0"/>
          <w:numId w:val="39"/>
        </w:numPr>
        <w:tabs>
          <w:tab w:val="left" w:pos="786"/>
        </w:tabs>
        <w:jc w:val="both"/>
        <w:rPr>
          <w:rFonts w:ascii="Calibri" w:eastAsia="Tahoma" w:hAnsi="Calibri" w:cs="Tahoma"/>
          <w:iCs/>
          <w:sz w:val="22"/>
        </w:rPr>
      </w:pPr>
      <w:r w:rsidRPr="0025790B">
        <w:rPr>
          <w:rFonts w:ascii="Calibri" w:eastAsia="Tahoma" w:hAnsi="Calibri" w:cs="Tahoma"/>
          <w:iCs/>
          <w:sz w:val="22"/>
        </w:rPr>
        <w:t xml:space="preserve">W przypadku </w:t>
      </w:r>
      <w:proofErr w:type="gramStart"/>
      <w:r w:rsidRPr="0025790B">
        <w:rPr>
          <w:rFonts w:ascii="Calibri" w:eastAsia="Tahoma" w:hAnsi="Calibri" w:cs="Tahoma"/>
          <w:iCs/>
          <w:sz w:val="22"/>
        </w:rPr>
        <w:t>wątpliwości co</w:t>
      </w:r>
      <w:proofErr w:type="gramEnd"/>
      <w:r w:rsidRPr="0025790B">
        <w:rPr>
          <w:rFonts w:ascii="Calibri" w:eastAsia="Tahoma" w:hAnsi="Calibri" w:cs="Tahoma"/>
          <w:iCs/>
          <w:sz w:val="22"/>
        </w:rPr>
        <w:t xml:space="preserve">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2F0ED704" w14:textId="77777777" w:rsidR="00DA404C" w:rsidRPr="007418B9" w:rsidRDefault="00DA404C" w:rsidP="00DB10B6">
      <w:pPr>
        <w:tabs>
          <w:tab w:val="left" w:pos="786"/>
        </w:tabs>
        <w:ind w:left="1866"/>
        <w:jc w:val="both"/>
        <w:rPr>
          <w:rFonts w:ascii="Calibri" w:eastAsia="Tahoma" w:hAnsi="Calibri" w:cs="Tahoma"/>
          <w:iCs/>
        </w:rPr>
      </w:pPr>
    </w:p>
    <w:p w14:paraId="675B87EC" w14:textId="77777777" w:rsidR="00DB10B6" w:rsidRPr="007418B9" w:rsidRDefault="00DB10B6" w:rsidP="00153362">
      <w:pPr>
        <w:numPr>
          <w:ilvl w:val="3"/>
          <w:numId w:val="3"/>
        </w:numPr>
        <w:tabs>
          <w:tab w:val="left" w:pos="786"/>
        </w:tabs>
        <w:jc w:val="both"/>
        <w:rPr>
          <w:rFonts w:ascii="Calibri" w:eastAsia="Tahoma" w:hAnsi="Calibri" w:cs="Tahoma"/>
          <w:iCs/>
        </w:rPr>
      </w:pPr>
      <w:r w:rsidRPr="007418B9">
        <w:rPr>
          <w:rFonts w:ascii="Calibri" w:hAnsi="Calibri" w:cs="Tahoma"/>
        </w:rPr>
        <w:t>WYKAZ OŚWIADCZEŃ LUB DOKUMENTÓW SKŁADANYCH PRZEZ WYKONAWCĘ W POSTĘPOWANIU NA WEZWANIE ZAMAWIAJACEGO W CELU POTWIERDZENIA OKOLICZNOŚCI, O KTÓRYCH MOWA W ART. 25 UST. 1 PKT 1 USTAWY PZP</w:t>
      </w:r>
    </w:p>
    <w:p w14:paraId="550BAE9B" w14:textId="77777777" w:rsidR="00EF2027" w:rsidRPr="00EF2027" w:rsidRDefault="00EF2027" w:rsidP="00EF2027">
      <w:pPr>
        <w:pStyle w:val="Akapitzlist"/>
        <w:suppressAutoHyphens/>
        <w:autoSpaceDE w:val="0"/>
        <w:jc w:val="both"/>
        <w:rPr>
          <w:rFonts w:ascii="Calibri" w:hAnsi="Calibri" w:cs="Tahoma"/>
        </w:rPr>
      </w:pPr>
      <w:r w:rsidRPr="00EF2027">
        <w:rPr>
          <w:rFonts w:ascii="Calibri" w:hAnsi="Calibri" w:cs="Calibri"/>
          <w:b/>
        </w:rPr>
        <w:t xml:space="preserve">Nie dotyczy. </w:t>
      </w:r>
    </w:p>
    <w:p w14:paraId="4715D3FB" w14:textId="77777777" w:rsidR="00966E96" w:rsidRPr="00966E96" w:rsidRDefault="00966E96" w:rsidP="00966E96">
      <w:pPr>
        <w:tabs>
          <w:tab w:val="left" w:pos="786"/>
        </w:tabs>
        <w:jc w:val="both"/>
        <w:rPr>
          <w:rFonts w:ascii="Calibri" w:hAnsi="Calibri" w:cs="Tahoma"/>
        </w:rPr>
      </w:pPr>
    </w:p>
    <w:p w14:paraId="7A741070" w14:textId="77777777" w:rsidR="00DB10B6" w:rsidRPr="007418B9" w:rsidRDefault="00DB10B6" w:rsidP="00153362">
      <w:pPr>
        <w:numPr>
          <w:ilvl w:val="3"/>
          <w:numId w:val="3"/>
        </w:numPr>
        <w:jc w:val="both"/>
        <w:rPr>
          <w:rFonts w:ascii="Calibri" w:hAnsi="Calibri" w:cs="Tahoma"/>
          <w:b/>
        </w:rPr>
      </w:pPr>
      <w:r w:rsidRPr="007418B9">
        <w:rPr>
          <w:rFonts w:ascii="Calibri" w:hAnsi="Calibri" w:cs="Tahoma"/>
          <w:b/>
        </w:rPr>
        <w:t>INNE DOKUMENTY ORAZ INFORMACJE DOTYCZĄCE ICH SKŁADANIA.</w:t>
      </w:r>
    </w:p>
    <w:p w14:paraId="51A79418" w14:textId="77777777" w:rsidR="00DB10B6" w:rsidRPr="00957C52" w:rsidRDefault="00DB10B6" w:rsidP="00C24487">
      <w:pPr>
        <w:numPr>
          <w:ilvl w:val="0"/>
          <w:numId w:val="40"/>
        </w:numPr>
        <w:autoSpaceDE w:val="0"/>
        <w:autoSpaceDN w:val="0"/>
        <w:adjustRightInd w:val="0"/>
        <w:spacing w:before="60" w:after="60"/>
        <w:jc w:val="both"/>
        <w:rPr>
          <w:rFonts w:ascii="Calibri" w:hAnsi="Calibri" w:cs="Tahoma"/>
          <w:b/>
          <w:i/>
          <w:sz w:val="22"/>
        </w:rPr>
      </w:pPr>
      <w:r w:rsidRPr="007418B9">
        <w:rPr>
          <w:rFonts w:ascii="Calibri" w:hAnsi="Calibri" w:cs="Tahoma"/>
          <w:b/>
        </w:rPr>
        <w:t xml:space="preserve">Wykonawca </w:t>
      </w:r>
      <w:r w:rsidRPr="007418B9">
        <w:rPr>
          <w:rFonts w:ascii="Calibri" w:hAnsi="Calibri" w:cs="Tahoma"/>
          <w:b/>
          <w:u w:val="single"/>
        </w:rPr>
        <w:t>w terminie 3 dni</w:t>
      </w:r>
      <w:r w:rsidRPr="007418B9">
        <w:rPr>
          <w:rFonts w:ascii="Calibri" w:hAnsi="Calibri" w:cs="Tahoma"/>
          <w:b/>
        </w:rPr>
        <w:t xml:space="preserve"> od dnia zamieszczenia na stronie internetowej </w:t>
      </w:r>
      <w:proofErr w:type="gramStart"/>
      <w:r w:rsidRPr="007418B9">
        <w:rPr>
          <w:rFonts w:ascii="Calibri" w:hAnsi="Calibri" w:cs="Tahoma"/>
          <w:b/>
        </w:rPr>
        <w:t>informacji o której</w:t>
      </w:r>
      <w:proofErr w:type="gramEnd"/>
      <w:r w:rsidRPr="007418B9">
        <w:rPr>
          <w:rFonts w:ascii="Calibri" w:hAnsi="Calibri" w:cs="Tahoma"/>
          <w:b/>
        </w:rPr>
        <w:t xml:space="preserve"> mowa w art. 86 ust. 5 Pzp, </w:t>
      </w:r>
      <w:r w:rsidRPr="00957C52">
        <w:rPr>
          <w:rFonts w:ascii="Calibri" w:hAnsi="Calibri" w:cs="Tahoma"/>
          <w:sz w:val="22"/>
        </w:rPr>
        <w:t>(zgodnie z którym:</w:t>
      </w:r>
      <w:r w:rsidRPr="00957C52">
        <w:rPr>
          <w:rFonts w:ascii="Calibri" w:hAnsi="Calibri" w:cs="Tahoma"/>
          <w:b/>
          <w:i/>
          <w:sz w:val="22"/>
        </w:rPr>
        <w:t xml:space="preserve"> </w:t>
      </w:r>
      <w:r w:rsidRPr="00957C52">
        <w:rPr>
          <w:rFonts w:ascii="Calibri" w:hAnsi="Calibri" w:cs="Tahoma"/>
          <w:i/>
          <w:sz w:val="22"/>
        </w:rPr>
        <w:t>„Niezwłocznie po otwarciu ofert zamawiający zamieszcza na stronie internetowej informacje dotyczące:</w:t>
      </w:r>
    </w:p>
    <w:p w14:paraId="24E94865" w14:textId="77777777" w:rsidR="00DB10B6" w:rsidRPr="00957C52" w:rsidRDefault="00DB10B6" w:rsidP="00C24487">
      <w:pPr>
        <w:numPr>
          <w:ilvl w:val="0"/>
          <w:numId w:val="41"/>
        </w:numPr>
        <w:rPr>
          <w:rFonts w:ascii="Calibri" w:hAnsi="Calibri" w:cs="Tahoma"/>
          <w:i/>
          <w:sz w:val="22"/>
        </w:rPr>
      </w:pPr>
      <w:proofErr w:type="gramStart"/>
      <w:r w:rsidRPr="00957C52">
        <w:rPr>
          <w:rFonts w:ascii="Calibri" w:hAnsi="Calibri" w:cs="Tahoma"/>
          <w:i/>
          <w:sz w:val="22"/>
        </w:rPr>
        <w:t>kwoty</w:t>
      </w:r>
      <w:proofErr w:type="gramEnd"/>
      <w:r w:rsidRPr="00957C52">
        <w:rPr>
          <w:rFonts w:ascii="Calibri" w:hAnsi="Calibri" w:cs="Tahoma"/>
          <w:i/>
          <w:sz w:val="22"/>
        </w:rPr>
        <w:t>, jaką zamierza przeznaczyć na sfinansowanie zamówienia;</w:t>
      </w:r>
    </w:p>
    <w:p w14:paraId="248AFED8" w14:textId="77777777" w:rsidR="00DB10B6" w:rsidRPr="00957C52" w:rsidRDefault="00DB10B6" w:rsidP="00C24487">
      <w:pPr>
        <w:numPr>
          <w:ilvl w:val="0"/>
          <w:numId w:val="41"/>
        </w:numPr>
        <w:rPr>
          <w:rFonts w:ascii="Calibri" w:hAnsi="Calibri" w:cs="Tahoma"/>
          <w:i/>
          <w:sz w:val="22"/>
        </w:rPr>
      </w:pPr>
      <w:proofErr w:type="gramStart"/>
      <w:r w:rsidRPr="00957C52">
        <w:rPr>
          <w:rFonts w:ascii="Calibri" w:hAnsi="Calibri" w:cs="Tahoma"/>
          <w:i/>
          <w:sz w:val="22"/>
        </w:rPr>
        <w:t>firm</w:t>
      </w:r>
      <w:proofErr w:type="gramEnd"/>
      <w:r w:rsidRPr="00957C52">
        <w:rPr>
          <w:rFonts w:ascii="Calibri" w:hAnsi="Calibri" w:cs="Tahoma"/>
          <w:i/>
          <w:sz w:val="22"/>
        </w:rPr>
        <w:t xml:space="preserve"> oraz adresów wykonawców, którzy złożyli oferty w terminie;</w:t>
      </w:r>
    </w:p>
    <w:p w14:paraId="035F6822" w14:textId="77777777" w:rsidR="00DB10B6" w:rsidRPr="00957C52" w:rsidRDefault="00DB10B6" w:rsidP="00C24487">
      <w:pPr>
        <w:numPr>
          <w:ilvl w:val="0"/>
          <w:numId w:val="41"/>
        </w:numPr>
        <w:rPr>
          <w:rFonts w:ascii="Calibri" w:hAnsi="Calibri" w:cs="Tahoma"/>
          <w:i/>
          <w:sz w:val="22"/>
        </w:rPr>
      </w:pPr>
      <w:proofErr w:type="gramStart"/>
      <w:r w:rsidRPr="00957C52">
        <w:rPr>
          <w:rFonts w:ascii="Calibri" w:hAnsi="Calibri" w:cs="Tahoma"/>
          <w:i/>
          <w:sz w:val="22"/>
        </w:rPr>
        <w:t>ceny</w:t>
      </w:r>
      <w:proofErr w:type="gramEnd"/>
      <w:r w:rsidRPr="00957C52">
        <w:rPr>
          <w:rFonts w:ascii="Calibri" w:hAnsi="Calibri" w:cs="Tahoma"/>
          <w:i/>
          <w:sz w:val="22"/>
        </w:rPr>
        <w:t>, terminu wykonania zamówienia, okresu gwarancji i warunków płatności zawartych w ofertach”</w:t>
      </w:r>
    </w:p>
    <w:p w14:paraId="7E2A94A6" w14:textId="77777777" w:rsidR="00DB10B6" w:rsidRPr="007418B9" w:rsidRDefault="00DB10B6" w:rsidP="00DB10B6">
      <w:pPr>
        <w:autoSpaceDE w:val="0"/>
        <w:autoSpaceDN w:val="0"/>
        <w:adjustRightInd w:val="0"/>
        <w:spacing w:before="60" w:after="60"/>
        <w:ind w:left="360"/>
        <w:jc w:val="both"/>
        <w:rPr>
          <w:rFonts w:ascii="Calibri" w:hAnsi="Calibri" w:cs="Tahoma"/>
          <w:b/>
        </w:rPr>
      </w:pPr>
      <w:proofErr w:type="gramStart"/>
      <w:r w:rsidRPr="007418B9">
        <w:rPr>
          <w:rFonts w:ascii="Calibri" w:hAnsi="Calibri" w:cs="Tahoma"/>
          <w:b/>
          <w:i/>
        </w:rPr>
        <w:t>przekaże</w:t>
      </w:r>
      <w:proofErr w:type="gramEnd"/>
      <w:r w:rsidRPr="007418B9">
        <w:rPr>
          <w:rFonts w:ascii="Calibri" w:hAnsi="Calibri" w:cs="Tahoma"/>
          <w:b/>
          <w:i/>
        </w:rPr>
        <w:t xml:space="preserve"> zamawiającemu oświadczenie o przynależności lub braku przynależności do tej samej grupy kapitałowej, o której mowa w art. 24 ust. 1 pkt 23 Pzp. </w:t>
      </w:r>
      <w:r w:rsidRPr="007418B9">
        <w:rPr>
          <w:rFonts w:ascii="Calibri" w:hAnsi="Calibri" w:cs="Tahoma"/>
          <w:b/>
        </w:rPr>
        <w:t xml:space="preserve">Oświadczenie zaleca się przygotować zgodnie z wzorem określonym w załączniku nr </w:t>
      </w:r>
      <w:r w:rsidR="00E97B2C">
        <w:rPr>
          <w:rFonts w:ascii="Calibri" w:hAnsi="Calibri" w:cs="Tahoma"/>
          <w:b/>
        </w:rPr>
        <w:t>6</w:t>
      </w:r>
      <w:r w:rsidRPr="007418B9">
        <w:rPr>
          <w:rFonts w:ascii="Calibri" w:hAnsi="Calibri" w:cs="Tahoma"/>
          <w:b/>
        </w:rPr>
        <w:t xml:space="preserve"> do SIWZ.</w:t>
      </w:r>
    </w:p>
    <w:p w14:paraId="619002AA" w14:textId="64351E36" w:rsidR="00583EFB" w:rsidRPr="00957C52" w:rsidRDefault="00DB10B6" w:rsidP="00583EFB">
      <w:pPr>
        <w:autoSpaceDE w:val="0"/>
        <w:autoSpaceDN w:val="0"/>
        <w:adjustRightInd w:val="0"/>
        <w:spacing w:before="60" w:after="60"/>
        <w:ind w:left="360"/>
        <w:jc w:val="both"/>
        <w:rPr>
          <w:rFonts w:ascii="Calibri" w:hAnsi="Calibri" w:cs="Tahoma"/>
          <w:b/>
          <w:i/>
          <w:sz w:val="22"/>
        </w:rPr>
      </w:pPr>
      <w:r w:rsidRPr="00957C52">
        <w:rPr>
          <w:rFonts w:ascii="Calibri" w:hAnsi="Calibri" w:cs="Tahoma"/>
          <w:bCs/>
          <w:i/>
          <w:sz w:val="22"/>
          <w:u w:val="single"/>
        </w:rPr>
        <w:lastRenderedPageBreak/>
        <w:t>W przypadku składania oferty wspólnej ww. dokument składa każdy z Wykonawców składających ofertę wspólną.</w:t>
      </w:r>
      <w:r w:rsidRPr="00957C52">
        <w:rPr>
          <w:rFonts w:ascii="Calibri" w:hAnsi="Calibri" w:cs="Tahoma"/>
          <w:b/>
          <w:i/>
          <w:sz w:val="22"/>
        </w:rPr>
        <w:t xml:space="preserve"> </w:t>
      </w:r>
      <w:r w:rsidRPr="00957C52">
        <w:rPr>
          <w:rFonts w:ascii="Calibri" w:hAnsi="Calibri" w:cs="Tahoma"/>
          <w:i/>
          <w:sz w:val="22"/>
        </w:rPr>
        <w:t>Wraz ze złożeniem oświadczenia, wykonawca może przedstawić dowody, że powiązania z innym wykonawcą nie prowadzą do zakłócenia konkurencji w postępowaniu o udzielenie zamówienia.</w:t>
      </w:r>
      <w:r w:rsidRPr="00957C52">
        <w:rPr>
          <w:rFonts w:ascii="Calibri" w:hAnsi="Calibri" w:cs="Tahoma"/>
          <w:b/>
          <w:i/>
          <w:sz w:val="22"/>
        </w:rPr>
        <w:t xml:space="preserve"> </w:t>
      </w:r>
      <w:r w:rsidR="00583EFB" w:rsidRPr="00530BBF">
        <w:rPr>
          <w:rFonts w:ascii="Calibri" w:hAnsi="Calibri" w:cs="Calibri"/>
          <w:b/>
          <w:bCs/>
          <w:sz w:val="22"/>
          <w:szCs w:val="22"/>
        </w:rPr>
        <w:t>Uwaga:</w:t>
      </w:r>
      <w:r w:rsidR="00583EFB" w:rsidRPr="00530BBF">
        <w:rPr>
          <w:rFonts w:ascii="Calibri" w:hAnsi="Calibri" w:cs="Calibri"/>
          <w:bCs/>
          <w:sz w:val="22"/>
          <w:szCs w:val="22"/>
        </w:rPr>
        <w:t xml:space="preserve"> </w:t>
      </w:r>
      <w:r w:rsidR="00583EFB" w:rsidRPr="00530BBF">
        <w:rPr>
          <w:rFonts w:ascii="Calibri" w:hAnsi="Calibri" w:cs="Calibri"/>
          <w:sz w:val="22"/>
          <w:szCs w:val="22"/>
        </w:rPr>
        <w:t xml:space="preserve">W przypadku wykonawców nie należących do żadnej grupy kapitałowej, Zamawiający </w:t>
      </w:r>
      <w:proofErr w:type="gramStart"/>
      <w:r w:rsidR="00583EFB" w:rsidRPr="00530BBF">
        <w:rPr>
          <w:rFonts w:ascii="Calibri" w:hAnsi="Calibri" w:cs="Calibri"/>
          <w:sz w:val="22"/>
          <w:szCs w:val="22"/>
        </w:rPr>
        <w:t>dopuszcza aby</w:t>
      </w:r>
      <w:proofErr w:type="gramEnd"/>
      <w:r w:rsidR="00583EFB" w:rsidRPr="00530BBF">
        <w:rPr>
          <w:rFonts w:ascii="Calibri" w:hAnsi="Calibri" w:cs="Calibri"/>
          <w:sz w:val="22"/>
          <w:szCs w:val="22"/>
        </w:rPr>
        <w:t xml:space="preserve"> powyższe oświadczenie złożyć wraz z ofertą.</w:t>
      </w:r>
      <w:r w:rsidR="00583EFB" w:rsidRPr="00530BBF">
        <w:rPr>
          <w:rFonts w:ascii="Calibri" w:hAnsi="Calibri" w:cs="Calibri"/>
          <w:bCs/>
          <w:sz w:val="22"/>
          <w:szCs w:val="22"/>
        </w:rPr>
        <w:t xml:space="preserve"> Wykonawca zobowiązany jest do aktualizacji złożonego oświadczenia, gdy w toku postępowania zmieni się jego sytuacja tj. włączenie do grupy kapitałowej. </w:t>
      </w:r>
    </w:p>
    <w:p w14:paraId="0098AF34" w14:textId="77777777" w:rsidR="00DB10B6" w:rsidRPr="00957C52" w:rsidRDefault="00DB10B6" w:rsidP="00C24487">
      <w:pPr>
        <w:numPr>
          <w:ilvl w:val="0"/>
          <w:numId w:val="40"/>
        </w:numPr>
        <w:tabs>
          <w:tab w:val="left" w:pos="360"/>
        </w:tabs>
        <w:jc w:val="both"/>
        <w:rPr>
          <w:rFonts w:ascii="Calibri" w:eastAsia="Tahoma" w:hAnsi="Calibri" w:cs="Tahoma"/>
          <w:sz w:val="22"/>
        </w:rPr>
      </w:pPr>
      <w:r w:rsidRPr="00957C52">
        <w:rPr>
          <w:rFonts w:ascii="Calibri" w:hAnsi="Calibri" w:cs="Tahoma"/>
          <w:sz w:val="22"/>
        </w:rPr>
        <w:t xml:space="preserve">W przypadku </w:t>
      </w:r>
      <w:proofErr w:type="gramStart"/>
      <w:r w:rsidRPr="00957C52">
        <w:rPr>
          <w:rFonts w:ascii="Calibri" w:hAnsi="Calibri" w:cs="Tahoma"/>
          <w:sz w:val="22"/>
        </w:rPr>
        <w:t>wątpliwości co</w:t>
      </w:r>
      <w:proofErr w:type="gramEnd"/>
      <w:r w:rsidRPr="00957C52">
        <w:rPr>
          <w:rFonts w:ascii="Calibri" w:hAnsi="Calibri" w:cs="Tahoma"/>
          <w:sz w:val="22"/>
        </w:rPr>
        <w:t xml:space="preserve">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C8610D7" w14:textId="77777777" w:rsidR="005F71CA" w:rsidRPr="00957C52" w:rsidRDefault="00DB10B6" w:rsidP="00C24487">
      <w:pPr>
        <w:numPr>
          <w:ilvl w:val="0"/>
          <w:numId w:val="40"/>
        </w:numPr>
        <w:tabs>
          <w:tab w:val="left" w:pos="360"/>
        </w:tabs>
        <w:jc w:val="both"/>
        <w:rPr>
          <w:rFonts w:ascii="Calibri" w:eastAsia="Tahoma" w:hAnsi="Calibri" w:cs="Tahoma"/>
          <w:sz w:val="22"/>
        </w:rPr>
      </w:pPr>
      <w:r w:rsidRPr="00957C52">
        <w:rPr>
          <w:rFonts w:ascii="Calibri" w:eastAsia="Tahoma" w:hAnsi="Calibri" w:cs="Tahoma"/>
          <w:sz w:val="22"/>
        </w:rPr>
        <w:t>Jeżeli z przedstawionych dokumentów wynika, że osoba, która podpisała ofertę</w:t>
      </w:r>
      <w:r w:rsidR="00DA404C" w:rsidRPr="00957C52">
        <w:rPr>
          <w:rFonts w:ascii="Calibri" w:eastAsia="Tahoma" w:hAnsi="Calibri" w:cs="Tahoma"/>
          <w:sz w:val="22"/>
        </w:rPr>
        <w:t xml:space="preserve"> i wymagane oświadczenia i dokumenty,</w:t>
      </w:r>
      <w:r w:rsidRPr="00957C52">
        <w:rPr>
          <w:rFonts w:ascii="Calibri" w:eastAsia="Tahoma" w:hAnsi="Calibri" w:cs="Tahoma"/>
          <w:sz w:val="22"/>
        </w:rPr>
        <w:t xml:space="preserve"> nie jest uprawniona do reprezentacji Wykonawcy w obrocie gospodarczym, do oferty załączyć należy dokument pełnomocnictwa wystawionego w sposób określony przepisami prawa cywilnego. W przypadku złożenia kopii pełnomocnictwa musi być ono potwierdzone za zgodność z oryginałem przez notariusza.</w:t>
      </w:r>
    </w:p>
    <w:p w14:paraId="3E40F5BA" w14:textId="5C1F1201" w:rsidR="00980655" w:rsidRPr="00EE321A" w:rsidRDefault="00980655" w:rsidP="00980655">
      <w:pPr>
        <w:pStyle w:val="Default"/>
        <w:widowControl/>
        <w:numPr>
          <w:ilvl w:val="0"/>
          <w:numId w:val="40"/>
        </w:numPr>
        <w:jc w:val="both"/>
        <w:rPr>
          <w:rFonts w:ascii="Calibri" w:hAnsi="Calibri"/>
          <w:sz w:val="22"/>
          <w:szCs w:val="22"/>
          <w:shd w:val="clear" w:color="auto" w:fill="FFFFFF"/>
        </w:rPr>
      </w:pPr>
      <w:r w:rsidRPr="00EE321A">
        <w:rPr>
          <w:rFonts w:ascii="Calibri" w:hAnsi="Calibri"/>
          <w:sz w:val="22"/>
          <w:szCs w:val="22"/>
          <w:shd w:val="clear" w:color="auto" w:fill="FFFFFF"/>
        </w:rPr>
        <w:t>Wykonawca nie jest obowiązany do złożenia oświadczeń lub dokumentów potwierdzających brak podstaw do wykluczenia</w:t>
      </w:r>
      <w:r w:rsidRPr="00EE321A">
        <w:rPr>
          <w:rFonts w:ascii="Calibri" w:hAnsi="Calibri"/>
          <w:b/>
          <w:bCs/>
          <w:sz w:val="22"/>
          <w:szCs w:val="22"/>
        </w:rPr>
        <w:t xml:space="preserve">, </w:t>
      </w:r>
      <w:r w:rsidRPr="00EE321A">
        <w:rPr>
          <w:rFonts w:ascii="Calibri" w:hAnsi="Calibri"/>
          <w:sz w:val="22"/>
          <w:szCs w:val="22"/>
          <w:shd w:val="clear" w:color="auto" w:fill="FFFFFF"/>
        </w:rPr>
        <w:t xml:space="preserve">jeżeli zamawiający posiada oświadczenia lub dokumenty dotyczące tego wykonawcy lub może je uzyskać za pomocą bezpłatnych i ogólnodostępnych baz danych, w szczególności rejestrów publicznych w rozumieniu </w:t>
      </w:r>
      <w:hyperlink r:id="rId33" w:anchor="/dokument/17181936?cm=DOCUMENT" w:history="1">
        <w:r w:rsidRPr="00EE321A">
          <w:rPr>
            <w:rStyle w:val="Hipercze"/>
            <w:rFonts w:ascii="Calibri" w:eastAsia="Calibri" w:hAnsi="Calibri"/>
            <w:color w:val="000000"/>
            <w:sz w:val="22"/>
            <w:szCs w:val="22"/>
            <w:u w:val="none"/>
            <w:shd w:val="clear" w:color="auto" w:fill="FFFFFF"/>
          </w:rPr>
          <w:t>ustawy</w:t>
        </w:r>
      </w:hyperlink>
      <w:r w:rsidRPr="00EE321A">
        <w:rPr>
          <w:rFonts w:ascii="Calibri" w:hAnsi="Calibri"/>
          <w:sz w:val="22"/>
          <w:szCs w:val="22"/>
          <w:shd w:val="clear" w:color="auto" w:fill="FFFFFF"/>
        </w:rPr>
        <w:t xml:space="preserve"> z dnia 17 lutego 2005 r. o informatyzacji działalności podmiotów realizujących zadania publiczne (Dz. U. z 201</w:t>
      </w:r>
      <w:r w:rsidR="00373090">
        <w:rPr>
          <w:rFonts w:ascii="Calibri" w:hAnsi="Calibri"/>
          <w:sz w:val="22"/>
          <w:szCs w:val="22"/>
          <w:shd w:val="clear" w:color="auto" w:fill="FFFFFF"/>
        </w:rPr>
        <w:t>9</w:t>
      </w:r>
      <w:r w:rsidRPr="00EE321A">
        <w:rPr>
          <w:rFonts w:ascii="Calibri" w:hAnsi="Calibri"/>
          <w:sz w:val="22"/>
          <w:szCs w:val="22"/>
          <w:shd w:val="clear" w:color="auto" w:fill="FFFFFF"/>
        </w:rPr>
        <w:t xml:space="preserve"> r. poz. </w:t>
      </w:r>
      <w:r w:rsidR="0025790B">
        <w:rPr>
          <w:rFonts w:ascii="Calibri" w:hAnsi="Calibri"/>
          <w:sz w:val="22"/>
          <w:szCs w:val="22"/>
          <w:shd w:val="clear" w:color="auto" w:fill="FFFFFF"/>
        </w:rPr>
        <w:t>70</w:t>
      </w:r>
      <w:r w:rsidR="00373090">
        <w:rPr>
          <w:rFonts w:ascii="Calibri" w:hAnsi="Calibri"/>
          <w:sz w:val="22"/>
          <w:szCs w:val="22"/>
          <w:shd w:val="clear" w:color="auto" w:fill="FFFFFF"/>
        </w:rPr>
        <w:t xml:space="preserve">0 ze </w:t>
      </w:r>
      <w:proofErr w:type="gramStart"/>
      <w:r w:rsidR="00373090">
        <w:rPr>
          <w:rFonts w:ascii="Calibri" w:hAnsi="Calibri"/>
          <w:sz w:val="22"/>
          <w:szCs w:val="22"/>
          <w:shd w:val="clear" w:color="auto" w:fill="FFFFFF"/>
        </w:rPr>
        <w:t>zm.</w:t>
      </w:r>
      <w:r w:rsidR="0025790B">
        <w:rPr>
          <w:rFonts w:ascii="Calibri" w:hAnsi="Calibri"/>
          <w:sz w:val="22"/>
          <w:szCs w:val="22"/>
          <w:shd w:val="clear" w:color="auto" w:fill="FFFFFF"/>
        </w:rPr>
        <w:t xml:space="preserve"> </w:t>
      </w:r>
      <w:r w:rsidRPr="00EE321A">
        <w:rPr>
          <w:rFonts w:ascii="Calibri" w:hAnsi="Calibri"/>
          <w:sz w:val="22"/>
          <w:szCs w:val="22"/>
          <w:shd w:val="clear" w:color="auto" w:fill="FFFFFF"/>
        </w:rPr>
        <w:t xml:space="preserve">), </w:t>
      </w:r>
      <w:proofErr w:type="gramEnd"/>
      <w:r w:rsidRPr="00EE321A">
        <w:rPr>
          <w:rFonts w:ascii="Calibri" w:hAnsi="Calibri"/>
          <w:sz w:val="22"/>
          <w:szCs w:val="22"/>
          <w:shd w:val="clear" w:color="auto" w:fill="FFFFFF"/>
        </w:rPr>
        <w:t>z zastrzeżeniem pkt.</w:t>
      </w:r>
      <w:r>
        <w:rPr>
          <w:rFonts w:ascii="Calibri" w:hAnsi="Calibri"/>
          <w:sz w:val="22"/>
          <w:szCs w:val="22"/>
          <w:shd w:val="clear" w:color="auto" w:fill="FFFFFF"/>
        </w:rPr>
        <w:t xml:space="preserve"> 5 i</w:t>
      </w:r>
      <w:r w:rsidRPr="00EE321A">
        <w:rPr>
          <w:rFonts w:ascii="Calibri" w:hAnsi="Calibri"/>
          <w:sz w:val="22"/>
          <w:szCs w:val="22"/>
          <w:shd w:val="clear" w:color="auto" w:fill="FFFFFF"/>
        </w:rPr>
        <w:t xml:space="preserve"> 6.</w:t>
      </w:r>
    </w:p>
    <w:p w14:paraId="5D1FBC0E" w14:textId="77777777" w:rsidR="00980655" w:rsidRPr="00E057A2" w:rsidRDefault="00980655" w:rsidP="00980655">
      <w:pPr>
        <w:pStyle w:val="Default"/>
        <w:widowControl/>
        <w:numPr>
          <w:ilvl w:val="0"/>
          <w:numId w:val="40"/>
        </w:numPr>
        <w:jc w:val="both"/>
        <w:rPr>
          <w:rFonts w:ascii="Calibri" w:eastAsia="Calibri" w:hAnsi="Calibri"/>
          <w:color w:val="auto"/>
          <w:sz w:val="22"/>
          <w:szCs w:val="22"/>
          <w:shd w:val="clear" w:color="auto" w:fill="FFFFFF"/>
        </w:rPr>
      </w:pPr>
      <w:r w:rsidRPr="00EE321A">
        <w:rPr>
          <w:rFonts w:ascii="Calibri" w:eastAsia="Calibri" w:hAnsi="Calibri"/>
          <w:sz w:val="22"/>
          <w:szCs w:val="22"/>
          <w:shd w:val="clear" w:color="auto" w:fill="FFFFFF"/>
        </w:rPr>
        <w:t xml:space="preserve">W </w:t>
      </w:r>
      <w:r w:rsidRPr="00E057A2">
        <w:rPr>
          <w:rFonts w:ascii="Calibri" w:eastAsia="Calibri" w:hAnsi="Calibri"/>
          <w:color w:val="auto"/>
          <w:sz w:val="22"/>
          <w:szCs w:val="22"/>
          <w:shd w:val="clear" w:color="auto" w:fill="FFFFFF"/>
        </w:rPr>
        <w:t>przypadku wskazania przez wykonawcę dostępności oświadczeń lub dokumentów</w:t>
      </w:r>
      <w:r w:rsidRPr="00E057A2">
        <w:rPr>
          <w:rFonts w:ascii="Calibri" w:hAnsi="Calibri"/>
          <w:color w:val="auto"/>
          <w:sz w:val="22"/>
          <w:szCs w:val="22"/>
          <w:shd w:val="clear" w:color="auto" w:fill="FFFFFF"/>
        </w:rPr>
        <w:t xml:space="preserve"> potwierdzających brak podstaw do wykluczenia</w:t>
      </w:r>
      <w:r w:rsidRPr="00E057A2">
        <w:rPr>
          <w:rFonts w:ascii="Calibri" w:eastAsia="Calibri" w:hAnsi="Calibri"/>
          <w:color w:val="auto"/>
          <w:sz w:val="22"/>
          <w:szCs w:val="22"/>
          <w:shd w:val="clear" w:color="auto" w:fill="FFFFFF"/>
        </w:rPr>
        <w:t xml:space="preserve"> w formie elektronicznej pod określonymi adresami internetowymi ogólnodostępnych i bezpłatnych baz</w:t>
      </w:r>
      <w:r w:rsidRPr="00E057A2">
        <w:rPr>
          <w:rFonts w:ascii="Calibri" w:hAnsi="Calibri"/>
          <w:color w:val="auto"/>
          <w:sz w:val="22"/>
          <w:szCs w:val="22"/>
          <w:shd w:val="clear" w:color="auto" w:fill="FFFFFF"/>
        </w:rPr>
        <w:t>ach</w:t>
      </w:r>
      <w:r w:rsidRPr="00E057A2">
        <w:rPr>
          <w:rFonts w:ascii="Calibri" w:eastAsia="Calibri" w:hAnsi="Calibri"/>
          <w:color w:val="auto"/>
          <w:sz w:val="22"/>
          <w:szCs w:val="22"/>
          <w:shd w:val="clear" w:color="auto" w:fill="FFFFFF"/>
        </w:rPr>
        <w:t xml:space="preserve"> danych, zamawiający pobiera samodzielnie z tych baz danych wskazane przez wykonawcę oświadczenia lub dokumenty. </w:t>
      </w:r>
    </w:p>
    <w:p w14:paraId="37D7D980" w14:textId="1EEBBA4E" w:rsidR="00393E32" w:rsidRPr="007D5469" w:rsidRDefault="00980655" w:rsidP="00B97C90">
      <w:pPr>
        <w:numPr>
          <w:ilvl w:val="0"/>
          <w:numId w:val="40"/>
        </w:numPr>
        <w:jc w:val="both"/>
        <w:rPr>
          <w:rFonts w:ascii="Calibri" w:eastAsia="Tahoma" w:hAnsi="Calibri" w:cs="Tahoma"/>
        </w:rPr>
      </w:pPr>
      <w:r w:rsidRPr="00E057A2">
        <w:rPr>
          <w:rFonts w:ascii="Calibri" w:hAnsi="Calibri"/>
          <w:sz w:val="22"/>
          <w:szCs w:val="22"/>
          <w:shd w:val="clear" w:color="auto" w:fill="FFFFFF"/>
        </w:rPr>
        <w:t xml:space="preserve">W przypadku wskazania przez wykonawcę oświadczeń lub dokumentów, </w:t>
      </w:r>
      <w:r w:rsidRPr="007D5469">
        <w:rPr>
          <w:rFonts w:ascii="Calibri" w:hAnsi="Calibri"/>
          <w:sz w:val="22"/>
          <w:szCs w:val="22"/>
          <w:shd w:val="clear" w:color="auto" w:fill="FFFFFF"/>
        </w:rPr>
        <w:t xml:space="preserve">potwierdzających </w:t>
      </w:r>
      <w:r w:rsidRPr="00B758DC">
        <w:rPr>
          <w:rFonts w:ascii="Calibri" w:hAnsi="Calibri"/>
          <w:sz w:val="22"/>
          <w:szCs w:val="22"/>
          <w:shd w:val="clear" w:color="auto" w:fill="FFFFFF"/>
        </w:rPr>
        <w:t>brak podstaw do wykluczenia</w:t>
      </w:r>
      <w:r w:rsidRPr="00E057A2">
        <w:rPr>
          <w:rFonts w:ascii="Calibri" w:hAnsi="Calibri"/>
          <w:sz w:val="22"/>
          <w:szCs w:val="22"/>
          <w:shd w:val="clear" w:color="auto" w:fill="FFFFFF"/>
        </w:rPr>
        <w:t xml:space="preserve">, które znajdują się w posiadaniu zamawiającego, w szczególności oświadczeń lub dokumentów przechowywanych przez zamawiającego zgodnie z art. 97 ust. 1 ustawy Pzp, zamawiający w celu potwierdzenia okoliczności, o których mowa w </w:t>
      </w:r>
      <w:r w:rsidRPr="007D5469">
        <w:rPr>
          <w:rFonts w:ascii="Calibri" w:hAnsi="Calibri"/>
          <w:sz w:val="22"/>
          <w:szCs w:val="22"/>
          <w:shd w:val="clear" w:color="auto" w:fill="FFFFFF"/>
        </w:rPr>
        <w:t>art. 25 ust. 1 pkt</w:t>
      </w:r>
      <w:r w:rsidRPr="00E057A2">
        <w:rPr>
          <w:rFonts w:ascii="Calibri" w:hAnsi="Calibri"/>
          <w:sz w:val="22"/>
          <w:szCs w:val="22"/>
          <w:shd w:val="clear" w:color="auto" w:fill="FFFFFF"/>
        </w:rPr>
        <w:t xml:space="preserve"> 3 ustawy Pzp, korzysta z posiadanych oświadczeń lub dokumentów, o ile są one aktualne.</w:t>
      </w:r>
    </w:p>
    <w:p w14:paraId="4A87CC1D" w14:textId="77777777" w:rsidR="005E0EAA" w:rsidRPr="007418B9" w:rsidRDefault="00111285" w:rsidP="00153362">
      <w:pPr>
        <w:numPr>
          <w:ilvl w:val="3"/>
          <w:numId w:val="3"/>
        </w:numPr>
        <w:tabs>
          <w:tab w:val="left" w:pos="360"/>
        </w:tabs>
        <w:jc w:val="both"/>
        <w:rPr>
          <w:rStyle w:val="dane1"/>
          <w:rFonts w:ascii="Calibri" w:eastAsia="Tahoma" w:hAnsi="Calibri" w:cs="Tahoma"/>
          <w:color w:val="auto"/>
        </w:rPr>
      </w:pPr>
      <w:r w:rsidRPr="007418B9">
        <w:rPr>
          <w:rStyle w:val="dane1"/>
          <w:rFonts w:ascii="Calibri" w:hAnsi="Calibri" w:cs="Arial"/>
          <w:b/>
          <w:color w:val="auto"/>
        </w:rPr>
        <w:t>Pozostałe d</w:t>
      </w:r>
      <w:r w:rsidR="005E0EAA" w:rsidRPr="007418B9">
        <w:rPr>
          <w:rStyle w:val="dane1"/>
          <w:rFonts w:ascii="Calibri" w:hAnsi="Calibri" w:cs="Arial"/>
          <w:b/>
          <w:color w:val="auto"/>
        </w:rPr>
        <w:t>okumenty składające się na ofertę:</w:t>
      </w:r>
    </w:p>
    <w:p w14:paraId="56AE3FB0" w14:textId="77777777" w:rsidR="00DA404C" w:rsidRPr="00957C52" w:rsidRDefault="005E0EAA" w:rsidP="00C24487">
      <w:pPr>
        <w:numPr>
          <w:ilvl w:val="0"/>
          <w:numId w:val="42"/>
        </w:numPr>
        <w:tabs>
          <w:tab w:val="left" w:pos="142"/>
        </w:tabs>
        <w:jc w:val="both"/>
        <w:rPr>
          <w:rFonts w:ascii="Calibri" w:hAnsi="Calibri"/>
          <w:sz w:val="22"/>
        </w:rPr>
      </w:pPr>
      <w:proofErr w:type="gramStart"/>
      <w:r w:rsidRPr="00957C52">
        <w:rPr>
          <w:rFonts w:ascii="Calibri" w:hAnsi="Calibri"/>
          <w:sz w:val="22"/>
        </w:rPr>
        <w:t>Wypełniony  załącznik</w:t>
      </w:r>
      <w:proofErr w:type="gramEnd"/>
      <w:r w:rsidRPr="00957C52">
        <w:rPr>
          <w:rFonts w:ascii="Calibri" w:hAnsi="Calibri"/>
          <w:sz w:val="22"/>
        </w:rPr>
        <w:t xml:space="preserve"> nr 1</w:t>
      </w:r>
      <w:r w:rsidR="00444FA7">
        <w:rPr>
          <w:rFonts w:ascii="Calibri" w:hAnsi="Calibri"/>
          <w:sz w:val="22"/>
        </w:rPr>
        <w:t xml:space="preserve"> </w:t>
      </w:r>
      <w:r w:rsidRPr="00957C52">
        <w:rPr>
          <w:rFonts w:ascii="Calibri" w:hAnsi="Calibri"/>
          <w:sz w:val="22"/>
        </w:rPr>
        <w:t>– formularz „OFERTA” .</w:t>
      </w:r>
    </w:p>
    <w:p w14:paraId="4661BF37" w14:textId="77777777" w:rsidR="00380995" w:rsidRDefault="00E50520" w:rsidP="00380995">
      <w:pPr>
        <w:numPr>
          <w:ilvl w:val="0"/>
          <w:numId w:val="42"/>
        </w:numPr>
        <w:tabs>
          <w:tab w:val="left" w:pos="142"/>
        </w:tabs>
        <w:jc w:val="both"/>
        <w:rPr>
          <w:rFonts w:ascii="Calibri" w:hAnsi="Calibri"/>
          <w:sz w:val="22"/>
        </w:rPr>
      </w:pPr>
      <w:r w:rsidRPr="00957C52">
        <w:rPr>
          <w:rFonts w:ascii="Calibri" w:hAnsi="Calibri"/>
          <w:sz w:val="22"/>
        </w:rPr>
        <w:t>Zaleca się dołączenie wraz z ofertą k</w:t>
      </w:r>
      <w:r w:rsidR="005E0EAA" w:rsidRPr="00957C52">
        <w:rPr>
          <w:rFonts w:ascii="Calibri" w:hAnsi="Calibri"/>
          <w:sz w:val="22"/>
        </w:rPr>
        <w:t>osztory</w:t>
      </w:r>
      <w:r w:rsidRPr="00957C52">
        <w:rPr>
          <w:rFonts w:ascii="Calibri" w:hAnsi="Calibri"/>
          <w:sz w:val="22"/>
        </w:rPr>
        <w:t>su ofertowego opracowanego</w:t>
      </w:r>
      <w:r w:rsidR="005E0EAA" w:rsidRPr="00957C52">
        <w:rPr>
          <w:rFonts w:ascii="Calibri" w:hAnsi="Calibri"/>
          <w:sz w:val="22"/>
        </w:rPr>
        <w:t xml:space="preserve"> metodą uproszczoną</w:t>
      </w:r>
      <w:r w:rsidR="002D21EA" w:rsidRPr="00957C52">
        <w:rPr>
          <w:rFonts w:ascii="Calibri" w:hAnsi="Calibri"/>
          <w:sz w:val="22"/>
        </w:rPr>
        <w:t>.</w:t>
      </w:r>
      <w:r w:rsidR="005E0EAA" w:rsidRPr="00957C52">
        <w:rPr>
          <w:rFonts w:ascii="Calibri" w:hAnsi="Calibri"/>
          <w:b/>
          <w:sz w:val="22"/>
        </w:rPr>
        <w:t xml:space="preserve"> </w:t>
      </w:r>
      <w:r w:rsidRPr="00957C52">
        <w:rPr>
          <w:rFonts w:ascii="Calibri" w:hAnsi="Calibri"/>
          <w:b/>
          <w:sz w:val="22"/>
        </w:rPr>
        <w:t xml:space="preserve">Kosztorys w trakcie prowadzonego postępowania o udzielenie zamówienia publicznego ma charakter pomocniczy i nie podlega ocenie. </w:t>
      </w:r>
    </w:p>
    <w:p w14:paraId="47825BCF" w14:textId="2A9C1625" w:rsidR="008A427A" w:rsidRPr="00B97C90" w:rsidRDefault="00380995" w:rsidP="00380995">
      <w:pPr>
        <w:numPr>
          <w:ilvl w:val="0"/>
          <w:numId w:val="42"/>
        </w:numPr>
        <w:tabs>
          <w:tab w:val="left" w:pos="142"/>
        </w:tabs>
        <w:jc w:val="both"/>
        <w:rPr>
          <w:rFonts w:ascii="Calibri" w:hAnsi="Calibri"/>
          <w:sz w:val="22"/>
        </w:rPr>
      </w:pPr>
      <w:r w:rsidRPr="00380995">
        <w:rPr>
          <w:rFonts w:ascii="Calibri" w:hAnsi="Calibri"/>
          <w:iCs/>
          <w:sz w:val="22"/>
        </w:rPr>
        <w:t>Inne oświadczenia niezbędne do prawidłowej oceny złożonej oferty, w tym dokument pełnomocnictwa wystawiony w sposób określony przepisami prawa cywilnego, jeżeli z przedstawionych dokumentów wynika, że osoba, która podpisała ofertę i wymagane oświadczenia i dokumenty, nie jest uprawniona do reprezentacji Wykonawcy w obrocie gospodarczym. W przypadku złożenia kopii pełnomocnictwa musi być ono potwierdzone za zgodność z oryginałem przez notariusza</w:t>
      </w:r>
      <w:r w:rsidR="00B97C90">
        <w:rPr>
          <w:rFonts w:ascii="Calibri" w:hAnsi="Calibri"/>
          <w:iCs/>
          <w:sz w:val="22"/>
        </w:rPr>
        <w:t>.</w:t>
      </w:r>
    </w:p>
    <w:p w14:paraId="6F08E69F" w14:textId="77777777" w:rsidR="00A840C9" w:rsidRPr="006E0FDC" w:rsidRDefault="00DA404C" w:rsidP="00153362">
      <w:pPr>
        <w:numPr>
          <w:ilvl w:val="3"/>
          <w:numId w:val="3"/>
        </w:numPr>
        <w:tabs>
          <w:tab w:val="left" w:pos="142"/>
        </w:tabs>
        <w:jc w:val="both"/>
        <w:rPr>
          <w:rFonts w:ascii="Calibri" w:hAnsi="Calibri"/>
          <w:b/>
          <w:i/>
          <w:sz w:val="22"/>
          <w:u w:val="single"/>
        </w:rPr>
      </w:pPr>
      <w:r w:rsidRPr="00957C52">
        <w:rPr>
          <w:rFonts w:ascii="Calibri" w:hAnsi="Calibri"/>
          <w:sz w:val="22"/>
        </w:rPr>
        <w:t xml:space="preserve">W niniejszym postępowaniu </w:t>
      </w:r>
      <w:r w:rsidR="00F22BB3">
        <w:rPr>
          <w:rFonts w:ascii="Calibri" w:hAnsi="Calibri"/>
          <w:sz w:val="22"/>
        </w:rPr>
        <w:t xml:space="preserve">Zamawiający przewiduje </w:t>
      </w:r>
      <w:r w:rsidR="005D6C64">
        <w:rPr>
          <w:rFonts w:ascii="Calibri" w:hAnsi="Calibri"/>
          <w:sz w:val="22"/>
        </w:rPr>
        <w:t>możliwość </w:t>
      </w:r>
      <w:r w:rsidRPr="00957C52">
        <w:rPr>
          <w:rFonts w:ascii="Calibri" w:hAnsi="Calibri"/>
          <w:b/>
          <w:sz w:val="22"/>
        </w:rPr>
        <w:t>zastosowani</w:t>
      </w:r>
      <w:r w:rsidR="005D6C64">
        <w:rPr>
          <w:rFonts w:ascii="Calibri" w:hAnsi="Calibri"/>
          <w:b/>
          <w:sz w:val="22"/>
        </w:rPr>
        <w:t>a</w:t>
      </w:r>
      <w:r w:rsidRPr="00957C52">
        <w:rPr>
          <w:rFonts w:ascii="Calibri" w:hAnsi="Calibri"/>
          <w:b/>
          <w:sz w:val="22"/>
        </w:rPr>
        <w:t xml:space="preserve"> </w:t>
      </w:r>
      <w:r w:rsidR="00A840C9" w:rsidRPr="00957C52">
        <w:rPr>
          <w:rFonts w:ascii="Calibri" w:hAnsi="Calibri"/>
          <w:b/>
          <w:sz w:val="22"/>
        </w:rPr>
        <w:t>„</w:t>
      </w:r>
      <w:r w:rsidRPr="00957C52">
        <w:rPr>
          <w:rFonts w:ascii="Calibri" w:hAnsi="Calibri"/>
          <w:b/>
          <w:sz w:val="22"/>
        </w:rPr>
        <w:t>procedur</w:t>
      </w:r>
      <w:r w:rsidR="005320C3">
        <w:rPr>
          <w:rFonts w:ascii="Calibri" w:hAnsi="Calibri"/>
          <w:b/>
          <w:sz w:val="22"/>
        </w:rPr>
        <w:t>y</w:t>
      </w:r>
      <w:r w:rsidRPr="00957C52">
        <w:rPr>
          <w:rFonts w:ascii="Calibri" w:hAnsi="Calibri"/>
          <w:b/>
          <w:sz w:val="22"/>
        </w:rPr>
        <w:t xml:space="preserve"> odwr</w:t>
      </w:r>
      <w:r w:rsidR="00A840C9" w:rsidRPr="00957C52">
        <w:rPr>
          <w:rFonts w:ascii="Calibri" w:hAnsi="Calibri"/>
          <w:b/>
          <w:sz w:val="22"/>
        </w:rPr>
        <w:t>ócon</w:t>
      </w:r>
      <w:r w:rsidR="005320C3">
        <w:rPr>
          <w:rFonts w:ascii="Calibri" w:hAnsi="Calibri"/>
          <w:b/>
          <w:sz w:val="22"/>
        </w:rPr>
        <w:t>ej</w:t>
      </w:r>
      <w:r w:rsidR="00A840C9" w:rsidRPr="00957C52">
        <w:rPr>
          <w:rFonts w:ascii="Calibri" w:hAnsi="Calibri"/>
          <w:b/>
          <w:sz w:val="22"/>
        </w:rPr>
        <w:t>”,</w:t>
      </w:r>
      <w:r w:rsidR="00A840C9" w:rsidRPr="00957C52">
        <w:rPr>
          <w:rFonts w:ascii="Calibri" w:hAnsi="Calibri"/>
          <w:sz w:val="22"/>
        </w:rPr>
        <w:t xml:space="preserve"> zgodnie z </w:t>
      </w:r>
      <w:r w:rsidR="00F72EB5" w:rsidRPr="00957C52">
        <w:rPr>
          <w:rFonts w:ascii="Calibri" w:hAnsi="Calibri"/>
          <w:sz w:val="22"/>
        </w:rPr>
        <w:t>art. 24aa ust. 1 ustawy Prawo zamówień publicznych</w:t>
      </w:r>
      <w:r w:rsidR="00A840C9" w:rsidRPr="00957C52">
        <w:rPr>
          <w:rFonts w:ascii="Calibri" w:hAnsi="Calibri"/>
          <w:sz w:val="22"/>
        </w:rPr>
        <w:t xml:space="preserve">. Oznacza to, iż </w:t>
      </w:r>
      <w:r w:rsidR="00F72EB5" w:rsidRPr="00957C52">
        <w:rPr>
          <w:rFonts w:ascii="Calibri" w:hAnsi="Calibri"/>
          <w:sz w:val="22"/>
        </w:rPr>
        <w:t>Zamawiający</w:t>
      </w:r>
      <w:r w:rsidRPr="00957C52">
        <w:rPr>
          <w:rFonts w:ascii="Calibri" w:hAnsi="Calibri"/>
          <w:sz w:val="22"/>
        </w:rPr>
        <w:t xml:space="preserve"> </w:t>
      </w:r>
      <w:r w:rsidR="005320C3">
        <w:rPr>
          <w:rFonts w:ascii="Calibri" w:hAnsi="Calibri"/>
          <w:sz w:val="22"/>
        </w:rPr>
        <w:t>może</w:t>
      </w:r>
      <w:r w:rsidR="00F72EB5" w:rsidRPr="00957C52">
        <w:rPr>
          <w:rFonts w:ascii="Calibri" w:hAnsi="Calibri"/>
          <w:sz w:val="22"/>
        </w:rPr>
        <w:t xml:space="preserve"> najpierw dokona</w:t>
      </w:r>
      <w:r w:rsidR="005320C3">
        <w:rPr>
          <w:rFonts w:ascii="Calibri" w:hAnsi="Calibri"/>
          <w:sz w:val="22"/>
        </w:rPr>
        <w:t>ć</w:t>
      </w:r>
      <w:r w:rsidR="00F72EB5" w:rsidRPr="00957C52">
        <w:rPr>
          <w:rFonts w:ascii="Calibri" w:hAnsi="Calibri"/>
          <w:sz w:val="22"/>
        </w:rPr>
        <w:t xml:space="preserve"> oceny ofert, a następnie zbada</w:t>
      </w:r>
      <w:r w:rsidR="005320C3">
        <w:rPr>
          <w:rFonts w:ascii="Calibri" w:hAnsi="Calibri"/>
          <w:sz w:val="22"/>
        </w:rPr>
        <w:t>ć</w:t>
      </w:r>
      <w:r w:rsidR="00F72EB5" w:rsidRPr="00957C52">
        <w:rPr>
          <w:rFonts w:ascii="Calibri" w:hAnsi="Calibri"/>
          <w:sz w:val="22"/>
        </w:rPr>
        <w:t xml:space="preserve">, czy Wykonawca, którego oferta została </w:t>
      </w:r>
      <w:proofErr w:type="gramStart"/>
      <w:r w:rsidR="00F72EB5" w:rsidRPr="00957C52">
        <w:rPr>
          <w:rFonts w:ascii="Calibri" w:hAnsi="Calibri"/>
          <w:sz w:val="22"/>
        </w:rPr>
        <w:t>oceniona jako</w:t>
      </w:r>
      <w:proofErr w:type="gramEnd"/>
      <w:r w:rsidR="00F72EB5" w:rsidRPr="00957C52">
        <w:rPr>
          <w:rFonts w:ascii="Calibri" w:hAnsi="Calibri"/>
          <w:sz w:val="22"/>
        </w:rPr>
        <w:t xml:space="preserve"> najkorzystniejsza, nie podlega wykluczeniu</w:t>
      </w:r>
      <w:r w:rsidR="00A840C9" w:rsidRPr="00957C52">
        <w:rPr>
          <w:rFonts w:ascii="Calibri" w:hAnsi="Calibri"/>
          <w:sz w:val="22"/>
        </w:rPr>
        <w:t xml:space="preserve">. </w:t>
      </w:r>
    </w:p>
    <w:p w14:paraId="38DCCA0C" w14:textId="77777777" w:rsidR="006E0FDC" w:rsidRDefault="006E0FDC" w:rsidP="006E0FDC">
      <w:pPr>
        <w:tabs>
          <w:tab w:val="left" w:pos="142"/>
        </w:tabs>
        <w:jc w:val="both"/>
        <w:rPr>
          <w:rFonts w:ascii="Calibri" w:hAnsi="Calibri"/>
          <w:sz w:val="22"/>
        </w:rPr>
      </w:pPr>
    </w:p>
    <w:p w14:paraId="0940037B" w14:textId="77777777" w:rsidR="006E0FDC" w:rsidRDefault="006E0FDC" w:rsidP="006E0FDC">
      <w:pPr>
        <w:tabs>
          <w:tab w:val="left" w:pos="142"/>
        </w:tabs>
        <w:jc w:val="both"/>
        <w:rPr>
          <w:rFonts w:ascii="Calibri" w:hAnsi="Calibri"/>
          <w:sz w:val="22"/>
        </w:rPr>
      </w:pPr>
    </w:p>
    <w:p w14:paraId="77D24658" w14:textId="77777777" w:rsidR="006E0FDC" w:rsidRDefault="006E0FDC" w:rsidP="006E0FDC">
      <w:pPr>
        <w:tabs>
          <w:tab w:val="left" w:pos="142"/>
        </w:tabs>
        <w:jc w:val="both"/>
        <w:rPr>
          <w:rFonts w:ascii="Calibri" w:hAnsi="Calibri"/>
          <w:sz w:val="22"/>
        </w:rPr>
      </w:pPr>
    </w:p>
    <w:p w14:paraId="58E194CE" w14:textId="77777777" w:rsidR="006E0FDC" w:rsidRDefault="006E0FDC" w:rsidP="006E0FDC">
      <w:pPr>
        <w:tabs>
          <w:tab w:val="left" w:pos="142"/>
        </w:tabs>
        <w:jc w:val="both"/>
        <w:rPr>
          <w:rFonts w:ascii="Calibri" w:hAnsi="Calibri"/>
          <w:sz w:val="22"/>
        </w:rPr>
      </w:pPr>
    </w:p>
    <w:p w14:paraId="61167FF8" w14:textId="77777777" w:rsidR="006E0FDC" w:rsidRDefault="006E0FDC" w:rsidP="006E0FDC">
      <w:pPr>
        <w:tabs>
          <w:tab w:val="left" w:pos="142"/>
        </w:tabs>
        <w:jc w:val="both"/>
        <w:rPr>
          <w:rFonts w:ascii="Calibri" w:hAnsi="Calibri"/>
          <w:sz w:val="22"/>
        </w:rPr>
      </w:pPr>
    </w:p>
    <w:p w14:paraId="373844D4" w14:textId="77777777" w:rsidR="006E0FDC" w:rsidRDefault="006E0FDC" w:rsidP="006E0FDC">
      <w:pPr>
        <w:tabs>
          <w:tab w:val="left" w:pos="142"/>
        </w:tabs>
        <w:jc w:val="both"/>
        <w:rPr>
          <w:rFonts w:ascii="Calibri" w:hAnsi="Calibri"/>
          <w:sz w:val="22"/>
        </w:rPr>
      </w:pPr>
    </w:p>
    <w:p w14:paraId="04B55CE6" w14:textId="77777777" w:rsidR="006E0FDC" w:rsidRPr="00957C52" w:rsidRDefault="006E0FDC" w:rsidP="006E0FDC">
      <w:pPr>
        <w:tabs>
          <w:tab w:val="left" w:pos="142"/>
        </w:tabs>
        <w:jc w:val="both"/>
        <w:rPr>
          <w:rFonts w:ascii="Calibri" w:hAnsi="Calibri"/>
          <w:b/>
          <w:i/>
          <w:sz w:val="22"/>
          <w:u w:val="single"/>
        </w:rPr>
      </w:pPr>
    </w:p>
    <w:p w14:paraId="43F7C8CB" w14:textId="77777777" w:rsidR="005E0EAA" w:rsidRPr="00D14DF8" w:rsidRDefault="005E0EAA" w:rsidP="00104E23">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b/>
          <w:sz w:val="28"/>
        </w:rPr>
      </w:pPr>
      <w:r w:rsidRPr="00D14DF8">
        <w:rPr>
          <w:rFonts w:ascii="Calibri" w:hAnsi="Calibri"/>
          <w:b/>
          <w:sz w:val="28"/>
        </w:rPr>
        <w:lastRenderedPageBreak/>
        <w:t>VIII. Wymagania dotyczące wadium</w:t>
      </w:r>
    </w:p>
    <w:p w14:paraId="13DEF89A" w14:textId="77777777" w:rsidR="005E0EAA" w:rsidRPr="00D14DF8" w:rsidRDefault="005E0EAA">
      <w:pPr>
        <w:ind w:left="142" w:hanging="142"/>
        <w:jc w:val="center"/>
        <w:rPr>
          <w:rFonts w:ascii="Calibri" w:hAnsi="Calibri"/>
          <w:sz w:val="16"/>
        </w:rPr>
      </w:pPr>
    </w:p>
    <w:p w14:paraId="5337F061" w14:textId="6517A660" w:rsidR="00522040" w:rsidRPr="00393E32" w:rsidRDefault="00522040" w:rsidP="00522040">
      <w:pPr>
        <w:rPr>
          <w:rFonts w:ascii="Calibri" w:hAnsi="Calibri" w:cs="Calibri"/>
          <w:b/>
          <w:sz w:val="20"/>
          <w:szCs w:val="22"/>
        </w:rPr>
      </w:pPr>
      <w:r w:rsidRPr="00393E32">
        <w:rPr>
          <w:rFonts w:ascii="Calibri" w:hAnsi="Calibri" w:cs="Calibri"/>
          <w:b/>
          <w:sz w:val="20"/>
          <w:szCs w:val="22"/>
        </w:rPr>
        <w:t xml:space="preserve">Wysokość wadium ustala się w kwocie: </w:t>
      </w:r>
      <w:r w:rsidR="00EF2027" w:rsidRPr="00EF2027">
        <w:rPr>
          <w:rFonts w:ascii="Calibri" w:hAnsi="Calibri" w:cs="Calibri"/>
          <w:b/>
          <w:szCs w:val="22"/>
        </w:rPr>
        <w:t>9</w:t>
      </w:r>
      <w:r w:rsidRPr="00393E32">
        <w:rPr>
          <w:rFonts w:ascii="Calibri" w:hAnsi="Calibri" w:cs="Calibri"/>
          <w:b/>
        </w:rPr>
        <w:t>.000,00</w:t>
      </w:r>
      <w:r w:rsidRPr="00393E32">
        <w:rPr>
          <w:rFonts w:ascii="Calibri" w:hAnsi="Calibri" w:cs="Calibri"/>
          <w:b/>
          <w:sz w:val="28"/>
          <w:szCs w:val="28"/>
        </w:rPr>
        <w:t xml:space="preserve"> </w:t>
      </w:r>
      <w:proofErr w:type="gramStart"/>
      <w:r w:rsidRPr="00393E32">
        <w:rPr>
          <w:rFonts w:ascii="Calibri" w:hAnsi="Calibri" w:cs="Calibri"/>
          <w:b/>
          <w:szCs w:val="28"/>
        </w:rPr>
        <w:t>zł</w:t>
      </w:r>
      <w:proofErr w:type="gramEnd"/>
    </w:p>
    <w:p w14:paraId="240DA6DC" w14:textId="775DFB4C" w:rsidR="00522040" w:rsidRPr="00393E32" w:rsidRDefault="00522040" w:rsidP="00522040">
      <w:pPr>
        <w:pBdr>
          <w:bottom w:val="single" w:sz="8" w:space="1" w:color="000000"/>
        </w:pBdr>
        <w:jc w:val="both"/>
        <w:rPr>
          <w:rFonts w:ascii="Calibri" w:hAnsi="Calibri" w:cs="Calibri"/>
          <w:b/>
          <w:sz w:val="20"/>
          <w:szCs w:val="22"/>
        </w:rPr>
      </w:pPr>
      <w:r w:rsidRPr="00393E32">
        <w:rPr>
          <w:rFonts w:ascii="Calibri" w:hAnsi="Calibri" w:cs="Calibri"/>
          <w:b/>
          <w:sz w:val="20"/>
          <w:szCs w:val="22"/>
        </w:rPr>
        <w:t xml:space="preserve">słownie : </w:t>
      </w:r>
      <w:r w:rsidR="00EF2027">
        <w:rPr>
          <w:rFonts w:ascii="Calibri" w:hAnsi="Calibri" w:cs="Calibri"/>
          <w:b/>
          <w:sz w:val="20"/>
          <w:szCs w:val="22"/>
        </w:rPr>
        <w:t>dziewięć</w:t>
      </w:r>
      <w:r w:rsidRPr="00393E32">
        <w:rPr>
          <w:rFonts w:ascii="Calibri" w:hAnsi="Calibri" w:cs="Calibri"/>
          <w:b/>
          <w:sz w:val="20"/>
          <w:szCs w:val="22"/>
        </w:rPr>
        <w:t xml:space="preserve"> </w:t>
      </w:r>
      <w:proofErr w:type="gramStart"/>
      <w:r w:rsidRPr="00393E32">
        <w:rPr>
          <w:rFonts w:ascii="Calibri" w:hAnsi="Calibri" w:cs="Calibri"/>
          <w:b/>
          <w:sz w:val="20"/>
          <w:szCs w:val="22"/>
        </w:rPr>
        <w:t>tysięcy  złotych</w:t>
      </w:r>
      <w:proofErr w:type="gramEnd"/>
      <w:r w:rsidRPr="00393E32">
        <w:rPr>
          <w:rFonts w:ascii="Calibri" w:hAnsi="Calibri" w:cs="Calibri"/>
          <w:b/>
          <w:sz w:val="20"/>
          <w:szCs w:val="22"/>
        </w:rPr>
        <w:t xml:space="preserve"> 00/100.</w:t>
      </w:r>
    </w:p>
    <w:p w14:paraId="3AC715CC" w14:textId="77777777" w:rsidR="00522040" w:rsidRPr="00393E32" w:rsidRDefault="00522040" w:rsidP="00522040">
      <w:pPr>
        <w:rPr>
          <w:rFonts w:ascii="Calibri" w:hAnsi="Calibri" w:cs="Calibri"/>
          <w:b/>
          <w:sz w:val="20"/>
          <w:szCs w:val="22"/>
        </w:rPr>
      </w:pPr>
    </w:p>
    <w:p w14:paraId="029BFEB7" w14:textId="77777777" w:rsidR="00522040" w:rsidRPr="00393E32" w:rsidRDefault="00522040" w:rsidP="00522040">
      <w:pPr>
        <w:rPr>
          <w:rFonts w:ascii="Calibri" w:hAnsi="Calibri" w:cs="Calibri"/>
          <w:sz w:val="20"/>
          <w:szCs w:val="22"/>
        </w:rPr>
      </w:pPr>
      <w:r w:rsidRPr="00393E32">
        <w:rPr>
          <w:rFonts w:ascii="Calibri" w:hAnsi="Calibri" w:cs="Calibri"/>
          <w:b/>
          <w:sz w:val="20"/>
          <w:szCs w:val="22"/>
        </w:rPr>
        <w:t>Wadium w formie pieniężnej</w:t>
      </w:r>
      <w:r w:rsidRPr="00393E32">
        <w:rPr>
          <w:rFonts w:ascii="Calibri" w:hAnsi="Calibri" w:cs="Calibri"/>
          <w:sz w:val="20"/>
          <w:szCs w:val="22"/>
        </w:rPr>
        <w:t xml:space="preserve"> należy wnieść przelewem na rachunek bankowy Zamawiającego</w:t>
      </w:r>
      <w:r w:rsidRPr="00393E32">
        <w:rPr>
          <w:rFonts w:ascii="Calibri" w:hAnsi="Calibri" w:cs="Calibri"/>
          <w:b/>
          <w:i/>
          <w:iCs/>
          <w:sz w:val="20"/>
          <w:szCs w:val="22"/>
        </w:rPr>
        <w:t>:</w:t>
      </w:r>
      <w:r w:rsidRPr="00393E32">
        <w:rPr>
          <w:rFonts w:ascii="Calibri" w:hAnsi="Calibri" w:cs="Calibri"/>
          <w:sz w:val="20"/>
          <w:szCs w:val="22"/>
        </w:rPr>
        <w:t xml:space="preserve"> </w:t>
      </w:r>
    </w:p>
    <w:p w14:paraId="35877086" w14:textId="77777777" w:rsidR="00522040" w:rsidRPr="00393E32" w:rsidRDefault="00522040" w:rsidP="00EF2027">
      <w:pPr>
        <w:ind w:left="66" w:hanging="66"/>
        <w:rPr>
          <w:rFonts w:ascii="Calibri" w:hAnsi="Calibri" w:cs="Calibri"/>
          <w:b/>
          <w:szCs w:val="28"/>
        </w:rPr>
      </w:pPr>
      <w:r w:rsidRPr="00393E32">
        <w:rPr>
          <w:rFonts w:ascii="Calibri" w:hAnsi="Calibri" w:cs="Calibri"/>
          <w:b/>
          <w:szCs w:val="28"/>
        </w:rPr>
        <w:t>Bank: Pałucki Bank Spółdzielczy w Wągrowcu Oddział Gołańcz</w:t>
      </w:r>
    </w:p>
    <w:p w14:paraId="27F48772" w14:textId="77777777" w:rsidR="00522040" w:rsidRPr="00393E32" w:rsidRDefault="00522040" w:rsidP="00522040">
      <w:pPr>
        <w:jc w:val="both"/>
        <w:rPr>
          <w:rFonts w:ascii="Calibri" w:hAnsi="Calibri" w:cs="Calibri"/>
          <w:b/>
          <w:color w:val="000000"/>
          <w:szCs w:val="28"/>
        </w:rPr>
      </w:pPr>
      <w:r w:rsidRPr="00393E32">
        <w:rPr>
          <w:rFonts w:ascii="Calibri" w:hAnsi="Calibri" w:cs="Calibri"/>
          <w:b/>
          <w:iCs/>
          <w:szCs w:val="28"/>
        </w:rPr>
        <w:t>Nr rachunku:</w:t>
      </w:r>
      <w:r w:rsidRPr="00393E32">
        <w:rPr>
          <w:rFonts w:ascii="Calibri" w:hAnsi="Calibri" w:cs="Calibri"/>
          <w:b/>
          <w:i/>
          <w:iCs/>
          <w:szCs w:val="28"/>
        </w:rPr>
        <w:t xml:space="preserve"> </w:t>
      </w:r>
      <w:r w:rsidRPr="00393E32">
        <w:rPr>
          <w:rFonts w:ascii="Calibri" w:hAnsi="Calibri" w:cs="Calibri"/>
          <w:b/>
          <w:color w:val="000000"/>
          <w:szCs w:val="28"/>
        </w:rPr>
        <w:t>90 8959 0001 3900 0316 2000 0030</w:t>
      </w:r>
    </w:p>
    <w:p w14:paraId="6AFCE4D2" w14:textId="77777777" w:rsidR="00522040" w:rsidRPr="00393E32" w:rsidRDefault="00522040" w:rsidP="00522040">
      <w:pPr>
        <w:ind w:left="66" w:hanging="284"/>
        <w:rPr>
          <w:rFonts w:ascii="Calibri" w:hAnsi="Calibri" w:cs="Calibri"/>
          <w:sz w:val="20"/>
          <w:szCs w:val="22"/>
        </w:rPr>
      </w:pPr>
      <w:proofErr w:type="gramStart"/>
      <w:r w:rsidRPr="00393E32">
        <w:rPr>
          <w:rFonts w:ascii="Calibri" w:hAnsi="Calibri" w:cs="Calibri"/>
          <w:sz w:val="20"/>
          <w:szCs w:val="22"/>
        </w:rPr>
        <w:t>z</w:t>
      </w:r>
      <w:proofErr w:type="gramEnd"/>
      <w:r w:rsidRPr="00393E32">
        <w:rPr>
          <w:rFonts w:ascii="Calibri" w:hAnsi="Calibri" w:cs="Calibri"/>
          <w:sz w:val="20"/>
          <w:szCs w:val="22"/>
        </w:rPr>
        <w:t xml:space="preserve"> dopiskiem na blankiecie przelewu: wadium na zabezpieczenie oferty przetargowej zadania:  </w:t>
      </w:r>
    </w:p>
    <w:p w14:paraId="79F35FE7" w14:textId="77777777" w:rsidR="004555CB" w:rsidRPr="004555CB" w:rsidRDefault="004555CB" w:rsidP="004555CB">
      <w:pPr>
        <w:jc w:val="center"/>
        <w:rPr>
          <w:rFonts w:ascii="Calibri" w:hAnsi="Calibri" w:cs="Calibri"/>
          <w:b/>
          <w:sz w:val="36"/>
          <w:szCs w:val="44"/>
        </w:rPr>
      </w:pPr>
      <w:r w:rsidRPr="004555CB">
        <w:rPr>
          <w:rFonts w:ascii="Calibri" w:hAnsi="Calibri" w:cs="Calibri"/>
          <w:b/>
          <w:bCs/>
          <w:color w:val="000000"/>
          <w:sz w:val="28"/>
          <w:szCs w:val="28"/>
        </w:rPr>
        <w:t>Przebudowa drogi gminnej Oleszno-</w:t>
      </w:r>
      <w:proofErr w:type="spellStart"/>
      <w:r w:rsidRPr="004555CB">
        <w:rPr>
          <w:rFonts w:ascii="Calibri" w:hAnsi="Calibri" w:cs="Calibri"/>
          <w:b/>
          <w:bCs/>
          <w:color w:val="000000"/>
          <w:sz w:val="28"/>
          <w:szCs w:val="28"/>
        </w:rPr>
        <w:t>Panigródz</w:t>
      </w:r>
      <w:proofErr w:type="spellEnd"/>
      <w:r w:rsidRPr="004555CB">
        <w:rPr>
          <w:rFonts w:ascii="Calibri" w:hAnsi="Calibri" w:cs="Calibri"/>
          <w:b/>
          <w:bCs/>
          <w:color w:val="000000"/>
          <w:sz w:val="28"/>
          <w:szCs w:val="28"/>
        </w:rPr>
        <w:t xml:space="preserve"> – II etap</w:t>
      </w:r>
    </w:p>
    <w:p w14:paraId="640BBA2D" w14:textId="77777777" w:rsidR="00522040" w:rsidRPr="00393E32" w:rsidRDefault="00522040" w:rsidP="00522040">
      <w:pPr>
        <w:jc w:val="both"/>
        <w:rPr>
          <w:rFonts w:ascii="Calibri" w:hAnsi="Calibri" w:cs="Calibri"/>
          <w:sz w:val="22"/>
        </w:rPr>
      </w:pPr>
      <w:r w:rsidRPr="00393E32">
        <w:rPr>
          <w:rFonts w:ascii="Calibri" w:hAnsi="Calibri" w:cs="Calibri"/>
          <w:sz w:val="22"/>
        </w:rPr>
        <w:t>Kopię polecenia przelewu lub wydruk z przelewu elektronicznego zaleca się złożyć wraz z ofertą.</w:t>
      </w:r>
    </w:p>
    <w:p w14:paraId="30F24CE2" w14:textId="77777777" w:rsidR="00522040" w:rsidRPr="00393E32" w:rsidRDefault="00522040" w:rsidP="00522040">
      <w:pPr>
        <w:tabs>
          <w:tab w:val="left" w:pos="-1560"/>
          <w:tab w:val="left" w:pos="-426"/>
        </w:tabs>
        <w:rPr>
          <w:rFonts w:ascii="Calibri" w:hAnsi="Calibri" w:cs="Calibri"/>
          <w:sz w:val="20"/>
          <w:szCs w:val="22"/>
        </w:rPr>
      </w:pPr>
      <w:r w:rsidRPr="00393E32">
        <w:rPr>
          <w:rFonts w:ascii="Calibri" w:hAnsi="Calibri" w:cs="Calibri"/>
          <w:sz w:val="20"/>
          <w:szCs w:val="22"/>
        </w:rPr>
        <w:t xml:space="preserve"> </w:t>
      </w:r>
    </w:p>
    <w:p w14:paraId="5A7C403C" w14:textId="77777777" w:rsidR="00522040" w:rsidRPr="00393E32" w:rsidRDefault="00522040" w:rsidP="00522040">
      <w:pPr>
        <w:numPr>
          <w:ilvl w:val="0"/>
          <w:numId w:val="114"/>
        </w:numPr>
        <w:tabs>
          <w:tab w:val="left" w:pos="-1560"/>
          <w:tab w:val="left" w:pos="-426"/>
        </w:tabs>
        <w:ind w:left="142"/>
        <w:jc w:val="both"/>
        <w:rPr>
          <w:rFonts w:ascii="Calibri" w:hAnsi="Calibri" w:cs="Calibri"/>
          <w:sz w:val="20"/>
          <w:szCs w:val="22"/>
        </w:rPr>
      </w:pPr>
      <w:r w:rsidRPr="00393E32">
        <w:rPr>
          <w:rFonts w:ascii="Calibri" w:hAnsi="Calibri" w:cs="Calibri"/>
          <w:sz w:val="22"/>
        </w:rPr>
        <w:t>Wadium wnosi się przed upływem terminu składania ofert.</w:t>
      </w:r>
    </w:p>
    <w:p w14:paraId="6BB9183C" w14:textId="77777777" w:rsidR="00522040" w:rsidRPr="00393E32" w:rsidRDefault="00522040" w:rsidP="00522040">
      <w:pPr>
        <w:numPr>
          <w:ilvl w:val="0"/>
          <w:numId w:val="114"/>
        </w:numPr>
        <w:tabs>
          <w:tab w:val="left" w:pos="-1560"/>
          <w:tab w:val="left" w:pos="-426"/>
        </w:tabs>
        <w:ind w:left="142"/>
        <w:jc w:val="both"/>
        <w:rPr>
          <w:rFonts w:ascii="Calibri" w:hAnsi="Calibri" w:cs="Calibri"/>
          <w:sz w:val="20"/>
          <w:szCs w:val="22"/>
        </w:rPr>
      </w:pPr>
      <w:r w:rsidRPr="00393E32">
        <w:rPr>
          <w:rFonts w:ascii="Calibri" w:hAnsi="Calibri" w:cs="Calibri"/>
          <w:sz w:val="22"/>
        </w:rPr>
        <w:t xml:space="preserve">Wadium może być wnoszone w jednej lub w kilku następujących formach, o których mowa w art. 45 ust. 6 </w:t>
      </w:r>
      <w:proofErr w:type="spellStart"/>
      <w:r w:rsidRPr="00393E32">
        <w:rPr>
          <w:rFonts w:ascii="Calibri" w:hAnsi="Calibri" w:cs="Calibri"/>
          <w:sz w:val="22"/>
        </w:rPr>
        <w:t>Pzp</w:t>
      </w:r>
      <w:proofErr w:type="spellEnd"/>
      <w:r w:rsidRPr="00393E32">
        <w:rPr>
          <w:rFonts w:ascii="Calibri" w:hAnsi="Calibri" w:cs="Calibri"/>
          <w:sz w:val="22"/>
        </w:rPr>
        <w:t>:</w:t>
      </w:r>
    </w:p>
    <w:p w14:paraId="36E398DA"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a</w:t>
      </w:r>
      <w:proofErr w:type="gramEnd"/>
      <w:r w:rsidRPr="00393E32">
        <w:rPr>
          <w:rFonts w:ascii="Calibri" w:hAnsi="Calibri" w:cs="Calibri"/>
          <w:sz w:val="22"/>
        </w:rPr>
        <w:t>) pieniądzu,</w:t>
      </w:r>
    </w:p>
    <w:p w14:paraId="546BC221" w14:textId="77777777" w:rsidR="00522040" w:rsidRPr="00393E32" w:rsidRDefault="00522040" w:rsidP="00522040">
      <w:pPr>
        <w:ind w:left="142"/>
        <w:jc w:val="both"/>
        <w:rPr>
          <w:rFonts w:ascii="Calibri" w:hAnsi="Calibri" w:cs="Calibri"/>
          <w:sz w:val="22"/>
        </w:rPr>
      </w:pPr>
      <w:r w:rsidRPr="00393E32">
        <w:rPr>
          <w:rFonts w:ascii="Calibri" w:hAnsi="Calibri" w:cs="Calibri"/>
          <w:sz w:val="22"/>
        </w:rPr>
        <w:t>b) poręczeniach bankowych lub poręczeniach spółdzielczej kasy oszczędnościowo -kredytowej, z </w:t>
      </w:r>
      <w:proofErr w:type="gramStart"/>
      <w:r w:rsidRPr="00393E32">
        <w:rPr>
          <w:rFonts w:ascii="Calibri" w:hAnsi="Calibri" w:cs="Calibri"/>
          <w:sz w:val="22"/>
        </w:rPr>
        <w:t>tym że</w:t>
      </w:r>
      <w:proofErr w:type="gramEnd"/>
      <w:r w:rsidRPr="00393E32">
        <w:rPr>
          <w:rFonts w:ascii="Calibri" w:hAnsi="Calibri" w:cs="Calibri"/>
          <w:sz w:val="22"/>
        </w:rPr>
        <w:t xml:space="preserve"> poręczenie kasy jest zawsze poręczeniem pieniężnym,</w:t>
      </w:r>
    </w:p>
    <w:p w14:paraId="45034B26"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c</w:t>
      </w:r>
      <w:proofErr w:type="gramEnd"/>
      <w:r w:rsidRPr="00393E32">
        <w:rPr>
          <w:rFonts w:ascii="Calibri" w:hAnsi="Calibri" w:cs="Calibri"/>
          <w:sz w:val="22"/>
        </w:rPr>
        <w:t>) gwarancjach bankowych,</w:t>
      </w:r>
    </w:p>
    <w:p w14:paraId="2A66BE82"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d</w:t>
      </w:r>
      <w:proofErr w:type="gramEnd"/>
      <w:r w:rsidRPr="00393E32">
        <w:rPr>
          <w:rFonts w:ascii="Calibri" w:hAnsi="Calibri" w:cs="Calibri"/>
          <w:sz w:val="22"/>
        </w:rPr>
        <w:t>) gwarancjach ubezpieczeniowych,</w:t>
      </w:r>
    </w:p>
    <w:p w14:paraId="42A74290"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e</w:t>
      </w:r>
      <w:proofErr w:type="gramEnd"/>
      <w:r w:rsidRPr="00393E32">
        <w:rPr>
          <w:rFonts w:ascii="Calibri" w:hAnsi="Calibri" w:cs="Calibri"/>
          <w:sz w:val="22"/>
        </w:rPr>
        <w:t>) poręczeniach udzielanych przez podmioty, o których mowa w art. 6b ust. 5 pkt 2</w:t>
      </w:r>
    </w:p>
    <w:p w14:paraId="25B17724"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ustawy</w:t>
      </w:r>
      <w:proofErr w:type="gramEnd"/>
      <w:r w:rsidRPr="00393E32">
        <w:rPr>
          <w:rFonts w:ascii="Calibri" w:hAnsi="Calibri" w:cs="Calibri"/>
          <w:sz w:val="22"/>
        </w:rPr>
        <w:t xml:space="preserve"> z dnia 9 listopada 2000r. o utworzeniu Polskiej Agencji Rozwoju Przedsiębiorczości (</w:t>
      </w:r>
      <w:r w:rsidRPr="00393E32">
        <w:rPr>
          <w:sz w:val="22"/>
        </w:rPr>
        <w:t xml:space="preserve"> </w:t>
      </w:r>
      <w:r w:rsidRPr="00393E32">
        <w:rPr>
          <w:rFonts w:ascii="Calibri" w:hAnsi="Calibri" w:cs="Calibri"/>
          <w:sz w:val="22"/>
        </w:rPr>
        <w:t xml:space="preserve">Dz. U. </w:t>
      </w:r>
      <w:proofErr w:type="gramStart"/>
      <w:r w:rsidRPr="00393E32">
        <w:rPr>
          <w:rFonts w:ascii="Calibri" w:hAnsi="Calibri" w:cs="Calibri"/>
          <w:sz w:val="22"/>
        </w:rPr>
        <w:t>z</w:t>
      </w:r>
      <w:proofErr w:type="gramEnd"/>
      <w:r w:rsidRPr="00393E32">
        <w:rPr>
          <w:rFonts w:ascii="Calibri" w:hAnsi="Calibri" w:cs="Calibri"/>
          <w:sz w:val="22"/>
        </w:rPr>
        <w:t xml:space="preserve"> 2019 r. poz. 310 z późn. </w:t>
      </w:r>
      <w:proofErr w:type="gramStart"/>
      <w:r w:rsidRPr="00393E32">
        <w:rPr>
          <w:rFonts w:ascii="Calibri" w:hAnsi="Calibri" w:cs="Calibri"/>
          <w:sz w:val="22"/>
        </w:rPr>
        <w:t>zm</w:t>
      </w:r>
      <w:proofErr w:type="gramEnd"/>
      <w:r w:rsidRPr="00393E32">
        <w:rPr>
          <w:rFonts w:ascii="Calibri" w:hAnsi="Calibri" w:cs="Calibri"/>
          <w:sz w:val="22"/>
        </w:rPr>
        <w:t>.).</w:t>
      </w:r>
    </w:p>
    <w:p w14:paraId="243457FA"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Z treści gwarancji i poręczeń, o których mowa w ust. 2 lit. b – e SIWZ (art. 45 ust. 6 pkt 2-5 </w:t>
      </w:r>
      <w:proofErr w:type="spellStart"/>
      <w:r w:rsidRPr="00393E32">
        <w:rPr>
          <w:rFonts w:ascii="Calibri" w:hAnsi="Calibri" w:cs="Calibri"/>
          <w:sz w:val="22"/>
        </w:rPr>
        <w:t>Pzp</w:t>
      </w:r>
      <w:proofErr w:type="spellEnd"/>
      <w:r w:rsidRPr="00393E32">
        <w:rPr>
          <w:rFonts w:ascii="Calibri" w:hAnsi="Calibri" w:cs="Calibri"/>
          <w:sz w:val="22"/>
        </w:rPr>
        <w:t>) musi wynikać bezwarunkowe, nieodwołalne i na pierwsze pisemne żądanie zamawiającego, zobowiązanie gwaranta do zapłaty na rzecz zamawiającego kwoty określonej w gwarancji/</w:t>
      </w:r>
      <w:proofErr w:type="gramStart"/>
      <w:r w:rsidRPr="00393E32">
        <w:rPr>
          <w:rFonts w:ascii="Calibri" w:hAnsi="Calibri" w:cs="Calibri"/>
          <w:sz w:val="22"/>
        </w:rPr>
        <w:t>poręczeniu  jeżeli</w:t>
      </w:r>
      <w:proofErr w:type="gramEnd"/>
      <w:r w:rsidRPr="00393E32">
        <w:rPr>
          <w:rFonts w:ascii="Calibri" w:hAnsi="Calibri" w:cs="Calibri"/>
          <w:sz w:val="22"/>
        </w:rPr>
        <w:t xml:space="preserve"> wykonawca, którego oferta została wybrana:</w:t>
      </w:r>
    </w:p>
    <w:p w14:paraId="071FD8A2" w14:textId="77777777" w:rsidR="00522040" w:rsidRPr="00393E32" w:rsidRDefault="00522040" w:rsidP="00522040">
      <w:pPr>
        <w:numPr>
          <w:ilvl w:val="0"/>
          <w:numId w:val="115"/>
        </w:numPr>
        <w:ind w:left="502"/>
        <w:jc w:val="both"/>
        <w:rPr>
          <w:rFonts w:ascii="Calibri" w:hAnsi="Calibri" w:cs="Calibri"/>
          <w:sz w:val="22"/>
        </w:rPr>
      </w:pPr>
      <w:proofErr w:type="gramStart"/>
      <w:r w:rsidRPr="00393E32">
        <w:rPr>
          <w:rFonts w:ascii="Calibri" w:hAnsi="Calibri" w:cs="Calibri"/>
          <w:sz w:val="22"/>
        </w:rPr>
        <w:t>odmówił</w:t>
      </w:r>
      <w:proofErr w:type="gramEnd"/>
      <w:r w:rsidRPr="00393E32">
        <w:rPr>
          <w:rFonts w:ascii="Calibri" w:hAnsi="Calibri" w:cs="Calibri"/>
          <w:sz w:val="22"/>
        </w:rPr>
        <w:t xml:space="preserve"> podpisania umowy w sprawie zamówienia publicznego na warunkach określonych w ofercie,</w:t>
      </w:r>
    </w:p>
    <w:p w14:paraId="6BC664EA" w14:textId="77777777" w:rsidR="00522040" w:rsidRPr="00393E32" w:rsidRDefault="00522040" w:rsidP="00522040">
      <w:pPr>
        <w:numPr>
          <w:ilvl w:val="0"/>
          <w:numId w:val="115"/>
        </w:numPr>
        <w:ind w:left="502"/>
        <w:jc w:val="both"/>
        <w:rPr>
          <w:rFonts w:ascii="Calibri" w:hAnsi="Calibri" w:cs="Calibri"/>
          <w:sz w:val="22"/>
        </w:rPr>
      </w:pPr>
      <w:proofErr w:type="gramStart"/>
      <w:r w:rsidRPr="00393E32">
        <w:rPr>
          <w:rFonts w:ascii="Calibri" w:hAnsi="Calibri" w:cs="Calibri"/>
          <w:sz w:val="22"/>
        </w:rPr>
        <w:t>zawarcie</w:t>
      </w:r>
      <w:proofErr w:type="gramEnd"/>
      <w:r w:rsidRPr="00393E32">
        <w:rPr>
          <w:rFonts w:ascii="Calibri" w:hAnsi="Calibri" w:cs="Calibri"/>
          <w:sz w:val="22"/>
        </w:rPr>
        <w:t xml:space="preserve"> umowy w sprawie zamówienia publicznego stanie się niemożliwe z przyczyn leżących po stronie wykonawcy.</w:t>
      </w:r>
    </w:p>
    <w:p w14:paraId="351A4956" w14:textId="77777777" w:rsidR="00522040" w:rsidRPr="00393E32" w:rsidRDefault="00522040" w:rsidP="00522040">
      <w:pPr>
        <w:ind w:left="142"/>
        <w:jc w:val="both"/>
        <w:rPr>
          <w:rFonts w:ascii="Calibri" w:hAnsi="Calibri" w:cs="Calibri"/>
          <w:sz w:val="22"/>
        </w:rPr>
      </w:pPr>
      <w:r w:rsidRPr="00393E32">
        <w:rPr>
          <w:rFonts w:ascii="Calibri" w:hAnsi="Calibri" w:cs="Calibri"/>
          <w:sz w:val="22"/>
        </w:rPr>
        <w:t xml:space="preserve">3.2. jeżeli wykonawca w odpowiedzi na wezwanie, o którym mowa w art. 26 ust. 3 i 3a ustawy </w:t>
      </w:r>
      <w:proofErr w:type="spellStart"/>
      <w:r w:rsidRPr="00393E32">
        <w:rPr>
          <w:rFonts w:ascii="Calibri" w:hAnsi="Calibri" w:cs="Calibri"/>
          <w:sz w:val="22"/>
        </w:rPr>
        <w:t>Pzp</w:t>
      </w:r>
      <w:proofErr w:type="spellEnd"/>
      <w:r w:rsidRPr="00393E32">
        <w:rPr>
          <w:rFonts w:ascii="Calibri" w:hAnsi="Calibri" w:cs="Calibri"/>
          <w:sz w:val="22"/>
        </w:rPr>
        <w:t xml:space="preserve">, z przyczyn leżących po jego stronie, nie złoży oświadczeń lub dokumentów potwierdzających okoliczności, o których mowa w art. 25 ust. 1 ustawy </w:t>
      </w:r>
      <w:proofErr w:type="spellStart"/>
      <w:r w:rsidRPr="00393E32">
        <w:rPr>
          <w:rFonts w:ascii="Calibri" w:hAnsi="Calibri" w:cs="Calibri"/>
          <w:sz w:val="22"/>
        </w:rPr>
        <w:t>Pzp</w:t>
      </w:r>
      <w:proofErr w:type="spellEnd"/>
      <w:r w:rsidRPr="00393E32">
        <w:rPr>
          <w:rFonts w:ascii="Calibri" w:hAnsi="Calibri" w:cs="Calibri"/>
          <w:sz w:val="22"/>
        </w:rPr>
        <w:t xml:space="preserve">, oświadczenia, o którym mowa w art. 25a ust. 1 ustawy </w:t>
      </w:r>
      <w:proofErr w:type="spellStart"/>
      <w:r w:rsidRPr="00393E32">
        <w:rPr>
          <w:rFonts w:ascii="Calibri" w:hAnsi="Calibri" w:cs="Calibri"/>
          <w:sz w:val="22"/>
        </w:rPr>
        <w:t>Pzp</w:t>
      </w:r>
      <w:proofErr w:type="spellEnd"/>
      <w:r w:rsidRPr="00393E32">
        <w:rPr>
          <w:rFonts w:ascii="Calibri" w:hAnsi="Calibri" w:cs="Calibri"/>
          <w:sz w:val="22"/>
        </w:rPr>
        <w:t xml:space="preserve">, pełnomocnictw lub nie wyrazi zgody na poprawienie omyłki, o której mowa w art. 87 ust. 2 pkt 3 ustawy </w:t>
      </w:r>
      <w:proofErr w:type="spellStart"/>
      <w:r w:rsidRPr="00393E32">
        <w:rPr>
          <w:rFonts w:ascii="Calibri" w:hAnsi="Calibri" w:cs="Calibri"/>
          <w:sz w:val="22"/>
        </w:rPr>
        <w:t>Pzp</w:t>
      </w:r>
      <w:proofErr w:type="spellEnd"/>
      <w:r w:rsidRPr="00393E32">
        <w:rPr>
          <w:rFonts w:ascii="Calibri" w:hAnsi="Calibri" w:cs="Calibri"/>
          <w:sz w:val="22"/>
        </w:rPr>
        <w:t xml:space="preserve">, co spowoduje brak możliwości wybrania oferty złożonej przez </w:t>
      </w:r>
      <w:proofErr w:type="gramStart"/>
      <w:r w:rsidRPr="00393E32">
        <w:rPr>
          <w:rFonts w:ascii="Calibri" w:hAnsi="Calibri" w:cs="Calibri"/>
          <w:sz w:val="22"/>
        </w:rPr>
        <w:t>wykonawcę jako</w:t>
      </w:r>
      <w:proofErr w:type="gramEnd"/>
      <w:r w:rsidRPr="00393E32">
        <w:rPr>
          <w:rFonts w:ascii="Calibri" w:hAnsi="Calibri" w:cs="Calibri"/>
          <w:sz w:val="22"/>
        </w:rPr>
        <w:t xml:space="preserve"> najkorzystniejszej.</w:t>
      </w:r>
    </w:p>
    <w:p w14:paraId="4C7C4A79"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Wniesienie wadium w pieniądzu przelewem na rachunek bankowy wskazany przez zamawiającego będzie skuteczne z chwilą uznania tego rachunku bankowego kwotą </w:t>
      </w:r>
      <w:proofErr w:type="gramStart"/>
      <w:r w:rsidRPr="00393E32">
        <w:rPr>
          <w:rFonts w:ascii="Calibri" w:hAnsi="Calibri" w:cs="Calibri"/>
          <w:sz w:val="22"/>
        </w:rPr>
        <w:t>wadium (jeżeli</w:t>
      </w:r>
      <w:proofErr w:type="gramEnd"/>
      <w:r w:rsidRPr="00393E32">
        <w:rPr>
          <w:rFonts w:ascii="Calibri" w:hAnsi="Calibri" w:cs="Calibri"/>
          <w:sz w:val="22"/>
        </w:rPr>
        <w:t xml:space="preserve"> wpływ środków pieniężnych na rachunek bankowy wskazany przez zamawiającego nastąpi przed upływem terminu składania ofert).</w:t>
      </w:r>
    </w:p>
    <w:p w14:paraId="5741E2D1"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Oryginał dokumentu potwierdzającego wniesienie wadium w formach, o których mowa w ust. 2 lit. b - e SIWZ (art. 45 ust. 6 pkt 2-5 </w:t>
      </w:r>
      <w:proofErr w:type="spellStart"/>
      <w:r w:rsidRPr="00393E32">
        <w:rPr>
          <w:rFonts w:ascii="Calibri" w:hAnsi="Calibri" w:cs="Calibri"/>
          <w:sz w:val="22"/>
        </w:rPr>
        <w:t>Pzp</w:t>
      </w:r>
      <w:proofErr w:type="spellEnd"/>
      <w:r w:rsidRPr="00393E32">
        <w:rPr>
          <w:rFonts w:ascii="Calibri" w:hAnsi="Calibri" w:cs="Calibri"/>
          <w:sz w:val="22"/>
        </w:rPr>
        <w:t>) wykonawca składa wraz z ofertą.</w:t>
      </w:r>
    </w:p>
    <w:p w14:paraId="15A7441F"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Jeżeli wadium zostanie wniesione w formach, o których mowa w ust. 2. lit. b - e SIWZ (w formach, o których mowa w art. 45 ust. 6 pkt 2 - 5 </w:t>
      </w:r>
      <w:proofErr w:type="spellStart"/>
      <w:r w:rsidRPr="00393E32">
        <w:rPr>
          <w:rFonts w:ascii="Calibri" w:hAnsi="Calibri" w:cs="Calibri"/>
          <w:sz w:val="22"/>
        </w:rPr>
        <w:t>Pzp</w:t>
      </w:r>
      <w:proofErr w:type="spellEnd"/>
      <w:r w:rsidRPr="00393E32">
        <w:rPr>
          <w:rFonts w:ascii="Calibri" w:hAnsi="Calibri" w:cs="Calibri"/>
          <w:sz w:val="22"/>
        </w:rPr>
        <w:t xml:space="preserve">)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 </w:t>
      </w:r>
      <w:r w:rsidRPr="00393E32">
        <w:rPr>
          <w:rFonts w:ascii="Calibri" w:eastAsia="Tahoma" w:hAnsi="Calibri" w:cs="Calibri"/>
          <w:bCs/>
          <w:sz w:val="22"/>
        </w:rPr>
        <w:t>Jeżeli w tym dniu nie będzie opublikowany średni kurs NBP, Zamawiający przyjmie kurs średni z ostatniej tabeli przed publikacją ogłoszenia.</w:t>
      </w:r>
    </w:p>
    <w:p w14:paraId="4CED04B8" w14:textId="7CF692F8" w:rsidR="00522040" w:rsidRPr="004555CB" w:rsidRDefault="00522040" w:rsidP="00C22AD6">
      <w:pPr>
        <w:numPr>
          <w:ilvl w:val="0"/>
          <w:numId w:val="114"/>
        </w:numPr>
        <w:ind w:left="142"/>
        <w:jc w:val="both"/>
        <w:rPr>
          <w:rFonts w:ascii="Calibri" w:hAnsi="Calibri"/>
          <w:b/>
          <w:bCs/>
          <w:iCs/>
          <w:sz w:val="22"/>
          <w:szCs w:val="28"/>
        </w:rPr>
      </w:pPr>
      <w:r w:rsidRPr="00393E32">
        <w:rPr>
          <w:rFonts w:ascii="Calibri" w:hAnsi="Calibri" w:cs="Calibri"/>
          <w:sz w:val="22"/>
        </w:rPr>
        <w:t xml:space="preserve">W przypadku wadium wniesionego w pieniądzu oraz z treści gwarancji i poręczeń, o których mowa w art. 45 ust. 6 pkt 2 - 5 </w:t>
      </w:r>
      <w:proofErr w:type="spellStart"/>
      <w:r w:rsidRPr="00393E32">
        <w:rPr>
          <w:rFonts w:ascii="Calibri" w:hAnsi="Calibri" w:cs="Calibri"/>
          <w:sz w:val="22"/>
        </w:rPr>
        <w:t>Pzp</w:t>
      </w:r>
      <w:proofErr w:type="spellEnd"/>
      <w:r w:rsidRPr="00393E32">
        <w:rPr>
          <w:rFonts w:ascii="Calibri" w:hAnsi="Calibri" w:cs="Calibri"/>
          <w:sz w:val="22"/>
        </w:rPr>
        <w:t xml:space="preserve">, jeżeli wadium będzie wniesione w tych formach, musi wynikać, że wadium zabezpiecza ofertę wykonawcy złożoną w postępowaniu o udzielenie zamówienia publicznego na </w:t>
      </w:r>
      <w:r w:rsidRPr="00393E32">
        <w:rPr>
          <w:rFonts w:ascii="Calibri" w:hAnsi="Calibri" w:cs="Calibri"/>
          <w:b/>
          <w:sz w:val="22"/>
        </w:rPr>
        <w:t>„</w:t>
      </w:r>
      <w:r w:rsidR="004555CB" w:rsidRPr="004555CB">
        <w:rPr>
          <w:rFonts w:ascii="Calibri" w:hAnsi="Calibri"/>
          <w:b/>
          <w:bCs/>
          <w:iCs/>
          <w:sz w:val="22"/>
          <w:szCs w:val="28"/>
        </w:rPr>
        <w:t>Przebudowa drogi gminnej Oleszno-</w:t>
      </w:r>
      <w:proofErr w:type="spellStart"/>
      <w:r w:rsidR="004555CB" w:rsidRPr="004555CB">
        <w:rPr>
          <w:rFonts w:ascii="Calibri" w:hAnsi="Calibri"/>
          <w:b/>
          <w:bCs/>
          <w:iCs/>
          <w:sz w:val="22"/>
          <w:szCs w:val="28"/>
        </w:rPr>
        <w:t>Panigródz</w:t>
      </w:r>
      <w:proofErr w:type="spellEnd"/>
      <w:r w:rsidR="004555CB" w:rsidRPr="004555CB">
        <w:rPr>
          <w:rFonts w:ascii="Calibri" w:hAnsi="Calibri"/>
          <w:b/>
          <w:bCs/>
          <w:iCs/>
          <w:sz w:val="22"/>
          <w:szCs w:val="28"/>
        </w:rPr>
        <w:t xml:space="preserve"> – II </w:t>
      </w:r>
      <w:proofErr w:type="gramStart"/>
      <w:r w:rsidR="004555CB" w:rsidRPr="004555CB">
        <w:rPr>
          <w:rFonts w:ascii="Calibri" w:hAnsi="Calibri"/>
          <w:b/>
          <w:bCs/>
          <w:iCs/>
          <w:sz w:val="22"/>
          <w:szCs w:val="28"/>
        </w:rPr>
        <w:t>etap</w:t>
      </w:r>
      <w:r w:rsidRPr="004555CB">
        <w:rPr>
          <w:rFonts w:ascii="Calibri" w:hAnsi="Calibri"/>
          <w:b/>
          <w:bCs/>
          <w:iCs/>
          <w:sz w:val="22"/>
          <w:szCs w:val="28"/>
        </w:rPr>
        <w:t>”</w:t>
      </w:r>
      <w:r w:rsidRPr="004555CB">
        <w:rPr>
          <w:rFonts w:ascii="Calibri" w:hAnsi="Calibri" w:cs="Calibri"/>
          <w:sz w:val="22"/>
        </w:rPr>
        <w:t xml:space="preserve">  oznaczenie</w:t>
      </w:r>
      <w:proofErr w:type="gramEnd"/>
      <w:r w:rsidRPr="004555CB">
        <w:rPr>
          <w:rFonts w:ascii="Calibri" w:hAnsi="Calibri" w:cs="Calibri"/>
          <w:sz w:val="22"/>
        </w:rPr>
        <w:t xml:space="preserve"> sprawy: </w:t>
      </w:r>
      <w:r w:rsidR="0034768E" w:rsidRPr="004555CB">
        <w:rPr>
          <w:rFonts w:ascii="Calibri" w:hAnsi="Calibri" w:cs="Calibri"/>
          <w:b/>
          <w:sz w:val="22"/>
        </w:rPr>
        <w:t>ZP.</w:t>
      </w:r>
      <w:r w:rsidRPr="004555CB">
        <w:rPr>
          <w:rFonts w:ascii="Calibri" w:hAnsi="Calibri" w:cs="Calibri"/>
          <w:b/>
          <w:sz w:val="22"/>
        </w:rPr>
        <w:t>271.</w:t>
      </w:r>
      <w:r w:rsidR="004555CB">
        <w:rPr>
          <w:rFonts w:ascii="Calibri" w:hAnsi="Calibri" w:cs="Calibri"/>
          <w:b/>
          <w:sz w:val="22"/>
        </w:rPr>
        <w:t>8</w:t>
      </w:r>
      <w:r w:rsidRPr="004555CB">
        <w:rPr>
          <w:rFonts w:ascii="Calibri" w:hAnsi="Calibri" w:cs="Calibri"/>
          <w:b/>
          <w:sz w:val="22"/>
        </w:rPr>
        <w:t>.2020</w:t>
      </w:r>
      <w:r w:rsidRPr="004555CB">
        <w:rPr>
          <w:rFonts w:ascii="Calibri" w:hAnsi="Calibri" w:cs="Calibri"/>
          <w:sz w:val="22"/>
        </w:rPr>
        <w:t>.</w:t>
      </w:r>
    </w:p>
    <w:p w14:paraId="3BDAEE2C" w14:textId="1F128D61" w:rsidR="00522040" w:rsidRDefault="00522040" w:rsidP="00522040">
      <w:pPr>
        <w:numPr>
          <w:ilvl w:val="0"/>
          <w:numId w:val="114"/>
        </w:numPr>
        <w:ind w:left="142"/>
        <w:jc w:val="both"/>
        <w:rPr>
          <w:rFonts w:ascii="Calibri" w:hAnsi="Calibri" w:cs="Calibri"/>
          <w:sz w:val="22"/>
        </w:rPr>
      </w:pPr>
      <w:r w:rsidRPr="00393E32">
        <w:rPr>
          <w:rFonts w:ascii="Calibri" w:hAnsi="Calibri" w:cs="Calibri"/>
          <w:sz w:val="22"/>
        </w:rPr>
        <w:lastRenderedPageBreak/>
        <w:t xml:space="preserve">   Za zgodą zamawiającego wykonawca może dokonać zmiany formy wadium na jedną lub kilka form, o których mowa </w:t>
      </w:r>
      <w:proofErr w:type="gramStart"/>
      <w:r w:rsidRPr="00393E32">
        <w:rPr>
          <w:rFonts w:ascii="Calibri" w:hAnsi="Calibri" w:cs="Calibri"/>
          <w:sz w:val="22"/>
        </w:rPr>
        <w:t>w  rozdziale</w:t>
      </w:r>
      <w:proofErr w:type="gramEnd"/>
      <w:r w:rsidRPr="00393E32">
        <w:rPr>
          <w:rFonts w:ascii="Calibri" w:hAnsi="Calibri" w:cs="Calibri"/>
          <w:sz w:val="22"/>
        </w:rPr>
        <w:t xml:space="preserve"> VIII ust. 2. SIWZ. Zmiana formy wadium musi być dokonana z zachowaniem ciągłości zabezpieczenia oferty kwotą wadium.</w:t>
      </w:r>
    </w:p>
    <w:p w14:paraId="25C68108" w14:textId="0904144C" w:rsidR="00C22AD6" w:rsidRPr="00393E32" w:rsidRDefault="00C22AD6" w:rsidP="00522040">
      <w:pPr>
        <w:numPr>
          <w:ilvl w:val="0"/>
          <w:numId w:val="114"/>
        </w:numPr>
        <w:ind w:left="142"/>
        <w:jc w:val="both"/>
        <w:rPr>
          <w:rFonts w:ascii="Calibri" w:hAnsi="Calibri" w:cs="Calibri"/>
          <w:sz w:val="22"/>
        </w:rPr>
      </w:pPr>
      <w:r w:rsidRPr="00C22AD6">
        <w:rPr>
          <w:rFonts w:ascii="Calibri" w:hAnsi="Calibri" w:cs="Calibri"/>
          <w:sz w:val="22"/>
        </w:rPr>
        <w:t>Zamawiający dopuszcza możliwość złożenia dokumentu wadialnego w postaci elektronicznej opatrzonego kwalifikowanym podpisem elektronicznym. Oryginał dokumentu w postaci elektronicznej opatrzony kwalifikowanym podpisem elektronicznym przez wystawcę należy załączyć do oferty na nośniku danych (np. CD, pendrive).</w:t>
      </w:r>
    </w:p>
    <w:p w14:paraId="74C59618" w14:textId="3CB99BE7" w:rsidR="00122D6B" w:rsidRDefault="00122D6B" w:rsidP="00122D6B">
      <w:pPr>
        <w:tabs>
          <w:tab w:val="left" w:pos="-1418"/>
          <w:tab w:val="left" w:pos="3309"/>
        </w:tabs>
        <w:rPr>
          <w:rFonts w:ascii="Calibri" w:hAnsi="Calibri" w:cs="Arial"/>
          <w:sz w:val="22"/>
          <w:szCs w:val="22"/>
        </w:rPr>
      </w:pPr>
      <w:r>
        <w:rPr>
          <w:rFonts w:ascii="Calibri" w:hAnsi="Calibri" w:cs="Arial"/>
          <w:sz w:val="22"/>
          <w:szCs w:val="22"/>
        </w:rPr>
        <w:tab/>
      </w:r>
    </w:p>
    <w:p w14:paraId="3D087FE0" w14:textId="77777777"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b/>
          <w:sz w:val="28"/>
        </w:rPr>
      </w:pPr>
      <w:r w:rsidRPr="00D14DF8">
        <w:rPr>
          <w:rFonts w:ascii="Calibri" w:hAnsi="Calibri"/>
          <w:b/>
          <w:sz w:val="28"/>
        </w:rPr>
        <w:t>IX. Termin związania ofertą.</w:t>
      </w:r>
    </w:p>
    <w:p w14:paraId="0A1E8E4B" w14:textId="77777777" w:rsidR="005E0EAA" w:rsidRPr="00D14DF8" w:rsidRDefault="005E0EAA">
      <w:pPr>
        <w:ind w:left="142" w:hanging="142"/>
        <w:jc w:val="both"/>
        <w:rPr>
          <w:rFonts w:ascii="Calibri" w:hAnsi="Calibri"/>
          <w:sz w:val="16"/>
        </w:rPr>
      </w:pPr>
    </w:p>
    <w:p w14:paraId="51458586" w14:textId="77777777"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 xml:space="preserve">Wykonawca składając ofertę pozostaje nią związany przez okres </w:t>
      </w:r>
      <w:r w:rsidRPr="00957C52">
        <w:rPr>
          <w:rFonts w:ascii="Calibri" w:hAnsi="Calibri" w:cs="Arial"/>
          <w:b/>
          <w:sz w:val="22"/>
        </w:rPr>
        <w:t>30 dni</w:t>
      </w:r>
      <w:r w:rsidRPr="00957C52">
        <w:rPr>
          <w:rFonts w:ascii="Calibri" w:hAnsi="Calibri" w:cs="Arial"/>
          <w:sz w:val="22"/>
        </w:rPr>
        <w:t>. Bieg terminu związania ofertą rozpoczyna się w dniu wskazanym, jako termin składania ofert.</w:t>
      </w:r>
    </w:p>
    <w:p w14:paraId="73203AF2" w14:textId="77777777"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Zamawiający może tylko raz, co najmniej na 3 dni przed upływem terminu związania ofertą zwrócić się do Wykonawców o wyrażenie zgody na przedłużenie tego terminu o oznaczony okres, nie dłuższy niż 60 dni.</w:t>
      </w:r>
    </w:p>
    <w:p w14:paraId="36824AE1" w14:textId="77777777"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Wykonawca samodzielnie może przedłużyć termin związania ofertą.</w:t>
      </w:r>
    </w:p>
    <w:p w14:paraId="3F7F620B" w14:textId="6F5FD085"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 xml:space="preserve">Przed wyborem oferty najkorzystniejszej, przedłużenie okresu związania ofertą musi być wyrażone na piśmie i jest dopuszczalne tylko z </w:t>
      </w:r>
      <w:r w:rsidR="00534E88">
        <w:rPr>
          <w:rFonts w:ascii="Calibri" w:hAnsi="Calibri" w:cs="Arial"/>
          <w:sz w:val="22"/>
        </w:rPr>
        <w:t xml:space="preserve">jednoczesnym </w:t>
      </w:r>
      <w:r w:rsidRPr="00957C52">
        <w:rPr>
          <w:rFonts w:ascii="Calibri" w:hAnsi="Calibri" w:cs="Arial"/>
          <w:sz w:val="22"/>
        </w:rPr>
        <w:t xml:space="preserve">przedłużeniem okresu ważności </w:t>
      </w:r>
      <w:proofErr w:type="gramStart"/>
      <w:r w:rsidRPr="00957C52">
        <w:rPr>
          <w:rFonts w:ascii="Calibri" w:hAnsi="Calibri" w:cs="Arial"/>
          <w:sz w:val="22"/>
        </w:rPr>
        <w:t>wadium</w:t>
      </w:r>
      <w:r w:rsidR="005C595E" w:rsidRPr="00957C52">
        <w:rPr>
          <w:rFonts w:ascii="Calibri" w:hAnsi="Calibri" w:cs="Arial"/>
          <w:sz w:val="22"/>
        </w:rPr>
        <w:t xml:space="preserve"> (jeżeli</w:t>
      </w:r>
      <w:proofErr w:type="gramEnd"/>
      <w:r w:rsidR="005C595E" w:rsidRPr="00957C52">
        <w:rPr>
          <w:rFonts w:ascii="Calibri" w:hAnsi="Calibri" w:cs="Arial"/>
          <w:sz w:val="22"/>
        </w:rPr>
        <w:t xml:space="preserve"> było wymagane)</w:t>
      </w:r>
      <w:r w:rsidRPr="00957C52">
        <w:rPr>
          <w:rFonts w:ascii="Calibri" w:hAnsi="Calibri" w:cs="Arial"/>
          <w:sz w:val="22"/>
        </w:rPr>
        <w:t xml:space="preserve"> albo, jeżeli nie jest to możliwe, z wniesieniem nowego wadium na przedłużony okres związania ofertą.</w:t>
      </w:r>
    </w:p>
    <w:p w14:paraId="14E124B4" w14:textId="30362913" w:rsidR="005E0EAA"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 xml:space="preserve">Wniesienie odwołania po upływie terminu składania ofert zawiesza bieg terminu związania ofertą do czasu </w:t>
      </w:r>
      <w:r w:rsidR="002B36ED" w:rsidRPr="00957C52">
        <w:rPr>
          <w:rFonts w:ascii="Calibri" w:hAnsi="Calibri" w:cs="Arial"/>
          <w:sz w:val="22"/>
        </w:rPr>
        <w:t>ogłoszenia przez</w:t>
      </w:r>
      <w:r w:rsidR="00534E88">
        <w:rPr>
          <w:rFonts w:ascii="Calibri" w:hAnsi="Calibri" w:cs="Arial"/>
          <w:sz w:val="22"/>
        </w:rPr>
        <w:t xml:space="preserve"> Krajową</w:t>
      </w:r>
      <w:r w:rsidR="002B36ED" w:rsidRPr="00957C52">
        <w:rPr>
          <w:rFonts w:ascii="Calibri" w:hAnsi="Calibri" w:cs="Arial"/>
          <w:sz w:val="22"/>
        </w:rPr>
        <w:t xml:space="preserve"> Izbę </w:t>
      </w:r>
      <w:r w:rsidR="00534E88">
        <w:rPr>
          <w:rFonts w:ascii="Calibri" w:hAnsi="Calibri" w:cs="Arial"/>
          <w:sz w:val="22"/>
        </w:rPr>
        <w:t xml:space="preserve">Odwoławczą </w:t>
      </w:r>
      <w:r w:rsidR="002B36ED" w:rsidRPr="00957C52">
        <w:rPr>
          <w:rFonts w:ascii="Calibri" w:hAnsi="Calibri" w:cs="Arial"/>
          <w:sz w:val="22"/>
        </w:rPr>
        <w:t>orzeczenia.</w:t>
      </w:r>
    </w:p>
    <w:p w14:paraId="24E82F6C" w14:textId="77777777" w:rsidR="005775FA" w:rsidRDefault="005775FA" w:rsidP="00704287">
      <w:pPr>
        <w:tabs>
          <w:tab w:val="left" w:pos="360"/>
        </w:tabs>
        <w:jc w:val="both"/>
        <w:rPr>
          <w:rFonts w:ascii="Calibri" w:hAnsi="Calibri" w:cs="Arial"/>
          <w:sz w:val="22"/>
        </w:rPr>
      </w:pPr>
    </w:p>
    <w:p w14:paraId="7A701B65" w14:textId="77777777" w:rsidR="005775FA" w:rsidRDefault="005775FA" w:rsidP="00704287">
      <w:pPr>
        <w:tabs>
          <w:tab w:val="left" w:pos="360"/>
        </w:tabs>
        <w:jc w:val="both"/>
        <w:rPr>
          <w:rFonts w:ascii="Calibri" w:hAnsi="Calibri" w:cs="Arial"/>
          <w:sz w:val="22"/>
        </w:rPr>
      </w:pPr>
    </w:p>
    <w:p w14:paraId="1DA26F81" w14:textId="77777777"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ind w:left="284" w:hanging="284"/>
        <w:jc w:val="center"/>
        <w:rPr>
          <w:rFonts w:ascii="Calibri" w:hAnsi="Calibri"/>
          <w:b/>
          <w:sz w:val="28"/>
        </w:rPr>
      </w:pPr>
      <w:r w:rsidRPr="00D14DF8">
        <w:rPr>
          <w:rFonts w:ascii="Calibri" w:hAnsi="Calibri"/>
          <w:b/>
          <w:sz w:val="28"/>
        </w:rPr>
        <w:t>X. Sposób przygotowania oferty.</w:t>
      </w:r>
    </w:p>
    <w:p w14:paraId="7B9C606E" w14:textId="77777777" w:rsidR="005E0EAA" w:rsidRPr="00D14DF8" w:rsidRDefault="005E0EAA">
      <w:pPr>
        <w:pStyle w:val="Tekstpodstawowy21"/>
        <w:jc w:val="both"/>
        <w:rPr>
          <w:rFonts w:ascii="Calibri" w:hAnsi="Calibri"/>
          <w:b w:val="0"/>
          <w:sz w:val="16"/>
        </w:rPr>
      </w:pPr>
    </w:p>
    <w:p w14:paraId="392C617C" w14:textId="77777777" w:rsidR="005E0EAA" w:rsidRPr="00D14DF8" w:rsidRDefault="005E0EAA">
      <w:pPr>
        <w:pStyle w:val="Tekstpodstawowy21"/>
        <w:jc w:val="both"/>
        <w:rPr>
          <w:rFonts w:ascii="Calibri" w:hAnsi="Calibri"/>
        </w:rPr>
      </w:pPr>
      <w:r w:rsidRPr="00D14DF8">
        <w:rPr>
          <w:rFonts w:ascii="Calibri" w:hAnsi="Calibri"/>
        </w:rPr>
        <w:t xml:space="preserve">1. Ofertę należy złożyć w opakowaniu opisanym </w:t>
      </w:r>
      <w:proofErr w:type="gramStart"/>
      <w:r w:rsidRPr="00D14DF8">
        <w:rPr>
          <w:rFonts w:ascii="Calibri" w:hAnsi="Calibri"/>
        </w:rPr>
        <w:t>następująco :</w:t>
      </w:r>
      <w:proofErr w:type="gramEnd"/>
    </w:p>
    <w:tbl>
      <w:tblPr>
        <w:tblW w:w="0" w:type="auto"/>
        <w:tblInd w:w="333" w:type="dxa"/>
        <w:tblLayout w:type="fixed"/>
        <w:tblCellMar>
          <w:left w:w="70" w:type="dxa"/>
          <w:right w:w="70" w:type="dxa"/>
        </w:tblCellMar>
        <w:tblLook w:val="0000" w:firstRow="0" w:lastRow="0" w:firstColumn="0" w:lastColumn="0" w:noHBand="0" w:noVBand="0"/>
      </w:tblPr>
      <w:tblGrid>
        <w:gridCol w:w="8860"/>
      </w:tblGrid>
      <w:tr w:rsidR="005E0EAA" w:rsidRPr="00D14DF8" w14:paraId="5EC8D770" w14:textId="77777777">
        <w:trPr>
          <w:trHeight w:val="1276"/>
        </w:trPr>
        <w:tc>
          <w:tcPr>
            <w:tcW w:w="8860" w:type="dxa"/>
            <w:tcBorders>
              <w:top w:val="single" w:sz="8" w:space="0" w:color="000000"/>
              <w:left w:val="single" w:sz="8" w:space="0" w:color="000000"/>
              <w:bottom w:val="single" w:sz="8" w:space="0" w:color="000000"/>
              <w:right w:val="single" w:sz="8" w:space="0" w:color="000000"/>
            </w:tcBorders>
          </w:tcPr>
          <w:p w14:paraId="76A49FE5" w14:textId="77777777" w:rsidR="005E0EAA" w:rsidRPr="00D14DF8" w:rsidRDefault="005E0EAA">
            <w:pPr>
              <w:tabs>
                <w:tab w:val="left" w:pos="709"/>
                <w:tab w:val="left" w:pos="993"/>
              </w:tabs>
              <w:snapToGrid w:val="0"/>
              <w:ind w:left="360"/>
              <w:rPr>
                <w:rFonts w:ascii="Calibri" w:hAnsi="Calibri"/>
                <w:b/>
              </w:rPr>
            </w:pPr>
            <w:r w:rsidRPr="00D14DF8">
              <w:rPr>
                <w:rFonts w:ascii="Calibri" w:hAnsi="Calibri"/>
                <w:b/>
              </w:rPr>
              <w:t xml:space="preserve">Adres Zamawiającego </w:t>
            </w:r>
          </w:p>
          <w:p w14:paraId="249709D5" w14:textId="77777777" w:rsidR="005E0EAA" w:rsidRPr="00D14DF8" w:rsidRDefault="005E0EAA">
            <w:pPr>
              <w:jc w:val="center"/>
              <w:rPr>
                <w:rFonts w:ascii="Calibri" w:hAnsi="Calibri" w:cs="Arial"/>
                <w:b/>
              </w:rPr>
            </w:pPr>
            <w:r w:rsidRPr="00D14DF8">
              <w:rPr>
                <w:rFonts w:ascii="Calibri" w:hAnsi="Calibri"/>
                <w:b/>
              </w:rPr>
              <w:t xml:space="preserve">„Oferta – Przetarg </w:t>
            </w:r>
            <w:proofErr w:type="gramStart"/>
            <w:r w:rsidRPr="00D14DF8">
              <w:rPr>
                <w:rFonts w:ascii="Calibri" w:hAnsi="Calibri"/>
                <w:b/>
              </w:rPr>
              <w:t>na</w:t>
            </w:r>
            <w:r w:rsidRPr="00D14DF8">
              <w:rPr>
                <w:rFonts w:ascii="Calibri" w:hAnsi="Calibri" w:cs="Arial"/>
                <w:b/>
              </w:rPr>
              <w:t xml:space="preserve"> :</w:t>
            </w:r>
            <w:proofErr w:type="gramEnd"/>
          </w:p>
          <w:p w14:paraId="36D98D87" w14:textId="64F2AA4D" w:rsidR="00A012CC" w:rsidRDefault="004555CB" w:rsidP="004555CB">
            <w:pPr>
              <w:tabs>
                <w:tab w:val="left" w:pos="709"/>
                <w:tab w:val="left" w:pos="993"/>
              </w:tabs>
              <w:ind w:left="360"/>
              <w:jc w:val="center"/>
              <w:rPr>
                <w:rFonts w:ascii="Calibri" w:hAnsi="Calibri" w:cs="Calibri"/>
                <w:b/>
                <w:bCs/>
                <w:sz w:val="28"/>
              </w:rPr>
            </w:pPr>
            <w:r w:rsidRPr="004555CB">
              <w:rPr>
                <w:rFonts w:ascii="Calibri" w:hAnsi="Calibri" w:cs="Calibri"/>
                <w:b/>
                <w:bCs/>
                <w:sz w:val="28"/>
              </w:rPr>
              <w:t>Przebudowa drogi gminnej Oleszno-</w:t>
            </w:r>
            <w:proofErr w:type="spellStart"/>
            <w:r w:rsidRPr="004555CB">
              <w:rPr>
                <w:rFonts w:ascii="Calibri" w:hAnsi="Calibri" w:cs="Calibri"/>
                <w:b/>
                <w:bCs/>
                <w:sz w:val="28"/>
              </w:rPr>
              <w:t>Panigródz</w:t>
            </w:r>
            <w:proofErr w:type="spellEnd"/>
            <w:r w:rsidRPr="004555CB">
              <w:rPr>
                <w:rFonts w:ascii="Calibri" w:hAnsi="Calibri" w:cs="Calibri"/>
                <w:b/>
                <w:bCs/>
                <w:sz w:val="28"/>
              </w:rPr>
              <w:t xml:space="preserve"> – II etap</w:t>
            </w:r>
          </w:p>
          <w:p w14:paraId="0E1A8E56" w14:textId="5EE5ED0C" w:rsidR="005E0EAA" w:rsidRPr="00D14DF8" w:rsidRDefault="0032262F" w:rsidP="001550C2">
            <w:pPr>
              <w:tabs>
                <w:tab w:val="left" w:pos="709"/>
                <w:tab w:val="left" w:pos="993"/>
              </w:tabs>
              <w:ind w:left="360"/>
              <w:jc w:val="center"/>
              <w:rPr>
                <w:rFonts w:ascii="Calibri" w:hAnsi="Calibri"/>
                <w:b/>
              </w:rPr>
            </w:pPr>
            <w:proofErr w:type="gramStart"/>
            <w:r w:rsidRPr="00D05483">
              <w:rPr>
                <w:rFonts w:ascii="Calibri" w:hAnsi="Calibri"/>
                <w:b/>
              </w:rPr>
              <w:t>nie</w:t>
            </w:r>
            <w:proofErr w:type="gramEnd"/>
            <w:r w:rsidRPr="00D05483">
              <w:rPr>
                <w:rFonts w:ascii="Calibri" w:hAnsi="Calibri"/>
                <w:b/>
              </w:rPr>
              <w:t xml:space="preserve"> otwie</w:t>
            </w:r>
            <w:r w:rsidR="00B21EE2" w:rsidRPr="00D05483">
              <w:rPr>
                <w:rFonts w:ascii="Calibri" w:hAnsi="Calibri"/>
                <w:b/>
              </w:rPr>
              <w:t>rać przed</w:t>
            </w:r>
            <w:r w:rsidR="00F602D9" w:rsidRPr="00D05483">
              <w:rPr>
                <w:rFonts w:ascii="Calibri" w:hAnsi="Calibri"/>
                <w:b/>
              </w:rPr>
              <w:t xml:space="preserve"> </w:t>
            </w:r>
            <w:r w:rsidR="001B228D" w:rsidRPr="00D05483">
              <w:rPr>
                <w:rFonts w:ascii="Calibri" w:hAnsi="Calibri"/>
                <w:b/>
              </w:rPr>
              <w:t xml:space="preserve">  </w:t>
            </w:r>
            <w:r w:rsidR="009712E0">
              <w:rPr>
                <w:rFonts w:ascii="Calibri" w:hAnsi="Calibri"/>
                <w:b/>
              </w:rPr>
              <w:t>0</w:t>
            </w:r>
            <w:r w:rsidR="006E0FDC">
              <w:rPr>
                <w:rFonts w:ascii="Calibri" w:hAnsi="Calibri"/>
                <w:b/>
              </w:rPr>
              <w:t>8</w:t>
            </w:r>
            <w:r w:rsidR="00D05483" w:rsidRPr="00E9696C">
              <w:rPr>
                <w:rFonts w:ascii="Calibri" w:hAnsi="Calibri"/>
                <w:b/>
              </w:rPr>
              <w:t>.0</w:t>
            </w:r>
            <w:r w:rsidR="004555CB">
              <w:rPr>
                <w:rFonts w:ascii="Calibri" w:hAnsi="Calibri"/>
                <w:b/>
              </w:rPr>
              <w:t>5</w:t>
            </w:r>
            <w:r w:rsidR="00D05483" w:rsidRPr="00E9696C">
              <w:rPr>
                <w:rFonts w:ascii="Calibri" w:hAnsi="Calibri"/>
                <w:b/>
              </w:rPr>
              <w:t>.2020</w:t>
            </w:r>
            <w:r w:rsidR="00561337" w:rsidRPr="00E9696C">
              <w:rPr>
                <w:rFonts w:ascii="Calibri" w:hAnsi="Calibri"/>
                <w:b/>
              </w:rPr>
              <w:t xml:space="preserve"> </w:t>
            </w:r>
            <w:proofErr w:type="gramStart"/>
            <w:r w:rsidR="00561337" w:rsidRPr="00E9696C">
              <w:rPr>
                <w:rFonts w:ascii="Calibri" w:hAnsi="Calibri"/>
                <w:b/>
              </w:rPr>
              <w:t>r</w:t>
            </w:r>
            <w:proofErr w:type="gramEnd"/>
            <w:r w:rsidR="00561337" w:rsidRPr="00E9696C">
              <w:rPr>
                <w:rFonts w:ascii="Calibri" w:hAnsi="Calibri"/>
                <w:b/>
              </w:rPr>
              <w:t>.</w:t>
            </w:r>
            <w:r w:rsidR="005E0EAA" w:rsidRPr="00E9696C">
              <w:rPr>
                <w:rFonts w:ascii="Calibri" w:hAnsi="Calibri"/>
                <w:b/>
              </w:rPr>
              <w:t xml:space="preserve"> godz. </w:t>
            </w:r>
            <w:r w:rsidR="00ED6D68" w:rsidRPr="00E9696C">
              <w:rPr>
                <w:rFonts w:ascii="Calibri" w:hAnsi="Calibri"/>
                <w:b/>
              </w:rPr>
              <w:t>10:</w:t>
            </w:r>
            <w:r w:rsidR="002D7C16">
              <w:rPr>
                <w:rFonts w:ascii="Calibri" w:hAnsi="Calibri"/>
                <w:b/>
              </w:rPr>
              <w:t>15</w:t>
            </w:r>
          </w:p>
          <w:p w14:paraId="2BD330C4" w14:textId="77777777" w:rsidR="005E0EAA" w:rsidRPr="00D14DF8" w:rsidRDefault="005E0EAA">
            <w:pPr>
              <w:tabs>
                <w:tab w:val="left" w:pos="709"/>
                <w:tab w:val="left" w:pos="993"/>
              </w:tabs>
              <w:jc w:val="both"/>
              <w:rPr>
                <w:rFonts w:ascii="Calibri" w:hAnsi="Calibri"/>
                <w:sz w:val="8"/>
              </w:rPr>
            </w:pPr>
          </w:p>
          <w:p w14:paraId="60029988" w14:textId="77777777" w:rsidR="005E0EAA" w:rsidRPr="00D14DF8" w:rsidRDefault="005E0EAA">
            <w:pPr>
              <w:tabs>
                <w:tab w:val="left" w:pos="709"/>
                <w:tab w:val="left" w:pos="993"/>
              </w:tabs>
              <w:ind w:left="360"/>
              <w:jc w:val="right"/>
              <w:rPr>
                <w:rFonts w:ascii="Calibri" w:hAnsi="Calibri"/>
                <w:b/>
              </w:rPr>
            </w:pPr>
            <w:r w:rsidRPr="00D14DF8">
              <w:rPr>
                <w:rFonts w:ascii="Calibri" w:hAnsi="Calibri"/>
                <w:b/>
              </w:rPr>
              <w:t>Adres składającego ofertę</w:t>
            </w:r>
          </w:p>
        </w:tc>
      </w:tr>
    </w:tbl>
    <w:p w14:paraId="59FDC624" w14:textId="77777777" w:rsidR="00096DCE" w:rsidRPr="00D14DF8" w:rsidRDefault="00096DCE">
      <w:pPr>
        <w:ind w:left="284"/>
        <w:rPr>
          <w:rFonts w:ascii="Calibri" w:hAnsi="Calibri"/>
        </w:rPr>
      </w:pPr>
    </w:p>
    <w:p w14:paraId="77A746D7" w14:textId="77777777" w:rsidR="005E0EAA" w:rsidRDefault="005E0EAA" w:rsidP="00153362">
      <w:pPr>
        <w:numPr>
          <w:ilvl w:val="0"/>
          <w:numId w:val="7"/>
        </w:numPr>
        <w:tabs>
          <w:tab w:val="left" w:pos="644"/>
          <w:tab w:val="left" w:pos="709"/>
        </w:tabs>
        <w:ind w:left="644"/>
        <w:jc w:val="both"/>
        <w:rPr>
          <w:rFonts w:ascii="Calibri" w:hAnsi="Calibri"/>
          <w:sz w:val="22"/>
        </w:rPr>
      </w:pPr>
      <w:proofErr w:type="gramStart"/>
      <w:r w:rsidRPr="00957C52">
        <w:rPr>
          <w:rFonts w:ascii="Calibri" w:hAnsi="Calibri"/>
          <w:sz w:val="22"/>
        </w:rPr>
        <w:t>dokumenty</w:t>
      </w:r>
      <w:proofErr w:type="gramEnd"/>
      <w:r w:rsidRPr="00957C52">
        <w:rPr>
          <w:rFonts w:ascii="Calibri" w:hAnsi="Calibri"/>
          <w:sz w:val="22"/>
        </w:rPr>
        <w:t xml:space="preserve"> oferty powinny być złożone wewnątrz opakowania;</w:t>
      </w:r>
    </w:p>
    <w:p w14:paraId="6755984B" w14:textId="77777777"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proofErr w:type="gramStart"/>
      <w:r w:rsidRPr="00957C52">
        <w:rPr>
          <w:rFonts w:ascii="Calibri" w:hAnsi="Calibri"/>
          <w:sz w:val="22"/>
        </w:rPr>
        <w:t>opakowanie</w:t>
      </w:r>
      <w:proofErr w:type="gramEnd"/>
      <w:r w:rsidRPr="00957C52">
        <w:rPr>
          <w:rFonts w:ascii="Calibri" w:hAnsi="Calibri"/>
          <w:sz w:val="22"/>
        </w:rPr>
        <w:t xml:space="preserve"> oferty powinno być zamknięte i zabezpieczone przed bezśladowym jej otworzeniem, gwarantujące zachowanie poufności jej treści do czasu otwarcia;</w:t>
      </w:r>
    </w:p>
    <w:p w14:paraId="59C06E8E" w14:textId="77777777"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r w:rsidRPr="00957C52">
        <w:rPr>
          <w:rFonts w:ascii="Calibri" w:hAnsi="Calibri"/>
          <w:sz w:val="22"/>
        </w:rPr>
        <w:t xml:space="preserve"> </w:t>
      </w:r>
      <w:proofErr w:type="gramStart"/>
      <w:r w:rsidRPr="00957C52">
        <w:rPr>
          <w:rFonts w:ascii="Calibri" w:hAnsi="Calibri"/>
          <w:sz w:val="22"/>
        </w:rPr>
        <w:t>wszelkie</w:t>
      </w:r>
      <w:proofErr w:type="gramEnd"/>
      <w:r w:rsidRPr="00957C52">
        <w:rPr>
          <w:rFonts w:ascii="Calibri" w:hAnsi="Calibri"/>
          <w:sz w:val="22"/>
        </w:rPr>
        <w:t xml:space="preserve"> poprawki powinny być parafowane przez osobę uprawnioną;</w:t>
      </w:r>
    </w:p>
    <w:p w14:paraId="465E1A59" w14:textId="77777777"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proofErr w:type="gramStart"/>
      <w:r w:rsidRPr="00957C52">
        <w:rPr>
          <w:rFonts w:ascii="Calibri" w:hAnsi="Calibri"/>
          <w:sz w:val="22"/>
        </w:rPr>
        <w:t>dokumenty</w:t>
      </w:r>
      <w:proofErr w:type="gramEnd"/>
      <w:r w:rsidRPr="00957C52">
        <w:rPr>
          <w:rFonts w:ascii="Calibri" w:hAnsi="Calibri"/>
          <w:sz w:val="22"/>
        </w:rPr>
        <w:t xml:space="preserve"> sporządzone przez wykonawcę powinny być p</w:t>
      </w:r>
      <w:r w:rsidR="00EF3B13" w:rsidRPr="00957C52">
        <w:rPr>
          <w:rFonts w:ascii="Calibri" w:hAnsi="Calibri"/>
          <w:sz w:val="22"/>
        </w:rPr>
        <w:t>odpisane przez osobę uprawnioną (zaleca się podpis wraz z imienną pieczęcią lub czytelny podpis);</w:t>
      </w:r>
    </w:p>
    <w:p w14:paraId="23259D3A" w14:textId="77777777" w:rsidR="005E0EAA" w:rsidRPr="00957C52" w:rsidRDefault="005E0EAA" w:rsidP="00153362">
      <w:pPr>
        <w:numPr>
          <w:ilvl w:val="0"/>
          <w:numId w:val="7"/>
        </w:numPr>
        <w:tabs>
          <w:tab w:val="left" w:pos="644"/>
          <w:tab w:val="left" w:pos="709"/>
        </w:tabs>
        <w:ind w:left="644"/>
        <w:jc w:val="both"/>
        <w:rPr>
          <w:rFonts w:ascii="Calibri" w:hAnsi="Calibri" w:cs="Arial"/>
          <w:sz w:val="22"/>
        </w:rPr>
      </w:pPr>
      <w:proofErr w:type="gramStart"/>
      <w:r w:rsidRPr="00957C52">
        <w:rPr>
          <w:rFonts w:ascii="Calibri" w:hAnsi="Calibri" w:cs="Arial"/>
          <w:sz w:val="22"/>
        </w:rPr>
        <w:t>oferta</w:t>
      </w:r>
      <w:proofErr w:type="gramEnd"/>
      <w:r w:rsidRPr="00957C52">
        <w:rPr>
          <w:rFonts w:ascii="Calibri" w:hAnsi="Calibri" w:cs="Arial"/>
          <w:sz w:val="22"/>
        </w:rPr>
        <w:t xml:space="preserve"> winna być napisana w języku polskim, na maszynie do pisania, komputerze lub inną trwałą i czytelną techniką;</w:t>
      </w:r>
    </w:p>
    <w:p w14:paraId="750D8C30" w14:textId="77777777" w:rsidR="005E0EAA" w:rsidRPr="00957C52" w:rsidRDefault="005E0EAA" w:rsidP="00153362">
      <w:pPr>
        <w:numPr>
          <w:ilvl w:val="0"/>
          <w:numId w:val="7"/>
        </w:numPr>
        <w:tabs>
          <w:tab w:val="left" w:pos="644"/>
          <w:tab w:val="left" w:pos="709"/>
        </w:tabs>
        <w:ind w:left="644"/>
        <w:jc w:val="both"/>
        <w:rPr>
          <w:rFonts w:ascii="Calibri" w:hAnsi="Calibri" w:cs="Arial"/>
          <w:sz w:val="22"/>
        </w:rPr>
      </w:pPr>
      <w:proofErr w:type="gramStart"/>
      <w:r w:rsidRPr="00957C52">
        <w:rPr>
          <w:rFonts w:ascii="Calibri" w:hAnsi="Calibri" w:cs="Arial"/>
          <w:sz w:val="22"/>
        </w:rPr>
        <w:t>zmiany</w:t>
      </w:r>
      <w:proofErr w:type="gramEnd"/>
      <w:r w:rsidRPr="00957C52">
        <w:rPr>
          <w:rFonts w:ascii="Calibri" w:hAnsi="Calibri" w:cs="Arial"/>
          <w:sz w:val="22"/>
        </w:rPr>
        <w:t>, w złożonej już ofercie, mogą zostać dokonane przez Wykonawcę wyłącznie przed upływem terminu składania ofert;</w:t>
      </w:r>
    </w:p>
    <w:p w14:paraId="23C810A4" w14:textId="77777777" w:rsidR="005E0EAA" w:rsidRPr="00957C52" w:rsidRDefault="005E0EAA" w:rsidP="00153362">
      <w:pPr>
        <w:numPr>
          <w:ilvl w:val="0"/>
          <w:numId w:val="7"/>
        </w:numPr>
        <w:tabs>
          <w:tab w:val="left" w:pos="644"/>
          <w:tab w:val="left" w:pos="709"/>
        </w:tabs>
        <w:ind w:left="644"/>
        <w:jc w:val="both"/>
        <w:rPr>
          <w:rFonts w:ascii="Calibri" w:hAnsi="Calibri" w:cs="Arial"/>
          <w:sz w:val="22"/>
        </w:rPr>
      </w:pPr>
      <w:proofErr w:type="gramStart"/>
      <w:r w:rsidRPr="00957C52">
        <w:rPr>
          <w:rFonts w:ascii="Calibri" w:hAnsi="Calibri" w:cs="Arial"/>
          <w:sz w:val="22"/>
        </w:rPr>
        <w:t>ofertę</w:t>
      </w:r>
      <w:proofErr w:type="gramEnd"/>
      <w:r w:rsidRPr="00957C52">
        <w:rPr>
          <w:rFonts w:ascii="Calibri" w:hAnsi="Calibri" w:cs="Arial"/>
          <w:sz w:val="22"/>
        </w:rPr>
        <w:t xml:space="preserve"> można wycofać tylko przed upływem terminu składania ofert;</w:t>
      </w:r>
    </w:p>
    <w:p w14:paraId="4D331927" w14:textId="77777777" w:rsidR="00ED1215" w:rsidRPr="00957C52" w:rsidRDefault="005E0EAA" w:rsidP="00153362">
      <w:pPr>
        <w:numPr>
          <w:ilvl w:val="0"/>
          <w:numId w:val="7"/>
        </w:numPr>
        <w:tabs>
          <w:tab w:val="left" w:pos="644"/>
          <w:tab w:val="left" w:pos="709"/>
        </w:tabs>
        <w:ind w:left="644"/>
        <w:jc w:val="both"/>
        <w:rPr>
          <w:rStyle w:val="dane1"/>
          <w:rFonts w:ascii="Calibri" w:hAnsi="Calibri" w:cs="Arial"/>
          <w:color w:val="auto"/>
          <w:sz w:val="22"/>
        </w:rPr>
      </w:pPr>
      <w:r w:rsidRPr="00957C52">
        <w:rPr>
          <w:rFonts w:ascii="Calibri" w:hAnsi="Calibri" w:cs="Arial"/>
          <w:sz w:val="22"/>
        </w:rPr>
        <w:t xml:space="preserve">zmiana oferty lub jej wycofanie następuje na takich samych zasadach, jak jej składanie </w:t>
      </w:r>
      <w:proofErr w:type="gramStart"/>
      <w:r w:rsidRPr="00957C52">
        <w:rPr>
          <w:rFonts w:ascii="Calibri" w:hAnsi="Calibri" w:cs="Arial"/>
          <w:sz w:val="22"/>
        </w:rPr>
        <w:t>z  dopiskiem</w:t>
      </w:r>
      <w:proofErr w:type="gramEnd"/>
      <w:r w:rsidRPr="00957C52">
        <w:rPr>
          <w:rFonts w:ascii="Calibri" w:hAnsi="Calibri" w:cs="Arial"/>
          <w:sz w:val="22"/>
        </w:rPr>
        <w:t xml:space="preserve"> na kopercie „ZMIANA” lub „WYCOFANIE”</w:t>
      </w:r>
    </w:p>
    <w:p w14:paraId="341C91CE" w14:textId="77777777" w:rsidR="002B36ED" w:rsidRPr="002B36ED" w:rsidRDefault="005E0EAA" w:rsidP="002B36ED">
      <w:pPr>
        <w:tabs>
          <w:tab w:val="left" w:pos="-1560"/>
          <w:tab w:val="left" w:pos="-1276"/>
        </w:tabs>
        <w:jc w:val="both"/>
        <w:rPr>
          <w:rFonts w:ascii="Calibri" w:hAnsi="Calibri" w:cs="Arial"/>
          <w:b/>
        </w:rPr>
      </w:pPr>
      <w:r w:rsidRPr="00D14DF8">
        <w:rPr>
          <w:rStyle w:val="dane1"/>
          <w:rFonts w:ascii="Calibri" w:hAnsi="Calibri" w:cs="Arial"/>
          <w:b/>
          <w:color w:val="auto"/>
        </w:rPr>
        <w:t>2. F</w:t>
      </w:r>
      <w:r w:rsidRPr="00D14DF8">
        <w:rPr>
          <w:rFonts w:ascii="Calibri" w:hAnsi="Calibri" w:cs="Arial"/>
          <w:b/>
        </w:rPr>
        <w:t>orma dokumentów i oświadczeń:</w:t>
      </w:r>
    </w:p>
    <w:p w14:paraId="4712648D" w14:textId="77777777" w:rsidR="002B36ED" w:rsidRPr="00957C52" w:rsidRDefault="002B36ED" w:rsidP="00EB7A57">
      <w:pPr>
        <w:numPr>
          <w:ilvl w:val="0"/>
          <w:numId w:val="43"/>
        </w:numPr>
        <w:tabs>
          <w:tab w:val="left" w:pos="360"/>
        </w:tabs>
        <w:jc w:val="both"/>
        <w:rPr>
          <w:rFonts w:ascii="Calibri" w:eastAsia="Tahoma" w:hAnsi="Calibri" w:cs="Tahoma"/>
          <w:sz w:val="22"/>
        </w:rPr>
      </w:pPr>
      <w:proofErr w:type="gramStart"/>
      <w:r w:rsidRPr="00957C52">
        <w:rPr>
          <w:rFonts w:ascii="Calibri" w:hAnsi="Calibri" w:cs="Tahoma"/>
          <w:b/>
          <w:sz w:val="22"/>
        </w:rPr>
        <w:t>oświadczenia</w:t>
      </w:r>
      <w:proofErr w:type="gramEnd"/>
      <w:r w:rsidRPr="00957C52">
        <w:rPr>
          <w:rFonts w:ascii="Calibri" w:hAnsi="Calibri" w:cs="Tahoma"/>
          <w:b/>
          <w:sz w:val="22"/>
        </w:rPr>
        <w:t>,</w:t>
      </w:r>
      <w:r w:rsidRPr="00957C52">
        <w:rPr>
          <w:rFonts w:ascii="Calibri" w:hAnsi="Calibri" w:cs="Tahoma"/>
          <w:sz w:val="22"/>
        </w:rPr>
        <w:t xml:space="preserve"> o których mowa w rozporządzeniu Ministra Rozwoju z dnia 26.07.2016 </w:t>
      </w:r>
      <w:proofErr w:type="gramStart"/>
      <w:r w:rsidRPr="00957C52">
        <w:rPr>
          <w:rFonts w:ascii="Calibri" w:hAnsi="Calibri" w:cs="Tahoma"/>
          <w:sz w:val="22"/>
        </w:rPr>
        <w:t>r</w:t>
      </w:r>
      <w:proofErr w:type="gramEnd"/>
      <w:r w:rsidRPr="00957C52">
        <w:rPr>
          <w:rFonts w:ascii="Calibri" w:hAnsi="Calibri" w:cs="Tahoma"/>
          <w:i/>
          <w:sz w:val="22"/>
        </w:rPr>
        <w:t>. w sprawie rodzajów dokumentów, jakich może żądać zamawiający od wykonawcy w postępowaniu o udzielenie zamówienia</w:t>
      </w:r>
      <w:r w:rsidRPr="00957C52">
        <w:rPr>
          <w:rFonts w:ascii="Calibri" w:hAnsi="Calibri" w:cs="Tahoma"/>
          <w:sz w:val="22"/>
        </w:rPr>
        <w:t xml:space="preserve"> </w:t>
      </w:r>
      <w:r w:rsidRPr="00957C52">
        <w:rPr>
          <w:rFonts w:ascii="Calibri" w:hAnsi="Calibri" w:cs="Tahoma"/>
          <w:b/>
          <w:sz w:val="22"/>
        </w:rPr>
        <w:t xml:space="preserve">dotyczące wykonawcy </w:t>
      </w:r>
      <w:r w:rsidR="00980655">
        <w:rPr>
          <w:rFonts w:ascii="Calibri" w:hAnsi="Calibri" w:cs="Tahoma"/>
          <w:b/>
          <w:sz w:val="22"/>
        </w:rPr>
        <w:t xml:space="preserve">i </w:t>
      </w:r>
      <w:r w:rsidRPr="00957C52">
        <w:rPr>
          <w:rFonts w:ascii="Calibri" w:hAnsi="Calibri" w:cs="Tahoma"/>
          <w:b/>
          <w:sz w:val="22"/>
        </w:rPr>
        <w:t xml:space="preserve">podwykonawców, składane są </w:t>
      </w:r>
      <w:r w:rsidRPr="00957C52">
        <w:rPr>
          <w:rFonts w:ascii="Calibri" w:hAnsi="Calibri" w:cs="Tahoma"/>
          <w:b/>
          <w:sz w:val="22"/>
          <w:u w:val="single"/>
        </w:rPr>
        <w:t>w oryginale</w:t>
      </w:r>
      <w:r w:rsidRPr="00957C52">
        <w:rPr>
          <w:rFonts w:ascii="Calibri" w:hAnsi="Calibri" w:cs="Tahoma"/>
          <w:sz w:val="22"/>
          <w:u w:val="single"/>
        </w:rPr>
        <w:t>;</w:t>
      </w:r>
    </w:p>
    <w:p w14:paraId="27A85176" w14:textId="77777777" w:rsidR="002B36ED" w:rsidRPr="00957C52" w:rsidRDefault="002B36ED" w:rsidP="00EB7A57">
      <w:pPr>
        <w:numPr>
          <w:ilvl w:val="0"/>
          <w:numId w:val="43"/>
        </w:numPr>
        <w:tabs>
          <w:tab w:val="left" w:pos="360"/>
        </w:tabs>
        <w:jc w:val="both"/>
        <w:rPr>
          <w:rFonts w:ascii="Calibri" w:eastAsia="Tahoma" w:hAnsi="Calibri" w:cs="Tahoma"/>
          <w:sz w:val="22"/>
        </w:rPr>
      </w:pPr>
      <w:proofErr w:type="gramStart"/>
      <w:r w:rsidRPr="00957C52">
        <w:rPr>
          <w:rFonts w:ascii="Calibri" w:hAnsi="Calibri" w:cs="Tahoma"/>
          <w:b/>
          <w:sz w:val="22"/>
        </w:rPr>
        <w:t>dokumenty</w:t>
      </w:r>
      <w:proofErr w:type="gramEnd"/>
      <w:r w:rsidRPr="00957C52">
        <w:rPr>
          <w:rFonts w:ascii="Calibri" w:hAnsi="Calibri" w:cs="Tahoma"/>
          <w:sz w:val="22"/>
        </w:rPr>
        <w:t xml:space="preserve">, o których mowa w rozporządzeniu Ministra Rozwoju z dnia 26.07.2016 </w:t>
      </w:r>
      <w:proofErr w:type="gramStart"/>
      <w:r w:rsidRPr="00957C52">
        <w:rPr>
          <w:rFonts w:ascii="Calibri" w:hAnsi="Calibri" w:cs="Tahoma"/>
          <w:sz w:val="22"/>
        </w:rPr>
        <w:t>r</w:t>
      </w:r>
      <w:proofErr w:type="gramEnd"/>
      <w:r w:rsidRPr="00957C52">
        <w:rPr>
          <w:rFonts w:ascii="Calibri" w:hAnsi="Calibri" w:cs="Tahoma"/>
          <w:i/>
          <w:sz w:val="22"/>
        </w:rPr>
        <w:t>. w sprawie rodzajów dokumentów, jakich może żądać zamawiający od wykonawcy w</w:t>
      </w:r>
      <w:r w:rsidRPr="00957C52">
        <w:rPr>
          <w:rFonts w:ascii="Calibri" w:hAnsi="Calibri" w:cs="Tahoma"/>
          <w:i/>
          <w:color w:val="FF0000"/>
          <w:sz w:val="22"/>
        </w:rPr>
        <w:t xml:space="preserve"> </w:t>
      </w:r>
      <w:r w:rsidRPr="00957C52">
        <w:rPr>
          <w:rFonts w:ascii="Calibri" w:hAnsi="Calibri" w:cs="Tahoma"/>
          <w:i/>
          <w:sz w:val="22"/>
        </w:rPr>
        <w:t xml:space="preserve">postępowaniu o </w:t>
      </w:r>
      <w:r w:rsidRPr="00957C52">
        <w:rPr>
          <w:rFonts w:ascii="Calibri" w:hAnsi="Calibri" w:cs="Tahoma"/>
          <w:i/>
          <w:sz w:val="22"/>
        </w:rPr>
        <w:lastRenderedPageBreak/>
        <w:t>udzielenie zamówienia</w:t>
      </w:r>
      <w:r w:rsidRPr="00957C52">
        <w:rPr>
          <w:rFonts w:ascii="Calibri" w:hAnsi="Calibri" w:cs="Tahoma"/>
          <w:sz w:val="22"/>
        </w:rPr>
        <w:t xml:space="preserve">, </w:t>
      </w:r>
      <w:r w:rsidRPr="00957C52">
        <w:rPr>
          <w:rFonts w:ascii="Calibri" w:hAnsi="Calibri" w:cs="Tahoma"/>
          <w:b/>
          <w:sz w:val="22"/>
        </w:rPr>
        <w:t>inne niż oświadczenia, o których mowa w rozdział X ust. 2 pkt. 1 SIWZ</w:t>
      </w:r>
      <w:r w:rsidRPr="00957C52">
        <w:rPr>
          <w:rFonts w:ascii="Calibri" w:hAnsi="Calibri" w:cs="Tahoma"/>
          <w:sz w:val="22"/>
        </w:rPr>
        <w:t xml:space="preserve">, </w:t>
      </w:r>
      <w:r w:rsidRPr="00957C52">
        <w:rPr>
          <w:rFonts w:ascii="Calibri" w:hAnsi="Calibri" w:cs="Tahoma"/>
          <w:b/>
          <w:sz w:val="22"/>
          <w:u w:val="single"/>
        </w:rPr>
        <w:t>składane są w oryginale lub kopii poświadczonej za zgodność z oryginałem</w:t>
      </w:r>
      <w:r w:rsidRPr="00957C52">
        <w:rPr>
          <w:rFonts w:ascii="Calibri" w:hAnsi="Calibri" w:cs="Tahoma"/>
          <w:sz w:val="22"/>
        </w:rPr>
        <w:t>;</w:t>
      </w:r>
    </w:p>
    <w:p w14:paraId="7F49E658" w14:textId="73C71D4B" w:rsidR="002B36ED" w:rsidRPr="004023D5" w:rsidRDefault="002B36ED" w:rsidP="00EB7A57">
      <w:pPr>
        <w:numPr>
          <w:ilvl w:val="0"/>
          <w:numId w:val="43"/>
        </w:numPr>
        <w:tabs>
          <w:tab w:val="left" w:pos="360"/>
        </w:tabs>
        <w:jc w:val="both"/>
        <w:rPr>
          <w:rFonts w:ascii="Calibri" w:eastAsia="Tahoma" w:hAnsi="Calibri" w:cs="Tahoma"/>
          <w:sz w:val="22"/>
        </w:rPr>
      </w:pPr>
      <w:r w:rsidRPr="004023D5">
        <w:rPr>
          <w:rFonts w:ascii="Calibri" w:hAnsi="Calibri" w:cs="Tahoma"/>
          <w:sz w:val="22"/>
        </w:rPr>
        <w:t>Poświadczenia za zgodność z oryginałem dokonuje odpowiednio wykonawca, wykonawcy wspólnie ubiegający się o udzielenie zamówienia publicznego, w zakresie dokumentów, które każdego z nich dotyczą;</w:t>
      </w:r>
    </w:p>
    <w:p w14:paraId="5116ACF0" w14:textId="77777777" w:rsidR="002B36ED" w:rsidRPr="004023D5" w:rsidRDefault="002B36ED" w:rsidP="00EB7A57">
      <w:pPr>
        <w:numPr>
          <w:ilvl w:val="0"/>
          <w:numId w:val="43"/>
        </w:numPr>
        <w:tabs>
          <w:tab w:val="left" w:pos="360"/>
        </w:tabs>
        <w:jc w:val="both"/>
        <w:rPr>
          <w:rFonts w:ascii="Calibri" w:eastAsia="Tahoma" w:hAnsi="Calibri" w:cs="Tahoma"/>
          <w:sz w:val="22"/>
        </w:rPr>
      </w:pPr>
      <w:r w:rsidRPr="004023D5">
        <w:rPr>
          <w:rFonts w:ascii="Calibri" w:hAnsi="Calibri" w:cs="Tahoma"/>
          <w:sz w:val="22"/>
        </w:rPr>
        <w:t>Zamawiający może żądać przedstawienia oryginału lub notarialnie poświadczonej kopii dokumentów, o których mowa w rozporządzeniu Ministra Rozwoju z dnia 26.07.2016 r</w:t>
      </w:r>
      <w:r w:rsidRPr="004023D5">
        <w:rPr>
          <w:rFonts w:ascii="Calibri" w:hAnsi="Calibri" w:cs="Tahoma"/>
          <w:i/>
          <w:sz w:val="22"/>
        </w:rPr>
        <w:t>. w sprawie rodzajów dokumentów, jakich może żądać zamawiający od wykonawcy w postępowaniu o udzielenie zamówienia</w:t>
      </w:r>
      <w:r w:rsidRPr="004023D5">
        <w:rPr>
          <w:rFonts w:ascii="Calibri" w:hAnsi="Calibri" w:cs="Tahoma"/>
          <w:sz w:val="22"/>
        </w:rPr>
        <w:t xml:space="preserve">, innych niż oświadczenia, wyłącznie wtedy, gdy złożona kopia dokumentu jest nieczytelna lub budzi </w:t>
      </w:r>
      <w:proofErr w:type="gramStart"/>
      <w:r w:rsidRPr="004023D5">
        <w:rPr>
          <w:rFonts w:ascii="Calibri" w:hAnsi="Calibri" w:cs="Tahoma"/>
          <w:sz w:val="22"/>
        </w:rPr>
        <w:t>wątpliwości co</w:t>
      </w:r>
      <w:proofErr w:type="gramEnd"/>
      <w:r w:rsidRPr="004023D5">
        <w:rPr>
          <w:rFonts w:ascii="Calibri" w:hAnsi="Calibri" w:cs="Tahoma"/>
          <w:sz w:val="22"/>
        </w:rPr>
        <w:t xml:space="preserve"> do jej prawdziwości.</w:t>
      </w:r>
    </w:p>
    <w:p w14:paraId="76AA1670" w14:textId="77777777" w:rsidR="005E0EAA" w:rsidRPr="004023D5" w:rsidRDefault="002B36ED" w:rsidP="00EB7A57">
      <w:pPr>
        <w:pStyle w:val="Tekstpodstawowy2"/>
        <w:numPr>
          <w:ilvl w:val="0"/>
          <w:numId w:val="43"/>
        </w:numPr>
        <w:spacing w:after="0" w:line="240" w:lineRule="auto"/>
        <w:ind w:left="641" w:hanging="357"/>
        <w:jc w:val="both"/>
        <w:rPr>
          <w:rFonts w:ascii="Calibri" w:hAnsi="Calibri"/>
          <w:b/>
          <w:iCs/>
          <w:sz w:val="22"/>
        </w:rPr>
      </w:pPr>
      <w:r w:rsidRPr="004023D5">
        <w:rPr>
          <w:rFonts w:ascii="Calibri" w:hAnsi="Calibri" w:cs="Arial"/>
          <w:sz w:val="22"/>
        </w:rPr>
        <w:t>D</w:t>
      </w:r>
      <w:r w:rsidR="005E0EAA" w:rsidRPr="004023D5">
        <w:rPr>
          <w:rFonts w:ascii="Calibri" w:hAnsi="Calibri" w:cs="Arial"/>
          <w:sz w:val="22"/>
        </w:rPr>
        <w:t>okumenty sporządzone w języku obcym należy złożyć wraz z tłumaczeniem na język polski</w:t>
      </w:r>
      <w:r w:rsidRPr="004023D5">
        <w:rPr>
          <w:rFonts w:ascii="Calibri" w:hAnsi="Calibri" w:cs="Arial"/>
          <w:sz w:val="22"/>
        </w:rPr>
        <w:t>.</w:t>
      </w:r>
    </w:p>
    <w:p w14:paraId="762BADB6" w14:textId="77777777" w:rsidR="0032262F" w:rsidRDefault="0032262F" w:rsidP="00104E23">
      <w:pPr>
        <w:pStyle w:val="Tekstpodstawowy"/>
        <w:spacing w:line="240" w:lineRule="auto"/>
        <w:ind w:left="1080" w:right="57" w:hanging="1080"/>
        <w:jc w:val="both"/>
        <w:rPr>
          <w:rFonts w:ascii="Calibri" w:hAnsi="Calibri" w:cs="Arial"/>
          <w:i w:val="0"/>
          <w:sz w:val="24"/>
        </w:rPr>
      </w:pPr>
    </w:p>
    <w:p w14:paraId="04B41608" w14:textId="77777777" w:rsidR="005E0EAA" w:rsidRPr="007418B9" w:rsidRDefault="005E0EAA" w:rsidP="00104E23">
      <w:pPr>
        <w:pStyle w:val="Tekstpodstawowy"/>
        <w:spacing w:line="240" w:lineRule="auto"/>
        <w:ind w:left="1080" w:right="57" w:hanging="1080"/>
        <w:jc w:val="both"/>
        <w:rPr>
          <w:rFonts w:ascii="Calibri" w:hAnsi="Calibri" w:cs="Arial"/>
          <w:i w:val="0"/>
          <w:sz w:val="24"/>
        </w:rPr>
      </w:pPr>
      <w:r w:rsidRPr="007418B9">
        <w:rPr>
          <w:rFonts w:ascii="Calibri" w:hAnsi="Calibri" w:cs="Arial"/>
          <w:i w:val="0"/>
          <w:sz w:val="24"/>
        </w:rPr>
        <w:t>3. Tajemnica przedsiębiorstwa:</w:t>
      </w:r>
    </w:p>
    <w:p w14:paraId="0BBDEE93" w14:textId="79618544" w:rsidR="00963935" w:rsidRPr="00957C52" w:rsidRDefault="00963935" w:rsidP="00153362">
      <w:pPr>
        <w:pStyle w:val="Tekstpodstawowy"/>
        <w:numPr>
          <w:ilvl w:val="0"/>
          <w:numId w:val="6"/>
        </w:numPr>
        <w:tabs>
          <w:tab w:val="left" w:pos="644"/>
        </w:tabs>
        <w:spacing w:line="240" w:lineRule="auto"/>
        <w:ind w:left="644" w:right="57"/>
        <w:jc w:val="both"/>
        <w:rPr>
          <w:rFonts w:ascii="Calibri" w:hAnsi="Calibri" w:cs="Arial"/>
          <w:b w:val="0"/>
          <w:i w:val="0"/>
          <w:sz w:val="22"/>
        </w:rPr>
      </w:pPr>
      <w:proofErr w:type="gramStart"/>
      <w:r w:rsidRPr="00957C52">
        <w:rPr>
          <w:rFonts w:ascii="Calibri" w:eastAsia="Tahoma" w:hAnsi="Calibri" w:cs="Tahoma"/>
          <w:b w:val="0"/>
          <w:i w:val="0"/>
          <w:sz w:val="22"/>
        </w:rPr>
        <w:t>oferta</w:t>
      </w:r>
      <w:proofErr w:type="gramEnd"/>
      <w:r w:rsidRPr="00957C52">
        <w:rPr>
          <w:rFonts w:ascii="Calibri" w:eastAsia="Tahoma" w:hAnsi="Calibri" w:cs="Tahoma"/>
          <w:b w:val="0"/>
          <w:i w:val="0"/>
          <w:sz w:val="22"/>
        </w:rPr>
        <w:t xml:space="preserve"> wraz z wszelkimi oświadczeniami i pozostałymi dokumentami jest jawna, z wyjątkiem informacji stanowiących tajemnicę przedsiębiorstwa w rozumieniu przepisów ustawy z dnia 16 kwietnia 1993r. o zwalczaniu nieuczciwej konkurencji (Dz. U. </w:t>
      </w:r>
      <w:proofErr w:type="gramStart"/>
      <w:r w:rsidRPr="00957C52">
        <w:rPr>
          <w:rFonts w:ascii="Calibri" w:eastAsia="Tahoma" w:hAnsi="Calibri" w:cs="Tahoma"/>
          <w:b w:val="0"/>
          <w:i w:val="0"/>
          <w:sz w:val="22"/>
        </w:rPr>
        <w:t>z</w:t>
      </w:r>
      <w:proofErr w:type="gramEnd"/>
      <w:r w:rsidRPr="00957C52">
        <w:rPr>
          <w:rFonts w:ascii="Calibri" w:eastAsia="Tahoma" w:hAnsi="Calibri" w:cs="Tahoma"/>
          <w:b w:val="0"/>
          <w:i w:val="0"/>
          <w:sz w:val="22"/>
        </w:rPr>
        <w:t xml:space="preserve"> 20</w:t>
      </w:r>
      <w:r w:rsidR="00691BD7">
        <w:rPr>
          <w:rFonts w:ascii="Calibri" w:eastAsia="Tahoma" w:hAnsi="Calibri" w:cs="Tahoma"/>
          <w:b w:val="0"/>
          <w:i w:val="0"/>
          <w:sz w:val="22"/>
        </w:rPr>
        <w:t>1</w:t>
      </w:r>
      <w:r w:rsidR="00373090">
        <w:rPr>
          <w:rFonts w:ascii="Calibri" w:eastAsia="Tahoma" w:hAnsi="Calibri" w:cs="Tahoma"/>
          <w:b w:val="0"/>
          <w:i w:val="0"/>
          <w:sz w:val="22"/>
        </w:rPr>
        <w:t>9</w:t>
      </w:r>
      <w:r w:rsidRPr="00957C52">
        <w:rPr>
          <w:rFonts w:ascii="Calibri" w:eastAsia="Tahoma" w:hAnsi="Calibri" w:cs="Tahoma"/>
          <w:b w:val="0"/>
          <w:i w:val="0"/>
          <w:sz w:val="22"/>
        </w:rPr>
        <w:t>r.,</w:t>
      </w:r>
      <w:r w:rsidR="00AD0A7E">
        <w:rPr>
          <w:rFonts w:ascii="Calibri" w:eastAsia="Tahoma" w:hAnsi="Calibri" w:cs="Tahoma"/>
          <w:b w:val="0"/>
          <w:i w:val="0"/>
          <w:sz w:val="22"/>
        </w:rPr>
        <w:t xml:space="preserve"> poz. </w:t>
      </w:r>
      <w:r w:rsidR="00373090">
        <w:rPr>
          <w:rFonts w:ascii="Calibri" w:eastAsia="Tahoma" w:hAnsi="Calibri" w:cs="Tahoma"/>
          <w:b w:val="0"/>
          <w:i w:val="0"/>
          <w:sz w:val="22"/>
        </w:rPr>
        <w:t>1010</w:t>
      </w:r>
      <w:r w:rsidR="00633CA0">
        <w:rPr>
          <w:rFonts w:ascii="Calibri" w:eastAsia="Tahoma" w:hAnsi="Calibri" w:cs="Tahoma"/>
          <w:b w:val="0"/>
          <w:i w:val="0"/>
          <w:sz w:val="22"/>
        </w:rPr>
        <w:t xml:space="preserve"> ze zm.</w:t>
      </w:r>
      <w:r w:rsidRPr="00957C52">
        <w:rPr>
          <w:rFonts w:ascii="Calibri" w:eastAsia="Tahoma" w:hAnsi="Calibri" w:cs="Tahoma"/>
          <w:b w:val="0"/>
          <w:i w:val="0"/>
          <w:sz w:val="22"/>
        </w:rPr>
        <w:t xml:space="preserve">), a wykonawca, </w:t>
      </w:r>
      <w:r w:rsidRPr="00957C52">
        <w:rPr>
          <w:rFonts w:ascii="Calibri" w:eastAsia="Tahoma" w:hAnsi="Calibri" w:cs="Tahoma"/>
          <w:b w:val="0"/>
          <w:bCs/>
          <w:i w:val="0"/>
          <w:sz w:val="22"/>
        </w:rPr>
        <w:t>nie później niż w terminie składania ofert, zastrzegł, że nie mogą one być udostępniane</w:t>
      </w:r>
      <w:r w:rsidRPr="00957C52">
        <w:rPr>
          <w:rFonts w:ascii="Calibri" w:eastAsia="Tahoma" w:hAnsi="Calibri" w:cs="Tahoma"/>
          <w:b w:val="0"/>
          <w:i w:val="0"/>
          <w:sz w:val="22"/>
        </w:rPr>
        <w:t xml:space="preserve"> </w:t>
      </w:r>
      <w:r w:rsidRPr="00957C52">
        <w:rPr>
          <w:rFonts w:ascii="Calibri" w:eastAsia="Tahoma" w:hAnsi="Calibri" w:cs="Tahoma"/>
          <w:b w:val="0"/>
          <w:bCs/>
          <w:i w:val="0"/>
          <w:sz w:val="22"/>
        </w:rPr>
        <w:t>oraz wykazał, że zastrzeżone informacje stanowią tajemnicę przedsiębiorstwa.</w:t>
      </w:r>
    </w:p>
    <w:p w14:paraId="107643B0" w14:textId="77777777" w:rsidR="005E0EAA" w:rsidRPr="00957C52" w:rsidRDefault="005E0EAA" w:rsidP="00153362">
      <w:pPr>
        <w:pStyle w:val="Tekstpodstawowy"/>
        <w:numPr>
          <w:ilvl w:val="0"/>
          <w:numId w:val="6"/>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jeżeli</w:t>
      </w:r>
      <w:proofErr w:type="gramEnd"/>
      <w:r w:rsidRPr="00957C52">
        <w:rPr>
          <w:rFonts w:ascii="Calibri" w:hAnsi="Calibri" w:cs="Arial"/>
          <w:b w:val="0"/>
          <w:i w:val="0"/>
          <w:sz w:val="22"/>
        </w:rPr>
        <w:t xml:space="preserve"> według Wykonawcy oferta będzie zawierała informacje objęte tajemnicą jego przedsiębiorstwa w rozumieniu przepisów ustawy z 16 kwietnia 1993 r. o zwal</w:t>
      </w:r>
      <w:r w:rsidR="00963935" w:rsidRPr="00957C52">
        <w:rPr>
          <w:rFonts w:ascii="Calibri" w:hAnsi="Calibri" w:cs="Arial"/>
          <w:b w:val="0"/>
          <w:i w:val="0"/>
          <w:sz w:val="22"/>
        </w:rPr>
        <w:t xml:space="preserve">czaniu nieuczciwej konkurencji, </w:t>
      </w:r>
      <w:r w:rsidRPr="00957C52">
        <w:rPr>
          <w:rFonts w:ascii="Calibri" w:hAnsi="Calibri" w:cs="Arial"/>
          <w:b w:val="0"/>
          <w:i w:val="0"/>
          <w:sz w:val="22"/>
        </w:rPr>
        <w:t>powinny być one oznaczone klauzulą „NIE UDOSTĘPNIAĆ – TAJEMNICA PRZEDSIĘBIORSTWA”. Zaleca się umieszczenie takich dokumentów na końcu oferty (ostatnie strony w ofercie lub oddzielnie);</w:t>
      </w:r>
    </w:p>
    <w:p w14:paraId="240F78F4" w14:textId="77777777" w:rsidR="005E0EAA" w:rsidRPr="00957C52" w:rsidRDefault="005E0EAA" w:rsidP="00153362">
      <w:pPr>
        <w:pStyle w:val="Tekstpodstawowy"/>
        <w:numPr>
          <w:ilvl w:val="0"/>
          <w:numId w:val="6"/>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zastrzeżenie</w:t>
      </w:r>
      <w:proofErr w:type="gramEnd"/>
      <w:r w:rsidRPr="00957C52">
        <w:rPr>
          <w:rFonts w:ascii="Calibri" w:hAnsi="Calibri" w:cs="Arial"/>
          <w:b w:val="0"/>
          <w:i w:val="0"/>
          <w:sz w:val="22"/>
        </w:rPr>
        <w:t xml:space="preserve"> informacji, danych, dokumentów i oświadczeń nie stanowiących tajemnicy przedsiębiorstwa w rozumieniu przepisów o nieuczciwej konkurencji spowoduje ich odtajnienie przez Zamawiającego.</w:t>
      </w:r>
    </w:p>
    <w:p w14:paraId="009FDD18" w14:textId="77777777" w:rsidR="003F64D3" w:rsidRPr="00D14DF8" w:rsidRDefault="003F64D3" w:rsidP="00104E23">
      <w:pPr>
        <w:pStyle w:val="Tekstpodstawowy"/>
        <w:spacing w:line="240" w:lineRule="auto"/>
        <w:ind w:right="57"/>
        <w:jc w:val="both"/>
        <w:rPr>
          <w:rFonts w:ascii="Calibri" w:hAnsi="Calibri" w:cs="Arial"/>
          <w:b w:val="0"/>
          <w:sz w:val="24"/>
        </w:rPr>
      </w:pPr>
    </w:p>
    <w:p w14:paraId="0FF19AE4" w14:textId="77777777" w:rsidR="005E0EAA" w:rsidRPr="00D14DF8" w:rsidRDefault="005E0EAA" w:rsidP="00153362">
      <w:pPr>
        <w:pStyle w:val="Tekstpodstawowy"/>
        <w:numPr>
          <w:ilvl w:val="0"/>
          <w:numId w:val="4"/>
        </w:numPr>
        <w:tabs>
          <w:tab w:val="left" w:pos="322"/>
        </w:tabs>
        <w:spacing w:line="240" w:lineRule="auto"/>
        <w:ind w:left="322" w:right="57"/>
        <w:jc w:val="both"/>
        <w:rPr>
          <w:rFonts w:ascii="Calibri" w:hAnsi="Calibri" w:cs="Arial"/>
          <w:i w:val="0"/>
          <w:sz w:val="24"/>
        </w:rPr>
      </w:pPr>
      <w:r w:rsidRPr="00D14DF8">
        <w:rPr>
          <w:rFonts w:ascii="Calibri" w:hAnsi="Calibri" w:cs="Arial"/>
          <w:i w:val="0"/>
          <w:sz w:val="24"/>
        </w:rPr>
        <w:t xml:space="preserve"> Informacje pozostałe:</w:t>
      </w:r>
    </w:p>
    <w:p w14:paraId="42CFE702" w14:textId="77777777" w:rsidR="005E0EAA" w:rsidRPr="00957C52" w:rsidRDefault="005E0EAA" w:rsidP="001355B8">
      <w:pPr>
        <w:pStyle w:val="Tekstpodstawowy"/>
        <w:numPr>
          <w:ilvl w:val="0"/>
          <w:numId w:val="10"/>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wykonawca</w:t>
      </w:r>
      <w:proofErr w:type="gramEnd"/>
      <w:r w:rsidRPr="00957C52">
        <w:rPr>
          <w:rFonts w:ascii="Calibri" w:hAnsi="Calibri" w:cs="Arial"/>
          <w:b w:val="0"/>
          <w:i w:val="0"/>
          <w:sz w:val="22"/>
        </w:rPr>
        <w:t xml:space="preserve"> ponosi wszelkie koszty związane z przygotowaniem i złożeniem oferty;</w:t>
      </w:r>
    </w:p>
    <w:p w14:paraId="3CDE1653" w14:textId="5FC2E808" w:rsidR="005E0EAA" w:rsidRPr="00957C52" w:rsidRDefault="005E0EAA" w:rsidP="001355B8">
      <w:pPr>
        <w:pStyle w:val="Tekstpodstawowy"/>
        <w:numPr>
          <w:ilvl w:val="0"/>
          <w:numId w:val="10"/>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wykonawca</w:t>
      </w:r>
      <w:proofErr w:type="gramEnd"/>
      <w:r w:rsidRPr="00957C52">
        <w:rPr>
          <w:rFonts w:ascii="Calibri" w:hAnsi="Calibri" w:cs="Arial"/>
          <w:b w:val="0"/>
          <w:i w:val="0"/>
          <w:sz w:val="22"/>
        </w:rPr>
        <w:t xml:space="preserve"> może złożyć tylko </w:t>
      </w:r>
      <w:r w:rsidRPr="00957C52">
        <w:rPr>
          <w:rFonts w:ascii="Calibri" w:hAnsi="Calibri" w:cs="Arial"/>
          <w:i w:val="0"/>
          <w:sz w:val="22"/>
        </w:rPr>
        <w:t>jedną ofertę</w:t>
      </w:r>
      <w:r w:rsidRPr="00957C52">
        <w:rPr>
          <w:rFonts w:ascii="Calibri" w:hAnsi="Calibri" w:cs="Arial"/>
          <w:b w:val="0"/>
          <w:i w:val="0"/>
          <w:sz w:val="22"/>
        </w:rPr>
        <w:t xml:space="preserve"> przygotowaną według wymagań określonych w niniejszej SIWZ;</w:t>
      </w:r>
    </w:p>
    <w:p w14:paraId="2F0B412D" w14:textId="77777777" w:rsidR="005E0EAA" w:rsidRDefault="005E0EAA" w:rsidP="001355B8">
      <w:pPr>
        <w:pStyle w:val="Tekstpodstawowy"/>
        <w:numPr>
          <w:ilvl w:val="0"/>
          <w:numId w:val="10"/>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oferta</w:t>
      </w:r>
      <w:proofErr w:type="gramEnd"/>
      <w:r w:rsidRPr="00957C52">
        <w:rPr>
          <w:rFonts w:ascii="Calibri" w:hAnsi="Calibri" w:cs="Arial"/>
          <w:b w:val="0"/>
          <w:i w:val="0"/>
          <w:sz w:val="22"/>
        </w:rPr>
        <w:t xml:space="preserve"> powinna być złożona pod rygorem nieważności w formie pisemnej.</w:t>
      </w:r>
    </w:p>
    <w:p w14:paraId="5DD018B6" w14:textId="77777777" w:rsidR="001832B5" w:rsidRDefault="001832B5" w:rsidP="001832B5">
      <w:pPr>
        <w:pStyle w:val="Tekstpodstawowy"/>
        <w:tabs>
          <w:tab w:val="left" w:pos="644"/>
        </w:tabs>
        <w:spacing w:line="240" w:lineRule="auto"/>
        <w:ind w:left="644" w:right="57"/>
        <w:jc w:val="both"/>
        <w:rPr>
          <w:rFonts w:ascii="Calibri" w:hAnsi="Calibri" w:cs="Arial"/>
          <w:b w:val="0"/>
          <w:i w:val="0"/>
          <w:sz w:val="22"/>
        </w:rPr>
      </w:pPr>
    </w:p>
    <w:p w14:paraId="1350F542" w14:textId="0A968AAB" w:rsidR="001832B5" w:rsidRPr="00EE321A" w:rsidRDefault="001832B5" w:rsidP="00522040">
      <w:pPr>
        <w:pStyle w:val="Tekstpodstawowy"/>
        <w:numPr>
          <w:ilvl w:val="0"/>
          <w:numId w:val="4"/>
        </w:numPr>
        <w:spacing w:line="240" w:lineRule="auto"/>
        <w:ind w:right="57"/>
        <w:jc w:val="both"/>
        <w:rPr>
          <w:rFonts w:ascii="Calibri" w:hAnsi="Calibri"/>
          <w:b w:val="0"/>
          <w:i w:val="0"/>
          <w:color w:val="000000"/>
          <w:sz w:val="22"/>
          <w:szCs w:val="22"/>
        </w:rPr>
      </w:pPr>
      <w:r w:rsidRPr="00EE321A">
        <w:rPr>
          <w:rFonts w:ascii="Calibri" w:hAnsi="Calibri" w:cs="Arial"/>
          <w:b w:val="0"/>
          <w:i w:val="0"/>
          <w:color w:val="000000"/>
          <w:sz w:val="22"/>
          <w:szCs w:val="22"/>
        </w:rPr>
        <w:t>W formularzu „OFERTA” (załącznik nr 1</w:t>
      </w:r>
      <w:r>
        <w:rPr>
          <w:rFonts w:ascii="Calibri" w:hAnsi="Calibri" w:cs="Arial"/>
          <w:b w:val="0"/>
          <w:i w:val="0"/>
          <w:color w:val="000000"/>
          <w:sz w:val="22"/>
          <w:szCs w:val="22"/>
        </w:rPr>
        <w:t xml:space="preserve"> </w:t>
      </w:r>
      <w:r w:rsidRPr="00EE321A">
        <w:rPr>
          <w:rFonts w:ascii="Calibri" w:hAnsi="Calibri" w:cs="Arial"/>
          <w:b w:val="0"/>
          <w:i w:val="0"/>
          <w:color w:val="000000"/>
          <w:sz w:val="22"/>
          <w:szCs w:val="22"/>
        </w:rPr>
        <w:t xml:space="preserve">do SIWZ) Wykonawca wskazuje, wyłącznie do celów statystycznych, czy jest mikroprzedsiębiorstwem bądź małym lub średnim przedsiębiorstwem. I tak zgodnie z przepisami ustawy </w:t>
      </w:r>
      <w:r w:rsidR="00184FE9">
        <w:rPr>
          <w:rFonts w:ascii="Calibri" w:hAnsi="Calibri" w:cs="Arial"/>
          <w:b w:val="0"/>
          <w:i w:val="0"/>
          <w:color w:val="000000"/>
          <w:sz w:val="22"/>
          <w:szCs w:val="22"/>
        </w:rPr>
        <w:t xml:space="preserve">6 marca 2018 r. Prawo przedsiębiorców </w:t>
      </w:r>
      <w:r w:rsidRPr="00EE321A">
        <w:rPr>
          <w:rFonts w:ascii="Calibri" w:hAnsi="Calibri" w:cs="Arial"/>
          <w:b w:val="0"/>
          <w:i w:val="0"/>
          <w:color w:val="000000"/>
          <w:sz w:val="22"/>
          <w:szCs w:val="22"/>
        </w:rPr>
        <w:t>(</w:t>
      </w:r>
      <w:r w:rsidR="00522040">
        <w:rPr>
          <w:rFonts w:ascii="Calibri" w:hAnsi="Calibri" w:cs="Arial"/>
          <w:b w:val="0"/>
          <w:i w:val="0"/>
          <w:color w:val="000000"/>
          <w:sz w:val="22"/>
          <w:szCs w:val="22"/>
        </w:rPr>
        <w:t xml:space="preserve">Dz. U. </w:t>
      </w:r>
      <w:proofErr w:type="gramStart"/>
      <w:r w:rsidR="00522040">
        <w:rPr>
          <w:rFonts w:ascii="Calibri" w:hAnsi="Calibri" w:cs="Arial"/>
          <w:b w:val="0"/>
          <w:i w:val="0"/>
          <w:color w:val="000000"/>
          <w:sz w:val="22"/>
          <w:szCs w:val="22"/>
        </w:rPr>
        <w:t>z</w:t>
      </w:r>
      <w:proofErr w:type="gramEnd"/>
      <w:r w:rsidR="00522040">
        <w:rPr>
          <w:rFonts w:ascii="Calibri" w:hAnsi="Calibri" w:cs="Arial"/>
          <w:b w:val="0"/>
          <w:i w:val="0"/>
          <w:color w:val="000000"/>
          <w:sz w:val="22"/>
          <w:szCs w:val="22"/>
        </w:rPr>
        <w:t xml:space="preserve"> </w:t>
      </w:r>
      <w:r w:rsidR="00522040" w:rsidRPr="00522040">
        <w:rPr>
          <w:rFonts w:ascii="Calibri" w:hAnsi="Calibri" w:cs="Arial"/>
          <w:b w:val="0"/>
          <w:i w:val="0"/>
          <w:color w:val="000000"/>
          <w:sz w:val="22"/>
          <w:szCs w:val="22"/>
        </w:rPr>
        <w:t>2019 poz. 1292</w:t>
      </w:r>
      <w:r w:rsidR="00633CA0">
        <w:rPr>
          <w:rFonts w:ascii="Calibri" w:hAnsi="Calibri" w:cs="Arial"/>
          <w:b w:val="0"/>
          <w:i w:val="0"/>
          <w:color w:val="000000"/>
          <w:sz w:val="22"/>
          <w:szCs w:val="22"/>
        </w:rPr>
        <w:t xml:space="preserve"> ze zm.</w:t>
      </w:r>
      <w:r w:rsidRPr="00EE321A">
        <w:rPr>
          <w:rFonts w:ascii="Calibri" w:hAnsi="Calibri" w:cs="Arial"/>
          <w:b w:val="0"/>
          <w:i w:val="0"/>
          <w:color w:val="000000"/>
          <w:sz w:val="22"/>
          <w:szCs w:val="22"/>
        </w:rPr>
        <w:t>):</w:t>
      </w:r>
    </w:p>
    <w:p w14:paraId="63082BD3" w14:textId="4B862C19" w:rsidR="00E20C2C" w:rsidRPr="00E20C2C" w:rsidRDefault="00E20C2C" w:rsidP="001832B5">
      <w:pPr>
        <w:widowControl w:val="0"/>
        <w:tabs>
          <w:tab w:val="right" w:leader="dot" w:pos="6354"/>
          <w:tab w:val="center" w:pos="6670"/>
          <w:tab w:val="right" w:pos="7443"/>
          <w:tab w:val="left" w:leader="dot" w:pos="8341"/>
        </w:tabs>
        <w:jc w:val="both"/>
        <w:rPr>
          <w:rFonts w:ascii="Calibri" w:hAnsi="Calibri" w:cs="Calibri"/>
          <w:b/>
          <w:color w:val="000000"/>
          <w:sz w:val="22"/>
          <w:szCs w:val="22"/>
        </w:rPr>
      </w:pPr>
    </w:p>
    <w:p w14:paraId="141AC4BD" w14:textId="77777777" w:rsidR="00E20C2C" w:rsidRPr="00530BBF" w:rsidRDefault="00E20C2C" w:rsidP="00E20C2C">
      <w:pPr>
        <w:pStyle w:val="Akapitzlist"/>
        <w:widowControl w:val="0"/>
        <w:numPr>
          <w:ilvl w:val="0"/>
          <w:numId w:val="103"/>
        </w:numPr>
        <w:tabs>
          <w:tab w:val="right" w:leader="dot" w:pos="6354"/>
          <w:tab w:val="center" w:pos="6670"/>
          <w:tab w:val="right" w:pos="7443"/>
          <w:tab w:val="left" w:leader="dot" w:pos="8341"/>
        </w:tabs>
        <w:jc w:val="both"/>
        <w:rPr>
          <w:rFonts w:ascii="Calibri" w:hAnsi="Calibri" w:cs="Calibri"/>
          <w:b/>
          <w:color w:val="000000" w:themeColor="text1"/>
          <w:sz w:val="22"/>
          <w:szCs w:val="22"/>
          <w:u w:val="single"/>
        </w:rPr>
      </w:pPr>
      <w:r w:rsidRPr="00530BBF">
        <w:rPr>
          <w:rFonts w:ascii="Calibri" w:hAnsi="Calibri" w:cs="Calibri"/>
          <w:b/>
          <w:color w:val="000000" w:themeColor="text1"/>
          <w:sz w:val="22"/>
          <w:szCs w:val="22"/>
        </w:rPr>
        <w:t>mikroprzedsiębiorca</w:t>
      </w:r>
      <w:r w:rsidRPr="00530BBF">
        <w:rPr>
          <w:rFonts w:ascii="Calibri" w:hAnsi="Calibri" w:cs="Calibri"/>
          <w:color w:val="000000" w:themeColor="text1"/>
          <w:sz w:val="22"/>
          <w:szCs w:val="22"/>
        </w:rPr>
        <w:t xml:space="preserve"> – to </w:t>
      </w:r>
      <w:r w:rsidRPr="00530BBF">
        <w:rPr>
          <w:rFonts w:ascii="Calibri" w:hAnsi="Calibri" w:cs="Calibri"/>
          <w:color w:val="000000" w:themeColor="text1"/>
          <w:sz w:val="22"/>
          <w:szCs w:val="22"/>
          <w:shd w:val="clear" w:color="auto" w:fill="FFFFFF"/>
        </w:rPr>
        <w:t xml:space="preserve">przedsiębiorca, który w co najmniej jednym roku z dwóch ostatnich lat obrotowych spełniał łącznie następujące warunki: </w:t>
      </w:r>
      <w:r w:rsidRPr="00530BBF">
        <w:rPr>
          <w:rStyle w:val="alb"/>
          <w:rFonts w:ascii="Calibri" w:hAnsi="Calibri" w:cs="Calibri"/>
          <w:color w:val="000000" w:themeColor="text1"/>
          <w:sz w:val="22"/>
          <w:szCs w:val="22"/>
        </w:rPr>
        <w:t>a</w:t>
      </w:r>
      <w:proofErr w:type="gramStart"/>
      <w:r w:rsidRPr="00530BBF">
        <w:rPr>
          <w:rStyle w:val="alb"/>
          <w:rFonts w:ascii="Calibri" w:hAnsi="Calibri" w:cs="Calibri"/>
          <w:color w:val="000000" w:themeColor="text1"/>
          <w:sz w:val="22"/>
          <w:szCs w:val="22"/>
        </w:rPr>
        <w:t>)</w:t>
      </w:r>
      <w:r w:rsidRPr="00530BBF">
        <w:rPr>
          <w:rFonts w:ascii="Calibri" w:hAnsi="Calibri" w:cs="Calibri"/>
          <w:color w:val="000000" w:themeColor="text1"/>
          <w:sz w:val="22"/>
          <w:szCs w:val="22"/>
        </w:rPr>
        <w:t>zatrudniał</w:t>
      </w:r>
      <w:proofErr w:type="gramEnd"/>
      <w:r w:rsidRPr="00530BBF">
        <w:rPr>
          <w:rFonts w:ascii="Calibri" w:hAnsi="Calibri" w:cs="Calibri"/>
          <w:color w:val="000000" w:themeColor="text1"/>
          <w:sz w:val="22"/>
          <w:szCs w:val="22"/>
        </w:rPr>
        <w:t xml:space="preserve"> średniorocznie mniej niż 10 pracowników oraz </w:t>
      </w:r>
      <w:r w:rsidRPr="00530BBF">
        <w:rPr>
          <w:rStyle w:val="alb"/>
          <w:rFonts w:ascii="Calibri" w:hAnsi="Calibri" w:cs="Calibri"/>
          <w:color w:val="000000" w:themeColor="text1"/>
          <w:sz w:val="22"/>
          <w:szCs w:val="22"/>
        </w:rPr>
        <w:t>b)</w:t>
      </w:r>
      <w:r w:rsidRPr="00530BBF">
        <w:rPr>
          <w:rFonts w:ascii="Calibri" w:hAnsi="Calibri" w:cs="Calibri"/>
          <w:color w:val="000000" w:themeColor="text1"/>
          <w:sz w:val="22"/>
          <w:szCs w:val="22"/>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61FA48D2" w14:textId="77777777" w:rsidR="00E20C2C" w:rsidRPr="00530BBF" w:rsidRDefault="00E20C2C" w:rsidP="00E20C2C">
      <w:pPr>
        <w:pStyle w:val="Akapitzlist"/>
        <w:widowControl w:val="0"/>
        <w:numPr>
          <w:ilvl w:val="0"/>
          <w:numId w:val="103"/>
        </w:numPr>
        <w:tabs>
          <w:tab w:val="right" w:leader="dot" w:pos="6354"/>
          <w:tab w:val="center" w:pos="6670"/>
          <w:tab w:val="right" w:pos="7443"/>
          <w:tab w:val="left" w:leader="dot" w:pos="8341"/>
        </w:tabs>
        <w:jc w:val="both"/>
        <w:rPr>
          <w:rFonts w:ascii="Calibri" w:hAnsi="Calibri" w:cs="Calibri"/>
          <w:b/>
          <w:color w:val="000000" w:themeColor="text1"/>
          <w:sz w:val="22"/>
          <w:szCs w:val="22"/>
          <w:u w:val="single"/>
        </w:rPr>
      </w:pPr>
      <w:r w:rsidRPr="00530BBF">
        <w:rPr>
          <w:rFonts w:ascii="Calibri" w:hAnsi="Calibri" w:cs="Calibri"/>
          <w:b/>
          <w:color w:val="000000" w:themeColor="text1"/>
          <w:sz w:val="22"/>
          <w:szCs w:val="22"/>
        </w:rPr>
        <w:t xml:space="preserve">mały przedsiębiorca </w:t>
      </w:r>
      <w:r w:rsidRPr="00530BBF">
        <w:rPr>
          <w:rFonts w:ascii="Calibri" w:hAnsi="Calibri" w:cs="Calibri"/>
          <w:color w:val="000000" w:themeColor="text1"/>
          <w:sz w:val="22"/>
          <w:szCs w:val="22"/>
        </w:rPr>
        <w:t xml:space="preserve">– to </w:t>
      </w:r>
      <w:r w:rsidRPr="00530BBF">
        <w:rPr>
          <w:rFonts w:ascii="Calibri" w:hAnsi="Calibri" w:cs="Calibri"/>
          <w:color w:val="000000" w:themeColor="text1"/>
          <w:sz w:val="22"/>
          <w:szCs w:val="22"/>
          <w:shd w:val="clear" w:color="auto" w:fill="FFFFFF"/>
        </w:rPr>
        <w:t xml:space="preserve">przedsiębiorca, który w co najmniej jednym roku z dwóch ostatnich lat obrotowych spełniał łącznie następujące warunki: </w:t>
      </w:r>
      <w:r w:rsidRPr="00530BBF">
        <w:rPr>
          <w:rStyle w:val="alb"/>
          <w:rFonts w:ascii="Calibri" w:hAnsi="Calibri" w:cs="Calibri"/>
          <w:color w:val="000000" w:themeColor="text1"/>
          <w:sz w:val="22"/>
          <w:szCs w:val="22"/>
        </w:rPr>
        <w:t>a</w:t>
      </w:r>
      <w:proofErr w:type="gramStart"/>
      <w:r w:rsidRPr="00530BBF">
        <w:rPr>
          <w:rStyle w:val="alb"/>
          <w:rFonts w:ascii="Calibri" w:hAnsi="Calibri" w:cs="Calibri"/>
          <w:color w:val="000000" w:themeColor="text1"/>
          <w:sz w:val="22"/>
          <w:szCs w:val="22"/>
        </w:rPr>
        <w:t>)</w:t>
      </w:r>
      <w:r w:rsidRPr="00530BBF">
        <w:rPr>
          <w:rFonts w:ascii="Calibri" w:hAnsi="Calibri" w:cs="Calibri"/>
          <w:color w:val="000000" w:themeColor="text1"/>
          <w:sz w:val="22"/>
          <w:szCs w:val="22"/>
        </w:rPr>
        <w:t>zatrudniał</w:t>
      </w:r>
      <w:proofErr w:type="gramEnd"/>
      <w:r w:rsidRPr="00530BBF">
        <w:rPr>
          <w:rFonts w:ascii="Calibri" w:hAnsi="Calibri" w:cs="Calibri"/>
          <w:color w:val="000000" w:themeColor="text1"/>
          <w:sz w:val="22"/>
          <w:szCs w:val="22"/>
        </w:rPr>
        <w:t xml:space="preserve"> średniorocznie mniej niż 50 pracowników oraz </w:t>
      </w:r>
      <w:r w:rsidRPr="00530BBF">
        <w:rPr>
          <w:rStyle w:val="alb"/>
          <w:rFonts w:ascii="Calibri" w:hAnsi="Calibri" w:cs="Calibri"/>
          <w:color w:val="000000" w:themeColor="text1"/>
          <w:sz w:val="22"/>
          <w:szCs w:val="22"/>
        </w:rPr>
        <w:t>b)</w:t>
      </w:r>
      <w:r w:rsidRPr="00530BBF">
        <w:rPr>
          <w:rFonts w:ascii="Calibri" w:hAnsi="Calibri" w:cs="Calibri"/>
          <w:color w:val="000000" w:themeColor="text1"/>
          <w:sz w:val="22"/>
          <w:szCs w:val="22"/>
        </w:rPr>
        <w:t xml:space="preserve">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530BBF">
        <w:rPr>
          <w:rFonts w:ascii="Calibri" w:hAnsi="Calibri" w:cs="Calibri"/>
          <w:color w:val="000000" w:themeColor="text1"/>
          <w:sz w:val="22"/>
          <w:szCs w:val="22"/>
        </w:rPr>
        <w:t>mikroprzedsiębiorcą</w:t>
      </w:r>
      <w:proofErr w:type="spellEnd"/>
    </w:p>
    <w:p w14:paraId="59C8890A" w14:textId="77777777" w:rsidR="00E20C2C" w:rsidRPr="00530BBF" w:rsidRDefault="00E20C2C" w:rsidP="00E20C2C">
      <w:pPr>
        <w:pStyle w:val="Akapitzlist"/>
        <w:widowControl w:val="0"/>
        <w:numPr>
          <w:ilvl w:val="0"/>
          <w:numId w:val="103"/>
        </w:numPr>
        <w:tabs>
          <w:tab w:val="right" w:leader="dot" w:pos="6354"/>
          <w:tab w:val="center" w:pos="6670"/>
          <w:tab w:val="right" w:pos="7443"/>
          <w:tab w:val="left" w:leader="dot" w:pos="8341"/>
        </w:tabs>
        <w:jc w:val="both"/>
        <w:rPr>
          <w:rFonts w:ascii="Calibri" w:hAnsi="Calibri" w:cs="Calibri"/>
          <w:b/>
          <w:color w:val="000000" w:themeColor="text1"/>
          <w:sz w:val="22"/>
          <w:szCs w:val="22"/>
          <w:u w:val="single"/>
        </w:rPr>
      </w:pPr>
      <w:r w:rsidRPr="00530BBF">
        <w:rPr>
          <w:rFonts w:ascii="Calibri" w:hAnsi="Calibri" w:cs="Calibri"/>
          <w:b/>
          <w:color w:val="000000" w:themeColor="text1"/>
          <w:sz w:val="22"/>
          <w:szCs w:val="22"/>
        </w:rPr>
        <w:t xml:space="preserve">Średni przedsiębiorca </w:t>
      </w:r>
      <w:r w:rsidRPr="00530BBF">
        <w:rPr>
          <w:rFonts w:ascii="Calibri" w:hAnsi="Calibri" w:cs="Calibri"/>
          <w:color w:val="000000" w:themeColor="text1"/>
          <w:sz w:val="22"/>
          <w:szCs w:val="22"/>
        </w:rPr>
        <w:t xml:space="preserve">– to </w:t>
      </w:r>
      <w:r w:rsidRPr="00530BBF">
        <w:rPr>
          <w:rFonts w:ascii="Calibri" w:hAnsi="Calibri" w:cs="Calibri"/>
          <w:color w:val="000000" w:themeColor="text1"/>
          <w:sz w:val="22"/>
          <w:szCs w:val="22"/>
          <w:shd w:val="clear" w:color="auto" w:fill="FFFFFF"/>
        </w:rPr>
        <w:t xml:space="preserve">przedsiębiorca, który w co najmniej jednym roku z dwóch ostatnich lat obrotowych spełniał łącznie następujące warunki: </w:t>
      </w:r>
      <w:r w:rsidRPr="00530BBF">
        <w:rPr>
          <w:rStyle w:val="alb"/>
          <w:rFonts w:ascii="Calibri" w:hAnsi="Calibri" w:cs="Calibri"/>
          <w:color w:val="000000" w:themeColor="text1"/>
          <w:sz w:val="22"/>
          <w:szCs w:val="22"/>
        </w:rPr>
        <w:t>a</w:t>
      </w:r>
      <w:proofErr w:type="gramStart"/>
      <w:r w:rsidRPr="00530BBF">
        <w:rPr>
          <w:rStyle w:val="alb"/>
          <w:rFonts w:ascii="Calibri" w:hAnsi="Calibri" w:cs="Calibri"/>
          <w:color w:val="000000" w:themeColor="text1"/>
          <w:sz w:val="22"/>
          <w:szCs w:val="22"/>
        </w:rPr>
        <w:t>)</w:t>
      </w:r>
      <w:r w:rsidRPr="00530BBF">
        <w:rPr>
          <w:rFonts w:ascii="Calibri" w:hAnsi="Calibri" w:cs="Calibri"/>
          <w:color w:val="000000" w:themeColor="text1"/>
          <w:sz w:val="22"/>
          <w:szCs w:val="22"/>
        </w:rPr>
        <w:t>zatrudniał</w:t>
      </w:r>
      <w:proofErr w:type="gramEnd"/>
      <w:r w:rsidRPr="00530BBF">
        <w:rPr>
          <w:rFonts w:ascii="Calibri" w:hAnsi="Calibri" w:cs="Calibri"/>
          <w:color w:val="000000" w:themeColor="text1"/>
          <w:sz w:val="22"/>
          <w:szCs w:val="22"/>
        </w:rPr>
        <w:t xml:space="preserve"> średniorocznie mniej niż 250 pracowników oraz </w:t>
      </w:r>
      <w:r w:rsidRPr="00530BBF">
        <w:rPr>
          <w:rStyle w:val="alb"/>
          <w:rFonts w:ascii="Calibri" w:hAnsi="Calibri" w:cs="Calibri"/>
          <w:color w:val="000000" w:themeColor="text1"/>
          <w:sz w:val="22"/>
          <w:szCs w:val="22"/>
        </w:rPr>
        <w:t>b)</w:t>
      </w:r>
      <w:r w:rsidRPr="00530BBF">
        <w:rPr>
          <w:rFonts w:ascii="Calibri" w:hAnsi="Calibri" w:cs="Calibri"/>
          <w:color w:val="000000" w:themeColor="text1"/>
          <w:sz w:val="22"/>
          <w:szCs w:val="22"/>
        </w:rPr>
        <w:t xml:space="preserve">osiągnął roczny obrót netto ze sprzedaży towarów, wyrobów i usług oraz z operacji finansowych nieprzekraczający równowartości w złotych 50 milionów euro, lub sumy </w:t>
      </w:r>
      <w:r w:rsidRPr="00530BBF">
        <w:rPr>
          <w:rFonts w:ascii="Calibri" w:hAnsi="Calibri" w:cs="Calibri"/>
          <w:color w:val="000000" w:themeColor="text1"/>
          <w:sz w:val="22"/>
          <w:szCs w:val="22"/>
        </w:rPr>
        <w:lastRenderedPageBreak/>
        <w:t xml:space="preserve">aktywów jego bilansu sporządzonego na koniec jednego z tych lat nie przekroczyły równowartości w złotych 43 milionów euro, i który nie jest </w:t>
      </w:r>
      <w:proofErr w:type="spellStart"/>
      <w:r w:rsidRPr="00530BBF">
        <w:rPr>
          <w:rFonts w:ascii="Calibri" w:hAnsi="Calibri" w:cs="Calibri"/>
          <w:color w:val="000000" w:themeColor="text1"/>
          <w:sz w:val="22"/>
          <w:szCs w:val="22"/>
        </w:rPr>
        <w:t>mikroprzedsiębiorcą</w:t>
      </w:r>
      <w:proofErr w:type="spellEnd"/>
      <w:r w:rsidRPr="00530BBF">
        <w:rPr>
          <w:rFonts w:ascii="Calibri" w:hAnsi="Calibri" w:cs="Calibri"/>
          <w:color w:val="000000" w:themeColor="text1"/>
          <w:sz w:val="22"/>
          <w:szCs w:val="22"/>
        </w:rPr>
        <w:t xml:space="preserve"> ani małym przedsiębiorcą.</w:t>
      </w:r>
    </w:p>
    <w:p w14:paraId="5BAD6E11" w14:textId="77777777" w:rsidR="00E20C2C" w:rsidRPr="00EE321A" w:rsidRDefault="00E20C2C" w:rsidP="00530BBF">
      <w:pPr>
        <w:widowControl w:val="0"/>
        <w:tabs>
          <w:tab w:val="right" w:leader="dot" w:pos="6354"/>
          <w:tab w:val="center" w:pos="6670"/>
          <w:tab w:val="right" w:pos="7443"/>
          <w:tab w:val="left" w:leader="dot" w:pos="8341"/>
        </w:tabs>
        <w:jc w:val="both"/>
        <w:rPr>
          <w:rFonts w:ascii="Calibri" w:hAnsi="Calibri" w:cs="Arial"/>
          <w:b/>
          <w:color w:val="000000"/>
          <w:sz w:val="22"/>
          <w:szCs w:val="22"/>
          <w:u w:val="single"/>
        </w:rPr>
      </w:pPr>
    </w:p>
    <w:p w14:paraId="7D0121FE" w14:textId="77777777" w:rsidR="001832B5" w:rsidRPr="00EE321A" w:rsidRDefault="001832B5" w:rsidP="001832B5">
      <w:pPr>
        <w:widowControl w:val="0"/>
        <w:tabs>
          <w:tab w:val="right" w:leader="dot" w:pos="6354"/>
          <w:tab w:val="center" w:pos="6670"/>
          <w:tab w:val="right" w:pos="7443"/>
          <w:tab w:val="left" w:leader="dot" w:pos="8341"/>
        </w:tabs>
        <w:jc w:val="both"/>
        <w:rPr>
          <w:rStyle w:val="DeltaViewInsertion"/>
          <w:rFonts w:ascii="Calibri" w:hAnsi="Calibri" w:cs="Arial"/>
          <w:i w:val="0"/>
          <w:color w:val="000000"/>
          <w:sz w:val="22"/>
          <w:szCs w:val="22"/>
        </w:rPr>
      </w:pPr>
      <w:r w:rsidRPr="00EE321A">
        <w:rPr>
          <w:rFonts w:ascii="Calibri" w:hAnsi="Calibri" w:cs="Arial"/>
          <w:b/>
          <w:color w:val="000000"/>
          <w:sz w:val="22"/>
          <w:szCs w:val="22"/>
        </w:rPr>
        <w:t>Uwaga:</w:t>
      </w:r>
      <w:r w:rsidRPr="00EE321A">
        <w:rPr>
          <w:rFonts w:ascii="Calibri" w:hAnsi="Calibri" w:cs="Arial"/>
          <w:color w:val="000000"/>
          <w:sz w:val="22"/>
          <w:szCs w:val="22"/>
        </w:rPr>
        <w:t xml:space="preserve"> Por. </w:t>
      </w:r>
      <w:r w:rsidRPr="00EE321A">
        <w:rPr>
          <w:rStyle w:val="DeltaViewInsertion"/>
          <w:rFonts w:ascii="Calibri" w:hAnsi="Calibri" w:cs="Arial"/>
          <w:i w:val="0"/>
          <w:color w:val="000000"/>
          <w:sz w:val="22"/>
          <w:szCs w:val="22"/>
        </w:rPr>
        <w:t xml:space="preserve">zalecenie Komisji z dnia 6 maja 2003 r. </w:t>
      </w:r>
      <w:r w:rsidRPr="00EE321A">
        <w:rPr>
          <w:rFonts w:ascii="Calibri" w:hAnsi="Calibri" w:cs="Arial"/>
          <w:color w:val="000000"/>
          <w:sz w:val="22"/>
          <w:szCs w:val="22"/>
          <w:shd w:val="clear" w:color="auto" w:fill="FFFFFF"/>
        </w:rPr>
        <w:t>dotyczącego definicji przedsiębiorstw mikro, małych i średnich (</w:t>
      </w:r>
      <w:proofErr w:type="gramStart"/>
      <w:r w:rsidRPr="00EE321A">
        <w:rPr>
          <w:rFonts w:ascii="Calibri" w:hAnsi="Calibri" w:cs="Arial"/>
          <w:color w:val="000000"/>
          <w:sz w:val="22"/>
          <w:szCs w:val="22"/>
          <w:shd w:val="clear" w:color="auto" w:fill="FFFFFF"/>
        </w:rPr>
        <w:t>notyfikowane jako</w:t>
      </w:r>
      <w:proofErr w:type="gramEnd"/>
      <w:r w:rsidRPr="00EE321A">
        <w:rPr>
          <w:rFonts w:ascii="Calibri" w:hAnsi="Calibri" w:cs="Arial"/>
          <w:color w:val="000000"/>
          <w:sz w:val="22"/>
          <w:szCs w:val="22"/>
          <w:shd w:val="clear" w:color="auto" w:fill="FFFFFF"/>
        </w:rPr>
        <w:t xml:space="preserve"> dokument nr C(2003) 1422) (Dz. U. L 124 z 20.5.2003, s</w:t>
      </w:r>
      <w:proofErr w:type="gramStart"/>
      <w:r w:rsidRPr="00EE321A">
        <w:rPr>
          <w:rFonts w:ascii="Calibri" w:hAnsi="Calibri" w:cs="Arial"/>
          <w:color w:val="000000"/>
          <w:sz w:val="22"/>
          <w:szCs w:val="22"/>
          <w:shd w:val="clear" w:color="auto" w:fill="FFFFFF"/>
        </w:rPr>
        <w:t xml:space="preserve">. 36–41). </w:t>
      </w:r>
      <w:r w:rsidRPr="00EE321A">
        <w:rPr>
          <w:rStyle w:val="DeltaViewInsertion"/>
          <w:rFonts w:ascii="Calibri" w:hAnsi="Calibri" w:cs="Arial"/>
          <w:i w:val="0"/>
          <w:color w:val="000000"/>
          <w:sz w:val="22"/>
          <w:szCs w:val="22"/>
        </w:rPr>
        <w:t>Te</w:t>
      </w:r>
      <w:proofErr w:type="gramEnd"/>
      <w:r w:rsidRPr="00EE321A">
        <w:rPr>
          <w:rStyle w:val="DeltaViewInsertion"/>
          <w:rFonts w:ascii="Calibri" w:hAnsi="Calibri" w:cs="Arial"/>
          <w:i w:val="0"/>
          <w:color w:val="000000"/>
          <w:sz w:val="22"/>
          <w:szCs w:val="22"/>
        </w:rPr>
        <w:t xml:space="preserve"> informacje są wymagane wyłącznie do celów statystycznych.</w:t>
      </w:r>
    </w:p>
    <w:p w14:paraId="15D937D2" w14:textId="77777777" w:rsidR="00E9696C" w:rsidRDefault="00E9696C" w:rsidP="00104E23">
      <w:pPr>
        <w:pStyle w:val="Tekstpodstawowy"/>
        <w:spacing w:line="240" w:lineRule="auto"/>
        <w:ind w:left="104" w:right="57"/>
        <w:jc w:val="both"/>
        <w:rPr>
          <w:rFonts w:ascii="Calibri" w:hAnsi="Calibri" w:cs="Arial"/>
          <w:b w:val="0"/>
          <w:i w:val="0"/>
          <w:sz w:val="24"/>
        </w:rPr>
      </w:pPr>
    </w:p>
    <w:p w14:paraId="2929ABA4" w14:textId="77777777"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tabs>
          <w:tab w:val="left" w:pos="-1276"/>
          <w:tab w:val="left" w:pos="-851"/>
          <w:tab w:val="left" w:pos="0"/>
        </w:tabs>
        <w:jc w:val="center"/>
        <w:rPr>
          <w:rFonts w:ascii="Calibri" w:hAnsi="Calibri"/>
          <w:b/>
          <w:sz w:val="28"/>
        </w:rPr>
      </w:pPr>
      <w:r w:rsidRPr="00D14DF8">
        <w:rPr>
          <w:rFonts w:ascii="Calibri" w:hAnsi="Calibri"/>
          <w:b/>
          <w:sz w:val="28"/>
        </w:rPr>
        <w:t>XI. Miejsce oraz termin składania i otwarcia ofert.</w:t>
      </w:r>
    </w:p>
    <w:p w14:paraId="3EAA7C4F" w14:textId="77777777" w:rsidR="005E0EAA" w:rsidRPr="00D14DF8" w:rsidRDefault="005E0EAA">
      <w:pPr>
        <w:tabs>
          <w:tab w:val="left" w:pos="-1276"/>
          <w:tab w:val="left" w:pos="-851"/>
          <w:tab w:val="left" w:pos="284"/>
        </w:tabs>
        <w:jc w:val="both"/>
        <w:rPr>
          <w:rFonts w:ascii="Calibri" w:hAnsi="Calibri"/>
          <w:sz w:val="22"/>
        </w:rPr>
      </w:pPr>
    </w:p>
    <w:p w14:paraId="2D6FB259" w14:textId="7C161210" w:rsidR="0035169D" w:rsidRPr="00D14DF8" w:rsidRDefault="0035169D" w:rsidP="0035169D">
      <w:pPr>
        <w:numPr>
          <w:ilvl w:val="3"/>
          <w:numId w:val="4"/>
        </w:numPr>
        <w:tabs>
          <w:tab w:val="left" w:pos="644"/>
        </w:tabs>
        <w:ind w:left="644"/>
        <w:jc w:val="both"/>
        <w:rPr>
          <w:rFonts w:ascii="Calibri" w:hAnsi="Calibri" w:cs="Arial"/>
          <w:bCs/>
          <w:color w:val="000000"/>
        </w:rPr>
      </w:pPr>
      <w:r w:rsidRPr="00D14DF8">
        <w:rPr>
          <w:rFonts w:ascii="Calibri" w:hAnsi="Calibri" w:cs="Arial"/>
        </w:rPr>
        <w:t xml:space="preserve">Oferty należy składać do dnia </w:t>
      </w:r>
      <w:r w:rsidR="00AF3F71">
        <w:rPr>
          <w:rFonts w:ascii="Calibri" w:hAnsi="Calibri" w:cs="Arial"/>
          <w:b/>
        </w:rPr>
        <w:t xml:space="preserve"> </w:t>
      </w:r>
      <w:r w:rsidR="009712E0">
        <w:rPr>
          <w:rFonts w:ascii="Calibri" w:hAnsi="Calibri" w:cs="Arial"/>
          <w:b/>
        </w:rPr>
        <w:t>0</w:t>
      </w:r>
      <w:r w:rsidR="006E0FDC">
        <w:rPr>
          <w:rFonts w:ascii="Calibri" w:hAnsi="Calibri" w:cs="Arial"/>
          <w:b/>
        </w:rPr>
        <w:t>8</w:t>
      </w:r>
      <w:r w:rsidR="00522040" w:rsidRPr="00D05483">
        <w:rPr>
          <w:rFonts w:ascii="Calibri" w:hAnsi="Calibri" w:cs="Arial"/>
          <w:b/>
        </w:rPr>
        <w:t>.0</w:t>
      </w:r>
      <w:r w:rsidR="004555CB">
        <w:rPr>
          <w:rFonts w:ascii="Calibri" w:hAnsi="Calibri" w:cs="Arial"/>
          <w:b/>
        </w:rPr>
        <w:t>5</w:t>
      </w:r>
      <w:r w:rsidR="00522040" w:rsidRPr="00D05483">
        <w:rPr>
          <w:rFonts w:ascii="Calibri" w:hAnsi="Calibri" w:cs="Arial"/>
          <w:b/>
        </w:rPr>
        <w:t>.2020</w:t>
      </w:r>
      <w:r w:rsidRPr="00D05483">
        <w:rPr>
          <w:rFonts w:ascii="Calibri" w:hAnsi="Calibri" w:cs="Arial"/>
          <w:b/>
        </w:rPr>
        <w:t xml:space="preserve"> roku</w:t>
      </w:r>
      <w:r w:rsidRPr="00D14DF8">
        <w:rPr>
          <w:rFonts w:ascii="Calibri" w:hAnsi="Calibri" w:cs="Arial"/>
        </w:rPr>
        <w:t xml:space="preserve"> do godziny</w:t>
      </w:r>
      <w:proofErr w:type="gramStart"/>
      <w:r w:rsidRPr="00D14DF8">
        <w:rPr>
          <w:rFonts w:ascii="Calibri" w:hAnsi="Calibri" w:cs="Arial"/>
        </w:rPr>
        <w:t xml:space="preserve"> </w:t>
      </w:r>
      <w:r w:rsidRPr="00A833C7">
        <w:rPr>
          <w:rFonts w:ascii="Calibri" w:hAnsi="Calibri" w:cs="Arial"/>
          <w:b/>
        </w:rPr>
        <w:t>10:00</w:t>
      </w:r>
      <w:r w:rsidRPr="00D14DF8">
        <w:rPr>
          <w:rFonts w:ascii="Calibri" w:hAnsi="Calibri" w:cs="Arial"/>
        </w:rPr>
        <w:t xml:space="preserve"> w</w:t>
      </w:r>
      <w:proofErr w:type="gramEnd"/>
      <w:r w:rsidRPr="00D14DF8">
        <w:rPr>
          <w:rFonts w:ascii="Calibri" w:hAnsi="Calibri" w:cs="Arial"/>
        </w:rPr>
        <w:t xml:space="preserve"> sekretariacie Urzędu Miasta i Gminy ul. Dr. Kowalika 2 w Gołańczy.</w:t>
      </w:r>
    </w:p>
    <w:p w14:paraId="3119DD65" w14:textId="5F959921" w:rsidR="0035169D"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Komisyjne otwarcie ofert nastąpi dnia</w:t>
      </w:r>
      <w:r w:rsidR="00A032C4">
        <w:rPr>
          <w:rFonts w:ascii="Calibri" w:hAnsi="Calibri" w:cs="Arial"/>
        </w:rPr>
        <w:t xml:space="preserve"> </w:t>
      </w:r>
      <w:r w:rsidR="009712E0" w:rsidRPr="009712E0">
        <w:rPr>
          <w:rFonts w:ascii="Calibri" w:hAnsi="Calibri" w:cs="Arial"/>
          <w:b/>
          <w:bCs/>
        </w:rPr>
        <w:t>0</w:t>
      </w:r>
      <w:r w:rsidR="006E0FDC">
        <w:rPr>
          <w:rFonts w:ascii="Calibri" w:hAnsi="Calibri" w:cs="Arial"/>
          <w:b/>
          <w:bCs/>
        </w:rPr>
        <w:t>8</w:t>
      </w:r>
      <w:r w:rsidR="0064639B" w:rsidRPr="009712E0">
        <w:rPr>
          <w:rFonts w:ascii="Calibri" w:hAnsi="Calibri" w:cs="Arial"/>
          <w:b/>
          <w:bCs/>
        </w:rPr>
        <w:t>.</w:t>
      </w:r>
      <w:r w:rsidR="0064639B" w:rsidRPr="00D05483">
        <w:rPr>
          <w:rFonts w:ascii="Calibri" w:hAnsi="Calibri" w:cs="Arial"/>
          <w:b/>
        </w:rPr>
        <w:t>0</w:t>
      </w:r>
      <w:r w:rsidR="004555CB">
        <w:rPr>
          <w:rFonts w:ascii="Calibri" w:hAnsi="Calibri" w:cs="Arial"/>
          <w:b/>
        </w:rPr>
        <w:t>5</w:t>
      </w:r>
      <w:r w:rsidR="0064639B" w:rsidRPr="00D05483">
        <w:rPr>
          <w:rFonts w:ascii="Calibri" w:hAnsi="Calibri" w:cs="Arial"/>
          <w:b/>
        </w:rPr>
        <w:t>.20</w:t>
      </w:r>
      <w:r w:rsidR="00522040" w:rsidRPr="00D05483">
        <w:rPr>
          <w:rFonts w:ascii="Calibri" w:hAnsi="Calibri" w:cs="Arial"/>
          <w:b/>
        </w:rPr>
        <w:t>20</w:t>
      </w:r>
      <w:r w:rsidRPr="00D05483">
        <w:rPr>
          <w:rFonts w:ascii="Calibri" w:hAnsi="Calibri" w:cs="Arial"/>
          <w:b/>
        </w:rPr>
        <w:t xml:space="preserve"> roku</w:t>
      </w:r>
      <w:r w:rsidRPr="00D14DF8">
        <w:rPr>
          <w:rFonts w:ascii="Calibri" w:hAnsi="Calibri" w:cs="Arial"/>
        </w:rPr>
        <w:t xml:space="preserve"> o godzinie </w:t>
      </w:r>
      <w:r w:rsidRPr="00A833C7">
        <w:rPr>
          <w:rFonts w:ascii="Calibri" w:hAnsi="Calibri" w:cs="Arial"/>
          <w:b/>
        </w:rPr>
        <w:t>10:</w:t>
      </w:r>
      <w:r w:rsidR="004555CB">
        <w:rPr>
          <w:rFonts w:ascii="Calibri" w:hAnsi="Calibri" w:cs="Arial"/>
          <w:b/>
        </w:rPr>
        <w:t>15</w:t>
      </w:r>
      <w:r w:rsidRPr="00D14DF8">
        <w:rPr>
          <w:rFonts w:ascii="Calibri" w:hAnsi="Calibri" w:cs="Arial"/>
        </w:rPr>
        <w:t xml:space="preserve"> w siedzibie Zamawiającego </w:t>
      </w:r>
      <w:r>
        <w:rPr>
          <w:rFonts w:ascii="Calibri" w:hAnsi="Calibri" w:cs="Arial"/>
        </w:rPr>
        <w:t xml:space="preserve">w Sali narad (sala </w:t>
      </w:r>
      <w:proofErr w:type="gramStart"/>
      <w:r>
        <w:rPr>
          <w:rFonts w:ascii="Calibri" w:hAnsi="Calibri" w:cs="Arial"/>
        </w:rPr>
        <w:t xml:space="preserve">nr 4  </w:t>
      </w:r>
      <w:proofErr w:type="spellStart"/>
      <w:r>
        <w:rPr>
          <w:rFonts w:ascii="Calibri" w:hAnsi="Calibri" w:cs="Arial"/>
        </w:rPr>
        <w:t>UMiG</w:t>
      </w:r>
      <w:proofErr w:type="spellEnd"/>
      <w:proofErr w:type="gramEnd"/>
      <w:r>
        <w:rPr>
          <w:rFonts w:ascii="Calibri" w:hAnsi="Calibri" w:cs="Arial"/>
        </w:rPr>
        <w:t xml:space="preserve"> Gołańcz).</w:t>
      </w:r>
    </w:p>
    <w:p w14:paraId="43DA341A" w14:textId="64520E52" w:rsidR="00B852E3" w:rsidRDefault="00B852E3" w:rsidP="00B852E3">
      <w:pPr>
        <w:shd w:val="clear" w:color="auto" w:fill="E7E6E6" w:themeFill="background2"/>
        <w:tabs>
          <w:tab w:val="left" w:pos="644"/>
        </w:tabs>
        <w:ind w:left="644"/>
        <w:jc w:val="both"/>
        <w:rPr>
          <w:rStyle w:val="Pogrubienie"/>
          <w:rFonts w:asciiTheme="minorHAnsi" w:hAnsiTheme="minorHAnsi" w:cstheme="minorHAnsi"/>
        </w:rPr>
      </w:pPr>
      <w:r w:rsidRPr="004A1470">
        <w:rPr>
          <w:rFonts w:ascii="Calibri" w:hAnsi="Calibri" w:cs="Arial"/>
          <w:b/>
        </w:rPr>
        <w:t>UWAGA!</w:t>
      </w:r>
      <w:r>
        <w:rPr>
          <w:rFonts w:ascii="Calibri" w:hAnsi="Calibri" w:cs="Arial"/>
        </w:rPr>
        <w:t xml:space="preserve"> </w:t>
      </w:r>
      <w:r w:rsidRPr="00B852E3">
        <w:rPr>
          <w:rFonts w:ascii="Calibri" w:hAnsi="Calibri" w:cs="Arial"/>
          <w:b/>
          <w:bCs/>
        </w:rPr>
        <w:t>Jeżeli do dnia otwarcia ofert zostanie utrzymany stan</w:t>
      </w:r>
      <w:r w:rsidRPr="00B852E3">
        <w:rPr>
          <w:rStyle w:val="Pogrubienie"/>
          <w:rFonts w:asciiTheme="minorHAnsi" w:hAnsiTheme="minorHAnsi" w:cstheme="minorHAnsi"/>
        </w:rPr>
        <w:t xml:space="preserve"> </w:t>
      </w:r>
      <w:r w:rsidRPr="004A1470">
        <w:rPr>
          <w:rStyle w:val="Pogrubienie"/>
          <w:rFonts w:asciiTheme="minorHAnsi" w:hAnsiTheme="minorHAnsi" w:cstheme="minorHAnsi"/>
        </w:rPr>
        <w:t>zagrożenia epidemicznego</w:t>
      </w:r>
      <w:r w:rsidR="00C12AE3">
        <w:rPr>
          <w:rStyle w:val="Pogrubienie"/>
          <w:rFonts w:asciiTheme="minorHAnsi" w:hAnsiTheme="minorHAnsi" w:cstheme="minorHAnsi"/>
        </w:rPr>
        <w:t>,</w:t>
      </w:r>
      <w:r>
        <w:rPr>
          <w:rStyle w:val="Pogrubienie"/>
          <w:rFonts w:asciiTheme="minorHAnsi" w:hAnsiTheme="minorHAnsi" w:cstheme="minorHAnsi"/>
        </w:rPr>
        <w:t xml:space="preserve"> otwarcie ofert odbędzie się na zasadzie transmisji on-line z wykorzystaniem platformy do transmisji obrad sesji. Poniżej podajemy link do platformy, na której dostępna będzie transmisja z otwarcia ofert: </w:t>
      </w:r>
    </w:p>
    <w:p w14:paraId="250D9FC4" w14:textId="77777777" w:rsidR="00B852E3" w:rsidRPr="004A1470" w:rsidRDefault="00674F76" w:rsidP="00B852E3">
      <w:pPr>
        <w:shd w:val="clear" w:color="auto" w:fill="E7E6E6" w:themeFill="background2"/>
        <w:tabs>
          <w:tab w:val="left" w:pos="644"/>
        </w:tabs>
        <w:ind w:left="644"/>
        <w:jc w:val="both"/>
        <w:rPr>
          <w:rFonts w:asciiTheme="minorHAnsi" w:hAnsiTheme="minorHAnsi" w:cstheme="minorHAnsi"/>
        </w:rPr>
      </w:pPr>
      <w:hyperlink r:id="rId34" w:history="1">
        <w:r w:rsidR="00B852E3" w:rsidRPr="004A1470">
          <w:rPr>
            <w:rStyle w:val="Hipercze"/>
            <w:rFonts w:asciiTheme="minorHAnsi" w:hAnsiTheme="minorHAnsi" w:cstheme="minorHAnsi"/>
          </w:rPr>
          <w:t>https://www.youtube.com/channel/UCN5tkFA2Y8E5fdpaSwIZsfw?view_as=subscriber</w:t>
        </w:r>
      </w:hyperlink>
    </w:p>
    <w:p w14:paraId="484F3618" w14:textId="77777777" w:rsidR="0035169D" w:rsidRPr="00D14DF8"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Otwarcie ofert jest jawne.</w:t>
      </w:r>
    </w:p>
    <w:p w14:paraId="21DB1EB9" w14:textId="77777777" w:rsidR="0035169D" w:rsidRPr="00D14DF8"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Bezpośrednio przed otwarciem ofert Zamawiający poda kwotę, jaką zamierza przeznaczyć na sfinansowanie zamówienia.</w:t>
      </w:r>
    </w:p>
    <w:p w14:paraId="6E36572D" w14:textId="77777777" w:rsidR="0035169D" w:rsidRPr="00D14DF8"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Podczas otwarcia ofert Zamawiający poda nazwę i adres wykonawców, a także informacje dotyczące oferowanej ceny</w:t>
      </w:r>
      <w:r w:rsidR="00980655">
        <w:rPr>
          <w:rFonts w:ascii="Calibri" w:hAnsi="Calibri" w:cs="Arial"/>
        </w:rPr>
        <w:t>, oraz terminu gwarancji</w:t>
      </w:r>
      <w:r w:rsidRPr="00D14DF8">
        <w:rPr>
          <w:rFonts w:ascii="Calibri" w:hAnsi="Calibri" w:cs="Arial"/>
        </w:rPr>
        <w:t>.</w:t>
      </w:r>
    </w:p>
    <w:p w14:paraId="35BB4D7D" w14:textId="77777777" w:rsidR="0035169D" w:rsidRPr="00D14DF8"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 xml:space="preserve">Ofertę wniesioną po terminie Zamawiający niezwłocznie </w:t>
      </w:r>
      <w:r w:rsidRPr="007418B9">
        <w:rPr>
          <w:rFonts w:ascii="Calibri" w:hAnsi="Calibri" w:cs="Arial"/>
        </w:rPr>
        <w:t>zwraca Wykonawcy.</w:t>
      </w:r>
      <w:r>
        <w:rPr>
          <w:rFonts w:ascii="Calibri" w:hAnsi="Calibri" w:cs="Arial"/>
        </w:rPr>
        <w:t xml:space="preserve"> </w:t>
      </w:r>
    </w:p>
    <w:p w14:paraId="6D987CDD" w14:textId="77777777" w:rsidR="0035169D"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W toku badania i oceny złożonych ofert zamawiający może żądać od Wykonawców udzielenia wyjaśnień dotyczących treści złożonych przez nich ofert.</w:t>
      </w:r>
    </w:p>
    <w:p w14:paraId="2324E514" w14:textId="77777777" w:rsidR="00522040" w:rsidRDefault="00522040" w:rsidP="00104E23">
      <w:pPr>
        <w:pStyle w:val="Tekstpodstawowywcity31"/>
        <w:tabs>
          <w:tab w:val="clear" w:pos="709"/>
          <w:tab w:val="clear" w:pos="993"/>
          <w:tab w:val="left" w:pos="-993"/>
        </w:tabs>
        <w:jc w:val="both"/>
        <w:rPr>
          <w:rFonts w:ascii="Calibri" w:hAnsi="Calibri"/>
          <w:b w:val="0"/>
          <w:sz w:val="24"/>
        </w:rPr>
      </w:pPr>
    </w:p>
    <w:p w14:paraId="759186A3" w14:textId="77777777" w:rsidR="005E0EAA" w:rsidRPr="00D14DF8" w:rsidRDefault="005E0EAA" w:rsidP="00632481">
      <w:pPr>
        <w:pStyle w:val="Tekstpodstawowywcity3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rPr>
      </w:pPr>
      <w:r w:rsidRPr="00D14DF8">
        <w:rPr>
          <w:rFonts w:ascii="Calibri" w:hAnsi="Calibri"/>
        </w:rPr>
        <w:t>XII. Opis sposobu obliczenia ceny.</w:t>
      </w:r>
    </w:p>
    <w:p w14:paraId="6AE7138C" w14:textId="77777777" w:rsidR="005E0EAA" w:rsidRPr="00D14DF8" w:rsidRDefault="005E0EAA">
      <w:pPr>
        <w:tabs>
          <w:tab w:val="right" w:pos="-1134"/>
          <w:tab w:val="left" w:pos="-284"/>
        </w:tabs>
        <w:ind w:left="633" w:hanging="633"/>
        <w:jc w:val="both"/>
        <w:rPr>
          <w:rFonts w:ascii="Calibri" w:hAnsi="Calibri"/>
          <w:sz w:val="16"/>
        </w:rPr>
      </w:pPr>
    </w:p>
    <w:p w14:paraId="3DE5D746" w14:textId="0A1CA48A" w:rsidR="005D365E" w:rsidRPr="00957C52" w:rsidRDefault="005D365E" w:rsidP="001355B8">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sidRPr="00957C52">
        <w:rPr>
          <w:rFonts w:ascii="Calibri" w:hAnsi="Calibri"/>
          <w:sz w:val="22"/>
        </w:rPr>
        <w:t xml:space="preserve">Cenę oferty </w:t>
      </w:r>
      <w:r w:rsidR="00F34EF4">
        <w:rPr>
          <w:rFonts w:ascii="Calibri" w:hAnsi="Calibri"/>
          <w:sz w:val="22"/>
        </w:rPr>
        <w:t xml:space="preserve">w zakresie oferowanego zadania </w:t>
      </w:r>
      <w:r w:rsidRPr="00957C52">
        <w:rPr>
          <w:rFonts w:ascii="Calibri" w:hAnsi="Calibri"/>
          <w:sz w:val="22"/>
        </w:rPr>
        <w:t>należy podać w złotych polskich w formularzu „Oferta” (załącznik Nr 1</w:t>
      </w:r>
      <w:r w:rsidR="00C10B21">
        <w:rPr>
          <w:rFonts w:ascii="Calibri" w:hAnsi="Calibri"/>
          <w:sz w:val="22"/>
        </w:rPr>
        <w:t xml:space="preserve"> </w:t>
      </w:r>
      <w:r w:rsidRPr="00957C52">
        <w:rPr>
          <w:rFonts w:ascii="Calibri" w:hAnsi="Calibri"/>
          <w:sz w:val="22"/>
        </w:rPr>
        <w:t>do SIWZ) w kwocie brutto</w:t>
      </w:r>
      <w:r w:rsidR="00980655">
        <w:rPr>
          <w:rFonts w:ascii="Calibri" w:hAnsi="Calibri"/>
          <w:sz w:val="22"/>
        </w:rPr>
        <w:t xml:space="preserve"> liczbowo i słownie z dokładnością do dwóch miejsc po przecinku wraz ze wskazaniem wartości podatku VAT</w:t>
      </w:r>
      <w:r w:rsidRPr="00957C52">
        <w:rPr>
          <w:rFonts w:ascii="Calibri" w:hAnsi="Calibri"/>
          <w:sz w:val="22"/>
        </w:rPr>
        <w:t xml:space="preserve">. </w:t>
      </w:r>
    </w:p>
    <w:p w14:paraId="3580642F" w14:textId="000D35E5" w:rsidR="005D365E" w:rsidRPr="00957C52" w:rsidRDefault="005D365E" w:rsidP="001355B8">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sidRPr="00957C52">
        <w:rPr>
          <w:rFonts w:ascii="Calibri" w:hAnsi="Calibri" w:cs="Arial"/>
          <w:sz w:val="22"/>
        </w:rPr>
        <w:t xml:space="preserve">Podstawą wyceny oferty jest: Dokumentacja Projektowa, STWiOR, wytyczne i zalecenia SIWZ, jako pomocniczy – </w:t>
      </w:r>
      <w:r w:rsidR="00EE46F1">
        <w:rPr>
          <w:rFonts w:ascii="Calibri" w:hAnsi="Calibri" w:cs="Arial"/>
          <w:sz w:val="22"/>
        </w:rPr>
        <w:t>kosztorys ofertowy</w:t>
      </w:r>
      <w:r w:rsidR="00980655">
        <w:rPr>
          <w:rFonts w:ascii="Calibri" w:hAnsi="Calibri" w:cs="Arial"/>
          <w:sz w:val="22"/>
        </w:rPr>
        <w:t>.</w:t>
      </w:r>
      <w:r w:rsidR="00957C52" w:rsidRPr="00957C52">
        <w:rPr>
          <w:rFonts w:ascii="Calibri" w:hAnsi="Calibri" w:cs="Arial"/>
          <w:sz w:val="22"/>
        </w:rPr>
        <w:t xml:space="preserve"> </w:t>
      </w:r>
    </w:p>
    <w:p w14:paraId="19902B0E" w14:textId="29C0856E" w:rsidR="005D365E" w:rsidRPr="00957C52" w:rsidRDefault="00EE46F1" w:rsidP="001355B8">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Pr>
          <w:rFonts w:ascii="Calibri" w:hAnsi="Calibri" w:cs="Arial"/>
          <w:sz w:val="22"/>
        </w:rPr>
        <w:t>Kosztorys ofertowy</w:t>
      </w:r>
      <w:r w:rsidR="005D365E" w:rsidRPr="00957C52">
        <w:rPr>
          <w:rFonts w:ascii="Calibri" w:hAnsi="Calibri" w:cs="Arial"/>
          <w:sz w:val="22"/>
        </w:rPr>
        <w:t xml:space="preserve">, ze względu na formę wynagrodzenia ryczałtowego nie stanowi podstawy obliczenia ceny oferty. </w:t>
      </w:r>
      <w:r>
        <w:rPr>
          <w:rFonts w:ascii="Calibri" w:hAnsi="Calibri" w:cs="Arial"/>
          <w:sz w:val="22"/>
        </w:rPr>
        <w:t>Kosztorys ofertowy</w:t>
      </w:r>
      <w:r w:rsidR="005D365E" w:rsidRPr="00957C52">
        <w:rPr>
          <w:rFonts w:ascii="Calibri" w:hAnsi="Calibri" w:cs="Arial"/>
          <w:sz w:val="22"/>
        </w:rPr>
        <w:t xml:space="preserve"> załączono, jako dokumenty pomocnicze dla wykonawcy.</w:t>
      </w:r>
    </w:p>
    <w:p w14:paraId="4AD0729B" w14:textId="77777777" w:rsidR="005D365E" w:rsidRPr="00957C52" w:rsidRDefault="005D365E" w:rsidP="001355B8">
      <w:pPr>
        <w:numPr>
          <w:ilvl w:val="6"/>
          <w:numId w:val="15"/>
        </w:numPr>
        <w:tabs>
          <w:tab w:val="left" w:pos="-3261"/>
          <w:tab w:val="num" w:pos="-2694"/>
        </w:tabs>
        <w:overflowPunct w:val="0"/>
        <w:autoSpaceDE w:val="0"/>
        <w:ind w:left="284" w:hanging="284"/>
        <w:jc w:val="both"/>
        <w:textAlignment w:val="baseline"/>
        <w:rPr>
          <w:rFonts w:ascii="Calibri" w:hAnsi="Calibri"/>
          <w:iCs/>
          <w:sz w:val="22"/>
        </w:rPr>
      </w:pPr>
      <w:r w:rsidRPr="00957C52">
        <w:rPr>
          <w:rFonts w:ascii="Calibri" w:hAnsi="Calibri"/>
          <w:iCs/>
          <w:sz w:val="22"/>
        </w:rPr>
        <w:t xml:space="preserve">Kosztorys ofertowy nie będzie przedmiotem porównania i oceny. Błąd w kosztorysie lub nie ujęcie jakiejkolwiek pozycji nie zwalnia wykonawcy od pełnego wykonania zakresu rzeczowego przedmiotu zamówienia opisanego w Dokumentacji Projektowej, STWiOR i SIWZ.   </w:t>
      </w:r>
    </w:p>
    <w:p w14:paraId="39C978D4" w14:textId="77777777" w:rsidR="005D365E" w:rsidRPr="00957C52" w:rsidRDefault="005D365E" w:rsidP="001355B8">
      <w:pPr>
        <w:numPr>
          <w:ilvl w:val="6"/>
          <w:numId w:val="15"/>
        </w:numPr>
        <w:tabs>
          <w:tab w:val="num" w:pos="-2268"/>
          <w:tab w:val="left" w:pos="-2127"/>
        </w:tabs>
        <w:overflowPunct w:val="0"/>
        <w:autoSpaceDE w:val="0"/>
        <w:ind w:left="284" w:hanging="284"/>
        <w:jc w:val="both"/>
        <w:textAlignment w:val="baseline"/>
        <w:rPr>
          <w:rFonts w:ascii="Calibri" w:hAnsi="Calibri" w:cs="Arial"/>
          <w:sz w:val="22"/>
        </w:rPr>
      </w:pPr>
      <w:r w:rsidRPr="00957C52">
        <w:rPr>
          <w:rFonts w:ascii="Calibri" w:hAnsi="Calibri" w:cs="Arial"/>
          <w:sz w:val="22"/>
        </w:rPr>
        <w:t xml:space="preserve">Cena oferty musi obejmować koszty wykonania robót oraz inne koszty konieczne do poniesienia celem terminowej i prawidłowej realizacji przedmiotu zamówienia, w </w:t>
      </w:r>
      <w:proofErr w:type="gramStart"/>
      <w:r w:rsidRPr="00957C52">
        <w:rPr>
          <w:rFonts w:ascii="Calibri" w:hAnsi="Calibri" w:cs="Arial"/>
          <w:sz w:val="22"/>
        </w:rPr>
        <w:t>tym :</w:t>
      </w:r>
      <w:proofErr w:type="gramEnd"/>
    </w:p>
    <w:p w14:paraId="012D32AA" w14:textId="77777777" w:rsidR="005D365E" w:rsidRPr="00957C52" w:rsidRDefault="005D365E" w:rsidP="001355B8">
      <w:pPr>
        <w:numPr>
          <w:ilvl w:val="1"/>
          <w:numId w:val="20"/>
        </w:numPr>
        <w:tabs>
          <w:tab w:val="left" w:pos="644"/>
        </w:tabs>
        <w:ind w:left="644"/>
        <w:jc w:val="both"/>
        <w:rPr>
          <w:rFonts w:ascii="Calibri" w:hAnsi="Calibri" w:cs="Arial"/>
          <w:sz w:val="22"/>
        </w:rPr>
      </w:pPr>
      <w:proofErr w:type="gramStart"/>
      <w:r w:rsidRPr="00957C52">
        <w:rPr>
          <w:rFonts w:ascii="Calibri" w:hAnsi="Calibri" w:cs="Arial"/>
          <w:sz w:val="22"/>
        </w:rPr>
        <w:t>koszty</w:t>
      </w:r>
      <w:proofErr w:type="gramEnd"/>
      <w:r w:rsidRPr="00957C52">
        <w:rPr>
          <w:rFonts w:ascii="Calibri" w:hAnsi="Calibri" w:cs="Arial"/>
          <w:sz w:val="22"/>
        </w:rPr>
        <w:t xml:space="preserve"> doprowadzenia do stanu poprzedniego terenu, likwidacji zaplecza budowy, </w:t>
      </w:r>
    </w:p>
    <w:p w14:paraId="3DFD4879" w14:textId="77777777" w:rsidR="005D365E" w:rsidRPr="00957C52" w:rsidRDefault="005D365E" w:rsidP="001355B8">
      <w:pPr>
        <w:numPr>
          <w:ilvl w:val="1"/>
          <w:numId w:val="20"/>
        </w:numPr>
        <w:tabs>
          <w:tab w:val="left" w:pos="644"/>
        </w:tabs>
        <w:ind w:left="644"/>
        <w:jc w:val="both"/>
        <w:rPr>
          <w:rFonts w:ascii="Calibri" w:hAnsi="Calibri" w:cs="Arial"/>
          <w:sz w:val="22"/>
        </w:rPr>
      </w:pPr>
      <w:proofErr w:type="gramStart"/>
      <w:r w:rsidRPr="00957C52">
        <w:rPr>
          <w:rFonts w:ascii="Calibri" w:hAnsi="Calibri" w:cs="Arial"/>
          <w:sz w:val="22"/>
        </w:rPr>
        <w:t>koszty</w:t>
      </w:r>
      <w:proofErr w:type="gramEnd"/>
      <w:r w:rsidRPr="00957C52">
        <w:rPr>
          <w:rFonts w:ascii="Calibri" w:hAnsi="Calibri" w:cs="Arial"/>
          <w:sz w:val="22"/>
        </w:rPr>
        <w:t xml:space="preserve"> przeprowadzenia wszelkich pomiarów i badań,</w:t>
      </w:r>
    </w:p>
    <w:p w14:paraId="38D223F3" w14:textId="77777777" w:rsidR="005D365E" w:rsidRDefault="005D365E" w:rsidP="001355B8">
      <w:pPr>
        <w:numPr>
          <w:ilvl w:val="1"/>
          <w:numId w:val="20"/>
        </w:numPr>
        <w:tabs>
          <w:tab w:val="left" w:pos="644"/>
        </w:tabs>
        <w:ind w:left="644"/>
        <w:jc w:val="both"/>
        <w:rPr>
          <w:rStyle w:val="dane1"/>
          <w:rFonts w:ascii="Calibri" w:hAnsi="Calibri" w:cs="Arial"/>
          <w:color w:val="auto"/>
          <w:sz w:val="22"/>
        </w:rPr>
      </w:pPr>
      <w:proofErr w:type="gramStart"/>
      <w:r w:rsidRPr="00957C52">
        <w:rPr>
          <w:rFonts w:ascii="Calibri" w:hAnsi="Calibri" w:cs="Arial"/>
          <w:sz w:val="22"/>
        </w:rPr>
        <w:t>koszty</w:t>
      </w:r>
      <w:proofErr w:type="gramEnd"/>
      <w:r w:rsidRPr="00957C52">
        <w:rPr>
          <w:rFonts w:ascii="Calibri" w:hAnsi="Calibri" w:cs="Arial"/>
          <w:sz w:val="22"/>
        </w:rPr>
        <w:t xml:space="preserve"> wykonania dokumentacji</w:t>
      </w:r>
      <w:r w:rsidRPr="00957C52">
        <w:rPr>
          <w:rStyle w:val="dane1"/>
          <w:rFonts w:ascii="Calibri" w:hAnsi="Calibri" w:cs="Arial"/>
          <w:color w:val="auto"/>
          <w:sz w:val="22"/>
        </w:rPr>
        <w:t xml:space="preserve"> powykonawczej, </w:t>
      </w:r>
    </w:p>
    <w:p w14:paraId="26B8E40B" w14:textId="77777777" w:rsidR="00E11354" w:rsidRPr="00E11354" w:rsidRDefault="00E11354" w:rsidP="00E11354">
      <w:pPr>
        <w:numPr>
          <w:ilvl w:val="1"/>
          <w:numId w:val="20"/>
        </w:numPr>
        <w:tabs>
          <w:tab w:val="left" w:pos="644"/>
        </w:tabs>
        <w:ind w:left="644"/>
        <w:jc w:val="both"/>
        <w:rPr>
          <w:rStyle w:val="dane1"/>
          <w:rFonts w:ascii="Calibri" w:hAnsi="Calibri" w:cs="Calibri"/>
          <w:color w:val="000000"/>
          <w:sz w:val="20"/>
        </w:rPr>
      </w:pPr>
      <w:proofErr w:type="gramStart"/>
      <w:r w:rsidRPr="00423AF7">
        <w:rPr>
          <w:rFonts w:ascii="Calibri" w:hAnsi="Calibri" w:cs="Calibri"/>
          <w:color w:val="000000"/>
          <w:sz w:val="22"/>
        </w:rPr>
        <w:t>koszty</w:t>
      </w:r>
      <w:proofErr w:type="gramEnd"/>
      <w:r w:rsidRPr="00423AF7">
        <w:rPr>
          <w:rFonts w:ascii="Calibri" w:hAnsi="Calibri" w:cs="Calibri"/>
          <w:color w:val="000000"/>
          <w:sz w:val="22"/>
        </w:rPr>
        <w:t xml:space="preserve"> osobowe w związku z obowiązkiem zapewnienia do realizacji zamówienia odpowiednio wykwalifikowanej kadry.</w:t>
      </w:r>
    </w:p>
    <w:p w14:paraId="1E113844" w14:textId="0C7A8976" w:rsidR="005D365E" w:rsidRPr="00957C52" w:rsidRDefault="005D365E" w:rsidP="001355B8">
      <w:pPr>
        <w:numPr>
          <w:ilvl w:val="6"/>
          <w:numId w:val="15"/>
        </w:numPr>
        <w:tabs>
          <w:tab w:val="left" w:pos="-3969"/>
        </w:tabs>
        <w:ind w:left="284" w:hanging="426"/>
        <w:jc w:val="both"/>
        <w:rPr>
          <w:rFonts w:ascii="Calibri" w:hAnsi="Calibri" w:cs="Arial"/>
          <w:sz w:val="22"/>
        </w:rPr>
      </w:pPr>
      <w:r w:rsidRPr="00957C52">
        <w:rPr>
          <w:rFonts w:ascii="Calibri" w:hAnsi="Calibri" w:cs="Arial"/>
          <w:sz w:val="22"/>
        </w:rPr>
        <w:t xml:space="preserve">  Za ustalenie ilości robót i innych świadczeń oraz sposób przeprowadzenia na tej podstawie kalkulacji ceny oferty odpowiada wyłącznie Wykonawca. </w:t>
      </w:r>
      <w:r w:rsidR="00EE46F1">
        <w:rPr>
          <w:rFonts w:ascii="Calibri" w:hAnsi="Calibri" w:cs="Arial"/>
          <w:sz w:val="22"/>
        </w:rPr>
        <w:t>Kosztorys ofertowy</w:t>
      </w:r>
      <w:r w:rsidRPr="00957C52">
        <w:rPr>
          <w:rFonts w:ascii="Calibri" w:hAnsi="Calibri" w:cs="Arial"/>
          <w:sz w:val="22"/>
        </w:rPr>
        <w:t xml:space="preserve"> stanowi tylko element pomocniczy do ewentualnego wykorzystania przy obliczaniu ceny oferty. Wykonawca na własne ryzyko może je wykorzystać do obliczenia ceny oferty. Ewentualne błędy w załączonych </w:t>
      </w:r>
      <w:r w:rsidR="00EE46F1">
        <w:rPr>
          <w:rFonts w:ascii="Calibri" w:hAnsi="Calibri" w:cs="Arial"/>
          <w:sz w:val="22"/>
        </w:rPr>
        <w:t>kosztorysie ofertowym</w:t>
      </w:r>
      <w:r w:rsidRPr="00957C52">
        <w:rPr>
          <w:rFonts w:ascii="Calibri" w:hAnsi="Calibri" w:cs="Arial"/>
          <w:sz w:val="22"/>
        </w:rPr>
        <w:t xml:space="preserve"> np. </w:t>
      </w:r>
      <w:r w:rsidRPr="00957C52">
        <w:rPr>
          <w:rFonts w:ascii="Calibri" w:hAnsi="Calibri" w:cs="Arial"/>
          <w:sz w:val="22"/>
        </w:rPr>
        <w:lastRenderedPageBreak/>
        <w:t xml:space="preserve">pominięcie niektórych robót lub zaniżenie ich ilości, nie będą podstawą do żądania przez Wykonawcę dodatkowej zapłaty za wykonanie przedmiotowego zamówienia. W przypadku rozbieżności w rzeczywistej ilości i rodzaju wykonanych robót w stosunku do przyjętych w kosztorysie ofertowym w żaden sposób nie wpływa to na zmianę wynagrodzenia. Niedoszacowanie, pominięcie oraz brak rozpoznania zakresu przedmiotu umowy (nawet niemożność przewidzenia rozmiaru i </w:t>
      </w:r>
      <w:proofErr w:type="gramStart"/>
      <w:r w:rsidRPr="00957C52">
        <w:rPr>
          <w:rFonts w:ascii="Calibri" w:hAnsi="Calibri" w:cs="Arial"/>
          <w:sz w:val="22"/>
        </w:rPr>
        <w:t>kosztu  prac</w:t>
      </w:r>
      <w:proofErr w:type="gramEnd"/>
      <w:r w:rsidRPr="00957C52">
        <w:rPr>
          <w:rFonts w:ascii="Calibri" w:hAnsi="Calibri" w:cs="Arial"/>
          <w:sz w:val="22"/>
        </w:rPr>
        <w:t>, które okażą się konieczne do wykonania dla prawidłowego zrealizowania zamówienia)  nie może być podstawą do żądania zmiany wynagrodzenia, które jako ryczałtowe nie może ulegać zmianom. Ze względu na przyjęty sposób wynagrodzenia (ryczałtowe), Wykonawca przy obliczaniu ceny oferty, poza elementami wymienionymi w SIWZ, które w oczywisty sposób winny być uwzględnione, powinien mieć świadomość obciążenia ryzykiem poniesienia kosztów prac, których nie przewidział a powinien był przewidzieć.</w:t>
      </w:r>
    </w:p>
    <w:p w14:paraId="15A83A02" w14:textId="77777777" w:rsidR="005D365E" w:rsidRPr="00AC6AFD" w:rsidRDefault="005D365E" w:rsidP="001355B8">
      <w:pPr>
        <w:numPr>
          <w:ilvl w:val="6"/>
          <w:numId w:val="15"/>
        </w:numPr>
        <w:tabs>
          <w:tab w:val="left" w:pos="-3969"/>
        </w:tabs>
        <w:ind w:left="284" w:hanging="426"/>
        <w:jc w:val="both"/>
        <w:rPr>
          <w:rFonts w:ascii="Calibri" w:hAnsi="Calibri" w:cs="Arial"/>
          <w:sz w:val="22"/>
        </w:rPr>
      </w:pPr>
      <w:r w:rsidRPr="00957C52">
        <w:rPr>
          <w:rFonts w:ascii="Calibri" w:hAnsi="Calibri" w:cs="Arial"/>
          <w:sz w:val="22"/>
        </w:rPr>
        <w:t xml:space="preserve">Zaleca </w:t>
      </w:r>
      <w:proofErr w:type="gramStart"/>
      <w:r w:rsidRPr="00957C52">
        <w:rPr>
          <w:rFonts w:ascii="Calibri" w:hAnsi="Calibri" w:cs="Arial"/>
          <w:sz w:val="22"/>
        </w:rPr>
        <w:t>się aby</w:t>
      </w:r>
      <w:proofErr w:type="gramEnd"/>
      <w:r w:rsidRPr="00957C52">
        <w:rPr>
          <w:rFonts w:ascii="Calibri" w:hAnsi="Calibri" w:cs="Arial"/>
          <w:sz w:val="22"/>
        </w:rPr>
        <w:t xml:space="preserve"> każdy z wykonawców dokonał wizji lokalnej w miejscu budowy celem sprawdzenia warunków związanych z wykonaniem prac będących przedmiotem przetargu, </w:t>
      </w:r>
      <w:r w:rsidRPr="00957C52">
        <w:rPr>
          <w:rFonts w:ascii="Calibri" w:hAnsi="Calibri" w:cs="Arial"/>
          <w:sz w:val="22"/>
          <w:u w:val="single"/>
        </w:rPr>
        <w:t xml:space="preserve">a także dla uzyskania wszelkich dodatkowych informacji koniecznych do wyceny oferty. </w:t>
      </w:r>
    </w:p>
    <w:p w14:paraId="57FBDF4D" w14:textId="7A102716" w:rsidR="00AC6AFD" w:rsidRPr="00EE321A" w:rsidRDefault="00AC6AFD" w:rsidP="001E08E4">
      <w:pPr>
        <w:numPr>
          <w:ilvl w:val="6"/>
          <w:numId w:val="15"/>
        </w:numPr>
        <w:tabs>
          <w:tab w:val="left" w:pos="-3969"/>
        </w:tabs>
        <w:ind w:left="284" w:hanging="426"/>
        <w:jc w:val="both"/>
        <w:rPr>
          <w:rStyle w:val="txt-new"/>
          <w:rFonts w:ascii="Calibri" w:hAnsi="Calibri" w:cs="Calibri"/>
          <w:color w:val="000000"/>
          <w:sz w:val="22"/>
          <w:szCs w:val="22"/>
        </w:rPr>
      </w:pPr>
      <w:r w:rsidRPr="00EE321A">
        <w:rPr>
          <w:rFonts w:ascii="Calibri" w:hAnsi="Calibri" w:cs="Calibri"/>
          <w:color w:val="000000"/>
          <w:sz w:val="22"/>
          <w:szCs w:val="22"/>
        </w:rPr>
        <w:t>Jeżeli złożono ofertę, której wybór prowadziłby do powstania</w:t>
      </w:r>
      <w:r w:rsidRPr="00EE321A">
        <w:rPr>
          <w:rStyle w:val="apple-converted-space"/>
          <w:rFonts w:ascii="Calibri" w:hAnsi="Calibri" w:cs="Calibri"/>
          <w:color w:val="000000"/>
          <w:sz w:val="22"/>
          <w:szCs w:val="22"/>
        </w:rPr>
        <w:t> </w:t>
      </w:r>
      <w:r w:rsidRPr="00EE321A">
        <w:rPr>
          <w:rStyle w:val="txt-new"/>
          <w:rFonts w:ascii="Calibri" w:hAnsi="Calibri" w:cs="Calibri"/>
          <w:color w:val="000000"/>
          <w:sz w:val="22"/>
          <w:szCs w:val="22"/>
        </w:rPr>
        <w:t xml:space="preserve">u </w:t>
      </w:r>
      <w:proofErr w:type="gramStart"/>
      <w:r w:rsidRPr="00EE321A">
        <w:rPr>
          <w:rStyle w:val="txt-new"/>
          <w:rFonts w:ascii="Calibri" w:hAnsi="Calibri" w:cs="Calibri"/>
          <w:color w:val="000000"/>
          <w:sz w:val="22"/>
          <w:szCs w:val="22"/>
        </w:rPr>
        <w:t>Zamawiającego  obowiązku</w:t>
      </w:r>
      <w:proofErr w:type="gramEnd"/>
      <w:r w:rsidRPr="00EE321A">
        <w:rPr>
          <w:rStyle w:val="txt-new"/>
          <w:rFonts w:ascii="Calibri" w:hAnsi="Calibri" w:cs="Calibri"/>
          <w:color w:val="000000"/>
          <w:sz w:val="22"/>
          <w:szCs w:val="22"/>
        </w:rPr>
        <w:t xml:space="preserve"> podatkowego</w:t>
      </w:r>
      <w:r w:rsidRPr="00EE321A">
        <w:rPr>
          <w:rStyle w:val="apple-converted-space"/>
          <w:rFonts w:ascii="Calibri" w:hAnsi="Calibri" w:cs="Calibri"/>
          <w:color w:val="000000"/>
          <w:sz w:val="22"/>
          <w:szCs w:val="22"/>
        </w:rPr>
        <w:t> </w:t>
      </w:r>
      <w:r w:rsidRPr="00EE321A">
        <w:rPr>
          <w:rFonts w:ascii="Calibri" w:hAnsi="Calibri" w:cs="Calibri"/>
          <w:color w:val="000000"/>
          <w:sz w:val="22"/>
          <w:szCs w:val="22"/>
        </w:rPr>
        <w:t>zgodnie z przepisami o podatku od towarów i usług</w:t>
      </w:r>
      <w:r w:rsidRPr="00EE321A">
        <w:rPr>
          <w:rStyle w:val="apple-converted-space"/>
          <w:rFonts w:ascii="Calibri" w:hAnsi="Calibri" w:cs="Calibri"/>
          <w:color w:val="000000"/>
          <w:sz w:val="22"/>
          <w:szCs w:val="22"/>
        </w:rPr>
        <w:t> </w:t>
      </w:r>
      <w:r w:rsidR="00633CA0" w:rsidRPr="00EE321A" w:rsidDel="00633CA0">
        <w:rPr>
          <w:rStyle w:val="apple-converted-space"/>
          <w:rFonts w:ascii="Calibri" w:hAnsi="Calibri" w:cs="Calibri"/>
          <w:color w:val="000000"/>
          <w:sz w:val="22"/>
          <w:szCs w:val="22"/>
        </w:rPr>
        <w:t xml:space="preserve"> </w:t>
      </w:r>
      <w:r w:rsidRPr="00EE321A">
        <w:rPr>
          <w:rFonts w:ascii="Calibri" w:hAnsi="Calibri" w:cs="Calibri"/>
          <w:color w:val="000000"/>
          <w:sz w:val="22"/>
          <w:szCs w:val="22"/>
        </w:rPr>
        <w:t xml:space="preserve">Zamawiający w celu oceny takiej oferty dolicza do przedstawionej w niej ceny  podatek od towarów i usług, który miałby obowiązek </w:t>
      </w:r>
      <w:r w:rsidRPr="00EE321A">
        <w:rPr>
          <w:rStyle w:val="txt-new"/>
          <w:rFonts w:ascii="Calibri" w:hAnsi="Calibri" w:cs="Calibri"/>
          <w:color w:val="000000"/>
          <w:sz w:val="22"/>
          <w:szCs w:val="22"/>
        </w:rPr>
        <w:t xml:space="preserve">rozliczyć zgodnie z tymi   przepisami. </w:t>
      </w:r>
    </w:p>
    <w:p w14:paraId="02EF627D" w14:textId="36713A1E" w:rsidR="00E179BE" w:rsidRDefault="00AC6AFD" w:rsidP="00E179BE">
      <w:pPr>
        <w:numPr>
          <w:ilvl w:val="6"/>
          <w:numId w:val="15"/>
        </w:numPr>
        <w:shd w:val="clear" w:color="auto" w:fill="FFFFFF"/>
        <w:tabs>
          <w:tab w:val="left" w:pos="426"/>
        </w:tabs>
        <w:jc w:val="both"/>
        <w:rPr>
          <w:rFonts w:ascii="Calibri" w:hAnsi="Calibri" w:cs="Calibri"/>
          <w:color w:val="000000"/>
          <w:sz w:val="22"/>
          <w:szCs w:val="22"/>
        </w:rPr>
      </w:pPr>
      <w:r w:rsidRPr="00EE321A">
        <w:rPr>
          <w:rStyle w:val="txt-new"/>
          <w:rFonts w:ascii="Calibri" w:hAnsi="Calibri" w:cs="Calibri"/>
          <w:color w:val="000000"/>
          <w:sz w:val="22"/>
          <w:szCs w:val="22"/>
        </w:rPr>
        <w:t xml:space="preserve">Wykonawca, składając ofertę, informuje Zamawiającego, czy wybór oferty będzie prowadzić </w:t>
      </w:r>
      <w:proofErr w:type="gramStart"/>
      <w:r w:rsidRPr="00EE321A">
        <w:rPr>
          <w:rStyle w:val="txt-new"/>
          <w:rFonts w:ascii="Calibri" w:hAnsi="Calibri" w:cs="Calibri"/>
          <w:color w:val="000000"/>
          <w:sz w:val="22"/>
          <w:szCs w:val="22"/>
        </w:rPr>
        <w:t>do  powstania</w:t>
      </w:r>
      <w:proofErr w:type="gramEnd"/>
      <w:r w:rsidRPr="00EE321A">
        <w:rPr>
          <w:rStyle w:val="txt-new"/>
          <w:rFonts w:ascii="Calibri" w:hAnsi="Calibri" w:cs="Calibri"/>
          <w:color w:val="000000"/>
          <w:sz w:val="22"/>
          <w:szCs w:val="22"/>
        </w:rPr>
        <w:t xml:space="preserve"> u zamawiającego obowiązku podatkowego, wskazując nazwę (rodzaj) towaru lub usługi, których dostawa lub świadczenie będzie prowadzić do jego powstania, oraz wskazując ich wartość bez kwoty podatku</w:t>
      </w:r>
      <w:r w:rsidRPr="00EE321A">
        <w:rPr>
          <w:rFonts w:ascii="Calibri" w:hAnsi="Calibri" w:cs="Calibri"/>
          <w:color w:val="000000"/>
          <w:sz w:val="22"/>
          <w:szCs w:val="22"/>
        </w:rPr>
        <w:t xml:space="preserve">. Powyższe informacje zaleca się podać na odrębnym załączanym do oferty dokumencie, przygotowanym przez Wykonawcę. Brak załączenia do oferty tego dokumentu oznacza, iż wybór oferty Wykonawcy nie prowadzi do powstania u Zamawiającego </w:t>
      </w:r>
      <w:proofErr w:type="gramStart"/>
      <w:r w:rsidRPr="00EE321A">
        <w:rPr>
          <w:rFonts w:ascii="Calibri" w:hAnsi="Calibri" w:cs="Calibri"/>
          <w:color w:val="000000"/>
          <w:sz w:val="22"/>
          <w:szCs w:val="22"/>
        </w:rPr>
        <w:t>obowiązku o którym</w:t>
      </w:r>
      <w:proofErr w:type="gramEnd"/>
      <w:r w:rsidRPr="00EE321A">
        <w:rPr>
          <w:rFonts w:ascii="Calibri" w:hAnsi="Calibri" w:cs="Calibri"/>
          <w:color w:val="000000"/>
          <w:sz w:val="22"/>
          <w:szCs w:val="22"/>
        </w:rPr>
        <w:t xml:space="preserve"> mowa w ust. 8.</w:t>
      </w:r>
    </w:p>
    <w:p w14:paraId="08AE8B3F" w14:textId="2A0452F6" w:rsidR="00E179BE" w:rsidRPr="001E08E4" w:rsidRDefault="00E179BE" w:rsidP="001E08E4">
      <w:pPr>
        <w:numPr>
          <w:ilvl w:val="6"/>
          <w:numId w:val="15"/>
        </w:numPr>
        <w:shd w:val="clear" w:color="auto" w:fill="FFFFFF"/>
        <w:tabs>
          <w:tab w:val="left" w:pos="426"/>
        </w:tabs>
        <w:jc w:val="both"/>
        <w:rPr>
          <w:rFonts w:ascii="Calibri" w:hAnsi="Calibri" w:cs="Calibri"/>
          <w:color w:val="000000"/>
          <w:sz w:val="22"/>
          <w:szCs w:val="22"/>
        </w:rPr>
      </w:pPr>
      <w:r w:rsidRPr="001E08E4">
        <w:rPr>
          <w:rFonts w:asciiTheme="minorHAnsi" w:hAnsiTheme="minorHAnsi"/>
          <w:sz w:val="22"/>
          <w:szCs w:val="22"/>
        </w:rPr>
        <w:t>Zamawiający informuje, że będzie dokonywał płatności w mechanizmie podzielonej płatności tzw. „</w:t>
      </w:r>
      <w:proofErr w:type="spellStart"/>
      <w:r w:rsidRPr="001E08E4">
        <w:rPr>
          <w:rFonts w:asciiTheme="minorHAnsi" w:hAnsiTheme="minorHAnsi"/>
          <w:sz w:val="22"/>
          <w:szCs w:val="22"/>
        </w:rPr>
        <w:t>split</w:t>
      </w:r>
      <w:proofErr w:type="spellEnd"/>
      <w:r w:rsidRPr="001E08E4">
        <w:rPr>
          <w:rFonts w:asciiTheme="minorHAnsi" w:hAnsiTheme="minorHAnsi"/>
          <w:sz w:val="22"/>
          <w:szCs w:val="22"/>
        </w:rPr>
        <w:t xml:space="preserve"> </w:t>
      </w:r>
      <w:proofErr w:type="spellStart"/>
      <w:r w:rsidRPr="001E08E4">
        <w:rPr>
          <w:rFonts w:asciiTheme="minorHAnsi" w:hAnsiTheme="minorHAnsi"/>
          <w:sz w:val="22"/>
          <w:szCs w:val="22"/>
        </w:rPr>
        <w:t>payment</w:t>
      </w:r>
      <w:proofErr w:type="spellEnd"/>
      <w:r w:rsidRPr="001E08E4">
        <w:rPr>
          <w:rFonts w:asciiTheme="minorHAnsi" w:hAnsiTheme="minorHAnsi"/>
          <w:sz w:val="22"/>
          <w:szCs w:val="22"/>
        </w:rPr>
        <w:t>”</w:t>
      </w:r>
      <w:r w:rsidRPr="001E08E4">
        <w:rPr>
          <w:rFonts w:ascii="Calibri" w:hAnsi="Calibri" w:cs="Calibri"/>
          <w:kern w:val="2"/>
          <w:sz w:val="22"/>
          <w:szCs w:val="22"/>
          <w:lang w:eastAsia="ar-SA"/>
        </w:rPr>
        <w:t>, zgodnie z postanowieniami wzoru umowy, jeżeli Wykonawca jest czynnym podatnikiem VAT.</w:t>
      </w:r>
    </w:p>
    <w:p w14:paraId="7F88B868" w14:textId="77777777" w:rsidR="005171AE" w:rsidRPr="00D14DF8" w:rsidRDefault="005171AE" w:rsidP="001E08E4">
      <w:pPr>
        <w:pStyle w:val="ust"/>
        <w:spacing w:before="0" w:after="0"/>
        <w:ind w:left="0" w:firstLine="0"/>
        <w:jc w:val="left"/>
        <w:rPr>
          <w:rFonts w:ascii="Calibri" w:hAnsi="Calibri"/>
          <w:color w:val="000000"/>
        </w:rPr>
      </w:pPr>
    </w:p>
    <w:p w14:paraId="3B17654B" w14:textId="77777777"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right" w:pos="0"/>
        </w:tabs>
        <w:jc w:val="center"/>
        <w:rPr>
          <w:rFonts w:ascii="Calibri" w:hAnsi="Calibri"/>
          <w:b/>
          <w:sz w:val="28"/>
        </w:rPr>
      </w:pPr>
      <w:r w:rsidRPr="00D14DF8">
        <w:rPr>
          <w:rFonts w:ascii="Calibri" w:hAnsi="Calibri"/>
          <w:b/>
          <w:sz w:val="28"/>
        </w:rPr>
        <w:t>XIII. Opis kryteriów, którymi Zamawiający będzie się kierował przy wyborze oferty, wraz z podaniem znaczenia tych kryteriów i sposobu oceny ofert</w:t>
      </w:r>
    </w:p>
    <w:p w14:paraId="0B95BD4D" w14:textId="77777777" w:rsidR="005E0EAA" w:rsidRPr="00D14DF8" w:rsidRDefault="005E0EAA">
      <w:pPr>
        <w:ind w:left="1080" w:hanging="1080"/>
        <w:rPr>
          <w:rFonts w:ascii="Calibri" w:hAnsi="Calibri"/>
          <w:b/>
        </w:rPr>
      </w:pPr>
    </w:p>
    <w:p w14:paraId="0A8BD84A" w14:textId="77777777" w:rsidR="00434079" w:rsidRPr="00D14DF8" w:rsidRDefault="00434079" w:rsidP="00434079">
      <w:pPr>
        <w:ind w:left="1080" w:hanging="1080"/>
        <w:rPr>
          <w:rFonts w:ascii="Calibri" w:hAnsi="Calibri"/>
          <w:b/>
        </w:rPr>
      </w:pPr>
      <w:r w:rsidRPr="00D14DF8">
        <w:rPr>
          <w:rFonts w:ascii="Calibri" w:hAnsi="Calibri"/>
          <w:b/>
        </w:rPr>
        <w:t xml:space="preserve">1. Ocena </w:t>
      </w:r>
      <w:proofErr w:type="gramStart"/>
      <w:r w:rsidRPr="00D14DF8">
        <w:rPr>
          <w:rFonts w:ascii="Calibri" w:hAnsi="Calibri"/>
          <w:b/>
        </w:rPr>
        <w:t>ofert :</w:t>
      </w:r>
      <w:proofErr w:type="gramEnd"/>
    </w:p>
    <w:p w14:paraId="31F553E5" w14:textId="77777777" w:rsidR="00811ABD" w:rsidRPr="00C24487" w:rsidRDefault="00811ABD" w:rsidP="00811ABD">
      <w:pPr>
        <w:tabs>
          <w:tab w:val="left" w:pos="426"/>
        </w:tabs>
        <w:spacing w:before="240"/>
        <w:jc w:val="both"/>
        <w:rPr>
          <w:rFonts w:ascii="Calibri" w:hAnsi="Calibri" w:cs="Calibri"/>
          <w:color w:val="000000"/>
        </w:rPr>
      </w:pPr>
      <w:r w:rsidRPr="00C24487">
        <w:rPr>
          <w:rFonts w:ascii="Calibri" w:hAnsi="Calibri" w:cs="Calibri"/>
          <w:color w:val="000000"/>
        </w:rPr>
        <w:t>Przy wyborze najkorzystniejszej oferty Zamawiający będzie się kierował następującymi kryteriami oceny ofert (w zakresie każdego zadania oddzielnie):</w:t>
      </w:r>
    </w:p>
    <w:tbl>
      <w:tblPr>
        <w:tblW w:w="932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59"/>
        <w:gridCol w:w="5812"/>
        <w:gridCol w:w="1417"/>
      </w:tblGrid>
      <w:tr w:rsidR="00811ABD" w:rsidRPr="00C24487" w14:paraId="5E271C5B" w14:textId="77777777" w:rsidTr="001832B5">
        <w:tc>
          <w:tcPr>
            <w:tcW w:w="533" w:type="dxa"/>
            <w:shd w:val="clear" w:color="auto" w:fill="auto"/>
            <w:vAlign w:val="center"/>
          </w:tcPr>
          <w:p w14:paraId="2BA036D5" w14:textId="77777777" w:rsidR="00811ABD" w:rsidRPr="00C24487" w:rsidRDefault="00811ABD" w:rsidP="00C24487">
            <w:pPr>
              <w:pStyle w:val="redniasiatka21"/>
              <w:jc w:val="center"/>
              <w:rPr>
                <w:rFonts w:cs="Calibri"/>
                <w:b/>
                <w:color w:val="000000"/>
              </w:rPr>
            </w:pPr>
            <w:r w:rsidRPr="00C24487">
              <w:rPr>
                <w:rFonts w:cs="Calibri"/>
                <w:b/>
                <w:color w:val="000000"/>
              </w:rPr>
              <w:t>Lp.</w:t>
            </w:r>
          </w:p>
        </w:tc>
        <w:tc>
          <w:tcPr>
            <w:tcW w:w="1559" w:type="dxa"/>
            <w:shd w:val="clear" w:color="auto" w:fill="auto"/>
            <w:vAlign w:val="center"/>
          </w:tcPr>
          <w:p w14:paraId="3C645D86" w14:textId="77777777" w:rsidR="00811ABD" w:rsidRPr="00C24487" w:rsidRDefault="00811ABD" w:rsidP="00C24487">
            <w:pPr>
              <w:pStyle w:val="redniasiatka21"/>
              <w:jc w:val="center"/>
              <w:rPr>
                <w:rFonts w:cs="Calibri"/>
                <w:b/>
                <w:color w:val="000000"/>
              </w:rPr>
            </w:pPr>
            <w:r w:rsidRPr="00C24487">
              <w:rPr>
                <w:rFonts w:cs="Calibri"/>
                <w:b/>
                <w:color w:val="000000"/>
              </w:rPr>
              <w:t>Nazwa</w:t>
            </w:r>
          </w:p>
        </w:tc>
        <w:tc>
          <w:tcPr>
            <w:tcW w:w="5812" w:type="dxa"/>
            <w:shd w:val="clear" w:color="auto" w:fill="auto"/>
            <w:vAlign w:val="center"/>
          </w:tcPr>
          <w:p w14:paraId="7164B6D7" w14:textId="77777777" w:rsidR="00811ABD" w:rsidRPr="00C24487" w:rsidRDefault="00811ABD" w:rsidP="00C24487">
            <w:pPr>
              <w:pStyle w:val="redniasiatka21"/>
              <w:jc w:val="center"/>
              <w:rPr>
                <w:rFonts w:cs="Calibri"/>
                <w:b/>
                <w:color w:val="000000"/>
              </w:rPr>
            </w:pPr>
            <w:r w:rsidRPr="00C24487">
              <w:rPr>
                <w:rFonts w:cs="Calibri"/>
                <w:b/>
                <w:color w:val="000000"/>
              </w:rPr>
              <w:t>Opis</w:t>
            </w:r>
          </w:p>
        </w:tc>
        <w:tc>
          <w:tcPr>
            <w:tcW w:w="1417" w:type="dxa"/>
            <w:shd w:val="clear" w:color="auto" w:fill="auto"/>
            <w:vAlign w:val="center"/>
          </w:tcPr>
          <w:p w14:paraId="3FC75C27" w14:textId="77777777" w:rsidR="00811ABD" w:rsidRPr="00C24487" w:rsidRDefault="00811ABD" w:rsidP="00C24487">
            <w:pPr>
              <w:pStyle w:val="redniasiatka21"/>
              <w:jc w:val="center"/>
              <w:rPr>
                <w:rFonts w:cs="Calibri"/>
                <w:b/>
                <w:color w:val="000000"/>
              </w:rPr>
            </w:pPr>
            <w:r w:rsidRPr="00C24487">
              <w:rPr>
                <w:rFonts w:cs="Calibri"/>
                <w:b/>
                <w:color w:val="000000"/>
              </w:rPr>
              <w:t>Znaczenie (</w:t>
            </w:r>
            <w:proofErr w:type="gramStart"/>
            <w:r w:rsidRPr="00C24487">
              <w:rPr>
                <w:rFonts w:cs="Calibri"/>
                <w:b/>
                <w:color w:val="000000"/>
              </w:rPr>
              <w:t>waga)  w</w:t>
            </w:r>
            <w:proofErr w:type="gramEnd"/>
            <w:r w:rsidRPr="00C24487">
              <w:rPr>
                <w:rFonts w:cs="Calibri"/>
                <w:b/>
                <w:color w:val="000000"/>
              </w:rPr>
              <w:t xml:space="preserve"> %</w:t>
            </w:r>
          </w:p>
        </w:tc>
      </w:tr>
      <w:tr w:rsidR="00811ABD" w:rsidRPr="00C24487" w14:paraId="702E74E9" w14:textId="77777777" w:rsidTr="001832B5">
        <w:tc>
          <w:tcPr>
            <w:tcW w:w="533" w:type="dxa"/>
            <w:shd w:val="clear" w:color="auto" w:fill="auto"/>
            <w:vAlign w:val="center"/>
          </w:tcPr>
          <w:p w14:paraId="1D77C73F" w14:textId="77777777" w:rsidR="00811ABD" w:rsidRPr="00C24487" w:rsidRDefault="00811ABD" w:rsidP="00C24487">
            <w:pPr>
              <w:pStyle w:val="redniasiatka21"/>
              <w:rPr>
                <w:rFonts w:cs="Calibri"/>
                <w:color w:val="000000"/>
              </w:rPr>
            </w:pPr>
            <w:r w:rsidRPr="00C24487">
              <w:rPr>
                <w:rFonts w:cs="Calibri"/>
                <w:color w:val="000000"/>
              </w:rPr>
              <w:t>1</w:t>
            </w:r>
          </w:p>
        </w:tc>
        <w:tc>
          <w:tcPr>
            <w:tcW w:w="1559" w:type="dxa"/>
            <w:shd w:val="clear" w:color="auto" w:fill="auto"/>
            <w:vAlign w:val="center"/>
          </w:tcPr>
          <w:p w14:paraId="17237CDA" w14:textId="77777777" w:rsidR="00811ABD" w:rsidRPr="00C24487" w:rsidRDefault="00811ABD" w:rsidP="00C24487">
            <w:pPr>
              <w:pStyle w:val="redniasiatka21"/>
              <w:rPr>
                <w:rFonts w:cs="Calibri"/>
                <w:b/>
                <w:color w:val="000000"/>
              </w:rPr>
            </w:pPr>
            <w:r w:rsidRPr="00C24487">
              <w:rPr>
                <w:rFonts w:cs="Calibri"/>
                <w:b/>
                <w:color w:val="000000"/>
              </w:rPr>
              <w:t>Cena (C)</w:t>
            </w:r>
          </w:p>
        </w:tc>
        <w:tc>
          <w:tcPr>
            <w:tcW w:w="5812" w:type="dxa"/>
            <w:shd w:val="clear" w:color="auto" w:fill="auto"/>
            <w:vAlign w:val="center"/>
          </w:tcPr>
          <w:p w14:paraId="47797D2E" w14:textId="77777777" w:rsidR="00811ABD" w:rsidRPr="00C24487" w:rsidRDefault="00811ABD" w:rsidP="00C24487">
            <w:pPr>
              <w:pStyle w:val="redniasiatka21"/>
              <w:rPr>
                <w:rFonts w:cs="Calibri"/>
                <w:color w:val="000000"/>
              </w:rPr>
            </w:pPr>
            <w:r w:rsidRPr="00C24487">
              <w:rPr>
                <w:rFonts w:cs="Calibri"/>
                <w:color w:val="000000"/>
              </w:rPr>
              <w:t>Cena brutto oferty obliczona zgodnie z rozdziałem XII</w:t>
            </w:r>
          </w:p>
        </w:tc>
        <w:tc>
          <w:tcPr>
            <w:tcW w:w="1417" w:type="dxa"/>
            <w:shd w:val="clear" w:color="auto" w:fill="auto"/>
            <w:vAlign w:val="center"/>
          </w:tcPr>
          <w:p w14:paraId="1AC41A37" w14:textId="77777777" w:rsidR="00811ABD" w:rsidRPr="00C24487" w:rsidRDefault="00811ABD" w:rsidP="00C24487">
            <w:pPr>
              <w:pStyle w:val="redniasiatka21"/>
              <w:jc w:val="center"/>
              <w:rPr>
                <w:rFonts w:cs="Calibri"/>
                <w:b/>
                <w:color w:val="000000"/>
              </w:rPr>
            </w:pPr>
            <w:r w:rsidRPr="00C24487">
              <w:rPr>
                <w:rFonts w:cs="Calibri"/>
                <w:b/>
                <w:color w:val="000000"/>
              </w:rPr>
              <w:t>60</w:t>
            </w:r>
          </w:p>
        </w:tc>
      </w:tr>
      <w:tr w:rsidR="00811ABD" w:rsidRPr="00C24487" w14:paraId="003D29BB" w14:textId="77777777" w:rsidTr="001832B5">
        <w:tc>
          <w:tcPr>
            <w:tcW w:w="533" w:type="dxa"/>
            <w:shd w:val="clear" w:color="auto" w:fill="auto"/>
            <w:vAlign w:val="center"/>
          </w:tcPr>
          <w:p w14:paraId="4148130B" w14:textId="77777777" w:rsidR="00811ABD" w:rsidRPr="00C24487" w:rsidRDefault="00811ABD" w:rsidP="00C24487">
            <w:pPr>
              <w:pStyle w:val="redniasiatka21"/>
              <w:rPr>
                <w:rFonts w:cs="Calibri"/>
                <w:color w:val="000000"/>
              </w:rPr>
            </w:pPr>
            <w:r w:rsidRPr="00C24487">
              <w:rPr>
                <w:rFonts w:cs="Calibri"/>
                <w:color w:val="000000"/>
              </w:rPr>
              <w:t>2</w:t>
            </w:r>
          </w:p>
        </w:tc>
        <w:tc>
          <w:tcPr>
            <w:tcW w:w="1559" w:type="dxa"/>
            <w:shd w:val="clear" w:color="auto" w:fill="auto"/>
            <w:vAlign w:val="center"/>
          </w:tcPr>
          <w:p w14:paraId="050F6557" w14:textId="77777777" w:rsidR="00811ABD" w:rsidRPr="00C24487" w:rsidRDefault="00811ABD" w:rsidP="00C24487">
            <w:pPr>
              <w:pStyle w:val="redniasiatka21"/>
              <w:rPr>
                <w:rFonts w:cs="Calibri"/>
                <w:b/>
                <w:color w:val="000000"/>
              </w:rPr>
            </w:pPr>
            <w:r w:rsidRPr="00C24487">
              <w:rPr>
                <w:rFonts w:cs="Calibri"/>
                <w:b/>
                <w:color w:val="000000"/>
              </w:rPr>
              <w:t xml:space="preserve">Termin </w:t>
            </w:r>
            <w:proofErr w:type="gramStart"/>
            <w:r w:rsidRPr="00C24487">
              <w:rPr>
                <w:rFonts w:cs="Calibri"/>
                <w:b/>
                <w:color w:val="000000"/>
              </w:rPr>
              <w:t>gwarancji  (T</w:t>
            </w:r>
            <w:proofErr w:type="gramEnd"/>
            <w:r w:rsidRPr="00C24487">
              <w:rPr>
                <w:rFonts w:cs="Calibri"/>
                <w:b/>
                <w:color w:val="000000"/>
              </w:rPr>
              <w:t>)</w:t>
            </w:r>
          </w:p>
        </w:tc>
        <w:tc>
          <w:tcPr>
            <w:tcW w:w="5812" w:type="dxa"/>
            <w:shd w:val="clear" w:color="auto" w:fill="auto"/>
            <w:vAlign w:val="center"/>
          </w:tcPr>
          <w:p w14:paraId="3AAF7400" w14:textId="77777777" w:rsidR="00811ABD" w:rsidRPr="00C24487" w:rsidRDefault="00811ABD" w:rsidP="00C24487">
            <w:pPr>
              <w:pStyle w:val="redniasiatka21"/>
              <w:rPr>
                <w:rFonts w:cs="Calibri"/>
                <w:b/>
                <w:color w:val="000000"/>
              </w:rPr>
            </w:pPr>
            <w:r w:rsidRPr="00C24487">
              <w:rPr>
                <w:rFonts w:cs="Calibri"/>
                <w:color w:val="000000"/>
              </w:rPr>
              <w:t xml:space="preserve">Oferta z najdłuższym terminem gwarancji otrzyma maksymalną ilość punktów – 40 pkt. </w:t>
            </w:r>
          </w:p>
        </w:tc>
        <w:tc>
          <w:tcPr>
            <w:tcW w:w="1417" w:type="dxa"/>
            <w:shd w:val="clear" w:color="auto" w:fill="auto"/>
            <w:vAlign w:val="center"/>
          </w:tcPr>
          <w:p w14:paraId="78020315" w14:textId="77777777" w:rsidR="00811ABD" w:rsidRPr="00C24487" w:rsidRDefault="00811ABD" w:rsidP="00C24487">
            <w:pPr>
              <w:pStyle w:val="redniasiatka21"/>
              <w:jc w:val="center"/>
              <w:rPr>
                <w:rFonts w:cs="Calibri"/>
                <w:b/>
                <w:color w:val="000000"/>
              </w:rPr>
            </w:pPr>
            <w:r w:rsidRPr="00C24487">
              <w:rPr>
                <w:rFonts w:cs="Calibri"/>
                <w:b/>
                <w:color w:val="000000"/>
              </w:rPr>
              <w:t>40</w:t>
            </w:r>
          </w:p>
        </w:tc>
      </w:tr>
    </w:tbl>
    <w:p w14:paraId="45768A07" w14:textId="77777777" w:rsidR="00811ABD" w:rsidRPr="00C24487" w:rsidRDefault="00811ABD" w:rsidP="00811ABD">
      <w:pPr>
        <w:tabs>
          <w:tab w:val="left" w:pos="426"/>
        </w:tabs>
        <w:ind w:left="425"/>
        <w:jc w:val="both"/>
        <w:rPr>
          <w:rFonts w:ascii="Calibri" w:hAnsi="Calibri" w:cs="Calibri"/>
          <w:color w:val="000000"/>
        </w:rPr>
      </w:pPr>
    </w:p>
    <w:p w14:paraId="0570FE72" w14:textId="77777777" w:rsidR="00811ABD" w:rsidRPr="00C24487" w:rsidRDefault="00811ABD" w:rsidP="00811ABD">
      <w:pPr>
        <w:numPr>
          <w:ilvl w:val="0"/>
          <w:numId w:val="15"/>
        </w:numPr>
        <w:tabs>
          <w:tab w:val="left" w:pos="426"/>
        </w:tabs>
        <w:jc w:val="both"/>
        <w:rPr>
          <w:rFonts w:ascii="Calibri" w:hAnsi="Calibri" w:cs="Calibri"/>
          <w:b/>
          <w:color w:val="000000"/>
        </w:rPr>
      </w:pPr>
      <w:r w:rsidRPr="00C24487">
        <w:rPr>
          <w:rFonts w:ascii="Calibri" w:hAnsi="Calibri" w:cs="Calibri"/>
          <w:b/>
          <w:color w:val="000000"/>
        </w:rPr>
        <w:t>Opis sposobu oceny ofert.</w:t>
      </w:r>
    </w:p>
    <w:p w14:paraId="5ADE0BBE" w14:textId="77777777" w:rsidR="00811ABD" w:rsidRPr="00C24487" w:rsidRDefault="00811ABD" w:rsidP="00811ABD">
      <w:pPr>
        <w:tabs>
          <w:tab w:val="left" w:pos="426"/>
        </w:tabs>
        <w:ind w:left="425"/>
        <w:jc w:val="both"/>
        <w:rPr>
          <w:rFonts w:ascii="Calibri" w:hAnsi="Calibri" w:cs="Calibri"/>
          <w:color w:val="000000"/>
        </w:rPr>
      </w:pPr>
      <w:r w:rsidRPr="00C24487">
        <w:rPr>
          <w:rFonts w:ascii="Calibri" w:hAnsi="Calibri" w:cs="Calibri"/>
          <w:color w:val="000000"/>
        </w:rPr>
        <w:t>Ocenie ofert będą podlegały tylko oferty niepodlegające odrzuceniu.</w:t>
      </w:r>
    </w:p>
    <w:p w14:paraId="137557EF" w14:textId="77777777" w:rsidR="00811ABD" w:rsidRPr="00C24487" w:rsidRDefault="00811ABD" w:rsidP="00811ABD">
      <w:pPr>
        <w:tabs>
          <w:tab w:val="left" w:pos="426"/>
        </w:tabs>
        <w:ind w:left="425"/>
        <w:jc w:val="both"/>
        <w:rPr>
          <w:rFonts w:ascii="Calibri" w:hAnsi="Calibri" w:cs="Calibri"/>
          <w:color w:val="000000"/>
        </w:rPr>
      </w:pPr>
      <w:r w:rsidRPr="00C24487">
        <w:rPr>
          <w:rFonts w:ascii="Calibri" w:hAnsi="Calibri" w:cs="Calibri"/>
          <w:color w:val="000000"/>
        </w:rPr>
        <w:t>Każda oferta zostanie oceniona w następujący sposób:</w:t>
      </w:r>
    </w:p>
    <w:p w14:paraId="17BB327C" w14:textId="77777777" w:rsidR="00811ABD" w:rsidRPr="00C24487" w:rsidRDefault="00811ABD" w:rsidP="00811ABD">
      <w:pPr>
        <w:numPr>
          <w:ilvl w:val="0"/>
          <w:numId w:val="30"/>
        </w:numPr>
        <w:tabs>
          <w:tab w:val="left" w:pos="426"/>
        </w:tabs>
        <w:ind w:hanging="357"/>
        <w:jc w:val="both"/>
        <w:rPr>
          <w:rFonts w:ascii="Calibri" w:hAnsi="Calibri" w:cs="Calibri"/>
          <w:color w:val="000000"/>
        </w:rPr>
      </w:pPr>
      <w:r w:rsidRPr="00C24487">
        <w:rPr>
          <w:rFonts w:ascii="Calibri" w:hAnsi="Calibri" w:cs="Calibri"/>
          <w:color w:val="000000"/>
        </w:rPr>
        <w:t>W pierwszej kolejności zostanie obliczona liczba punktów osobno dla każdego kryterium wg poniższych wzorów:</w:t>
      </w:r>
    </w:p>
    <w:p w14:paraId="038C7D8B" w14:textId="77777777" w:rsidR="00811ABD" w:rsidRPr="00C24487" w:rsidRDefault="00811ABD" w:rsidP="00811ABD">
      <w:pPr>
        <w:numPr>
          <w:ilvl w:val="0"/>
          <w:numId w:val="31"/>
        </w:numPr>
        <w:tabs>
          <w:tab w:val="left" w:pos="426"/>
        </w:tabs>
        <w:ind w:hanging="357"/>
        <w:jc w:val="both"/>
        <w:rPr>
          <w:rFonts w:ascii="Calibri" w:hAnsi="Calibri" w:cs="Calibri"/>
          <w:color w:val="000000"/>
        </w:rPr>
      </w:pPr>
      <w:r w:rsidRPr="00C24487">
        <w:rPr>
          <w:rFonts w:ascii="Calibri" w:hAnsi="Calibri" w:cs="Calibri"/>
          <w:color w:val="000000"/>
        </w:rPr>
        <w:t>Liczba punktów w kryterium „Cena” (C) zostanie obliczona wg wzoru:</w:t>
      </w:r>
    </w:p>
    <w:p w14:paraId="3FB8DD57" w14:textId="77777777" w:rsidR="00811ABD" w:rsidRPr="00C24487" w:rsidRDefault="00D601F9" w:rsidP="00811ABD">
      <w:pPr>
        <w:tabs>
          <w:tab w:val="left" w:pos="426"/>
        </w:tabs>
        <w:spacing w:before="240"/>
        <w:ind w:left="1146"/>
        <w:jc w:val="both"/>
        <w:rPr>
          <w:rFonts w:ascii="Calibri" w:hAnsi="Calibri" w:cs="Calibri"/>
          <w:color w:val="000000"/>
        </w:rPr>
      </w:pPr>
      <w:r>
        <w:rPr>
          <w:rFonts w:ascii="Calibri" w:hAnsi="Calibri" w:cs="Calibri"/>
          <w:noProof/>
          <w:color w:val="000000"/>
        </w:rPr>
        <w:drawing>
          <wp:inline distT="0" distB="0" distL="0" distR="0" wp14:anchorId="48746954" wp14:editId="1FC89E7C">
            <wp:extent cx="978535" cy="415925"/>
            <wp:effectExtent l="0" t="0" r="0" b="3175"/>
            <wp:docPr id="5"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8535" cy="415925"/>
                    </a:xfrm>
                    <a:prstGeom prst="rect">
                      <a:avLst/>
                    </a:prstGeom>
                    <a:noFill/>
                    <a:ln>
                      <a:noFill/>
                    </a:ln>
                  </pic:spPr>
                </pic:pic>
              </a:graphicData>
            </a:graphic>
          </wp:inline>
        </w:drawing>
      </w:r>
    </w:p>
    <w:p w14:paraId="32103403" w14:textId="77777777" w:rsidR="00811ABD" w:rsidRPr="00C24487" w:rsidRDefault="00811ABD" w:rsidP="00811ABD">
      <w:pPr>
        <w:tabs>
          <w:tab w:val="left" w:pos="426"/>
        </w:tabs>
        <w:spacing w:before="240"/>
        <w:ind w:left="1145"/>
        <w:jc w:val="both"/>
        <w:rPr>
          <w:rFonts w:ascii="Calibri" w:hAnsi="Calibri" w:cs="Calibri"/>
          <w:color w:val="000000"/>
        </w:rPr>
      </w:pPr>
      <w:proofErr w:type="gramStart"/>
      <w:r w:rsidRPr="00C24487">
        <w:rPr>
          <w:rFonts w:ascii="Calibri" w:hAnsi="Calibri" w:cs="Calibri"/>
          <w:color w:val="000000"/>
        </w:rPr>
        <w:lastRenderedPageBreak/>
        <w:t>gdzie</w:t>
      </w:r>
      <w:proofErr w:type="gramEnd"/>
      <w:r w:rsidRPr="00C24487">
        <w:rPr>
          <w:rFonts w:ascii="Calibri" w:hAnsi="Calibri" w:cs="Calibri"/>
          <w:color w:val="000000"/>
        </w:rPr>
        <w:t>:</w:t>
      </w:r>
    </w:p>
    <w:p w14:paraId="32A83606" w14:textId="77777777" w:rsidR="00811ABD" w:rsidRPr="00C24487" w:rsidRDefault="00811ABD" w:rsidP="00811ABD">
      <w:pPr>
        <w:tabs>
          <w:tab w:val="left" w:pos="426"/>
        </w:tabs>
        <w:ind w:left="1145"/>
        <w:jc w:val="both"/>
        <w:rPr>
          <w:rFonts w:ascii="Calibri" w:hAnsi="Calibri" w:cs="Calibri"/>
          <w:color w:val="000000"/>
        </w:rPr>
      </w:pPr>
      <w:proofErr w:type="spellStart"/>
      <w:r w:rsidRPr="00C24487">
        <w:rPr>
          <w:rFonts w:ascii="Calibri" w:hAnsi="Calibri" w:cs="Calibri"/>
          <w:color w:val="000000"/>
        </w:rPr>
        <w:t>C</w:t>
      </w:r>
      <w:r w:rsidRPr="00C24487">
        <w:rPr>
          <w:rFonts w:ascii="Calibri" w:hAnsi="Calibri" w:cs="Calibri"/>
          <w:color w:val="000000"/>
          <w:vertAlign w:val="subscript"/>
        </w:rPr>
        <w:t>min</w:t>
      </w:r>
      <w:proofErr w:type="spellEnd"/>
      <w:r w:rsidRPr="00C24487">
        <w:rPr>
          <w:rFonts w:ascii="Calibri" w:hAnsi="Calibri" w:cs="Calibri"/>
          <w:color w:val="000000"/>
        </w:rPr>
        <w:softHyphen/>
      </w:r>
      <w:r w:rsidRPr="00C24487">
        <w:rPr>
          <w:rFonts w:ascii="Calibri" w:hAnsi="Calibri" w:cs="Calibri"/>
          <w:color w:val="000000"/>
        </w:rPr>
        <w:softHyphen/>
        <w:t xml:space="preserve"> – cena brutto oferty najtańszej</w:t>
      </w:r>
    </w:p>
    <w:p w14:paraId="7A2D6356" w14:textId="77777777" w:rsidR="00811ABD" w:rsidRPr="00C24487" w:rsidRDefault="00811ABD" w:rsidP="00811ABD">
      <w:pPr>
        <w:tabs>
          <w:tab w:val="left" w:pos="426"/>
        </w:tabs>
        <w:ind w:left="1145"/>
        <w:jc w:val="both"/>
        <w:rPr>
          <w:rFonts w:ascii="Calibri" w:hAnsi="Calibri" w:cs="Calibri"/>
          <w:color w:val="000000"/>
        </w:rPr>
      </w:pPr>
      <w:r w:rsidRPr="00C24487">
        <w:rPr>
          <w:rFonts w:ascii="Calibri" w:hAnsi="Calibri" w:cs="Calibri"/>
          <w:color w:val="000000"/>
        </w:rPr>
        <w:t>C</w:t>
      </w:r>
      <w:r w:rsidRPr="00C24487">
        <w:rPr>
          <w:rFonts w:ascii="Calibri" w:hAnsi="Calibri" w:cs="Calibri"/>
          <w:color w:val="000000"/>
          <w:vertAlign w:val="subscript"/>
        </w:rPr>
        <w:t>o</w:t>
      </w:r>
      <w:r w:rsidRPr="00C24487">
        <w:rPr>
          <w:rFonts w:ascii="Calibri" w:hAnsi="Calibri" w:cs="Calibri"/>
          <w:color w:val="000000"/>
        </w:rPr>
        <w:t xml:space="preserve"> – cena brutto oferty </w:t>
      </w:r>
      <w:proofErr w:type="gramStart"/>
      <w:r w:rsidRPr="00C24487">
        <w:rPr>
          <w:rFonts w:ascii="Calibri" w:hAnsi="Calibri" w:cs="Calibri"/>
          <w:color w:val="000000"/>
        </w:rPr>
        <w:t>ocenianej</w:t>
      </w:r>
      <w:proofErr w:type="gramEnd"/>
    </w:p>
    <w:p w14:paraId="43F32939" w14:textId="7002AF52" w:rsidR="003E7687" w:rsidRDefault="003E7687" w:rsidP="003C0B2E">
      <w:pPr>
        <w:tabs>
          <w:tab w:val="left" w:pos="426"/>
        </w:tabs>
        <w:jc w:val="both"/>
        <w:rPr>
          <w:rFonts w:ascii="Calibri" w:hAnsi="Calibri" w:cs="Calibri"/>
          <w:color w:val="000000"/>
        </w:rPr>
      </w:pPr>
    </w:p>
    <w:p w14:paraId="161F6E1D" w14:textId="77777777" w:rsidR="00811ABD" w:rsidRPr="00C24487" w:rsidRDefault="00811ABD" w:rsidP="00811ABD">
      <w:pPr>
        <w:numPr>
          <w:ilvl w:val="0"/>
          <w:numId w:val="31"/>
        </w:numPr>
        <w:tabs>
          <w:tab w:val="left" w:pos="426"/>
        </w:tabs>
        <w:ind w:left="1145"/>
        <w:jc w:val="both"/>
        <w:rPr>
          <w:rFonts w:ascii="Calibri" w:hAnsi="Calibri" w:cs="Calibri"/>
          <w:color w:val="000000"/>
        </w:rPr>
      </w:pPr>
      <w:r w:rsidRPr="00C24487">
        <w:rPr>
          <w:rFonts w:ascii="Calibri" w:hAnsi="Calibri" w:cs="Calibri"/>
          <w:color w:val="000000"/>
        </w:rPr>
        <w:t>Liczba punktów w kryterium „Termin gwarancji” (T) zostanie obliczona wg. wzoru:</w:t>
      </w:r>
    </w:p>
    <w:p w14:paraId="4ED017F7" w14:textId="77777777" w:rsidR="00811ABD" w:rsidRPr="00C24487" w:rsidRDefault="00811ABD" w:rsidP="00811ABD">
      <w:pPr>
        <w:tabs>
          <w:tab w:val="left" w:pos="426"/>
        </w:tabs>
        <w:ind w:left="1145"/>
        <w:jc w:val="both"/>
        <w:rPr>
          <w:rFonts w:ascii="Calibri" w:hAnsi="Calibri" w:cs="Calibri"/>
          <w:color w:val="000000"/>
        </w:rPr>
      </w:pPr>
    </w:p>
    <w:p w14:paraId="203438DF" w14:textId="77777777" w:rsidR="00811ABD" w:rsidRPr="00C24487" w:rsidRDefault="00811ABD" w:rsidP="00811ABD">
      <w:pPr>
        <w:ind w:left="1416" w:firstLine="708"/>
        <w:rPr>
          <w:rFonts w:ascii="Calibri" w:hAnsi="Calibri" w:cs="Calibri"/>
          <w:b/>
          <w:color w:val="000000"/>
          <w:sz w:val="22"/>
          <w:szCs w:val="22"/>
          <w:u w:val="single"/>
        </w:rPr>
      </w:pPr>
      <w:r w:rsidRPr="00C24487">
        <w:rPr>
          <w:rFonts w:ascii="Calibri" w:hAnsi="Calibri" w:cs="Calibri"/>
          <w:color w:val="000000"/>
          <w:sz w:val="22"/>
          <w:szCs w:val="22"/>
        </w:rPr>
        <w:t xml:space="preserve">       Okres gwarancji oferty badanej</w:t>
      </w:r>
    </w:p>
    <w:p w14:paraId="0E768A32" w14:textId="77777777" w:rsidR="00811ABD" w:rsidRPr="00C24487" w:rsidRDefault="00811ABD" w:rsidP="00811ABD">
      <w:pPr>
        <w:ind w:left="540" w:right="-212"/>
        <w:rPr>
          <w:rFonts w:ascii="Calibri" w:hAnsi="Calibri" w:cs="Calibri"/>
          <w:color w:val="000000"/>
          <w:sz w:val="22"/>
          <w:szCs w:val="22"/>
        </w:rPr>
      </w:pPr>
      <w:r w:rsidRPr="00C24487">
        <w:rPr>
          <w:rFonts w:ascii="Calibri" w:hAnsi="Calibri" w:cs="Calibri"/>
          <w:color w:val="000000"/>
          <w:sz w:val="22"/>
          <w:szCs w:val="22"/>
        </w:rPr>
        <w:t xml:space="preserve">termin </w:t>
      </w:r>
      <w:proofErr w:type="gramStart"/>
      <w:r w:rsidRPr="00C24487">
        <w:rPr>
          <w:rFonts w:ascii="Calibri" w:hAnsi="Calibri" w:cs="Calibri"/>
          <w:color w:val="000000"/>
          <w:sz w:val="22"/>
          <w:szCs w:val="22"/>
        </w:rPr>
        <w:t>gwarancji =  ------------------------------------------------</w:t>
      </w:r>
      <w:proofErr w:type="gramEnd"/>
      <w:r w:rsidRPr="00C24487">
        <w:rPr>
          <w:rFonts w:ascii="Calibri" w:hAnsi="Calibri" w:cs="Calibri"/>
          <w:color w:val="000000"/>
          <w:sz w:val="22"/>
          <w:szCs w:val="22"/>
        </w:rPr>
        <w:t xml:space="preserve"> </w:t>
      </w:r>
      <w:r w:rsidRPr="00C24487">
        <w:rPr>
          <w:rFonts w:ascii="Calibri" w:hAnsi="Calibri" w:cs="Calibri"/>
          <w:b/>
          <w:color w:val="000000"/>
          <w:sz w:val="22"/>
          <w:szCs w:val="22"/>
        </w:rPr>
        <w:t>x 40 pkt</w:t>
      </w:r>
    </w:p>
    <w:p w14:paraId="74A06911" w14:textId="77777777" w:rsidR="00811ABD" w:rsidRPr="00C24487" w:rsidRDefault="00811ABD" w:rsidP="00811ABD">
      <w:pPr>
        <w:ind w:right="-212"/>
        <w:rPr>
          <w:rFonts w:ascii="Calibri" w:hAnsi="Calibri" w:cs="Calibri"/>
          <w:color w:val="000000"/>
          <w:sz w:val="22"/>
          <w:szCs w:val="22"/>
        </w:rPr>
      </w:pPr>
      <w:r w:rsidRPr="00C24487">
        <w:rPr>
          <w:rFonts w:ascii="Calibri" w:hAnsi="Calibri" w:cs="Calibri"/>
          <w:color w:val="000000"/>
          <w:sz w:val="22"/>
          <w:szCs w:val="22"/>
        </w:rPr>
        <w:t xml:space="preserve">  </w:t>
      </w:r>
      <w:r w:rsidRPr="00C24487">
        <w:rPr>
          <w:rFonts w:ascii="Calibri" w:hAnsi="Calibri" w:cs="Calibri"/>
          <w:color w:val="000000"/>
          <w:sz w:val="22"/>
          <w:szCs w:val="22"/>
        </w:rPr>
        <w:tab/>
      </w:r>
      <w:r w:rsidRPr="00C24487">
        <w:rPr>
          <w:rFonts w:ascii="Calibri" w:hAnsi="Calibri" w:cs="Calibri"/>
          <w:color w:val="000000"/>
          <w:sz w:val="22"/>
          <w:szCs w:val="22"/>
        </w:rPr>
        <w:tab/>
      </w:r>
      <w:r w:rsidRPr="00C24487">
        <w:rPr>
          <w:rFonts w:ascii="Calibri" w:hAnsi="Calibri" w:cs="Calibri"/>
          <w:color w:val="000000"/>
          <w:sz w:val="22"/>
          <w:szCs w:val="22"/>
        </w:rPr>
        <w:tab/>
        <w:t xml:space="preserve">         Najdłuższy okres gwarancji </w:t>
      </w:r>
    </w:p>
    <w:p w14:paraId="48EBA743" w14:textId="77777777" w:rsidR="00811ABD" w:rsidRPr="00C24487" w:rsidRDefault="00811ABD" w:rsidP="00811ABD">
      <w:pPr>
        <w:jc w:val="both"/>
        <w:rPr>
          <w:rFonts w:ascii="Calibri" w:hAnsi="Calibri" w:cs="Calibri"/>
          <w:b/>
          <w:color w:val="000000"/>
          <w:sz w:val="22"/>
          <w:szCs w:val="22"/>
        </w:rPr>
      </w:pPr>
    </w:p>
    <w:p w14:paraId="137C995F" w14:textId="77777777"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 xml:space="preserve">UWAGA: </w:t>
      </w:r>
      <w:r w:rsidRPr="00C24487">
        <w:rPr>
          <w:rFonts w:ascii="Calibri" w:hAnsi="Calibri" w:cs="Calibri"/>
          <w:color w:val="000000"/>
          <w:sz w:val="22"/>
          <w:szCs w:val="22"/>
        </w:rPr>
        <w:t xml:space="preserve">Wykonawca obowiązany jest podać w ofercie </w:t>
      </w:r>
      <w:r w:rsidRPr="00C24487">
        <w:rPr>
          <w:rFonts w:ascii="Calibri" w:hAnsi="Calibri" w:cs="Calibri"/>
          <w:b/>
          <w:color w:val="000000"/>
          <w:sz w:val="22"/>
          <w:szCs w:val="22"/>
        </w:rPr>
        <w:t>termin gwarancji liczony od dnia odbioru końcowego robót</w:t>
      </w:r>
      <w:r w:rsidRPr="00C24487">
        <w:rPr>
          <w:rFonts w:ascii="Calibri" w:hAnsi="Calibri" w:cs="Calibri"/>
          <w:color w:val="000000"/>
          <w:sz w:val="22"/>
          <w:szCs w:val="22"/>
        </w:rPr>
        <w:t xml:space="preserve">. </w:t>
      </w:r>
    </w:p>
    <w:p w14:paraId="2E1497CC" w14:textId="77777777" w:rsidR="00811ABD" w:rsidRPr="00C24487" w:rsidRDefault="00811ABD" w:rsidP="00811ABD">
      <w:pPr>
        <w:jc w:val="both"/>
        <w:rPr>
          <w:rFonts w:ascii="Calibri" w:hAnsi="Calibri" w:cs="Calibri"/>
          <w:color w:val="000000"/>
          <w:sz w:val="22"/>
          <w:szCs w:val="22"/>
        </w:rPr>
      </w:pPr>
    </w:p>
    <w:p w14:paraId="67102F1F" w14:textId="77777777"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Minimalny termin</w:t>
      </w:r>
      <w:r w:rsidRPr="00C24487">
        <w:rPr>
          <w:rFonts w:ascii="Calibri" w:hAnsi="Calibri" w:cs="Calibri"/>
          <w:color w:val="000000"/>
          <w:sz w:val="22"/>
          <w:szCs w:val="22"/>
        </w:rPr>
        <w:t xml:space="preserve"> gwarancji nie może być krótszy niż </w:t>
      </w:r>
      <w:r w:rsidRPr="00C24487">
        <w:rPr>
          <w:rFonts w:ascii="Calibri" w:hAnsi="Calibri" w:cs="Calibri"/>
          <w:b/>
          <w:color w:val="000000"/>
          <w:sz w:val="22"/>
          <w:szCs w:val="22"/>
        </w:rPr>
        <w:t>36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14:paraId="72EC9312" w14:textId="77777777"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Maksymalny termin</w:t>
      </w:r>
      <w:r w:rsidRPr="00C24487">
        <w:rPr>
          <w:rFonts w:ascii="Calibri" w:hAnsi="Calibri" w:cs="Calibri"/>
          <w:color w:val="000000"/>
          <w:sz w:val="22"/>
          <w:szCs w:val="22"/>
        </w:rPr>
        <w:t xml:space="preserve"> gwarancji podlegający ocenie - </w:t>
      </w:r>
      <w:r w:rsidRPr="00C24487">
        <w:rPr>
          <w:rFonts w:ascii="Calibri" w:hAnsi="Calibri" w:cs="Calibri"/>
          <w:b/>
          <w:color w:val="000000"/>
          <w:sz w:val="22"/>
          <w:szCs w:val="22"/>
        </w:rPr>
        <w:t>60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14:paraId="78D31F6F" w14:textId="77777777" w:rsidR="00811ABD" w:rsidRPr="00C24487" w:rsidRDefault="00811ABD" w:rsidP="00811ABD">
      <w:pPr>
        <w:jc w:val="both"/>
        <w:rPr>
          <w:rFonts w:ascii="Calibri" w:hAnsi="Calibri" w:cs="Calibri"/>
          <w:color w:val="000000"/>
          <w:sz w:val="22"/>
          <w:szCs w:val="22"/>
        </w:rPr>
      </w:pPr>
    </w:p>
    <w:p w14:paraId="5669D5F1" w14:textId="77777777" w:rsidR="00811ABD" w:rsidRPr="00C24487" w:rsidRDefault="00811ABD" w:rsidP="00811ABD">
      <w:pPr>
        <w:jc w:val="both"/>
        <w:rPr>
          <w:rStyle w:val="FontStyle44"/>
          <w:rFonts w:ascii="Calibri" w:hAnsi="Calibri" w:cs="Calibri"/>
          <w:color w:val="000000"/>
        </w:rPr>
      </w:pPr>
      <w:r w:rsidRPr="00C24487">
        <w:rPr>
          <w:rFonts w:ascii="Calibri" w:hAnsi="Calibri" w:cs="Calibri"/>
          <w:color w:val="000000"/>
          <w:sz w:val="22"/>
          <w:szCs w:val="22"/>
        </w:rPr>
        <w:t xml:space="preserve">W przypadku braku podania przez Wykonawcę w ofercie terminu gwarancji uznaje się, że Wykonawca zaoferował minimalny termin </w:t>
      </w:r>
      <w:proofErr w:type="gramStart"/>
      <w:r w:rsidRPr="00C24487">
        <w:rPr>
          <w:rFonts w:ascii="Calibri" w:hAnsi="Calibri" w:cs="Calibri"/>
          <w:color w:val="000000"/>
          <w:sz w:val="22"/>
          <w:szCs w:val="22"/>
        </w:rPr>
        <w:t>gwarancji  tj</w:t>
      </w:r>
      <w:proofErr w:type="gramEnd"/>
      <w:r w:rsidRPr="00C24487">
        <w:rPr>
          <w:rFonts w:ascii="Calibri" w:hAnsi="Calibri" w:cs="Calibri"/>
          <w:color w:val="000000"/>
          <w:sz w:val="22"/>
          <w:szCs w:val="22"/>
        </w:rPr>
        <w:t>. 36 m-</w:t>
      </w:r>
      <w:proofErr w:type="spellStart"/>
      <w:r w:rsidRPr="00C24487">
        <w:rPr>
          <w:rFonts w:ascii="Calibri" w:hAnsi="Calibri" w:cs="Calibri"/>
          <w:color w:val="000000"/>
          <w:sz w:val="22"/>
          <w:szCs w:val="22"/>
        </w:rPr>
        <w:t>cy</w:t>
      </w:r>
      <w:proofErr w:type="spellEnd"/>
      <w:r w:rsidRPr="00C24487">
        <w:rPr>
          <w:rFonts w:ascii="Calibri" w:hAnsi="Calibri" w:cs="Calibri"/>
          <w:color w:val="000000"/>
          <w:sz w:val="22"/>
          <w:szCs w:val="22"/>
        </w:rPr>
        <w:t xml:space="preserve"> i taki termin zostanie uwzględniony w Umowie z wykonawcą. </w:t>
      </w:r>
    </w:p>
    <w:p w14:paraId="354158B1" w14:textId="77777777" w:rsidR="00811ABD" w:rsidRPr="00C24487" w:rsidRDefault="00811ABD" w:rsidP="00811ABD">
      <w:pPr>
        <w:jc w:val="both"/>
        <w:rPr>
          <w:rStyle w:val="FontStyle44"/>
          <w:rFonts w:ascii="Calibri" w:hAnsi="Calibri" w:cs="Calibri"/>
          <w:color w:val="000000"/>
        </w:rPr>
      </w:pPr>
    </w:p>
    <w:p w14:paraId="26F4457C" w14:textId="77777777" w:rsidR="00811ABD" w:rsidRDefault="00811ABD" w:rsidP="00811ABD">
      <w:pPr>
        <w:jc w:val="both"/>
        <w:rPr>
          <w:rStyle w:val="FontStyle44"/>
          <w:rFonts w:ascii="Calibri" w:hAnsi="Calibri" w:cs="Calibri"/>
          <w:color w:val="000000"/>
        </w:rPr>
      </w:pPr>
      <w:r w:rsidRPr="00C24487">
        <w:rPr>
          <w:rStyle w:val="FontStyle44"/>
          <w:rFonts w:ascii="Calibri" w:hAnsi="Calibri" w:cs="Calibri"/>
          <w:color w:val="000000"/>
        </w:rPr>
        <w:t>Jeżeli Wykonawca zaproponuje termin gwarancji dłuższy niż 60 miesięcy, do oceny ofert w kryterium „</w:t>
      </w:r>
      <w:r w:rsidRPr="00C24487">
        <w:rPr>
          <w:rFonts w:ascii="Calibri" w:hAnsi="Calibri" w:cs="Calibri"/>
          <w:color w:val="000000"/>
          <w:sz w:val="22"/>
          <w:szCs w:val="22"/>
        </w:rPr>
        <w:t>termin gwarancji”</w:t>
      </w:r>
      <w:r w:rsidRPr="00C24487">
        <w:rPr>
          <w:rStyle w:val="FontStyle44"/>
          <w:rFonts w:ascii="Calibri" w:hAnsi="Calibri" w:cs="Calibri"/>
          <w:color w:val="000000"/>
        </w:rPr>
        <w:t xml:space="preserve"> zostanie przyjęty okres 60 miesięcy. Z kolei w umowie z Wykonawcą zostanie uwzględniony termin gwarancji wskazany w ofercie wykonawcy. </w:t>
      </w:r>
    </w:p>
    <w:p w14:paraId="628138C0" w14:textId="77777777" w:rsidR="003E7687" w:rsidRDefault="003E7687" w:rsidP="00811ABD">
      <w:pPr>
        <w:jc w:val="both"/>
        <w:rPr>
          <w:rStyle w:val="FontStyle44"/>
          <w:rFonts w:ascii="Calibri" w:hAnsi="Calibri" w:cs="Calibri"/>
          <w:color w:val="000000"/>
        </w:rPr>
      </w:pPr>
    </w:p>
    <w:p w14:paraId="126B127E" w14:textId="30B11F1A" w:rsidR="003E7687" w:rsidRPr="00C24487" w:rsidRDefault="003E7687" w:rsidP="00811ABD">
      <w:pPr>
        <w:jc w:val="both"/>
        <w:rPr>
          <w:rFonts w:ascii="Calibri" w:hAnsi="Calibri" w:cs="Calibri"/>
          <w:color w:val="000000"/>
          <w:sz w:val="22"/>
          <w:szCs w:val="22"/>
        </w:rPr>
      </w:pPr>
      <w:r>
        <w:rPr>
          <w:rStyle w:val="FontStyle44"/>
          <w:rFonts w:ascii="Calibri" w:hAnsi="Calibri" w:cs="Calibri"/>
          <w:color w:val="000000"/>
        </w:rPr>
        <w:t>Jeżeli Wykonawca zaoferuje termin gwarancji krótszy niż 36 m-</w:t>
      </w:r>
      <w:proofErr w:type="spellStart"/>
      <w:r>
        <w:rPr>
          <w:rStyle w:val="FontStyle44"/>
          <w:rFonts w:ascii="Calibri" w:hAnsi="Calibri" w:cs="Calibri"/>
          <w:color w:val="000000"/>
        </w:rPr>
        <w:t>cy</w:t>
      </w:r>
      <w:proofErr w:type="spellEnd"/>
      <w:r>
        <w:rPr>
          <w:rStyle w:val="FontStyle44"/>
          <w:rFonts w:ascii="Calibri" w:hAnsi="Calibri" w:cs="Calibri"/>
          <w:color w:val="000000"/>
        </w:rPr>
        <w:t xml:space="preserve">, oferta Wykonawcy zostanie </w:t>
      </w:r>
      <w:proofErr w:type="gramStart"/>
      <w:r>
        <w:rPr>
          <w:rStyle w:val="FontStyle44"/>
          <w:rFonts w:ascii="Calibri" w:hAnsi="Calibri" w:cs="Calibri"/>
          <w:color w:val="000000"/>
        </w:rPr>
        <w:t>odrzucona jako</w:t>
      </w:r>
      <w:proofErr w:type="gramEnd"/>
      <w:r>
        <w:rPr>
          <w:rStyle w:val="FontStyle44"/>
          <w:rFonts w:ascii="Calibri" w:hAnsi="Calibri" w:cs="Calibri"/>
          <w:color w:val="000000"/>
        </w:rPr>
        <w:t xml:space="preserve"> niezgodna z SIWZ.</w:t>
      </w:r>
    </w:p>
    <w:p w14:paraId="041A6EF5" w14:textId="77777777" w:rsidR="00811ABD" w:rsidRPr="00C24487" w:rsidRDefault="00811ABD" w:rsidP="00811ABD">
      <w:pPr>
        <w:jc w:val="both"/>
        <w:rPr>
          <w:rFonts w:ascii="Calibri" w:hAnsi="Calibri" w:cs="Calibri"/>
          <w:b/>
          <w:color w:val="000000"/>
          <w:sz w:val="22"/>
          <w:szCs w:val="22"/>
        </w:rPr>
      </w:pPr>
    </w:p>
    <w:p w14:paraId="051F565E" w14:textId="77777777" w:rsidR="00811ABD" w:rsidRPr="00C24487" w:rsidRDefault="00811ABD" w:rsidP="00811ABD">
      <w:pPr>
        <w:jc w:val="both"/>
        <w:rPr>
          <w:rFonts w:ascii="Calibri" w:hAnsi="Calibri" w:cs="Calibri"/>
          <w:b/>
          <w:color w:val="000000"/>
          <w:sz w:val="22"/>
          <w:szCs w:val="22"/>
        </w:rPr>
      </w:pPr>
      <w:r w:rsidRPr="00C24487">
        <w:rPr>
          <w:rFonts w:ascii="Calibri" w:hAnsi="Calibri" w:cs="Calibri"/>
          <w:b/>
          <w:color w:val="000000"/>
          <w:sz w:val="22"/>
          <w:szCs w:val="22"/>
        </w:rPr>
        <w:t>Wykonawca podaje termin gwarancji w pełnych miesiącach. W przypadku podania terminu w niepełnych miesiącach np. 36,5 mc-y, Zamawiający dokona zaokrąglenia w dół uznając, że wykonawca zaoferował 36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14:paraId="1E4111D1" w14:textId="77777777" w:rsidR="00811ABD" w:rsidRPr="00C24487" w:rsidRDefault="00811ABD" w:rsidP="00811ABD">
      <w:pPr>
        <w:pStyle w:val="Tekstpodstawowy21"/>
        <w:tabs>
          <w:tab w:val="left" w:pos="360"/>
        </w:tabs>
        <w:rPr>
          <w:rFonts w:ascii="Calibri" w:hAnsi="Calibri" w:cs="Calibri"/>
          <w:color w:val="000000"/>
          <w:sz w:val="22"/>
          <w:szCs w:val="22"/>
        </w:rPr>
      </w:pPr>
    </w:p>
    <w:p w14:paraId="41554535" w14:textId="77777777" w:rsidR="00811ABD" w:rsidRPr="00C24487" w:rsidRDefault="00811ABD" w:rsidP="00811ABD">
      <w:pPr>
        <w:numPr>
          <w:ilvl w:val="0"/>
          <w:numId w:val="30"/>
        </w:numPr>
        <w:tabs>
          <w:tab w:val="left" w:pos="426"/>
        </w:tabs>
        <w:spacing w:before="240" w:after="200"/>
        <w:jc w:val="both"/>
        <w:rPr>
          <w:rFonts w:ascii="Calibri" w:hAnsi="Calibri" w:cs="Calibri"/>
          <w:color w:val="000000"/>
        </w:rPr>
      </w:pPr>
      <w:r w:rsidRPr="00C24487">
        <w:rPr>
          <w:rFonts w:ascii="Calibri" w:hAnsi="Calibri" w:cs="Calibri"/>
          <w:color w:val="000000"/>
        </w:rPr>
        <w:t>Następnie zostanie obliczona suma punktów za poszczególne kryteria (S).</w:t>
      </w:r>
    </w:p>
    <w:p w14:paraId="7F4CEAA0" w14:textId="77777777" w:rsidR="00811ABD" w:rsidRPr="00C24487" w:rsidRDefault="00811ABD" w:rsidP="00811ABD">
      <w:pPr>
        <w:tabs>
          <w:tab w:val="left" w:pos="426"/>
        </w:tabs>
        <w:spacing w:before="240"/>
        <w:ind w:left="1506"/>
        <w:jc w:val="both"/>
        <w:rPr>
          <w:rFonts w:ascii="Calibri" w:hAnsi="Calibri" w:cs="Calibri"/>
          <w:color w:val="000000"/>
        </w:rPr>
      </w:pPr>
      <w:r w:rsidRPr="00C24487">
        <w:rPr>
          <w:rFonts w:ascii="Calibri" w:hAnsi="Calibri" w:cs="Calibri"/>
          <w:color w:val="000000"/>
        </w:rPr>
        <w:t>S = C + T [pkt]</w:t>
      </w:r>
    </w:p>
    <w:p w14:paraId="44D1FD4D" w14:textId="77777777" w:rsidR="00811ABD" w:rsidRPr="00C24487" w:rsidRDefault="00811ABD" w:rsidP="00811ABD">
      <w:pPr>
        <w:widowControl w:val="0"/>
        <w:numPr>
          <w:ilvl w:val="0"/>
          <w:numId w:val="15"/>
        </w:numPr>
        <w:tabs>
          <w:tab w:val="left" w:pos="720"/>
        </w:tabs>
        <w:autoSpaceDE w:val="0"/>
        <w:rPr>
          <w:rFonts w:ascii="Calibri" w:hAnsi="Calibri" w:cs="Calibri"/>
          <w:b/>
          <w:color w:val="000000"/>
          <w:sz w:val="22"/>
          <w:szCs w:val="22"/>
        </w:rPr>
      </w:pPr>
      <w:r w:rsidRPr="00C24487">
        <w:rPr>
          <w:rFonts w:ascii="Calibri" w:hAnsi="Calibri" w:cs="Calibri"/>
          <w:b/>
          <w:color w:val="000000"/>
          <w:sz w:val="22"/>
          <w:szCs w:val="22"/>
        </w:rPr>
        <w:t>Wynik</w:t>
      </w:r>
    </w:p>
    <w:p w14:paraId="46EF5282" w14:textId="77777777" w:rsidR="00811ABD" w:rsidRPr="00C24487" w:rsidRDefault="00811ABD" w:rsidP="00811ABD">
      <w:pPr>
        <w:widowControl w:val="0"/>
        <w:tabs>
          <w:tab w:val="left" w:pos="720"/>
        </w:tabs>
        <w:autoSpaceDE w:val="0"/>
        <w:ind w:left="360"/>
        <w:jc w:val="both"/>
        <w:rPr>
          <w:rFonts w:ascii="Calibri" w:hAnsi="Calibri" w:cs="Calibri"/>
          <w:color w:val="000000"/>
          <w:sz w:val="22"/>
          <w:szCs w:val="22"/>
        </w:rPr>
      </w:pPr>
      <w:r w:rsidRPr="00C24487">
        <w:rPr>
          <w:rFonts w:ascii="Calibri" w:hAnsi="Calibri" w:cs="Calibri"/>
          <w:color w:val="000000"/>
          <w:sz w:val="22"/>
          <w:szCs w:val="22"/>
        </w:rPr>
        <w:t>Oferta, która przedstawi najkorzystniejszy bilans (maksymalna liczba przyznanych punktów w oparciu o ustalone kryteria) zostanie uznana za najkorzystniejszą, pozostałe oferty zostaną sklasyfikowane zgodnie z ilością uzyskanych punktów. Realizacja zamówienia zostanie powierzona wykonawcy, którego oferta uzyska najwyższą ilość punktów.</w:t>
      </w:r>
    </w:p>
    <w:p w14:paraId="663D0F67" w14:textId="77777777" w:rsidR="0022557D" w:rsidRPr="00D14DF8" w:rsidRDefault="0022557D" w:rsidP="00402E49">
      <w:pPr>
        <w:widowControl w:val="0"/>
        <w:tabs>
          <w:tab w:val="left" w:pos="720"/>
        </w:tabs>
        <w:autoSpaceDE w:val="0"/>
        <w:ind w:left="360"/>
        <w:jc w:val="both"/>
        <w:rPr>
          <w:rFonts w:ascii="Calibri" w:hAnsi="Calibri" w:cs="Arial"/>
          <w:color w:val="000000"/>
          <w:sz w:val="22"/>
          <w:szCs w:val="22"/>
        </w:rPr>
      </w:pPr>
    </w:p>
    <w:p w14:paraId="4F84DBE0" w14:textId="77777777" w:rsidR="005E0EAA" w:rsidRPr="00D14DF8" w:rsidRDefault="005E0EAA" w:rsidP="00732B25">
      <w:pPr>
        <w:pStyle w:val="Tekstpodstawowywcity31"/>
        <w:pBdr>
          <w:top w:val="single" w:sz="4" w:space="1" w:color="000000"/>
          <w:left w:val="single" w:sz="4" w:space="4" w:color="000000"/>
          <w:bottom w:val="single" w:sz="4" w:space="2" w:color="000000"/>
          <w:right w:val="single" w:sz="4" w:space="4" w:color="000000"/>
        </w:pBdr>
        <w:shd w:val="clear" w:color="auto" w:fill="FFFF00"/>
        <w:tabs>
          <w:tab w:val="clear" w:pos="709"/>
          <w:tab w:val="clear" w:pos="993"/>
        </w:tabs>
        <w:ind w:left="0" w:firstLine="0"/>
        <w:jc w:val="center"/>
        <w:rPr>
          <w:rFonts w:ascii="Calibri" w:hAnsi="Calibri"/>
        </w:rPr>
      </w:pPr>
      <w:r w:rsidRPr="00D14DF8">
        <w:rPr>
          <w:rFonts w:ascii="Calibri" w:hAnsi="Calibri"/>
        </w:rPr>
        <w:t>XIV. Informacje o formalnościach, jakie powinny być dopełnione przez Wykonawcę w celu zawarcia umowy</w:t>
      </w:r>
    </w:p>
    <w:p w14:paraId="36F40B13" w14:textId="77777777" w:rsidR="005E0EAA" w:rsidRPr="00D14DF8" w:rsidRDefault="005E0EAA">
      <w:pPr>
        <w:pStyle w:val="Tekstpodstawowywcity31"/>
        <w:tabs>
          <w:tab w:val="clear" w:pos="709"/>
          <w:tab w:val="clear" w:pos="993"/>
        </w:tabs>
        <w:rPr>
          <w:rFonts w:ascii="Calibri" w:hAnsi="Calibri"/>
          <w:b w:val="0"/>
          <w:sz w:val="16"/>
        </w:rPr>
      </w:pPr>
    </w:p>
    <w:p w14:paraId="4B59A48E" w14:textId="77777777" w:rsidR="00EF3B13" w:rsidRPr="00773FBC" w:rsidRDefault="00EF3B13"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b w:val="0"/>
          <w:sz w:val="22"/>
        </w:rPr>
        <w:t xml:space="preserve">Zawarcie umowy na realizację przedmiotu zamówienia nastąpi w sposób i w </w:t>
      </w:r>
      <w:r w:rsidR="00FC3ACC" w:rsidRPr="00773FBC">
        <w:rPr>
          <w:rFonts w:ascii="Calibri" w:hAnsi="Calibri"/>
          <w:b w:val="0"/>
          <w:sz w:val="22"/>
        </w:rPr>
        <w:t>terminie</w:t>
      </w:r>
      <w:r w:rsidRPr="00773FBC">
        <w:rPr>
          <w:rFonts w:ascii="Calibri" w:hAnsi="Calibri"/>
          <w:b w:val="0"/>
          <w:sz w:val="22"/>
        </w:rPr>
        <w:t xml:space="preserve"> indywidulanie ustalonym z Wykonawcą</w:t>
      </w:r>
      <w:r w:rsidRPr="00773FBC">
        <w:rPr>
          <w:rFonts w:ascii="Calibri" w:hAnsi="Calibri" w:cs="Arial"/>
          <w:b w:val="0"/>
          <w:sz w:val="22"/>
        </w:rPr>
        <w:t>.</w:t>
      </w:r>
    </w:p>
    <w:p w14:paraId="4B1A712C" w14:textId="7D954462" w:rsidR="00FA3DD9" w:rsidRPr="005775FA" w:rsidRDefault="00FA3DD9" w:rsidP="00FA3DD9">
      <w:pPr>
        <w:pStyle w:val="Tekstpodstawowywcity31"/>
        <w:numPr>
          <w:ilvl w:val="0"/>
          <w:numId w:val="60"/>
        </w:numPr>
        <w:rPr>
          <w:rFonts w:ascii="Calibri" w:hAnsi="Calibri" w:cs="Calibri"/>
          <w:b w:val="0"/>
          <w:sz w:val="22"/>
        </w:rPr>
      </w:pPr>
      <w:r w:rsidRPr="005775FA">
        <w:rPr>
          <w:rFonts w:ascii="Calibri" w:hAnsi="Calibri" w:cs="Calibri"/>
          <w:b w:val="0"/>
          <w:sz w:val="22"/>
        </w:rPr>
        <w:t xml:space="preserve">Wykonawca przed zawarciem umowy zobowiązany jest do przedłożenia kopii polisy </w:t>
      </w:r>
      <w:proofErr w:type="gramStart"/>
      <w:r w:rsidRPr="005775FA">
        <w:rPr>
          <w:rFonts w:ascii="Calibri" w:hAnsi="Calibri" w:cs="Calibri"/>
          <w:b w:val="0"/>
          <w:sz w:val="22"/>
        </w:rPr>
        <w:t>potwierdzającej że</w:t>
      </w:r>
      <w:proofErr w:type="gramEnd"/>
      <w:r w:rsidRPr="005775FA">
        <w:rPr>
          <w:rFonts w:ascii="Calibri" w:hAnsi="Calibri" w:cs="Calibri"/>
          <w:b w:val="0"/>
          <w:sz w:val="22"/>
        </w:rPr>
        <w:t xml:space="preserve"> wykonawca jest ubezpieczony od odpowiedzialności cywilnej w zakresie prowadzonej dział</w:t>
      </w:r>
      <w:r w:rsidR="005775FA">
        <w:rPr>
          <w:rFonts w:ascii="Calibri" w:hAnsi="Calibri" w:cs="Calibri"/>
          <w:b w:val="0"/>
          <w:sz w:val="22"/>
        </w:rPr>
        <w:t xml:space="preserve">alności na kwotę nie niższą niż </w:t>
      </w:r>
      <w:r w:rsidR="003D4D31">
        <w:rPr>
          <w:rFonts w:ascii="Calibri" w:hAnsi="Calibri" w:cs="Calibri"/>
          <w:b w:val="0"/>
          <w:sz w:val="22"/>
        </w:rPr>
        <w:t>20</w:t>
      </w:r>
      <w:r w:rsidRPr="005775FA">
        <w:rPr>
          <w:rFonts w:ascii="Calibri" w:hAnsi="Calibri" w:cs="Calibri"/>
          <w:b w:val="0"/>
          <w:sz w:val="22"/>
        </w:rPr>
        <w:t>0.000,00 (</w:t>
      </w:r>
      <w:proofErr w:type="gramStart"/>
      <w:r w:rsidRPr="005775FA">
        <w:rPr>
          <w:rFonts w:ascii="Calibri" w:hAnsi="Calibri" w:cs="Calibri"/>
          <w:b w:val="0"/>
          <w:sz w:val="22"/>
        </w:rPr>
        <w:t>słownie</w:t>
      </w:r>
      <w:proofErr w:type="gramEnd"/>
      <w:r w:rsidRPr="005775FA">
        <w:rPr>
          <w:rFonts w:ascii="Calibri" w:hAnsi="Calibri" w:cs="Calibri"/>
          <w:b w:val="0"/>
          <w:sz w:val="22"/>
        </w:rPr>
        <w:t xml:space="preserve">: </w:t>
      </w:r>
      <w:r w:rsidR="003D4D31">
        <w:rPr>
          <w:rFonts w:ascii="Calibri" w:hAnsi="Calibri" w:cs="Calibri"/>
          <w:b w:val="0"/>
          <w:sz w:val="22"/>
        </w:rPr>
        <w:t>dwieście</w:t>
      </w:r>
      <w:r w:rsidRPr="005775FA">
        <w:rPr>
          <w:rFonts w:ascii="Calibri" w:hAnsi="Calibri" w:cs="Calibri"/>
          <w:b w:val="0"/>
          <w:sz w:val="22"/>
        </w:rPr>
        <w:t xml:space="preserve"> tysięcy złotych 00/100) złotych wraz z dowodem opłacenia składki.</w:t>
      </w:r>
    </w:p>
    <w:p w14:paraId="39D3944C" w14:textId="77777777" w:rsidR="009F6CB3" w:rsidRPr="00773FBC" w:rsidRDefault="009F6CB3" w:rsidP="00EB7A57">
      <w:pPr>
        <w:pStyle w:val="Tekstpodstawowywcity31"/>
        <w:numPr>
          <w:ilvl w:val="0"/>
          <w:numId w:val="60"/>
        </w:numPr>
        <w:tabs>
          <w:tab w:val="clear" w:pos="709"/>
          <w:tab w:val="clear" w:pos="993"/>
          <w:tab w:val="left" w:pos="322"/>
        </w:tabs>
        <w:jc w:val="both"/>
        <w:rPr>
          <w:rFonts w:ascii="Arial" w:hAnsi="Arial" w:cs="Arial"/>
          <w:sz w:val="20"/>
          <w:szCs w:val="22"/>
        </w:rPr>
      </w:pPr>
      <w:r w:rsidRPr="00773FBC">
        <w:rPr>
          <w:rFonts w:ascii="Calibri" w:hAnsi="Calibri" w:cs="Arial"/>
          <w:b w:val="0"/>
          <w:sz w:val="22"/>
        </w:rPr>
        <w:lastRenderedPageBreak/>
        <w:t xml:space="preserve">Wykonawca przed zawarciem umowy zobowiązany jest do dostarczenia kosztorysów sporządzonych </w:t>
      </w:r>
      <w:proofErr w:type="gramStart"/>
      <w:r w:rsidRPr="00773FBC">
        <w:rPr>
          <w:rFonts w:ascii="Calibri" w:hAnsi="Calibri" w:cs="Arial"/>
          <w:b w:val="0"/>
          <w:sz w:val="22"/>
        </w:rPr>
        <w:t>metodą  uproszczoną</w:t>
      </w:r>
      <w:proofErr w:type="gramEnd"/>
      <w:r w:rsidRPr="00773FBC">
        <w:rPr>
          <w:rFonts w:ascii="Calibri" w:hAnsi="Calibri" w:cs="Arial"/>
          <w:b w:val="0"/>
          <w:sz w:val="22"/>
        </w:rPr>
        <w:t xml:space="preserve"> (uwzględniających wszystkie koszty niezbędne do wykonania zamówienia) – </w:t>
      </w:r>
      <w:r w:rsidRPr="00773FBC">
        <w:rPr>
          <w:rFonts w:ascii="Calibri" w:hAnsi="Calibri" w:cs="Arial"/>
          <w:b w:val="0"/>
          <w:i/>
          <w:sz w:val="22"/>
        </w:rPr>
        <w:t>dotyczy Wykonawców, którzy nie złożyli ich wraz z ofertą.</w:t>
      </w:r>
      <w:r w:rsidRPr="00773FBC">
        <w:rPr>
          <w:rFonts w:ascii="Arial" w:hAnsi="Arial" w:cs="Arial"/>
          <w:b w:val="0"/>
          <w:sz w:val="20"/>
          <w:szCs w:val="22"/>
        </w:rPr>
        <w:t xml:space="preserve"> </w:t>
      </w:r>
    </w:p>
    <w:p w14:paraId="04ED00A1" w14:textId="77777777" w:rsidR="00EF3B13" w:rsidRPr="00773FBC" w:rsidRDefault="005E0EAA"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cs="Arial"/>
          <w:b w:val="0"/>
          <w:sz w:val="22"/>
        </w:rPr>
        <w:t xml:space="preserve">W przypadku nie przedstawienia </w:t>
      </w:r>
      <w:r w:rsidR="00082695" w:rsidRPr="00773FBC">
        <w:rPr>
          <w:rFonts w:ascii="Calibri" w:hAnsi="Calibri" w:cs="Arial"/>
          <w:b w:val="0"/>
          <w:sz w:val="22"/>
        </w:rPr>
        <w:t>dokumentów, o których mowa w pkt. 2 i 3</w:t>
      </w:r>
      <w:r w:rsidRPr="00773FBC">
        <w:rPr>
          <w:rFonts w:ascii="Calibri" w:hAnsi="Calibri" w:cs="Arial"/>
          <w:b w:val="0"/>
          <w:sz w:val="22"/>
        </w:rPr>
        <w:t xml:space="preserve"> będzie się przyjmować, że z tego powodu nie może dojść do zawarcia umowy z przyczyn leżących po stronie wykonawcy, ze </w:t>
      </w:r>
      <w:proofErr w:type="gramStart"/>
      <w:r w:rsidRPr="00773FBC">
        <w:rPr>
          <w:rFonts w:ascii="Calibri" w:hAnsi="Calibri" w:cs="Arial"/>
          <w:b w:val="0"/>
          <w:sz w:val="22"/>
        </w:rPr>
        <w:t>wszystkimi  tego</w:t>
      </w:r>
      <w:proofErr w:type="gramEnd"/>
      <w:r w:rsidRPr="00773FBC">
        <w:rPr>
          <w:rFonts w:ascii="Calibri" w:hAnsi="Calibri" w:cs="Arial"/>
          <w:b w:val="0"/>
          <w:sz w:val="22"/>
        </w:rPr>
        <w:t xml:space="preserve"> konsekwencjami.</w:t>
      </w:r>
    </w:p>
    <w:p w14:paraId="133DCBE0" w14:textId="77777777" w:rsidR="00EF3B13" w:rsidRPr="00773FBC" w:rsidRDefault="005E0EAA"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cs="Arial"/>
          <w:b w:val="0"/>
          <w:sz w:val="22"/>
        </w:rPr>
        <w:t>W trakcie realizacji umowy Wykonawca zobowiązany jest przedłuża</w:t>
      </w:r>
      <w:r w:rsidR="002E2A83" w:rsidRPr="00773FBC">
        <w:rPr>
          <w:rFonts w:ascii="Calibri" w:hAnsi="Calibri" w:cs="Arial"/>
          <w:b w:val="0"/>
          <w:sz w:val="22"/>
        </w:rPr>
        <w:t>ć wskazane powyżej ubezpieczenie, tak by obejmowało</w:t>
      </w:r>
      <w:r w:rsidRPr="00773FBC">
        <w:rPr>
          <w:rFonts w:ascii="Calibri" w:hAnsi="Calibri" w:cs="Arial"/>
          <w:b w:val="0"/>
          <w:sz w:val="22"/>
        </w:rPr>
        <w:t xml:space="preserve"> cały okres realizacji umowy.</w:t>
      </w:r>
    </w:p>
    <w:p w14:paraId="44C30A5F" w14:textId="77777777" w:rsidR="005E0EAA" w:rsidRPr="00773FBC" w:rsidRDefault="005E0EAA"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cs="Arial"/>
          <w:b w:val="0"/>
          <w:sz w:val="22"/>
        </w:rPr>
        <w:t>Jeżeli zostanie wybrana oferta wykonawców wspólnie ubiegających się o udzielenie zamówienia, Zamawiający żąda przed podpisaniem umowy przedłożenia</w:t>
      </w:r>
      <w:r w:rsidRPr="00773FBC">
        <w:rPr>
          <w:rFonts w:ascii="Calibri" w:hAnsi="Calibri" w:cs="Arial"/>
          <w:b w:val="0"/>
          <w:color w:val="FF0000"/>
          <w:sz w:val="22"/>
        </w:rPr>
        <w:t xml:space="preserve"> </w:t>
      </w:r>
      <w:r w:rsidR="00EF3B13" w:rsidRPr="00773FBC">
        <w:rPr>
          <w:rFonts w:ascii="Calibri" w:hAnsi="Calibri" w:cs="Arial"/>
          <w:b w:val="0"/>
          <w:sz w:val="22"/>
        </w:rPr>
        <w:t>oryginału</w:t>
      </w:r>
      <w:r w:rsidR="00EF3B13" w:rsidRPr="00773FBC">
        <w:rPr>
          <w:rFonts w:ascii="Calibri" w:hAnsi="Calibri" w:cs="Arial"/>
          <w:b w:val="0"/>
          <w:color w:val="FF0000"/>
          <w:sz w:val="22"/>
        </w:rPr>
        <w:t xml:space="preserve"> </w:t>
      </w:r>
      <w:r w:rsidRPr="00773FBC">
        <w:rPr>
          <w:rFonts w:ascii="Calibri" w:hAnsi="Calibri" w:cs="Arial"/>
          <w:b w:val="0"/>
          <w:sz w:val="22"/>
        </w:rPr>
        <w:t xml:space="preserve">umowy regulującej współpracę tych wykonawców (Partnerów), która będzie zawierała w swojej </w:t>
      </w:r>
      <w:proofErr w:type="gramStart"/>
      <w:r w:rsidRPr="00773FBC">
        <w:rPr>
          <w:rFonts w:ascii="Calibri" w:hAnsi="Calibri" w:cs="Arial"/>
          <w:b w:val="0"/>
          <w:sz w:val="22"/>
        </w:rPr>
        <w:t>treści co</w:t>
      </w:r>
      <w:proofErr w:type="gramEnd"/>
      <w:r w:rsidRPr="00773FBC">
        <w:rPr>
          <w:rFonts w:ascii="Calibri" w:hAnsi="Calibri" w:cs="Arial"/>
          <w:b w:val="0"/>
          <w:sz w:val="22"/>
        </w:rPr>
        <w:t xml:space="preserve"> najmniej następujące postanowienia dotyczące:</w:t>
      </w:r>
    </w:p>
    <w:p w14:paraId="0971A89F"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określenia</w:t>
      </w:r>
      <w:proofErr w:type="gramEnd"/>
      <w:r w:rsidRPr="00773FBC">
        <w:rPr>
          <w:rFonts w:ascii="Calibri" w:hAnsi="Calibri" w:cs="Arial"/>
          <w:sz w:val="22"/>
        </w:rPr>
        <w:t xml:space="preserve"> celu i przedmiotu umowy;</w:t>
      </w:r>
    </w:p>
    <w:p w14:paraId="685E8186"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oznaczenia</w:t>
      </w:r>
      <w:proofErr w:type="gramEnd"/>
      <w:r w:rsidRPr="00773FBC">
        <w:rPr>
          <w:rFonts w:ascii="Calibri" w:hAnsi="Calibri" w:cs="Arial"/>
          <w:sz w:val="22"/>
        </w:rPr>
        <w:t xml:space="preserve"> czasu trwania umowy, obejmującego okres realizacji przedmiotu zamówienia w niniejszym postępowaniu;</w:t>
      </w:r>
    </w:p>
    <w:p w14:paraId="0C9BE081"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ustanowienia</w:t>
      </w:r>
      <w:proofErr w:type="gramEnd"/>
      <w:r w:rsidRPr="00773FBC">
        <w:rPr>
          <w:rFonts w:ascii="Calibri" w:hAnsi="Calibri" w:cs="Arial"/>
          <w:sz w:val="22"/>
        </w:rPr>
        <w:t xml:space="preserve"> lidera (powinien nim być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53005AC7"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określenia</w:t>
      </w:r>
      <w:proofErr w:type="gramEnd"/>
      <w:r w:rsidRPr="00773FBC">
        <w:rPr>
          <w:rFonts w:ascii="Calibri" w:hAnsi="Calibri" w:cs="Arial"/>
          <w:sz w:val="22"/>
        </w:rPr>
        <w:t xml:space="preserve"> wspólnej i solidarnej odpowiedzialności Partnerów względem Zamawiającego w zakresie przedmiotu zamówienia w niniejszym postępowaniu;</w:t>
      </w:r>
    </w:p>
    <w:p w14:paraId="4FA75AAF"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r w:rsidRPr="00773FBC">
        <w:rPr>
          <w:rFonts w:ascii="Calibri" w:hAnsi="Calibri" w:cs="Arial"/>
          <w:sz w:val="22"/>
        </w:rPr>
        <w:t xml:space="preserve">określenia zakresu przedmiotu zamówienia, realizowanego przez </w:t>
      </w:r>
      <w:proofErr w:type="gramStart"/>
      <w:r w:rsidRPr="00773FBC">
        <w:rPr>
          <w:rFonts w:ascii="Calibri" w:hAnsi="Calibri" w:cs="Arial"/>
          <w:sz w:val="22"/>
        </w:rPr>
        <w:t>każdego  Partnera</w:t>
      </w:r>
      <w:proofErr w:type="gramEnd"/>
      <w:r w:rsidRPr="00773FBC">
        <w:rPr>
          <w:rFonts w:ascii="Calibri" w:hAnsi="Calibri" w:cs="Arial"/>
          <w:sz w:val="22"/>
        </w:rPr>
        <w:t>.</w:t>
      </w:r>
    </w:p>
    <w:p w14:paraId="42C1FD08" w14:textId="7538EEC0" w:rsidR="003D4D31" w:rsidRDefault="005E0EAA" w:rsidP="001E08E4">
      <w:pPr>
        <w:numPr>
          <w:ilvl w:val="0"/>
          <w:numId w:val="8"/>
        </w:numPr>
        <w:tabs>
          <w:tab w:val="left" w:pos="322"/>
        </w:tabs>
        <w:jc w:val="both"/>
      </w:pPr>
      <w:r w:rsidRPr="00773FBC">
        <w:rPr>
          <w:rFonts w:ascii="Calibri" w:hAnsi="Calibri" w:cs="Arial"/>
          <w:sz w:val="22"/>
        </w:rPr>
        <w:t xml:space="preserve">Nie dopuszcza się składania umowy przedwstępnej lub umowy zawartej pod warunkiem zawieszającym. </w:t>
      </w:r>
    </w:p>
    <w:p w14:paraId="1B67AB34" w14:textId="77777777" w:rsidR="001E08E4" w:rsidRDefault="001E08E4">
      <w:pPr>
        <w:pStyle w:val="Tekstpodstawowywcity31"/>
        <w:tabs>
          <w:tab w:val="clear" w:pos="709"/>
          <w:tab w:val="clear" w:pos="993"/>
        </w:tabs>
        <w:ind w:left="0" w:firstLine="0"/>
        <w:rPr>
          <w:rFonts w:ascii="Calibri" w:hAnsi="Calibri"/>
          <w:b w:val="0"/>
          <w:sz w:val="24"/>
        </w:rPr>
      </w:pPr>
    </w:p>
    <w:p w14:paraId="3C4C38F0" w14:textId="77777777" w:rsidR="005E0EAA" w:rsidRPr="00D14DF8" w:rsidRDefault="005E0EAA" w:rsidP="005C595E">
      <w:pPr>
        <w:pStyle w:val="Nagwek2"/>
        <w:pBdr>
          <w:top w:val="single" w:sz="4" w:space="1" w:color="000000"/>
          <w:left w:val="single" w:sz="4" w:space="4" w:color="000000"/>
          <w:bottom w:val="single" w:sz="4" w:space="1" w:color="000000"/>
          <w:right w:val="single" w:sz="4" w:space="4" w:color="000000"/>
        </w:pBdr>
        <w:shd w:val="clear" w:color="auto" w:fill="FFFF00"/>
        <w:tabs>
          <w:tab w:val="left" w:pos="709"/>
        </w:tabs>
        <w:ind w:left="709" w:hanging="709"/>
        <w:jc w:val="center"/>
        <w:rPr>
          <w:rFonts w:ascii="Calibri" w:hAnsi="Calibri"/>
          <w:sz w:val="28"/>
        </w:rPr>
      </w:pPr>
      <w:r w:rsidRPr="00D14DF8">
        <w:rPr>
          <w:rFonts w:ascii="Calibri" w:hAnsi="Calibri"/>
          <w:sz w:val="28"/>
        </w:rPr>
        <w:t>XV. Wymagania dotyczące zabezpieczenia należytego wykonania umowy.</w:t>
      </w:r>
    </w:p>
    <w:p w14:paraId="5331237B" w14:textId="77777777" w:rsidR="005E0EAA" w:rsidRPr="00D14DF8" w:rsidRDefault="005E0EAA">
      <w:pPr>
        <w:rPr>
          <w:rFonts w:ascii="Calibri" w:hAnsi="Calibri"/>
        </w:rPr>
      </w:pPr>
    </w:p>
    <w:p w14:paraId="1E51D1E9" w14:textId="6DFD8FA9" w:rsidR="003D4D31" w:rsidRPr="00393E32" w:rsidRDefault="003D4D31" w:rsidP="003D4D31">
      <w:pPr>
        <w:jc w:val="both"/>
        <w:rPr>
          <w:rFonts w:ascii="Calibri" w:hAnsi="Calibri" w:cs="Calibri"/>
          <w:sz w:val="22"/>
        </w:rPr>
      </w:pPr>
      <w:r w:rsidRPr="00393E32">
        <w:rPr>
          <w:rFonts w:ascii="Calibri" w:hAnsi="Calibri" w:cs="Calibri"/>
          <w:sz w:val="22"/>
        </w:rPr>
        <w:t xml:space="preserve">1.Zamawiający ustala zabezpieczenie należytego wykonania umowy w wysokości </w:t>
      </w:r>
      <w:r w:rsidRPr="00393E32">
        <w:rPr>
          <w:rFonts w:ascii="Calibri" w:hAnsi="Calibri" w:cs="Calibri"/>
          <w:b/>
          <w:sz w:val="22"/>
        </w:rPr>
        <w:t>10% ceny ofertowej brutto</w:t>
      </w:r>
      <w:r w:rsidRPr="00393E32">
        <w:rPr>
          <w:rFonts w:ascii="Calibri" w:hAnsi="Calibri" w:cs="Calibri"/>
          <w:sz w:val="22"/>
        </w:rPr>
        <w:t>. Należne zabezpieczenie Wykonawca zobowiązany będzie wnieść w całości przed zawarciem umowy.</w:t>
      </w:r>
    </w:p>
    <w:p w14:paraId="43EE8BCB" w14:textId="3A05527F" w:rsidR="003D4D31" w:rsidRPr="00393E32" w:rsidRDefault="003D4D31" w:rsidP="003D4D31">
      <w:pPr>
        <w:jc w:val="both"/>
        <w:rPr>
          <w:rFonts w:ascii="Calibri" w:hAnsi="Calibri" w:cs="Calibri"/>
          <w:b/>
          <w:sz w:val="22"/>
          <w:u w:val="single"/>
        </w:rPr>
      </w:pPr>
      <w:r w:rsidRPr="00393E32">
        <w:rPr>
          <w:rFonts w:ascii="Calibri" w:hAnsi="Calibri" w:cs="Calibri"/>
          <w:sz w:val="22"/>
        </w:rPr>
        <w:t xml:space="preserve">2.Zabezpieczenie może być wnoszone według wyboru Wykonawcy w jednej lub w kilku następujących formach, w: pieniądzu; w poręczeniach bankowych lub poręczeniach spółdzielczej kasy oszczędnościowo-kredytowej, z </w:t>
      </w:r>
      <w:proofErr w:type="gramStart"/>
      <w:r w:rsidRPr="00393E32">
        <w:rPr>
          <w:rFonts w:ascii="Calibri" w:hAnsi="Calibri" w:cs="Calibri"/>
          <w:sz w:val="22"/>
        </w:rPr>
        <w:t>tym że</w:t>
      </w:r>
      <w:proofErr w:type="gramEnd"/>
      <w:r w:rsidRPr="00393E32">
        <w:rPr>
          <w:rFonts w:ascii="Calibri" w:hAnsi="Calibri" w:cs="Calibri"/>
          <w:sz w:val="22"/>
        </w:rPr>
        <w:t xml:space="preserve"> zobowiązanie kasy jest zawsze zobowiązaniem pieniężnym; w gwarancjach bankowych; w gwarancjach ubezpieczeniowych; w poręczeniach udzielanych przez podmioty, o których mowa w art. 6b ust. 5 pkt 2 ustawy z dnia 9 listopada 2000 r. o utworzeniu Polskiej Agencji Rozwoju Przedsiębiorczości.</w:t>
      </w:r>
    </w:p>
    <w:p w14:paraId="3175D4C5" w14:textId="77777777" w:rsidR="003D4D31" w:rsidRPr="00393E32" w:rsidRDefault="003D4D31" w:rsidP="003D4D31">
      <w:pPr>
        <w:jc w:val="both"/>
        <w:rPr>
          <w:rFonts w:ascii="Calibri" w:hAnsi="Calibri" w:cs="Calibri"/>
          <w:sz w:val="22"/>
        </w:rPr>
      </w:pPr>
      <w:r w:rsidRPr="00393E32">
        <w:rPr>
          <w:rFonts w:ascii="Calibri" w:hAnsi="Calibri" w:cs="Calibri"/>
          <w:sz w:val="22"/>
        </w:rPr>
        <w:t xml:space="preserve">3.Zamawiający nie wyraża zgody na wniesienie zabezpieczenia w formach wskazanych w art. 148 ust. 2 ustawy </w:t>
      </w:r>
      <w:proofErr w:type="spellStart"/>
      <w:r w:rsidRPr="00393E32">
        <w:rPr>
          <w:rFonts w:ascii="Calibri" w:hAnsi="Calibri" w:cs="Calibri"/>
          <w:sz w:val="22"/>
        </w:rPr>
        <w:t>Pzp</w:t>
      </w:r>
      <w:proofErr w:type="spellEnd"/>
      <w:r w:rsidRPr="00393E32">
        <w:rPr>
          <w:rFonts w:ascii="Calibri" w:hAnsi="Calibri" w:cs="Calibri"/>
          <w:sz w:val="22"/>
        </w:rPr>
        <w:t>.</w:t>
      </w:r>
    </w:p>
    <w:p w14:paraId="369E0463" w14:textId="77777777" w:rsidR="00213CB0" w:rsidRPr="000C06D3" w:rsidRDefault="00213CB0" w:rsidP="00530BBF">
      <w:pPr>
        <w:jc w:val="both"/>
        <w:rPr>
          <w:rFonts w:ascii="Calibri" w:hAnsi="Calibri" w:cs="Arial"/>
          <w:b/>
          <w:snapToGrid w:val="0"/>
          <w:sz w:val="22"/>
        </w:rPr>
      </w:pPr>
    </w:p>
    <w:p w14:paraId="272CFFFA" w14:textId="77777777" w:rsidR="005E0EAA" w:rsidRPr="00D14DF8" w:rsidRDefault="005E0EAA" w:rsidP="00D502F7">
      <w:pPr>
        <w:pStyle w:val="Nagwek2"/>
        <w:pBdr>
          <w:top w:val="single" w:sz="4" w:space="1" w:color="000000"/>
          <w:left w:val="single" w:sz="4" w:space="4" w:color="000000"/>
          <w:bottom w:val="single" w:sz="4" w:space="1" w:color="000000"/>
          <w:right w:val="single" w:sz="4" w:space="4" w:color="000000"/>
        </w:pBdr>
        <w:shd w:val="clear" w:color="auto" w:fill="FFFF00"/>
        <w:tabs>
          <w:tab w:val="left" w:pos="0"/>
        </w:tabs>
        <w:rPr>
          <w:rFonts w:ascii="Calibri" w:hAnsi="Calibri"/>
          <w:sz w:val="28"/>
        </w:rPr>
      </w:pPr>
      <w:r w:rsidRPr="00D14DF8">
        <w:rPr>
          <w:rFonts w:ascii="Calibri" w:hAnsi="Calibri"/>
          <w:sz w:val="28"/>
        </w:rPr>
        <w:t>XVI. Istotne dla stron postanowienia, które zostaną wprowadzone do treści zawieranej umowy</w:t>
      </w:r>
    </w:p>
    <w:p w14:paraId="0464D5B1" w14:textId="77777777" w:rsidR="00C17A67" w:rsidRDefault="00C17A67" w:rsidP="00C17A67">
      <w:pPr>
        <w:pStyle w:val="Nagwek2"/>
        <w:numPr>
          <w:ilvl w:val="0"/>
          <w:numId w:val="0"/>
        </w:numPr>
        <w:tabs>
          <w:tab w:val="left" w:pos="360"/>
          <w:tab w:val="left" w:pos="426"/>
          <w:tab w:val="left" w:pos="1494"/>
        </w:tabs>
        <w:ind w:left="360"/>
        <w:rPr>
          <w:rFonts w:ascii="Calibri" w:hAnsi="Calibri"/>
          <w:b w:val="0"/>
          <w:sz w:val="22"/>
        </w:rPr>
      </w:pPr>
    </w:p>
    <w:p w14:paraId="2B669FCC" w14:textId="77777777" w:rsidR="005E0EAA" w:rsidRPr="000C06D3" w:rsidRDefault="005E0EAA" w:rsidP="00EB7A57">
      <w:pPr>
        <w:pStyle w:val="Nagwek2"/>
        <w:numPr>
          <w:ilvl w:val="0"/>
          <w:numId w:val="61"/>
        </w:numPr>
        <w:tabs>
          <w:tab w:val="left" w:pos="360"/>
          <w:tab w:val="left" w:pos="426"/>
          <w:tab w:val="left" w:pos="1494"/>
        </w:tabs>
        <w:rPr>
          <w:rFonts w:ascii="Calibri" w:hAnsi="Calibri"/>
          <w:b w:val="0"/>
          <w:sz w:val="22"/>
        </w:rPr>
      </w:pPr>
      <w:r w:rsidRPr="000C06D3">
        <w:rPr>
          <w:rFonts w:ascii="Calibri" w:hAnsi="Calibri"/>
          <w:b w:val="0"/>
          <w:sz w:val="22"/>
        </w:rPr>
        <w:t xml:space="preserve">Umowa zostanie zawarta według wzoru stanowiącego </w:t>
      </w:r>
      <w:r w:rsidRPr="00974EC8">
        <w:rPr>
          <w:rFonts w:ascii="Calibri" w:hAnsi="Calibri"/>
          <w:sz w:val="22"/>
        </w:rPr>
        <w:t xml:space="preserve">załącznik </w:t>
      </w:r>
      <w:r w:rsidR="00BB6CF1" w:rsidRPr="00974EC8">
        <w:rPr>
          <w:rFonts w:ascii="Calibri" w:hAnsi="Calibri"/>
          <w:sz w:val="22"/>
        </w:rPr>
        <w:t xml:space="preserve">nr </w:t>
      </w:r>
      <w:r w:rsidR="007D5469" w:rsidRPr="00974EC8">
        <w:rPr>
          <w:rFonts w:ascii="Calibri" w:hAnsi="Calibri"/>
          <w:sz w:val="22"/>
        </w:rPr>
        <w:t>4</w:t>
      </w:r>
      <w:r w:rsidR="00BB6CF1" w:rsidRPr="000C06D3">
        <w:rPr>
          <w:rFonts w:ascii="Calibri" w:hAnsi="Calibri"/>
          <w:b w:val="0"/>
          <w:color w:val="FF0000"/>
          <w:sz w:val="22"/>
        </w:rPr>
        <w:t xml:space="preserve"> </w:t>
      </w:r>
      <w:r w:rsidRPr="000C06D3">
        <w:rPr>
          <w:rFonts w:ascii="Calibri" w:hAnsi="Calibri"/>
          <w:b w:val="0"/>
          <w:sz w:val="22"/>
        </w:rPr>
        <w:t>do specyfikacji istotnych warunków zamówienia.</w:t>
      </w:r>
    </w:p>
    <w:p w14:paraId="1B0D2D4D" w14:textId="77777777" w:rsidR="005E0EAA" w:rsidRDefault="005E0EAA" w:rsidP="00EB7A57">
      <w:pPr>
        <w:pStyle w:val="Nagwek2"/>
        <w:numPr>
          <w:ilvl w:val="0"/>
          <w:numId w:val="61"/>
        </w:numPr>
        <w:tabs>
          <w:tab w:val="left" w:pos="360"/>
          <w:tab w:val="left" w:pos="426"/>
          <w:tab w:val="left" w:pos="1494"/>
        </w:tabs>
        <w:rPr>
          <w:rFonts w:ascii="Calibri" w:hAnsi="Calibri"/>
          <w:b w:val="0"/>
          <w:sz w:val="22"/>
        </w:rPr>
      </w:pPr>
      <w:r w:rsidRPr="000C06D3">
        <w:rPr>
          <w:rFonts w:ascii="Calibri" w:hAnsi="Calibri"/>
          <w:b w:val="0"/>
          <w:sz w:val="22"/>
        </w:rPr>
        <w:t>Umowa zostanie zawarta na podstawie złożonej oferty Wykonawcy.</w:t>
      </w:r>
    </w:p>
    <w:p w14:paraId="20508DB2" w14:textId="77777777" w:rsidR="00FD4214" w:rsidRDefault="00FD4214" w:rsidP="00C17A67"/>
    <w:p w14:paraId="77D719E2" w14:textId="77777777" w:rsidR="005E0EAA" w:rsidRPr="00D14DF8" w:rsidRDefault="005E0EAA" w:rsidP="00D502F7">
      <w:pPr>
        <w:pBdr>
          <w:top w:val="single" w:sz="4" w:space="1" w:color="000000"/>
          <w:left w:val="single" w:sz="4" w:space="4" w:color="000000"/>
          <w:bottom w:val="single" w:sz="4" w:space="1" w:color="000000"/>
          <w:right w:val="single" w:sz="4" w:space="4" w:color="000000"/>
        </w:pBdr>
        <w:shd w:val="clear" w:color="auto" w:fill="FFFF00"/>
        <w:rPr>
          <w:rFonts w:ascii="Calibri" w:hAnsi="Calibri"/>
          <w:b/>
          <w:sz w:val="28"/>
        </w:rPr>
      </w:pPr>
      <w:r w:rsidRPr="00D14DF8">
        <w:rPr>
          <w:rFonts w:ascii="Calibri" w:hAnsi="Calibri"/>
          <w:b/>
          <w:sz w:val="28"/>
        </w:rPr>
        <w:t>XVII. Pouczenie o środkach ochrony prawnej przysługującej Wykonawcy w toku postępowania o udzielenie zamówienia.</w:t>
      </w:r>
    </w:p>
    <w:p w14:paraId="1208E5F8" w14:textId="77777777" w:rsidR="005E0EAA" w:rsidRPr="00D14DF8" w:rsidRDefault="005E0EAA">
      <w:pPr>
        <w:pStyle w:val="zmart2"/>
        <w:rPr>
          <w:rFonts w:ascii="Calibri" w:hAnsi="Calibri"/>
          <w:sz w:val="16"/>
        </w:rPr>
      </w:pPr>
    </w:p>
    <w:p w14:paraId="7A6B2019" w14:textId="77777777" w:rsidR="007D5469" w:rsidRPr="00E057A2" w:rsidRDefault="007D5469" w:rsidP="00EB7A57">
      <w:pPr>
        <w:numPr>
          <w:ilvl w:val="0"/>
          <w:numId w:val="86"/>
        </w:numPr>
        <w:contextualSpacing/>
        <w:jc w:val="both"/>
        <w:rPr>
          <w:rFonts w:ascii="Calibri" w:hAnsi="Calibri"/>
          <w:color w:val="000000"/>
          <w:sz w:val="22"/>
          <w:szCs w:val="22"/>
        </w:rPr>
      </w:pPr>
      <w:r w:rsidRPr="00E057A2">
        <w:rPr>
          <w:rFonts w:ascii="Calibri" w:hAnsi="Calibri"/>
          <w:color w:val="000000"/>
          <w:sz w:val="22"/>
          <w:szCs w:val="22"/>
        </w:rPr>
        <w:lastRenderedPageBreak/>
        <w:t>Wykonawcom, którzy mają lub mieli interes w uzyskaniu zamówienia oraz ponieśli lub mogą ponieść szkodę w wyniku naruszenia przez zamawiającego przepisów ustawy, przysługują środki ochrony prawnej przewidziane w dziale VI ustawy Pzp: odwołanie i skarga.</w:t>
      </w:r>
    </w:p>
    <w:p w14:paraId="7ABB6A72" w14:textId="77777777" w:rsidR="007D5469" w:rsidRPr="00B758DC" w:rsidRDefault="007D5469" w:rsidP="00EB7A57">
      <w:pPr>
        <w:numPr>
          <w:ilvl w:val="0"/>
          <w:numId w:val="86"/>
        </w:numPr>
        <w:ind w:hanging="357"/>
        <w:jc w:val="both"/>
        <w:rPr>
          <w:rFonts w:ascii="Calibri" w:hAnsi="Calibri"/>
          <w:color w:val="000000"/>
          <w:sz w:val="22"/>
          <w:szCs w:val="22"/>
        </w:rPr>
      </w:pPr>
      <w:r w:rsidRPr="00B758DC">
        <w:rPr>
          <w:rFonts w:ascii="Calibri" w:hAnsi="Calibri"/>
          <w:color w:val="000000"/>
          <w:sz w:val="22"/>
          <w:szCs w:val="22"/>
        </w:rPr>
        <w:t>Odwołanie przysługuje wyłącznie wobec czynności:</w:t>
      </w:r>
    </w:p>
    <w:p w14:paraId="02EF91ED" w14:textId="77777777" w:rsidR="007D5469" w:rsidRPr="005D47C5" w:rsidRDefault="007D5469" w:rsidP="007D5469">
      <w:pPr>
        <w:autoSpaceDE w:val="0"/>
        <w:ind w:left="720" w:hanging="357"/>
        <w:jc w:val="both"/>
        <w:rPr>
          <w:rFonts w:ascii="Calibri" w:hAnsi="Calibri"/>
          <w:color w:val="000000"/>
          <w:sz w:val="22"/>
          <w:szCs w:val="22"/>
        </w:rPr>
      </w:pPr>
      <w:proofErr w:type="gramStart"/>
      <w:r w:rsidRPr="005D47C5">
        <w:rPr>
          <w:rFonts w:ascii="Calibri" w:hAnsi="Calibri"/>
          <w:color w:val="000000"/>
          <w:sz w:val="22"/>
          <w:szCs w:val="22"/>
        </w:rPr>
        <w:t>1)</w:t>
      </w:r>
      <w:r w:rsidRPr="005D47C5">
        <w:rPr>
          <w:rFonts w:ascii="Calibri" w:hAnsi="Calibri"/>
          <w:color w:val="000000"/>
          <w:sz w:val="22"/>
          <w:szCs w:val="22"/>
        </w:rPr>
        <w:tab/>
        <w:t>określenia</w:t>
      </w:r>
      <w:proofErr w:type="gramEnd"/>
      <w:r w:rsidRPr="005D47C5">
        <w:rPr>
          <w:rFonts w:ascii="Calibri" w:hAnsi="Calibri"/>
          <w:color w:val="000000"/>
          <w:sz w:val="22"/>
          <w:szCs w:val="22"/>
        </w:rPr>
        <w:t xml:space="preserve"> warunków udziału w postępowaniu;</w:t>
      </w:r>
    </w:p>
    <w:p w14:paraId="3BBDE3F9"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t>2)</w:t>
      </w:r>
      <w:r w:rsidRPr="00E057A2">
        <w:rPr>
          <w:rFonts w:ascii="Calibri" w:hAnsi="Calibri"/>
          <w:color w:val="000000"/>
          <w:sz w:val="22"/>
          <w:szCs w:val="22"/>
        </w:rPr>
        <w:tab/>
        <w:t>wykluczenia</w:t>
      </w:r>
      <w:proofErr w:type="gramEnd"/>
      <w:r w:rsidRPr="00E057A2">
        <w:rPr>
          <w:rFonts w:ascii="Calibri" w:hAnsi="Calibri"/>
          <w:color w:val="000000"/>
          <w:sz w:val="22"/>
          <w:szCs w:val="22"/>
        </w:rPr>
        <w:t xml:space="preserve"> odwołującego z postępowania o udzielenie zamówienia;</w:t>
      </w:r>
    </w:p>
    <w:p w14:paraId="7EDFAE1C"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t>3)</w:t>
      </w:r>
      <w:r w:rsidRPr="00E057A2">
        <w:rPr>
          <w:rFonts w:ascii="Calibri" w:hAnsi="Calibri"/>
          <w:color w:val="000000"/>
          <w:sz w:val="22"/>
          <w:szCs w:val="22"/>
        </w:rPr>
        <w:tab/>
        <w:t>odrzucenia</w:t>
      </w:r>
      <w:proofErr w:type="gramEnd"/>
      <w:r w:rsidRPr="00E057A2">
        <w:rPr>
          <w:rFonts w:ascii="Calibri" w:hAnsi="Calibri"/>
          <w:color w:val="000000"/>
          <w:sz w:val="22"/>
          <w:szCs w:val="22"/>
        </w:rPr>
        <w:t xml:space="preserve"> oferty odwołującego;</w:t>
      </w:r>
    </w:p>
    <w:p w14:paraId="6627532B"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t>4)</w:t>
      </w:r>
      <w:r w:rsidRPr="00E057A2">
        <w:rPr>
          <w:rFonts w:ascii="Calibri" w:hAnsi="Calibri"/>
          <w:color w:val="000000"/>
          <w:sz w:val="22"/>
          <w:szCs w:val="22"/>
        </w:rPr>
        <w:tab/>
        <w:t>opisu</w:t>
      </w:r>
      <w:proofErr w:type="gramEnd"/>
      <w:r w:rsidRPr="00E057A2">
        <w:rPr>
          <w:rFonts w:ascii="Calibri" w:hAnsi="Calibri"/>
          <w:color w:val="000000"/>
          <w:sz w:val="22"/>
          <w:szCs w:val="22"/>
        </w:rPr>
        <w:t xml:space="preserve"> przedmiotu zamówienia;</w:t>
      </w:r>
    </w:p>
    <w:p w14:paraId="0DAE8126"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t>5)</w:t>
      </w:r>
      <w:r w:rsidRPr="00E057A2">
        <w:rPr>
          <w:rFonts w:ascii="Calibri" w:hAnsi="Calibri"/>
          <w:color w:val="000000"/>
          <w:sz w:val="22"/>
          <w:szCs w:val="22"/>
        </w:rPr>
        <w:tab/>
        <w:t>wyboru</w:t>
      </w:r>
      <w:proofErr w:type="gramEnd"/>
      <w:r w:rsidRPr="00E057A2">
        <w:rPr>
          <w:rFonts w:ascii="Calibri" w:hAnsi="Calibri"/>
          <w:color w:val="000000"/>
          <w:sz w:val="22"/>
          <w:szCs w:val="22"/>
        </w:rPr>
        <w:t xml:space="preserve"> najkorzystniejszej oferty.</w:t>
      </w:r>
    </w:p>
    <w:p w14:paraId="7A9D5130" w14:textId="58303EC6" w:rsidR="007D5469" w:rsidRPr="00E057A2" w:rsidRDefault="00871AE8" w:rsidP="00EB7A57">
      <w:pPr>
        <w:pStyle w:val="Tekstpodstawowywcity"/>
        <w:numPr>
          <w:ilvl w:val="0"/>
          <w:numId w:val="86"/>
        </w:numPr>
        <w:tabs>
          <w:tab w:val="left" w:pos="426"/>
          <w:tab w:val="left" w:pos="993"/>
        </w:tabs>
        <w:suppressAutoHyphens/>
        <w:jc w:val="both"/>
        <w:rPr>
          <w:rFonts w:ascii="Calibri" w:hAnsi="Calibri"/>
          <w:bCs/>
          <w:color w:val="000000"/>
          <w:sz w:val="22"/>
          <w:szCs w:val="22"/>
        </w:rPr>
      </w:pPr>
      <w:r w:rsidRPr="00871AE8">
        <w:rPr>
          <w:rFonts w:ascii="Calibri" w:hAnsi="Calibri"/>
          <w:color w:val="000000"/>
          <w:sz w:val="22"/>
          <w:szCs w:val="22"/>
        </w:rPr>
        <w:t xml:space="preserve">Odwołanie wnosi się do Prezesa Izby w formie pisemnej w postaci papierowej albo w postaci elektronicznej, opatrzone odpowiednio własnoręcznym podpisem albo kwalifikowanym podpisem elektronicznym. </w:t>
      </w:r>
    </w:p>
    <w:p w14:paraId="00409C19" w14:textId="77777777" w:rsidR="007D5469" w:rsidRPr="00E057A2" w:rsidRDefault="007D5469" w:rsidP="00EB7A57">
      <w:pPr>
        <w:pStyle w:val="Tekstpodstawowywcity"/>
        <w:numPr>
          <w:ilvl w:val="0"/>
          <w:numId w:val="86"/>
        </w:numPr>
        <w:tabs>
          <w:tab w:val="left" w:pos="426"/>
          <w:tab w:val="left" w:pos="993"/>
        </w:tabs>
        <w:suppressAutoHyphens/>
        <w:jc w:val="both"/>
        <w:rPr>
          <w:rFonts w:ascii="Calibri" w:hAnsi="Calibri"/>
          <w:color w:val="000000"/>
          <w:sz w:val="22"/>
          <w:szCs w:val="22"/>
        </w:rPr>
      </w:pPr>
      <w:r w:rsidRPr="00E057A2">
        <w:rPr>
          <w:rFonts w:ascii="Calibri" w:hAnsi="Calibri"/>
          <w:bCs/>
          <w:color w:val="000000"/>
          <w:sz w:val="22"/>
          <w:szCs w:val="22"/>
        </w:rPr>
        <w:t>Odwołanie powinno wskazywa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czynno</w:t>
      </w:r>
      <w:r w:rsidRPr="00E057A2">
        <w:rPr>
          <w:rFonts w:ascii="Calibri" w:eastAsia="TimesNewRoman" w:hAnsi="Calibri"/>
          <w:bCs/>
          <w:color w:val="000000"/>
          <w:sz w:val="22"/>
          <w:szCs w:val="22"/>
        </w:rPr>
        <w:t xml:space="preserve">ść </w:t>
      </w:r>
      <w:r w:rsidRPr="00E057A2">
        <w:rPr>
          <w:rFonts w:ascii="Calibri" w:hAnsi="Calibri"/>
          <w:bCs/>
          <w:color w:val="000000"/>
          <w:sz w:val="22"/>
          <w:szCs w:val="22"/>
        </w:rPr>
        <w:t>lub zaniechanie czynno</w:t>
      </w:r>
      <w:r w:rsidRPr="00E057A2">
        <w:rPr>
          <w:rFonts w:ascii="Calibri" w:eastAsia="TimesNewRoman" w:hAnsi="Calibri"/>
          <w:bCs/>
          <w:color w:val="000000"/>
          <w:sz w:val="22"/>
          <w:szCs w:val="22"/>
        </w:rPr>
        <w:t>ś</w:t>
      </w:r>
      <w:r w:rsidRPr="00E057A2">
        <w:rPr>
          <w:rFonts w:ascii="Calibri" w:hAnsi="Calibri"/>
          <w:bCs/>
          <w:color w:val="000000"/>
          <w:sz w:val="22"/>
          <w:szCs w:val="22"/>
        </w:rPr>
        <w:t>ci Zamawiaj</w:t>
      </w:r>
      <w:r w:rsidRPr="00E057A2">
        <w:rPr>
          <w:rFonts w:ascii="Calibri" w:eastAsia="TimesNewRoman" w:hAnsi="Calibri"/>
          <w:bCs/>
          <w:color w:val="000000"/>
          <w:sz w:val="22"/>
          <w:szCs w:val="22"/>
        </w:rPr>
        <w:t>ą</w:t>
      </w:r>
      <w:r w:rsidRPr="00E057A2">
        <w:rPr>
          <w:rFonts w:ascii="Calibri" w:hAnsi="Calibri"/>
          <w:bCs/>
          <w:color w:val="000000"/>
          <w:sz w:val="22"/>
          <w:szCs w:val="22"/>
        </w:rPr>
        <w:t>cego, której zarzuca si</w:t>
      </w:r>
      <w:r w:rsidRPr="00E057A2">
        <w:rPr>
          <w:rFonts w:ascii="Calibri" w:eastAsia="TimesNewRoman" w:hAnsi="Calibri"/>
          <w:bCs/>
          <w:color w:val="000000"/>
          <w:sz w:val="22"/>
          <w:szCs w:val="22"/>
        </w:rPr>
        <w:t xml:space="preserve">ę </w:t>
      </w:r>
      <w:r w:rsidRPr="00E057A2">
        <w:rPr>
          <w:rFonts w:ascii="Calibri" w:hAnsi="Calibri"/>
          <w:bCs/>
          <w:color w:val="000000"/>
          <w:sz w:val="22"/>
          <w:szCs w:val="22"/>
        </w:rPr>
        <w:t>niezgodno</w:t>
      </w:r>
      <w:r w:rsidRPr="00E057A2">
        <w:rPr>
          <w:rFonts w:ascii="Calibri" w:eastAsia="TimesNewRoman" w:hAnsi="Calibri"/>
          <w:bCs/>
          <w:color w:val="000000"/>
          <w:sz w:val="22"/>
          <w:szCs w:val="22"/>
        </w:rPr>
        <w:t xml:space="preserve">ść </w:t>
      </w:r>
      <w:r w:rsidRPr="00E057A2">
        <w:rPr>
          <w:rFonts w:ascii="Calibri" w:hAnsi="Calibri"/>
          <w:bCs/>
          <w:color w:val="000000"/>
          <w:sz w:val="22"/>
          <w:szCs w:val="22"/>
        </w:rPr>
        <w:t>z przepisami ustawy, zawiera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zwi</w:t>
      </w:r>
      <w:r w:rsidRPr="00E057A2">
        <w:rPr>
          <w:rFonts w:ascii="Calibri" w:eastAsia="TimesNewRoman" w:hAnsi="Calibri"/>
          <w:bCs/>
          <w:color w:val="000000"/>
          <w:sz w:val="22"/>
          <w:szCs w:val="22"/>
        </w:rPr>
        <w:t>ę</w:t>
      </w:r>
      <w:r w:rsidRPr="00E057A2">
        <w:rPr>
          <w:rFonts w:ascii="Calibri" w:hAnsi="Calibri"/>
          <w:bCs/>
          <w:color w:val="000000"/>
          <w:sz w:val="22"/>
          <w:szCs w:val="22"/>
        </w:rPr>
        <w:t>złe przedstawienie zarzutów, okre</w:t>
      </w:r>
      <w:r w:rsidRPr="00E057A2">
        <w:rPr>
          <w:rFonts w:ascii="Calibri" w:eastAsia="TimesNewRoman" w:hAnsi="Calibri"/>
          <w:bCs/>
          <w:color w:val="000000"/>
          <w:sz w:val="22"/>
          <w:szCs w:val="22"/>
        </w:rPr>
        <w:t>ś</w:t>
      </w:r>
      <w:r w:rsidRPr="00E057A2">
        <w:rPr>
          <w:rFonts w:ascii="Calibri" w:hAnsi="Calibri"/>
          <w:bCs/>
          <w:color w:val="000000"/>
          <w:sz w:val="22"/>
          <w:szCs w:val="22"/>
        </w:rPr>
        <w:t>la</w:t>
      </w:r>
      <w:r w:rsidRPr="00E057A2">
        <w:rPr>
          <w:rFonts w:ascii="Calibri" w:eastAsia="TimesNewRoman" w:hAnsi="Calibri"/>
          <w:bCs/>
          <w:color w:val="000000"/>
          <w:sz w:val="22"/>
          <w:szCs w:val="22"/>
        </w:rPr>
        <w:t>ć żą</w:t>
      </w:r>
      <w:r w:rsidRPr="00E057A2">
        <w:rPr>
          <w:rFonts w:ascii="Calibri" w:hAnsi="Calibri"/>
          <w:bCs/>
          <w:color w:val="000000"/>
          <w:sz w:val="22"/>
          <w:szCs w:val="22"/>
        </w:rPr>
        <w:t>danie oraz wskazywa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okoliczno</w:t>
      </w:r>
      <w:r w:rsidRPr="00E057A2">
        <w:rPr>
          <w:rFonts w:ascii="Calibri" w:eastAsia="TimesNewRoman" w:hAnsi="Calibri"/>
          <w:bCs/>
          <w:color w:val="000000"/>
          <w:sz w:val="22"/>
          <w:szCs w:val="22"/>
        </w:rPr>
        <w:t>ś</w:t>
      </w:r>
      <w:r w:rsidRPr="00E057A2">
        <w:rPr>
          <w:rFonts w:ascii="Calibri" w:hAnsi="Calibri"/>
          <w:bCs/>
          <w:color w:val="000000"/>
          <w:sz w:val="22"/>
          <w:szCs w:val="22"/>
        </w:rPr>
        <w:t>ci faktyczne i prawne uzasadniaj</w:t>
      </w:r>
      <w:r w:rsidRPr="00E057A2">
        <w:rPr>
          <w:rFonts w:ascii="Calibri" w:eastAsia="TimesNewRoman" w:hAnsi="Calibri"/>
          <w:bCs/>
          <w:color w:val="000000"/>
          <w:sz w:val="22"/>
          <w:szCs w:val="22"/>
        </w:rPr>
        <w:t>ą</w:t>
      </w:r>
      <w:r w:rsidRPr="00E057A2">
        <w:rPr>
          <w:rFonts w:ascii="Calibri" w:hAnsi="Calibri"/>
          <w:bCs/>
          <w:color w:val="000000"/>
          <w:sz w:val="22"/>
          <w:szCs w:val="22"/>
        </w:rPr>
        <w:t>ce wniesienie odwołania.</w:t>
      </w:r>
    </w:p>
    <w:p w14:paraId="49B10FB9" w14:textId="77777777" w:rsidR="007D5469" w:rsidRPr="00E057A2" w:rsidRDefault="007D5469" w:rsidP="00EB7A57">
      <w:pPr>
        <w:pStyle w:val="Tekstpodstawowywcity"/>
        <w:numPr>
          <w:ilvl w:val="0"/>
          <w:numId w:val="86"/>
        </w:numPr>
        <w:tabs>
          <w:tab w:val="left" w:pos="426"/>
          <w:tab w:val="left" w:pos="993"/>
        </w:tabs>
        <w:suppressAutoHyphens/>
        <w:jc w:val="both"/>
        <w:rPr>
          <w:rFonts w:ascii="Calibri" w:hAnsi="Calibri"/>
          <w:bCs/>
          <w:color w:val="000000"/>
          <w:sz w:val="22"/>
          <w:szCs w:val="22"/>
        </w:rPr>
      </w:pPr>
      <w:r w:rsidRPr="00E057A2">
        <w:rPr>
          <w:rFonts w:ascii="Calibri" w:hAnsi="Calibri"/>
          <w:color w:val="000000"/>
          <w:sz w:val="22"/>
          <w:szCs w:val="22"/>
        </w:rPr>
        <w:t xml:space="preserve">Odwołujący przesyła kopię odwołania zamawiającemu przed upływem terminu do wniesienia odwołania w taki sposób, aby mógł on zapoznać się z jego treścią przed upływem tego terminu. </w:t>
      </w:r>
      <w:r w:rsidRPr="00E057A2">
        <w:rPr>
          <w:rFonts w:ascii="Calibri" w:hAnsi="Calibri"/>
          <w:bCs/>
          <w:color w:val="000000"/>
          <w:sz w:val="22"/>
          <w:szCs w:val="22"/>
        </w:rPr>
        <w:t>Domniemywa si</w:t>
      </w:r>
      <w:r w:rsidRPr="00E057A2">
        <w:rPr>
          <w:rFonts w:ascii="Calibri" w:eastAsia="TimesNewRoman" w:hAnsi="Calibri"/>
          <w:bCs/>
          <w:color w:val="000000"/>
          <w:sz w:val="22"/>
          <w:szCs w:val="22"/>
        </w:rPr>
        <w:t>ę</w:t>
      </w:r>
      <w:r w:rsidRPr="00E057A2">
        <w:rPr>
          <w:rFonts w:ascii="Calibri" w:hAnsi="Calibri"/>
          <w:bCs/>
          <w:color w:val="000000"/>
          <w:sz w:val="22"/>
          <w:szCs w:val="22"/>
        </w:rPr>
        <w:t>, iż</w:t>
      </w:r>
      <w:r w:rsidRPr="00E057A2">
        <w:rPr>
          <w:rFonts w:ascii="Calibri" w:eastAsia="TimesNewRoman" w:hAnsi="Calibri"/>
          <w:bCs/>
          <w:color w:val="000000"/>
          <w:sz w:val="22"/>
          <w:szCs w:val="22"/>
        </w:rPr>
        <w:t xml:space="preserve"> Z</w:t>
      </w:r>
      <w:r w:rsidRPr="00E057A2">
        <w:rPr>
          <w:rFonts w:ascii="Calibri" w:hAnsi="Calibri"/>
          <w:bCs/>
          <w:color w:val="000000"/>
          <w:sz w:val="22"/>
          <w:szCs w:val="22"/>
        </w:rPr>
        <w:t>amawiaj</w:t>
      </w:r>
      <w:r w:rsidRPr="00E057A2">
        <w:rPr>
          <w:rFonts w:ascii="Calibri" w:eastAsia="TimesNewRoman" w:hAnsi="Calibri"/>
          <w:bCs/>
          <w:color w:val="000000"/>
          <w:sz w:val="22"/>
          <w:szCs w:val="22"/>
        </w:rPr>
        <w:t>ą</w:t>
      </w:r>
      <w:r w:rsidRPr="00E057A2">
        <w:rPr>
          <w:rFonts w:ascii="Calibri" w:hAnsi="Calibri"/>
          <w:bCs/>
          <w:color w:val="000000"/>
          <w:sz w:val="22"/>
          <w:szCs w:val="22"/>
        </w:rPr>
        <w:t>cy mógł zapozna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si</w:t>
      </w:r>
      <w:r w:rsidRPr="00E057A2">
        <w:rPr>
          <w:rFonts w:ascii="Calibri" w:eastAsia="TimesNewRoman" w:hAnsi="Calibri"/>
          <w:bCs/>
          <w:color w:val="000000"/>
          <w:sz w:val="22"/>
          <w:szCs w:val="22"/>
        </w:rPr>
        <w:t xml:space="preserve">ę </w:t>
      </w:r>
      <w:r w:rsidRPr="00E057A2">
        <w:rPr>
          <w:rFonts w:ascii="Calibri" w:hAnsi="Calibri"/>
          <w:bCs/>
          <w:color w:val="000000"/>
          <w:sz w:val="22"/>
          <w:szCs w:val="22"/>
        </w:rPr>
        <w:t>z tre</w:t>
      </w:r>
      <w:r w:rsidRPr="00E057A2">
        <w:rPr>
          <w:rFonts w:ascii="Calibri" w:eastAsia="TimesNewRoman" w:hAnsi="Calibri"/>
          <w:bCs/>
          <w:color w:val="000000"/>
          <w:sz w:val="22"/>
          <w:szCs w:val="22"/>
        </w:rPr>
        <w:t>ś</w:t>
      </w:r>
      <w:r w:rsidRPr="00E057A2">
        <w:rPr>
          <w:rFonts w:ascii="Calibri" w:hAnsi="Calibri"/>
          <w:bCs/>
          <w:color w:val="000000"/>
          <w:sz w:val="22"/>
          <w:szCs w:val="22"/>
        </w:rPr>
        <w:t>ci</w:t>
      </w:r>
      <w:r w:rsidRPr="00E057A2">
        <w:rPr>
          <w:rFonts w:ascii="Calibri" w:eastAsia="TimesNewRoman" w:hAnsi="Calibri"/>
          <w:bCs/>
          <w:color w:val="000000"/>
          <w:sz w:val="22"/>
          <w:szCs w:val="22"/>
        </w:rPr>
        <w:t xml:space="preserve">ą </w:t>
      </w:r>
      <w:r w:rsidRPr="00E057A2">
        <w:rPr>
          <w:rFonts w:ascii="Calibri" w:hAnsi="Calibri"/>
          <w:bCs/>
          <w:color w:val="000000"/>
          <w:sz w:val="22"/>
          <w:szCs w:val="22"/>
        </w:rPr>
        <w:t>odwołania przed upływem terminu do jego wniesienia, jeżeli przesłanie jego kopii nast</w:t>
      </w:r>
      <w:r w:rsidRPr="00E057A2">
        <w:rPr>
          <w:rFonts w:ascii="Calibri" w:eastAsia="TimesNewRoman" w:hAnsi="Calibri"/>
          <w:bCs/>
          <w:color w:val="000000"/>
          <w:sz w:val="22"/>
          <w:szCs w:val="22"/>
        </w:rPr>
        <w:t>ą</w:t>
      </w:r>
      <w:r w:rsidRPr="00E057A2">
        <w:rPr>
          <w:rFonts w:ascii="Calibri" w:hAnsi="Calibri"/>
          <w:bCs/>
          <w:color w:val="000000"/>
          <w:sz w:val="22"/>
          <w:szCs w:val="22"/>
        </w:rPr>
        <w:t>piło przed upływem terminu do jego wniesienia przy użyciu środków komunikacji elektronicznej.</w:t>
      </w:r>
    </w:p>
    <w:p w14:paraId="28B4FF3B" w14:textId="77777777" w:rsidR="007D5469" w:rsidRPr="00E057A2" w:rsidRDefault="007D5469" w:rsidP="00EB7A57">
      <w:pPr>
        <w:numPr>
          <w:ilvl w:val="0"/>
          <w:numId w:val="86"/>
        </w:numPr>
        <w:jc w:val="both"/>
        <w:rPr>
          <w:rFonts w:ascii="Calibri" w:hAnsi="Calibri"/>
          <w:color w:val="000000"/>
          <w:sz w:val="22"/>
          <w:szCs w:val="22"/>
        </w:rPr>
      </w:pPr>
      <w:r w:rsidRPr="00E057A2">
        <w:rPr>
          <w:rFonts w:ascii="Calibri" w:hAnsi="Calibri"/>
          <w:bCs/>
          <w:color w:val="000000"/>
          <w:sz w:val="22"/>
          <w:szCs w:val="22"/>
        </w:rPr>
        <w:t>Wykonawca może w terminie przewidzianym do wniesienia odwołania poinformowa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zamawiaj</w:t>
      </w:r>
      <w:r w:rsidRPr="00E057A2">
        <w:rPr>
          <w:rFonts w:ascii="Calibri" w:eastAsia="TimesNewRoman" w:hAnsi="Calibri"/>
          <w:bCs/>
          <w:color w:val="000000"/>
          <w:sz w:val="22"/>
          <w:szCs w:val="22"/>
        </w:rPr>
        <w:t>ą</w:t>
      </w:r>
      <w:r w:rsidRPr="00E057A2">
        <w:rPr>
          <w:rFonts w:ascii="Calibri" w:hAnsi="Calibri"/>
          <w:bCs/>
          <w:color w:val="000000"/>
          <w:sz w:val="22"/>
          <w:szCs w:val="22"/>
        </w:rPr>
        <w:t>cego o niezgodnej z przepisami ustawy czynno</w:t>
      </w:r>
      <w:r w:rsidRPr="00E057A2">
        <w:rPr>
          <w:rFonts w:ascii="Calibri" w:eastAsia="TimesNewRoman" w:hAnsi="Calibri"/>
          <w:bCs/>
          <w:color w:val="000000"/>
          <w:sz w:val="22"/>
          <w:szCs w:val="22"/>
        </w:rPr>
        <w:t>ś</w:t>
      </w:r>
      <w:r w:rsidRPr="00E057A2">
        <w:rPr>
          <w:rFonts w:ascii="Calibri" w:hAnsi="Calibri"/>
          <w:bCs/>
          <w:color w:val="000000"/>
          <w:sz w:val="22"/>
          <w:szCs w:val="22"/>
        </w:rPr>
        <w:t>ci podj</w:t>
      </w:r>
      <w:r w:rsidRPr="00E057A2">
        <w:rPr>
          <w:rFonts w:ascii="Calibri" w:eastAsia="TimesNewRoman" w:hAnsi="Calibri"/>
          <w:bCs/>
          <w:color w:val="000000"/>
          <w:sz w:val="22"/>
          <w:szCs w:val="22"/>
        </w:rPr>
        <w:t>ę</w:t>
      </w:r>
      <w:r w:rsidRPr="00E057A2">
        <w:rPr>
          <w:rFonts w:ascii="Calibri" w:hAnsi="Calibri"/>
          <w:bCs/>
          <w:color w:val="000000"/>
          <w:sz w:val="22"/>
          <w:szCs w:val="22"/>
        </w:rPr>
        <w:t>tej przez niego lub zaniechaniu czynno</w:t>
      </w:r>
      <w:r w:rsidRPr="00E057A2">
        <w:rPr>
          <w:rFonts w:ascii="Calibri" w:eastAsia="TimesNewRoman" w:hAnsi="Calibri"/>
          <w:bCs/>
          <w:color w:val="000000"/>
          <w:sz w:val="22"/>
          <w:szCs w:val="22"/>
        </w:rPr>
        <w:t>ś</w:t>
      </w:r>
      <w:r w:rsidRPr="00E057A2">
        <w:rPr>
          <w:rFonts w:ascii="Calibri" w:hAnsi="Calibri"/>
          <w:bCs/>
          <w:color w:val="000000"/>
          <w:sz w:val="22"/>
          <w:szCs w:val="22"/>
        </w:rPr>
        <w:t>ci, do której jest on zobowi</w:t>
      </w:r>
      <w:r w:rsidRPr="00E057A2">
        <w:rPr>
          <w:rFonts w:ascii="Calibri" w:eastAsia="TimesNewRoman" w:hAnsi="Calibri"/>
          <w:bCs/>
          <w:color w:val="000000"/>
          <w:sz w:val="22"/>
          <w:szCs w:val="22"/>
        </w:rPr>
        <w:t>ą</w:t>
      </w:r>
      <w:r w:rsidRPr="00E057A2">
        <w:rPr>
          <w:rFonts w:ascii="Calibri" w:hAnsi="Calibri"/>
          <w:bCs/>
          <w:color w:val="000000"/>
          <w:sz w:val="22"/>
          <w:szCs w:val="22"/>
        </w:rPr>
        <w:t>zany na podstawie ustawy, na które nie przysługuje odwołanie na podstawie art. 180 ust. 2 ustawy Prawo zamówień publicznych.</w:t>
      </w:r>
    </w:p>
    <w:p w14:paraId="42B04630" w14:textId="77777777" w:rsidR="007D5469" w:rsidRPr="00101120" w:rsidRDefault="007D5469" w:rsidP="00EB7A57">
      <w:pPr>
        <w:numPr>
          <w:ilvl w:val="0"/>
          <w:numId w:val="86"/>
        </w:numPr>
        <w:jc w:val="both"/>
        <w:rPr>
          <w:rFonts w:ascii="Calibri" w:hAnsi="Calibri"/>
          <w:color w:val="000000"/>
          <w:sz w:val="22"/>
          <w:szCs w:val="22"/>
        </w:rPr>
      </w:pPr>
      <w:r w:rsidRPr="00E057A2">
        <w:rPr>
          <w:rFonts w:ascii="Calibri" w:hAnsi="Calibri"/>
          <w:color w:val="000000"/>
          <w:sz w:val="22"/>
          <w:szCs w:val="22"/>
        </w:rPr>
        <w:t>Na orzeczenie Krajowej Izby Odwoławczej stronom oraz uczestnikom postępowania odwoławczego przysługuje skarga do sądu.</w:t>
      </w:r>
    </w:p>
    <w:p w14:paraId="00668B2E" w14:textId="152DF2D8" w:rsidR="00213CB0" w:rsidRDefault="007D5469" w:rsidP="00530BBF">
      <w:pPr>
        <w:numPr>
          <w:ilvl w:val="0"/>
          <w:numId w:val="86"/>
        </w:numPr>
        <w:jc w:val="both"/>
        <w:rPr>
          <w:rFonts w:ascii="Calibri" w:hAnsi="Calibri"/>
          <w:sz w:val="16"/>
        </w:rPr>
      </w:pPr>
      <w:r w:rsidRPr="00B758DC">
        <w:rPr>
          <w:rFonts w:ascii="Calibri" w:hAnsi="Calibri"/>
          <w:color w:val="000000"/>
          <w:sz w:val="22"/>
          <w:szCs w:val="22"/>
        </w:rPr>
        <w:t>W sprawach nieuregulowanych w ustawie Prawo zamówień publicznych zastosowanie mają przepisy Kodeksu Cywilnego</w:t>
      </w:r>
    </w:p>
    <w:p w14:paraId="1500F14F" w14:textId="77777777" w:rsidR="00213CB0" w:rsidRPr="00D14DF8" w:rsidRDefault="00213CB0" w:rsidP="00E057A2">
      <w:pPr>
        <w:tabs>
          <w:tab w:val="left" w:pos="709"/>
          <w:tab w:val="left" w:pos="993"/>
        </w:tabs>
        <w:rPr>
          <w:rFonts w:ascii="Calibri" w:hAnsi="Calibri"/>
          <w:sz w:val="16"/>
        </w:rPr>
      </w:pPr>
    </w:p>
    <w:p w14:paraId="693EA949" w14:textId="77777777"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left" w:pos="709"/>
          <w:tab w:val="left" w:pos="993"/>
        </w:tabs>
        <w:ind w:firstLine="567"/>
        <w:jc w:val="center"/>
        <w:rPr>
          <w:rFonts w:ascii="Calibri" w:hAnsi="Calibri"/>
          <w:b/>
          <w:sz w:val="28"/>
          <w:szCs w:val="28"/>
        </w:rPr>
      </w:pPr>
      <w:r w:rsidRPr="00D14DF8">
        <w:rPr>
          <w:rFonts w:ascii="Calibri" w:hAnsi="Calibri"/>
          <w:b/>
          <w:sz w:val="28"/>
          <w:szCs w:val="28"/>
        </w:rPr>
        <w:t>XVIII. Informacje dodatkowe</w:t>
      </w:r>
    </w:p>
    <w:p w14:paraId="23F15640" w14:textId="77777777" w:rsidR="000D009F" w:rsidRPr="000C06D3" w:rsidRDefault="000D009F" w:rsidP="001355B8">
      <w:pPr>
        <w:numPr>
          <w:ilvl w:val="3"/>
          <w:numId w:val="11"/>
        </w:numPr>
        <w:tabs>
          <w:tab w:val="num" w:pos="502"/>
          <w:tab w:val="left" w:pos="709"/>
          <w:tab w:val="left" w:pos="993"/>
        </w:tabs>
        <w:ind w:left="502"/>
        <w:jc w:val="both"/>
        <w:rPr>
          <w:rFonts w:ascii="Calibri" w:hAnsi="Calibri"/>
          <w:b/>
          <w:sz w:val="22"/>
        </w:rPr>
      </w:pPr>
      <w:r w:rsidRPr="000C06D3">
        <w:rPr>
          <w:rFonts w:ascii="Calibri" w:hAnsi="Calibri"/>
          <w:sz w:val="22"/>
        </w:rPr>
        <w:t xml:space="preserve">Zamawiający w przedmiotowym postępowaniu nie dopuszcza prowadzenia rozliczenia </w:t>
      </w:r>
      <w:r w:rsidRPr="000C06D3">
        <w:rPr>
          <w:rFonts w:ascii="Calibri" w:hAnsi="Calibri"/>
          <w:sz w:val="22"/>
        </w:rPr>
        <w:br/>
        <w:t>w walucie innej niż PLN.</w:t>
      </w:r>
    </w:p>
    <w:p w14:paraId="7C868AF8"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 xml:space="preserve">Zamawiający nie prowadzi postępowania w celu zawarcia umowy ramowej. </w:t>
      </w:r>
    </w:p>
    <w:p w14:paraId="508E555D"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Zamawiający nie przewiduje rozliczenia w walutach obcych.</w:t>
      </w:r>
    </w:p>
    <w:p w14:paraId="7F6DA1A1"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Wszystkie koszty związane z uczestnictwem w postępowaniu, w szczególności z przygotowaniem i złożeniem ofert ponosi Wykonawca składający ofertę.</w:t>
      </w:r>
    </w:p>
    <w:p w14:paraId="2BDE9D51"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 xml:space="preserve">Zamawiający nie przewiduje zwrotu kosztów udziału w postępowaniu. </w:t>
      </w:r>
    </w:p>
    <w:p w14:paraId="164601C6"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Zamawiający nie przewiduje aukcji elektronicznej.</w:t>
      </w:r>
    </w:p>
    <w:p w14:paraId="16BEB823" w14:textId="77777777" w:rsidR="000D009F" w:rsidRPr="000C06D3" w:rsidRDefault="005E0EAA" w:rsidP="001355B8">
      <w:pPr>
        <w:numPr>
          <w:ilvl w:val="3"/>
          <w:numId w:val="11"/>
        </w:numPr>
        <w:tabs>
          <w:tab w:val="num" w:pos="502"/>
          <w:tab w:val="left" w:pos="720"/>
          <w:tab w:val="left" w:pos="993"/>
        </w:tabs>
        <w:ind w:left="502"/>
        <w:jc w:val="both"/>
        <w:rPr>
          <w:rFonts w:ascii="Calibri" w:hAnsi="Calibri"/>
          <w:b/>
          <w:color w:val="FF0000"/>
          <w:sz w:val="22"/>
        </w:rPr>
      </w:pPr>
      <w:r w:rsidRPr="000C06D3">
        <w:rPr>
          <w:rFonts w:ascii="Calibri" w:hAnsi="Calibri" w:cs="Arial"/>
          <w:sz w:val="22"/>
        </w:rPr>
        <w:t>Wykonawcy wspólnie ubiegający się o udzielenie zamówienia ponoszą solidarną odpowiedzialność za wykonanie umowy i wniesienie zabezpieczenia należytego wykonania umowy.</w:t>
      </w:r>
    </w:p>
    <w:p w14:paraId="2DAADAD3" w14:textId="77777777" w:rsidR="000D009F" w:rsidRPr="000C06D3" w:rsidRDefault="005E0EAA" w:rsidP="001355B8">
      <w:pPr>
        <w:numPr>
          <w:ilvl w:val="3"/>
          <w:numId w:val="11"/>
        </w:numPr>
        <w:tabs>
          <w:tab w:val="num" w:pos="502"/>
          <w:tab w:val="left" w:pos="720"/>
          <w:tab w:val="left" w:pos="993"/>
        </w:tabs>
        <w:ind w:left="502"/>
        <w:jc w:val="both"/>
        <w:rPr>
          <w:rFonts w:ascii="Calibri" w:hAnsi="Calibri"/>
          <w:b/>
          <w:color w:val="FF0000"/>
          <w:sz w:val="22"/>
        </w:rPr>
      </w:pPr>
      <w:r w:rsidRPr="000C06D3">
        <w:rPr>
          <w:rFonts w:ascii="Calibri" w:hAnsi="Calibri" w:cs="Arial"/>
          <w:color w:val="000000"/>
          <w:sz w:val="22"/>
        </w:rPr>
        <w:t xml:space="preserve">Umowa zawarta z wykonawcą musi odpowiadać treści złożonej oferty, a zakres świadczenia wykonawcy wynikający z umowy musi być tożsamy z jego zobowiązaniem zawartym w ofercie. </w:t>
      </w:r>
    </w:p>
    <w:p w14:paraId="4F6EB7D7" w14:textId="1ECA0FF4" w:rsidR="001874C3" w:rsidRPr="001874C3" w:rsidRDefault="005E0EAA" w:rsidP="00530BBF">
      <w:pPr>
        <w:numPr>
          <w:ilvl w:val="3"/>
          <w:numId w:val="11"/>
        </w:numPr>
        <w:tabs>
          <w:tab w:val="num" w:pos="502"/>
          <w:tab w:val="left" w:pos="709"/>
          <w:tab w:val="left" w:pos="993"/>
        </w:tabs>
        <w:ind w:left="502"/>
        <w:jc w:val="both"/>
        <w:rPr>
          <w:rFonts w:ascii="Calibri" w:hAnsi="Calibri"/>
          <w:sz w:val="16"/>
        </w:rPr>
      </w:pPr>
      <w:r w:rsidRPr="000C06D3">
        <w:rPr>
          <w:rFonts w:ascii="Calibri" w:hAnsi="Calibri" w:cs="Arial"/>
          <w:color w:val="000000"/>
          <w:sz w:val="22"/>
        </w:rPr>
        <w:t>Niedopuszczalne jest prowadzenie pomiędzy zamawiającym i wykonawcą negocjacji dotyczących oferty ani dokonywanie w jej treści jakichkolwiek zmian, za wyjątkiem przypadków przewidzianych w umowie.</w:t>
      </w:r>
    </w:p>
    <w:p w14:paraId="658F8812" w14:textId="77777777" w:rsidR="001874C3" w:rsidRPr="00D14DF8" w:rsidRDefault="001874C3" w:rsidP="001874C3">
      <w:pPr>
        <w:tabs>
          <w:tab w:val="left" w:pos="709"/>
          <w:tab w:val="left" w:pos="993"/>
        </w:tabs>
        <w:rPr>
          <w:rFonts w:ascii="Calibri" w:hAnsi="Calibri"/>
          <w:sz w:val="16"/>
        </w:rPr>
      </w:pPr>
    </w:p>
    <w:p w14:paraId="4E6419FE" w14:textId="0E94679B" w:rsidR="001874C3" w:rsidRPr="00D14DF8" w:rsidRDefault="001874C3" w:rsidP="001874C3">
      <w:pPr>
        <w:pBdr>
          <w:top w:val="single" w:sz="4" w:space="1" w:color="000000"/>
          <w:left w:val="single" w:sz="4" w:space="4" w:color="000000"/>
          <w:bottom w:val="single" w:sz="4" w:space="1" w:color="000000"/>
          <w:right w:val="single" w:sz="4" w:space="4" w:color="000000"/>
        </w:pBdr>
        <w:shd w:val="clear" w:color="auto" w:fill="FFFF00"/>
        <w:tabs>
          <w:tab w:val="left" w:pos="709"/>
          <w:tab w:val="left" w:pos="993"/>
        </w:tabs>
        <w:ind w:firstLine="567"/>
        <w:jc w:val="center"/>
        <w:rPr>
          <w:rFonts w:ascii="Calibri" w:hAnsi="Calibri"/>
          <w:b/>
          <w:sz w:val="28"/>
          <w:szCs w:val="28"/>
        </w:rPr>
      </w:pPr>
      <w:r w:rsidRPr="00D14DF8">
        <w:rPr>
          <w:rFonts w:ascii="Calibri" w:hAnsi="Calibri"/>
          <w:b/>
          <w:sz w:val="28"/>
          <w:szCs w:val="28"/>
        </w:rPr>
        <w:t>X</w:t>
      </w:r>
      <w:r>
        <w:rPr>
          <w:rFonts w:ascii="Calibri" w:hAnsi="Calibri"/>
          <w:b/>
          <w:sz w:val="28"/>
          <w:szCs w:val="28"/>
        </w:rPr>
        <w:t>IX</w:t>
      </w:r>
      <w:r w:rsidRPr="00D14DF8">
        <w:rPr>
          <w:rFonts w:ascii="Calibri" w:hAnsi="Calibri"/>
          <w:b/>
          <w:sz w:val="28"/>
          <w:szCs w:val="28"/>
        </w:rPr>
        <w:t>. Informacje dodatkowe</w:t>
      </w:r>
    </w:p>
    <w:p w14:paraId="4AF8C765" w14:textId="62C79AC1" w:rsidR="001874C3" w:rsidRDefault="001874C3" w:rsidP="00207878">
      <w:pPr>
        <w:tabs>
          <w:tab w:val="left" w:pos="709"/>
          <w:tab w:val="left" w:pos="993"/>
        </w:tabs>
        <w:rPr>
          <w:rFonts w:ascii="Calibri" w:hAnsi="Calibri"/>
        </w:rPr>
      </w:pPr>
    </w:p>
    <w:p w14:paraId="7F72ECE2" w14:textId="77777777" w:rsidR="00CC5D99" w:rsidRPr="00530BBF" w:rsidRDefault="00CC5D99" w:rsidP="00CC5D99">
      <w:pPr>
        <w:pStyle w:val="Akapitzlist"/>
        <w:numPr>
          <w:ilvl w:val="0"/>
          <w:numId w:val="105"/>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530BBF">
        <w:rPr>
          <w:rFonts w:ascii="Calibri" w:hAnsi="Calibri" w:cs="Calibri"/>
          <w:color w:val="000000"/>
          <w:sz w:val="22"/>
          <w:szCs w:val="22"/>
          <w:shd w:val="clear" w:color="auto" w:fill="FFFFFF"/>
        </w:rPr>
        <w:t>str</w:t>
      </w:r>
      <w:proofErr w:type="gramEnd"/>
      <w:r w:rsidRPr="00530BBF">
        <w:rPr>
          <w:rFonts w:ascii="Calibri" w:hAnsi="Calibri" w:cs="Calibri"/>
          <w:color w:val="000000"/>
          <w:sz w:val="22"/>
          <w:szCs w:val="22"/>
          <w:shd w:val="clear" w:color="auto" w:fill="FFFFFF"/>
        </w:rPr>
        <w:t xml:space="preserve">. 1), dalej „RODO”, informuję, że: </w:t>
      </w:r>
    </w:p>
    <w:p w14:paraId="76F6A790" w14:textId="77777777" w:rsidR="00CC5D99" w:rsidRPr="00530BBF" w:rsidRDefault="00CC5D99" w:rsidP="00CC5D99">
      <w:pPr>
        <w:pStyle w:val="Akapitzlist"/>
        <w:numPr>
          <w:ilvl w:val="0"/>
          <w:numId w:val="104"/>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lastRenderedPageBreak/>
        <w:t>administratorem Pani/Pana danych osobowych jest Miasto i Gmina Gołańcz</w:t>
      </w:r>
      <w:proofErr w:type="gramStart"/>
      <w:r w:rsidRPr="00530BBF">
        <w:rPr>
          <w:rFonts w:ascii="Calibri" w:hAnsi="Calibri" w:cs="Calibri"/>
          <w:color w:val="000000"/>
          <w:sz w:val="22"/>
          <w:szCs w:val="22"/>
          <w:shd w:val="clear" w:color="auto" w:fill="FFFFFF"/>
        </w:rPr>
        <w:t xml:space="preserve"> ,</w:t>
      </w:r>
      <w:r w:rsidRPr="00530BBF">
        <w:rPr>
          <w:rFonts w:ascii="Calibri" w:hAnsi="Calibri" w:cs="Calibri"/>
          <w:sz w:val="22"/>
          <w:szCs w:val="22"/>
        </w:rPr>
        <w:t>ul</w:t>
      </w:r>
      <w:proofErr w:type="gramEnd"/>
      <w:r w:rsidRPr="00530BBF">
        <w:rPr>
          <w:rFonts w:ascii="Calibri" w:hAnsi="Calibri" w:cs="Calibri"/>
          <w:sz w:val="22"/>
          <w:szCs w:val="22"/>
        </w:rPr>
        <w:t>. Dr. P. Kowalika 2, 62 – 130 Gołańcz</w:t>
      </w:r>
    </w:p>
    <w:p w14:paraId="6F873D1D" w14:textId="752D4D09" w:rsidR="00CC5D99" w:rsidRPr="00C719C8" w:rsidRDefault="00CC5D99" w:rsidP="00CC5D99">
      <w:pPr>
        <w:pStyle w:val="Akapitzlist"/>
        <w:numPr>
          <w:ilvl w:val="0"/>
          <w:numId w:val="104"/>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inspektorem ochrony danych osobowych w Mieście i Gminie Gołańcz - jest Pa</w:t>
      </w:r>
      <w:r>
        <w:rPr>
          <w:rFonts w:ascii="Calibri" w:hAnsi="Calibri" w:cs="Calibri"/>
          <w:color w:val="000000"/>
          <w:sz w:val="22"/>
          <w:szCs w:val="22"/>
          <w:shd w:val="clear" w:color="auto" w:fill="FFFFFF"/>
        </w:rPr>
        <w:t>n</w:t>
      </w:r>
      <w:r w:rsidRPr="00530BBF">
        <w:rPr>
          <w:rFonts w:ascii="Calibri" w:hAnsi="Calibri" w:cs="Calibri"/>
          <w:color w:val="000000"/>
          <w:sz w:val="22"/>
          <w:szCs w:val="22"/>
          <w:shd w:val="clear" w:color="auto" w:fill="FFFFFF"/>
        </w:rPr>
        <w:t>/</w:t>
      </w:r>
      <w:proofErr w:type="gramStart"/>
      <w:r w:rsidRPr="00530BBF">
        <w:rPr>
          <w:rFonts w:ascii="Calibri" w:hAnsi="Calibri" w:cs="Calibri"/>
          <w:color w:val="000000"/>
          <w:sz w:val="22"/>
          <w:szCs w:val="22"/>
          <w:shd w:val="clear" w:color="auto" w:fill="FFFFFF"/>
        </w:rPr>
        <w:t xml:space="preserve">Pani , </w:t>
      </w:r>
      <w:proofErr w:type="gramEnd"/>
      <w:r w:rsidRPr="00C719C8">
        <w:rPr>
          <w:rFonts w:ascii="Calibri" w:hAnsi="Calibri" w:cs="Calibri"/>
          <w:color w:val="000000"/>
          <w:sz w:val="22"/>
          <w:szCs w:val="22"/>
          <w:shd w:val="clear" w:color="auto" w:fill="FFFFFF"/>
        </w:rPr>
        <w:t xml:space="preserve">e – mail: </w:t>
      </w:r>
      <w:hyperlink r:id="rId36" w:history="1">
        <w:r w:rsidR="00C719C8" w:rsidRPr="00596A86">
          <w:rPr>
            <w:rStyle w:val="Hipercze"/>
            <w:rFonts w:ascii="Calibri" w:hAnsi="Calibri" w:cs="Calibri"/>
            <w:sz w:val="22"/>
            <w:szCs w:val="22"/>
            <w:shd w:val="clear" w:color="auto" w:fill="FFFFFF"/>
          </w:rPr>
          <w:t>inspektor@cbi24.pl</w:t>
        </w:r>
      </w:hyperlink>
    </w:p>
    <w:p w14:paraId="324080D7" w14:textId="3A379165" w:rsidR="00CC5D99" w:rsidRPr="00C12AE3" w:rsidRDefault="00CC5D99" w:rsidP="00C12AE3">
      <w:pPr>
        <w:pStyle w:val="Akapitzlist"/>
        <w:numPr>
          <w:ilvl w:val="0"/>
          <w:numId w:val="104"/>
        </w:numPr>
        <w:spacing w:after="200"/>
        <w:jc w:val="both"/>
        <w:rPr>
          <w:rFonts w:ascii="Calibri" w:hAnsi="Calibri" w:cs="Calibri"/>
          <w:b/>
          <w:bCs/>
          <w:color w:val="000000"/>
          <w:sz w:val="22"/>
          <w:szCs w:val="22"/>
        </w:rPr>
      </w:pPr>
      <w:r w:rsidRPr="00530BBF">
        <w:rPr>
          <w:rFonts w:ascii="Calibri" w:hAnsi="Calibri" w:cs="Calibri"/>
          <w:color w:val="000000"/>
          <w:sz w:val="22"/>
          <w:szCs w:val="22"/>
          <w:shd w:val="clear" w:color="auto" w:fill="FFFFFF"/>
        </w:rPr>
        <w:t xml:space="preserve">Pani/Pana dane osobowe przetwarzane będą na podstawie art. 6 ust. 1 lit. c RODO w celu związanym z postępowaniem o udzielenie zamówienia publicznego pn. </w:t>
      </w:r>
      <w:r w:rsidRPr="003D4D31">
        <w:rPr>
          <w:rFonts w:ascii="Calibri" w:hAnsi="Calibri" w:cs="Calibri"/>
          <w:b/>
          <w:color w:val="000000"/>
          <w:sz w:val="22"/>
          <w:szCs w:val="22"/>
          <w:shd w:val="clear" w:color="auto" w:fill="FFFFFF"/>
        </w:rPr>
        <w:t>„</w:t>
      </w:r>
      <w:r w:rsidR="00C12AE3" w:rsidRPr="00C12AE3">
        <w:rPr>
          <w:rFonts w:ascii="Calibri" w:hAnsi="Calibri" w:cs="Calibri"/>
          <w:b/>
          <w:bCs/>
          <w:color w:val="000000"/>
          <w:sz w:val="22"/>
          <w:szCs w:val="22"/>
        </w:rPr>
        <w:t>Przebudowa drogi gminnej Oleszno-</w:t>
      </w:r>
      <w:proofErr w:type="spellStart"/>
      <w:r w:rsidR="00C12AE3" w:rsidRPr="00C12AE3">
        <w:rPr>
          <w:rFonts w:ascii="Calibri" w:hAnsi="Calibri" w:cs="Calibri"/>
          <w:b/>
          <w:bCs/>
          <w:color w:val="000000"/>
          <w:sz w:val="22"/>
          <w:szCs w:val="22"/>
        </w:rPr>
        <w:t>Panigródz</w:t>
      </w:r>
      <w:proofErr w:type="spellEnd"/>
      <w:r w:rsidR="00C12AE3" w:rsidRPr="00C12AE3">
        <w:rPr>
          <w:rFonts w:ascii="Calibri" w:hAnsi="Calibri" w:cs="Calibri"/>
          <w:b/>
          <w:bCs/>
          <w:color w:val="000000"/>
          <w:sz w:val="22"/>
          <w:szCs w:val="22"/>
        </w:rPr>
        <w:t xml:space="preserve"> – II etap</w:t>
      </w:r>
      <w:r w:rsidRPr="00C12AE3">
        <w:rPr>
          <w:rFonts w:ascii="Calibri" w:hAnsi="Calibri" w:cs="Calibri"/>
          <w:b/>
          <w:color w:val="000000"/>
          <w:sz w:val="22"/>
          <w:szCs w:val="22"/>
        </w:rPr>
        <w:t>”</w:t>
      </w:r>
      <w:r w:rsidRPr="00C12AE3">
        <w:rPr>
          <w:rFonts w:ascii="Calibri" w:hAnsi="Calibri" w:cs="Calibri"/>
          <w:color w:val="000000"/>
          <w:sz w:val="22"/>
          <w:szCs w:val="22"/>
        </w:rPr>
        <w:t xml:space="preserve"> </w:t>
      </w:r>
      <w:r w:rsidRPr="00C12AE3">
        <w:rPr>
          <w:rFonts w:ascii="Calibri" w:hAnsi="Calibri" w:cs="Calibri"/>
          <w:color w:val="000000"/>
          <w:sz w:val="22"/>
          <w:szCs w:val="22"/>
          <w:shd w:val="clear" w:color="auto" w:fill="FFFFFF"/>
        </w:rPr>
        <w:t>prowadzonym w trybie w trybie przetargu nieograniczonego;</w:t>
      </w:r>
    </w:p>
    <w:p w14:paraId="6F9B82F5" w14:textId="242C20FB" w:rsidR="00CC5D99" w:rsidRPr="00530BBF" w:rsidRDefault="00CC5D99" w:rsidP="003D4D31">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odbiorcami</w:t>
      </w:r>
      <w:proofErr w:type="gramEnd"/>
      <w:r w:rsidRPr="00530BBF">
        <w:rPr>
          <w:rFonts w:ascii="Calibri" w:hAnsi="Calibri" w:cs="Calibri"/>
          <w:color w:val="000000"/>
          <w:sz w:val="22"/>
          <w:szCs w:val="22"/>
          <w:shd w:val="clear" w:color="auto" w:fill="FFFFFF"/>
        </w:rPr>
        <w:t xml:space="preserve"> Pani/Pana danych osobowych będą osoby lub podmioty, którym udostępniona zostanie dokumentacja postępowania w oparciu o art. 8 oraz art. 96 ust. 3 ustawy z dnia 29 stycznia 2004 r. – Prawo zamówień publicznych (</w:t>
      </w:r>
      <w:r w:rsidR="003D4D31" w:rsidRPr="003D4D31">
        <w:rPr>
          <w:rFonts w:ascii="Calibri" w:hAnsi="Calibri" w:cs="Calibri"/>
          <w:color w:val="000000"/>
          <w:sz w:val="22"/>
          <w:szCs w:val="22"/>
          <w:shd w:val="clear" w:color="auto" w:fill="FFFFFF"/>
        </w:rPr>
        <w:t xml:space="preserve">Dz. U. </w:t>
      </w:r>
      <w:proofErr w:type="gramStart"/>
      <w:r w:rsidR="003D4D31" w:rsidRPr="003D4D31">
        <w:rPr>
          <w:rFonts w:ascii="Calibri" w:hAnsi="Calibri" w:cs="Calibri"/>
          <w:color w:val="000000"/>
          <w:sz w:val="22"/>
          <w:szCs w:val="22"/>
          <w:shd w:val="clear" w:color="auto" w:fill="FFFFFF"/>
        </w:rPr>
        <w:t>z</w:t>
      </w:r>
      <w:proofErr w:type="gramEnd"/>
      <w:r w:rsidR="003D4D31" w:rsidRPr="003D4D31">
        <w:rPr>
          <w:rFonts w:ascii="Calibri" w:hAnsi="Calibri" w:cs="Calibri"/>
          <w:color w:val="000000"/>
          <w:sz w:val="22"/>
          <w:szCs w:val="22"/>
          <w:shd w:val="clear" w:color="auto" w:fill="FFFFFF"/>
        </w:rPr>
        <w:t xml:space="preserve"> 2019 r. poz. 1843</w:t>
      </w:r>
      <w:r w:rsidRPr="00530BBF">
        <w:rPr>
          <w:rFonts w:ascii="Calibri" w:hAnsi="Calibri" w:cs="Calibri"/>
          <w:color w:val="000000"/>
          <w:sz w:val="22"/>
          <w:szCs w:val="22"/>
          <w:shd w:val="clear" w:color="auto" w:fill="FFFFFF"/>
        </w:rPr>
        <w:t xml:space="preserve">), dalej „ustawa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w:t>
      </w:r>
    </w:p>
    <w:p w14:paraId="3BFBDC74" w14:textId="77777777" w:rsidR="00CC5D99" w:rsidRPr="00530BBF" w:rsidRDefault="00CC5D99" w:rsidP="00CC5D99">
      <w:pPr>
        <w:pStyle w:val="Akapitzlist"/>
        <w:numPr>
          <w:ilvl w:val="0"/>
          <w:numId w:val="104"/>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 xml:space="preserve">Pani/Pana dane osobowe będą przechowywane, zgodnie z art. 97 ust. 1 ustawy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 przez okres 4 lat od dnia zakończenia postępowania o udzielenie zamówienia, a jeżeli czas trwania umowy przekracza 4 lata, okres przechowywania obejmuje cały czas trwania umowy;</w:t>
      </w:r>
    </w:p>
    <w:p w14:paraId="689609C2" w14:textId="342E4C8C" w:rsidR="00EE20F4" w:rsidRPr="00530BBF" w:rsidRDefault="00CC5D99" w:rsidP="00CA6E01">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obowiązek</w:t>
      </w:r>
      <w:proofErr w:type="gramEnd"/>
      <w:r w:rsidRPr="00530BBF">
        <w:rPr>
          <w:rFonts w:ascii="Calibri" w:hAnsi="Calibri" w:cs="Calibri"/>
          <w:color w:val="000000"/>
          <w:sz w:val="22"/>
          <w:szCs w:val="22"/>
          <w:shd w:val="clear" w:color="auto" w:fill="FFFFFF"/>
        </w:rPr>
        <w:t xml:space="preserve"> podania przez Panią/Pana danych osobowych bezpośrednio Pani/Pana dotyczących jest wymogiem ustawowym określonym w przepisach ustawy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 xml:space="preserve">, związanym z udziałem w postępowaniu o udzielenie zamówienia publicznego; konsekwencje niepodania określonych danych wynikają z ustawy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w:t>
      </w:r>
    </w:p>
    <w:p w14:paraId="059D507B" w14:textId="2A2F5771" w:rsidR="0096362A" w:rsidRPr="00530BBF" w:rsidRDefault="00CC5D99" w:rsidP="00EE20F4">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w</w:t>
      </w:r>
      <w:proofErr w:type="gramEnd"/>
      <w:r w:rsidRPr="00530BBF">
        <w:rPr>
          <w:rFonts w:ascii="Calibri" w:hAnsi="Calibri" w:cs="Calibri"/>
          <w:color w:val="000000"/>
          <w:sz w:val="22"/>
          <w:szCs w:val="22"/>
          <w:shd w:val="clear" w:color="auto" w:fill="FFFFFF"/>
        </w:rPr>
        <w:t xml:space="preserve"> odniesieniu do Pani/Pana danych osobowych decyzje nie będą podejmowane w sposób zautomatyzowany, stosowanie do art. 22 RODO; </w:t>
      </w:r>
    </w:p>
    <w:p w14:paraId="6C33653F" w14:textId="77777777" w:rsidR="00CC5D99" w:rsidRPr="00530BBF" w:rsidRDefault="00CC5D99" w:rsidP="00CC5D99">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posiada</w:t>
      </w:r>
      <w:proofErr w:type="gramEnd"/>
      <w:r w:rsidRPr="00530BBF">
        <w:rPr>
          <w:rFonts w:ascii="Calibri" w:hAnsi="Calibri" w:cs="Calibri"/>
          <w:color w:val="000000"/>
          <w:sz w:val="22"/>
          <w:szCs w:val="22"/>
          <w:shd w:val="clear" w:color="auto" w:fill="FFFFFF"/>
        </w:rPr>
        <w:t xml:space="preserve"> Pani/Pan: </w:t>
      </w:r>
    </w:p>
    <w:p w14:paraId="0AC0252A"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xml:space="preserve">- na podstawie art. 15 RODO prawo dostępu do danych osobowych Pani/Pana dotyczących; </w:t>
      </w:r>
    </w:p>
    <w:p w14:paraId="085E78BB"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na podstawie art. 16 RODO prawo do sprostowania Pani/Pana danych osobowych</w:t>
      </w:r>
      <w:r w:rsidRPr="00530BBF">
        <w:rPr>
          <w:rStyle w:val="Odwoanieprzypisudolnego"/>
          <w:rFonts w:ascii="Calibri" w:hAnsi="Calibri" w:cs="Calibri"/>
          <w:color w:val="000000"/>
          <w:sz w:val="22"/>
          <w:szCs w:val="22"/>
        </w:rPr>
        <w:footnoteReference w:id="1"/>
      </w:r>
      <w:r w:rsidRPr="00530BBF">
        <w:rPr>
          <w:rFonts w:ascii="Calibri" w:hAnsi="Calibri" w:cs="Calibri"/>
          <w:color w:val="000000"/>
          <w:sz w:val="22"/>
          <w:szCs w:val="22"/>
          <w:shd w:val="clear" w:color="auto" w:fill="FFFFFF"/>
        </w:rPr>
        <w:t xml:space="preserve">; </w:t>
      </w:r>
    </w:p>
    <w:p w14:paraId="2B4A4174"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na podstawie art. 18 RODO prawo żądania od administratora ograniczenia przetwarzania danych osobowych z zastrzeżeniem przypadków, o których mowa w art. 18 ust. 2 RODO</w:t>
      </w:r>
      <w:r w:rsidRPr="00530BBF">
        <w:rPr>
          <w:rStyle w:val="Odwoanieprzypisudolnego"/>
          <w:rFonts w:ascii="Calibri" w:hAnsi="Calibri" w:cs="Calibri"/>
          <w:color w:val="000000"/>
          <w:sz w:val="22"/>
          <w:szCs w:val="22"/>
        </w:rPr>
        <w:footnoteReference w:id="2"/>
      </w:r>
      <w:r w:rsidRPr="00530BBF">
        <w:rPr>
          <w:rFonts w:ascii="Calibri" w:hAnsi="Calibri" w:cs="Calibri"/>
          <w:color w:val="000000"/>
          <w:sz w:val="22"/>
          <w:szCs w:val="22"/>
          <w:shd w:val="clear" w:color="auto" w:fill="FFFFFF"/>
        </w:rPr>
        <w:t xml:space="preserve">; </w:t>
      </w:r>
    </w:p>
    <w:p w14:paraId="5ABDB65D"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xml:space="preserve">- prawo do wniesienia skargi do Prezesa Urzędu Ochrony Danych Osobowych, gdy uzna Pani/Pan, że przetwarzanie danych osobowych Pani/Pana dotyczących narusza przepisy RODO; </w:t>
      </w:r>
    </w:p>
    <w:p w14:paraId="3575FDA0" w14:textId="2DB47516" w:rsidR="001874C3" w:rsidRDefault="00CC5D99" w:rsidP="00530BBF">
      <w:pPr>
        <w:pStyle w:val="Akapitzlist"/>
        <w:numPr>
          <w:ilvl w:val="0"/>
          <w:numId w:val="104"/>
        </w:numPr>
        <w:spacing w:after="200"/>
        <w:jc w:val="both"/>
        <w:rPr>
          <w:rFonts w:ascii="Calibri" w:hAnsi="Calibri" w:cs="Calibri"/>
          <w:color w:val="000000"/>
          <w:sz w:val="22"/>
          <w:szCs w:val="22"/>
          <w:shd w:val="clear" w:color="auto" w:fill="FFFFFF"/>
        </w:rPr>
      </w:pPr>
      <w:proofErr w:type="gramStart"/>
      <w:r w:rsidRPr="00530BBF">
        <w:rPr>
          <w:rFonts w:ascii="Calibri" w:hAnsi="Calibri" w:cs="Calibri"/>
          <w:color w:val="000000"/>
          <w:sz w:val="22"/>
          <w:szCs w:val="22"/>
          <w:shd w:val="clear" w:color="auto" w:fill="FFFFFF"/>
        </w:rPr>
        <w:t>nie</w:t>
      </w:r>
      <w:proofErr w:type="gramEnd"/>
      <w:r w:rsidRPr="00530BBF">
        <w:rPr>
          <w:rFonts w:ascii="Calibri" w:hAnsi="Calibri" w:cs="Calibri"/>
          <w:color w:val="000000"/>
          <w:sz w:val="22"/>
          <w:szCs w:val="22"/>
          <w:shd w:val="clear" w:color="auto" w:fill="FFFFFF"/>
        </w:rPr>
        <w:t xml:space="preserv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p w14:paraId="37F125AC" w14:textId="46A7D339"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b/>
          <w:sz w:val="28"/>
        </w:rPr>
      </w:pPr>
      <w:r w:rsidRPr="00D14DF8">
        <w:rPr>
          <w:rFonts w:ascii="Calibri" w:hAnsi="Calibri"/>
          <w:b/>
          <w:sz w:val="28"/>
        </w:rPr>
        <w:t>XX. Załączniki do specyfikacji</w:t>
      </w:r>
    </w:p>
    <w:p w14:paraId="52C02C25" w14:textId="77777777" w:rsidR="00C12AE3" w:rsidRDefault="00C12AE3">
      <w:pPr>
        <w:tabs>
          <w:tab w:val="left" w:pos="709"/>
          <w:tab w:val="left" w:pos="993"/>
        </w:tabs>
        <w:ind w:firstLine="567"/>
        <w:rPr>
          <w:rFonts w:ascii="Calibri" w:hAnsi="Calibri"/>
          <w:sz w:val="20"/>
        </w:rPr>
      </w:pPr>
    </w:p>
    <w:p w14:paraId="5AD7C52B" w14:textId="77777777" w:rsidR="00C12AE3" w:rsidRDefault="00C12AE3">
      <w:pPr>
        <w:tabs>
          <w:tab w:val="left" w:pos="709"/>
          <w:tab w:val="left" w:pos="993"/>
        </w:tabs>
        <w:ind w:firstLine="567"/>
        <w:rPr>
          <w:rFonts w:ascii="Calibri" w:hAnsi="Calibri"/>
          <w:sz w:val="20"/>
        </w:rPr>
      </w:pPr>
    </w:p>
    <w:p w14:paraId="393F1931" w14:textId="316A6CAC" w:rsidR="005E0EAA" w:rsidRDefault="005E0EAA">
      <w:pPr>
        <w:tabs>
          <w:tab w:val="left" w:pos="709"/>
          <w:tab w:val="left" w:pos="993"/>
        </w:tabs>
        <w:ind w:firstLine="567"/>
        <w:rPr>
          <w:rFonts w:ascii="Calibri" w:hAnsi="Calibri"/>
          <w:b/>
          <w:sz w:val="20"/>
        </w:rPr>
      </w:pPr>
      <w:proofErr w:type="gramStart"/>
      <w:r w:rsidRPr="000D6089">
        <w:rPr>
          <w:rFonts w:ascii="Calibri" w:hAnsi="Calibri"/>
          <w:sz w:val="20"/>
        </w:rPr>
        <w:t>nr</w:t>
      </w:r>
      <w:proofErr w:type="gramEnd"/>
      <w:r w:rsidRPr="000D6089">
        <w:rPr>
          <w:rFonts w:ascii="Calibri" w:hAnsi="Calibri"/>
          <w:sz w:val="20"/>
        </w:rPr>
        <w:t xml:space="preserve"> 1 – formularz „OFERTA</w:t>
      </w:r>
      <w:r w:rsidRPr="000D6089">
        <w:rPr>
          <w:rFonts w:ascii="Calibri" w:hAnsi="Calibri"/>
          <w:b/>
          <w:sz w:val="20"/>
        </w:rPr>
        <w:t>”,</w:t>
      </w:r>
    </w:p>
    <w:p w14:paraId="44B6413F" w14:textId="5BC29619" w:rsidR="00F12987" w:rsidRPr="000D6089" w:rsidRDefault="00F12987">
      <w:pPr>
        <w:tabs>
          <w:tab w:val="left" w:pos="709"/>
          <w:tab w:val="left" w:pos="993"/>
        </w:tabs>
        <w:ind w:firstLine="567"/>
        <w:rPr>
          <w:rFonts w:ascii="Calibri" w:hAnsi="Calibri"/>
          <w:sz w:val="20"/>
        </w:rPr>
      </w:pPr>
      <w:proofErr w:type="gramStart"/>
      <w:r w:rsidRPr="000D6089">
        <w:rPr>
          <w:rFonts w:ascii="Calibri" w:hAnsi="Calibri"/>
          <w:sz w:val="20"/>
        </w:rPr>
        <w:t>nr</w:t>
      </w:r>
      <w:proofErr w:type="gramEnd"/>
      <w:r w:rsidR="00732B25" w:rsidRPr="000D6089">
        <w:rPr>
          <w:rFonts w:ascii="Calibri" w:hAnsi="Calibri"/>
          <w:sz w:val="20"/>
        </w:rPr>
        <w:t xml:space="preserve"> 2</w:t>
      </w:r>
      <w:r w:rsidRPr="000D6089">
        <w:rPr>
          <w:rFonts w:ascii="Calibri" w:hAnsi="Calibri"/>
          <w:sz w:val="20"/>
        </w:rPr>
        <w:t xml:space="preserve"> – </w:t>
      </w:r>
      <w:r w:rsidR="00BE340A" w:rsidRPr="000D6089">
        <w:rPr>
          <w:rFonts w:ascii="Calibri" w:hAnsi="Calibri"/>
          <w:sz w:val="20"/>
        </w:rPr>
        <w:t>kosztorys ofertowy</w:t>
      </w:r>
      <w:r w:rsidR="004B6ACF">
        <w:rPr>
          <w:rFonts w:ascii="Calibri" w:hAnsi="Calibri"/>
          <w:sz w:val="20"/>
        </w:rPr>
        <w:t>,</w:t>
      </w:r>
    </w:p>
    <w:p w14:paraId="1EF1DC90" w14:textId="51A29225" w:rsidR="00452DC3" w:rsidRPr="000D6089" w:rsidRDefault="003E013C" w:rsidP="00452DC3">
      <w:pPr>
        <w:tabs>
          <w:tab w:val="left" w:pos="567"/>
        </w:tabs>
        <w:ind w:left="567" w:hanging="142"/>
        <w:jc w:val="both"/>
        <w:rPr>
          <w:rFonts w:ascii="Calibri" w:hAnsi="Calibri" w:cs="Calibri"/>
          <w:sz w:val="22"/>
        </w:rPr>
      </w:pPr>
      <w:r>
        <w:rPr>
          <w:rFonts w:ascii="Calibri" w:hAnsi="Calibri"/>
          <w:sz w:val="20"/>
        </w:rPr>
        <w:tab/>
      </w:r>
      <w:proofErr w:type="gramStart"/>
      <w:r w:rsidR="005E0EAA" w:rsidRPr="000D6089">
        <w:rPr>
          <w:rFonts w:ascii="Calibri" w:hAnsi="Calibri"/>
          <w:sz w:val="20"/>
        </w:rPr>
        <w:t>nr</w:t>
      </w:r>
      <w:proofErr w:type="gramEnd"/>
      <w:r w:rsidR="005E0EAA" w:rsidRPr="000D6089">
        <w:rPr>
          <w:rFonts w:ascii="Calibri" w:hAnsi="Calibri"/>
          <w:sz w:val="20"/>
        </w:rPr>
        <w:t xml:space="preserve"> </w:t>
      </w:r>
      <w:r w:rsidR="00732B25" w:rsidRPr="000D6089">
        <w:rPr>
          <w:rFonts w:ascii="Calibri" w:hAnsi="Calibri"/>
          <w:sz w:val="20"/>
        </w:rPr>
        <w:t>3</w:t>
      </w:r>
      <w:r w:rsidR="005E0EAA" w:rsidRPr="000D6089">
        <w:rPr>
          <w:rFonts w:ascii="Calibri" w:hAnsi="Calibri"/>
          <w:sz w:val="20"/>
        </w:rPr>
        <w:t xml:space="preserve"> – </w:t>
      </w:r>
      <w:r w:rsidR="00452DC3" w:rsidRPr="000D6089">
        <w:rPr>
          <w:rFonts w:ascii="Calibri" w:hAnsi="Calibri" w:cs="Calibri"/>
          <w:sz w:val="20"/>
          <w:szCs w:val="22"/>
        </w:rPr>
        <w:t xml:space="preserve">Oświadczenie Wykonawcy – </w:t>
      </w:r>
      <w:r w:rsidR="001832B5" w:rsidRPr="000D6089">
        <w:rPr>
          <w:rFonts w:ascii="Calibri" w:hAnsi="Calibri" w:cs="Calibri"/>
          <w:sz w:val="20"/>
          <w:szCs w:val="22"/>
        </w:rPr>
        <w:t>dotyczące przesłanek wykluczenia z postępowania</w:t>
      </w:r>
      <w:r w:rsidR="007537B7" w:rsidRPr="000D6089">
        <w:rPr>
          <w:rFonts w:ascii="Calibri" w:hAnsi="Calibri" w:cs="Calibri"/>
          <w:sz w:val="20"/>
          <w:szCs w:val="22"/>
        </w:rPr>
        <w:t>,</w:t>
      </w:r>
    </w:p>
    <w:p w14:paraId="3FA74F83" w14:textId="77777777" w:rsidR="005E0EAA" w:rsidRPr="000D6089" w:rsidRDefault="00F12987">
      <w:pPr>
        <w:tabs>
          <w:tab w:val="left" w:pos="4536"/>
          <w:tab w:val="left" w:pos="5387"/>
        </w:tabs>
        <w:ind w:left="1418" w:hanging="851"/>
        <w:rPr>
          <w:rFonts w:ascii="Calibri" w:hAnsi="Calibri"/>
          <w:sz w:val="20"/>
        </w:rPr>
      </w:pPr>
      <w:proofErr w:type="gramStart"/>
      <w:r w:rsidRPr="000D6089">
        <w:rPr>
          <w:rFonts w:ascii="Calibri" w:hAnsi="Calibri"/>
          <w:sz w:val="20"/>
        </w:rPr>
        <w:t>nr</w:t>
      </w:r>
      <w:proofErr w:type="gramEnd"/>
      <w:r w:rsidRPr="000D6089">
        <w:rPr>
          <w:rFonts w:ascii="Calibri" w:hAnsi="Calibri"/>
          <w:sz w:val="20"/>
        </w:rPr>
        <w:t xml:space="preserve"> </w:t>
      </w:r>
      <w:r w:rsidR="00444FA7" w:rsidRPr="000D6089">
        <w:rPr>
          <w:rFonts w:ascii="Calibri" w:hAnsi="Calibri"/>
          <w:sz w:val="20"/>
        </w:rPr>
        <w:t>4</w:t>
      </w:r>
      <w:r w:rsidR="005E0EAA" w:rsidRPr="000D6089">
        <w:rPr>
          <w:rFonts w:ascii="Calibri" w:hAnsi="Calibri"/>
          <w:sz w:val="20"/>
        </w:rPr>
        <w:t xml:space="preserve"> – wzór umowy,</w:t>
      </w:r>
    </w:p>
    <w:p w14:paraId="10A22E35" w14:textId="77777777" w:rsidR="00DA39D6" w:rsidRPr="000D6089" w:rsidRDefault="00DF1E2E" w:rsidP="00AF33E2">
      <w:pPr>
        <w:tabs>
          <w:tab w:val="left" w:pos="4536"/>
          <w:tab w:val="left" w:pos="5387"/>
        </w:tabs>
        <w:ind w:left="1276" w:hanging="709"/>
        <w:rPr>
          <w:rFonts w:ascii="Calibri" w:hAnsi="Calibri"/>
          <w:sz w:val="20"/>
        </w:rPr>
      </w:pPr>
      <w:proofErr w:type="gramStart"/>
      <w:r w:rsidRPr="000D6089">
        <w:rPr>
          <w:rFonts w:ascii="Calibri" w:hAnsi="Calibri"/>
          <w:sz w:val="20"/>
        </w:rPr>
        <w:t xml:space="preserve">nr </w:t>
      </w:r>
      <w:r w:rsidR="00444FA7" w:rsidRPr="000D6089">
        <w:rPr>
          <w:rFonts w:ascii="Calibri" w:hAnsi="Calibri"/>
          <w:sz w:val="20"/>
        </w:rPr>
        <w:t>5</w:t>
      </w:r>
      <w:r w:rsidRPr="000D6089">
        <w:rPr>
          <w:rFonts w:ascii="Calibri" w:hAnsi="Calibri"/>
          <w:sz w:val="20"/>
        </w:rPr>
        <w:t xml:space="preserve">-   </w:t>
      </w:r>
      <w:r w:rsidR="00EA1C00" w:rsidRPr="000D6089">
        <w:rPr>
          <w:rFonts w:ascii="Calibri" w:hAnsi="Calibri"/>
          <w:sz w:val="20"/>
        </w:rPr>
        <w:t>STWiOR</w:t>
      </w:r>
      <w:proofErr w:type="gramEnd"/>
      <w:r w:rsidR="00EA1C00" w:rsidRPr="000D6089">
        <w:rPr>
          <w:rFonts w:ascii="Calibri" w:hAnsi="Calibri"/>
          <w:sz w:val="20"/>
        </w:rPr>
        <w:t xml:space="preserve"> </w:t>
      </w:r>
    </w:p>
    <w:p w14:paraId="38D36406" w14:textId="77777777" w:rsidR="00A34878" w:rsidRPr="000D6089" w:rsidRDefault="00A34878" w:rsidP="00DA39D6">
      <w:pPr>
        <w:ind w:firstLine="567"/>
        <w:rPr>
          <w:rFonts w:ascii="Calibri" w:hAnsi="Calibri"/>
          <w:sz w:val="20"/>
        </w:rPr>
      </w:pPr>
      <w:proofErr w:type="gramStart"/>
      <w:r w:rsidRPr="000D6089">
        <w:rPr>
          <w:rFonts w:ascii="Calibri" w:hAnsi="Calibri"/>
          <w:sz w:val="20"/>
        </w:rPr>
        <w:t>nr</w:t>
      </w:r>
      <w:proofErr w:type="gramEnd"/>
      <w:r w:rsidRPr="000D6089">
        <w:rPr>
          <w:rFonts w:ascii="Calibri" w:hAnsi="Calibri"/>
          <w:sz w:val="20"/>
        </w:rPr>
        <w:t xml:space="preserve"> </w:t>
      </w:r>
      <w:r w:rsidR="00444FA7" w:rsidRPr="000D6089">
        <w:rPr>
          <w:rFonts w:ascii="Calibri" w:hAnsi="Calibri"/>
          <w:sz w:val="20"/>
        </w:rPr>
        <w:t>6</w:t>
      </w:r>
      <w:r w:rsidRPr="000D6089">
        <w:rPr>
          <w:rFonts w:ascii="Calibri" w:hAnsi="Calibri"/>
          <w:sz w:val="20"/>
        </w:rPr>
        <w:t xml:space="preserve"> – </w:t>
      </w:r>
      <w:r w:rsidR="00452DC3" w:rsidRPr="000D6089">
        <w:rPr>
          <w:rFonts w:ascii="Calibri" w:hAnsi="Calibri"/>
          <w:sz w:val="20"/>
        </w:rPr>
        <w:t>Informacja dotycząca grupy kapitałowej</w:t>
      </w:r>
    </w:p>
    <w:p w14:paraId="20B0F992" w14:textId="77777777" w:rsidR="00452DC3" w:rsidRDefault="00452DC3" w:rsidP="00DA39D6">
      <w:pPr>
        <w:ind w:firstLine="567"/>
        <w:rPr>
          <w:rFonts w:ascii="Calibri" w:hAnsi="Calibri"/>
          <w:sz w:val="20"/>
        </w:rPr>
      </w:pPr>
      <w:proofErr w:type="gramStart"/>
      <w:r w:rsidRPr="000D6089">
        <w:rPr>
          <w:rFonts w:ascii="Calibri" w:hAnsi="Calibri"/>
          <w:sz w:val="20"/>
        </w:rPr>
        <w:t>nr</w:t>
      </w:r>
      <w:proofErr w:type="gramEnd"/>
      <w:r w:rsidRPr="000D6089">
        <w:rPr>
          <w:rFonts w:ascii="Calibri" w:hAnsi="Calibri"/>
          <w:sz w:val="20"/>
        </w:rPr>
        <w:t xml:space="preserve"> </w:t>
      </w:r>
      <w:r w:rsidR="00444FA7" w:rsidRPr="000D6089">
        <w:rPr>
          <w:rFonts w:ascii="Calibri" w:hAnsi="Calibri"/>
          <w:sz w:val="20"/>
        </w:rPr>
        <w:t>7</w:t>
      </w:r>
      <w:r w:rsidRPr="000D6089">
        <w:rPr>
          <w:rFonts w:ascii="Calibri" w:hAnsi="Calibri"/>
          <w:sz w:val="20"/>
        </w:rPr>
        <w:t xml:space="preserve"> – Dokumentacja projektowa.</w:t>
      </w:r>
    </w:p>
    <w:p w14:paraId="36BE2C8E" w14:textId="77777777" w:rsidR="003D4D31" w:rsidRDefault="003D4D31">
      <w:pPr>
        <w:autoSpaceDE w:val="0"/>
        <w:ind w:left="600"/>
        <w:jc w:val="right"/>
        <w:rPr>
          <w:rFonts w:ascii="Calibri" w:hAnsi="Calibri" w:cs="Arial"/>
          <w:b/>
        </w:rPr>
      </w:pPr>
    </w:p>
    <w:p w14:paraId="38C022BF" w14:textId="77777777" w:rsidR="003D4D31" w:rsidRDefault="003D4D31">
      <w:pPr>
        <w:autoSpaceDE w:val="0"/>
        <w:ind w:left="600"/>
        <w:jc w:val="right"/>
        <w:rPr>
          <w:rFonts w:ascii="Calibri" w:hAnsi="Calibri" w:cs="Arial"/>
          <w:b/>
        </w:rPr>
      </w:pPr>
    </w:p>
    <w:p w14:paraId="3E01C716" w14:textId="77777777" w:rsidR="003D4D31" w:rsidRDefault="003D4D31">
      <w:pPr>
        <w:autoSpaceDE w:val="0"/>
        <w:ind w:left="600"/>
        <w:jc w:val="right"/>
        <w:rPr>
          <w:rFonts w:ascii="Calibri" w:hAnsi="Calibri" w:cs="Arial"/>
          <w:b/>
        </w:rPr>
      </w:pPr>
    </w:p>
    <w:p w14:paraId="4666FBC4" w14:textId="77777777" w:rsidR="005E0EAA" w:rsidRPr="00D14DF8" w:rsidRDefault="00ED1215">
      <w:pPr>
        <w:autoSpaceDE w:val="0"/>
        <w:ind w:left="600"/>
        <w:jc w:val="right"/>
        <w:rPr>
          <w:rFonts w:ascii="Calibri" w:hAnsi="Calibri" w:cs="Arial"/>
          <w:b/>
        </w:rPr>
      </w:pPr>
      <w:bookmarkStart w:id="0" w:name="_GoBack"/>
      <w:bookmarkEnd w:id="0"/>
      <w:r>
        <w:rPr>
          <w:rFonts w:ascii="Calibri" w:hAnsi="Calibri" w:cs="Arial"/>
          <w:b/>
        </w:rPr>
        <w:t>Z</w:t>
      </w:r>
      <w:r w:rsidR="005E0EAA" w:rsidRPr="00D14DF8">
        <w:rPr>
          <w:rFonts w:ascii="Calibri" w:hAnsi="Calibri" w:cs="Arial"/>
          <w:b/>
        </w:rPr>
        <w:t>ałącznik nr 1</w:t>
      </w:r>
    </w:p>
    <w:p w14:paraId="77D57334" w14:textId="77777777" w:rsidR="005E0EAA" w:rsidRPr="00D14DF8" w:rsidRDefault="005E0EAA">
      <w:pPr>
        <w:autoSpaceDE w:val="0"/>
        <w:ind w:left="600"/>
        <w:rPr>
          <w:rFonts w:ascii="Calibri" w:hAnsi="Calibri" w:cs="Arial"/>
          <w:b/>
          <w:bCs/>
        </w:rPr>
      </w:pPr>
    </w:p>
    <w:p w14:paraId="52B18C66" w14:textId="77777777" w:rsidR="005E0EAA" w:rsidRPr="00EA1C00" w:rsidRDefault="005E0EAA" w:rsidP="00EA1C00">
      <w:pPr>
        <w:shd w:val="clear" w:color="auto" w:fill="EEECE1"/>
        <w:autoSpaceDE w:val="0"/>
        <w:ind w:right="23"/>
        <w:jc w:val="center"/>
        <w:rPr>
          <w:rFonts w:ascii="Calibri" w:hAnsi="Calibri" w:cs="Arial"/>
          <w:b/>
          <w:bCs/>
          <w:sz w:val="48"/>
          <w:szCs w:val="28"/>
        </w:rPr>
      </w:pPr>
      <w:r w:rsidRPr="00EA1C00">
        <w:rPr>
          <w:rFonts w:ascii="Calibri" w:hAnsi="Calibri" w:cs="Arial"/>
          <w:b/>
          <w:bCs/>
          <w:sz w:val="48"/>
          <w:szCs w:val="28"/>
        </w:rPr>
        <w:t>FORMULARZ OFERTOWY WYKONAWCY</w:t>
      </w:r>
    </w:p>
    <w:p w14:paraId="0063FE4C" w14:textId="77777777" w:rsidR="005E0EAA" w:rsidRPr="00D14DF8" w:rsidRDefault="005E0EAA">
      <w:pPr>
        <w:autoSpaceDE w:val="0"/>
        <w:ind w:right="23"/>
        <w:jc w:val="center"/>
        <w:rPr>
          <w:rFonts w:ascii="Calibri" w:hAnsi="Calibri" w:cs="Arial"/>
          <w:b/>
          <w:bCs/>
        </w:rPr>
      </w:pPr>
    </w:p>
    <w:p w14:paraId="2B2E708D" w14:textId="3BAEB304" w:rsidR="00AF3F71" w:rsidRPr="00426D1D" w:rsidRDefault="005E0EAA" w:rsidP="00426D1D">
      <w:pPr>
        <w:autoSpaceDE w:val="0"/>
        <w:ind w:right="23"/>
        <w:jc w:val="center"/>
        <w:rPr>
          <w:rFonts w:ascii="Calibri" w:hAnsi="Calibri" w:cs="Arial"/>
          <w:bCs/>
        </w:rPr>
      </w:pPr>
      <w:r w:rsidRPr="00D14DF8">
        <w:rPr>
          <w:rFonts w:ascii="Calibri" w:hAnsi="Calibri" w:cs="Arial"/>
          <w:bCs/>
        </w:rPr>
        <w:t xml:space="preserve">na wykonanie zamówienia </w:t>
      </w:r>
      <w:proofErr w:type="gramStart"/>
      <w:r w:rsidRPr="00D14DF8">
        <w:rPr>
          <w:rFonts w:ascii="Calibri" w:hAnsi="Calibri" w:cs="Arial"/>
          <w:bCs/>
        </w:rPr>
        <w:t>publicznego :</w:t>
      </w:r>
      <w:proofErr w:type="gramEnd"/>
    </w:p>
    <w:p w14:paraId="22B3F5CA" w14:textId="77777777" w:rsidR="00C12AE3" w:rsidRPr="00C12AE3" w:rsidRDefault="00C12AE3" w:rsidP="00C12AE3">
      <w:pPr>
        <w:jc w:val="center"/>
        <w:rPr>
          <w:rFonts w:ascii="Calibri" w:hAnsi="Calibri" w:cs="Calibri"/>
          <w:b/>
          <w:sz w:val="40"/>
          <w:szCs w:val="48"/>
        </w:rPr>
      </w:pPr>
      <w:r w:rsidRPr="00C12AE3">
        <w:rPr>
          <w:rFonts w:ascii="Calibri" w:hAnsi="Calibri" w:cs="Calibri"/>
          <w:b/>
          <w:bCs/>
          <w:color w:val="000000"/>
          <w:sz w:val="32"/>
          <w:szCs w:val="32"/>
        </w:rPr>
        <w:t>Przebudowa drogi gminnej Oleszno-</w:t>
      </w:r>
      <w:proofErr w:type="spellStart"/>
      <w:r w:rsidRPr="00C12AE3">
        <w:rPr>
          <w:rFonts w:ascii="Calibri" w:hAnsi="Calibri" w:cs="Calibri"/>
          <w:b/>
          <w:bCs/>
          <w:color w:val="000000"/>
          <w:sz w:val="32"/>
          <w:szCs w:val="32"/>
        </w:rPr>
        <w:t>Panigródz</w:t>
      </w:r>
      <w:proofErr w:type="spellEnd"/>
      <w:r w:rsidRPr="00C12AE3">
        <w:rPr>
          <w:rFonts w:ascii="Calibri" w:hAnsi="Calibri" w:cs="Calibri"/>
          <w:b/>
          <w:bCs/>
          <w:color w:val="000000"/>
          <w:sz w:val="32"/>
          <w:szCs w:val="32"/>
        </w:rPr>
        <w:t xml:space="preserve"> – II etap</w:t>
      </w:r>
    </w:p>
    <w:p w14:paraId="41C5FEEC" w14:textId="77777777" w:rsidR="00AF3F71" w:rsidRDefault="00AF3F71">
      <w:pPr>
        <w:autoSpaceDE w:val="0"/>
        <w:ind w:right="23"/>
        <w:rPr>
          <w:rFonts w:ascii="Calibri" w:hAnsi="Calibri" w:cs="Arial"/>
          <w:b/>
          <w:bCs/>
        </w:rPr>
      </w:pPr>
    </w:p>
    <w:p w14:paraId="63D18C42" w14:textId="77777777" w:rsidR="005E0EAA" w:rsidRPr="00D14DF8" w:rsidRDefault="005E0EAA">
      <w:pPr>
        <w:autoSpaceDE w:val="0"/>
        <w:ind w:right="23"/>
        <w:rPr>
          <w:rFonts w:ascii="Calibri" w:hAnsi="Calibri" w:cs="Arial"/>
          <w:b/>
          <w:bCs/>
        </w:rPr>
      </w:pPr>
      <w:r w:rsidRPr="00D14DF8">
        <w:rPr>
          <w:rFonts w:ascii="Calibri" w:hAnsi="Calibri" w:cs="Arial"/>
          <w:b/>
          <w:bCs/>
        </w:rPr>
        <w:t>1. Dane dotyczące Wykonawcy:</w:t>
      </w:r>
    </w:p>
    <w:p w14:paraId="78FEA8B9" w14:textId="77777777" w:rsidR="005E0EAA" w:rsidRPr="00D14DF8" w:rsidRDefault="005E0EAA">
      <w:pPr>
        <w:autoSpaceDE w:val="0"/>
        <w:ind w:right="23"/>
        <w:rPr>
          <w:rFonts w:ascii="Calibri" w:hAnsi="Calibri" w:cs="Arial"/>
          <w:b/>
          <w:bCs/>
        </w:rPr>
      </w:pPr>
    </w:p>
    <w:p w14:paraId="5C9BBEDC" w14:textId="77777777" w:rsidR="005E0EAA" w:rsidRPr="00D14DF8" w:rsidRDefault="005E0EAA">
      <w:pPr>
        <w:autoSpaceDE w:val="0"/>
        <w:ind w:right="23"/>
        <w:rPr>
          <w:rFonts w:ascii="Calibri" w:hAnsi="Calibri" w:cs="Arial"/>
        </w:rPr>
      </w:pPr>
      <w:r w:rsidRPr="00D14DF8">
        <w:rPr>
          <w:rFonts w:ascii="Calibri" w:hAnsi="Calibri" w:cs="Arial"/>
        </w:rPr>
        <w:t>Nazwa ……………………………………………………………………………………………….</w:t>
      </w:r>
    </w:p>
    <w:p w14:paraId="5DF5EF49" w14:textId="77777777" w:rsidR="005E0EAA" w:rsidRPr="00D14DF8" w:rsidRDefault="005E0EAA">
      <w:pPr>
        <w:autoSpaceDE w:val="0"/>
        <w:ind w:right="23"/>
        <w:rPr>
          <w:rFonts w:ascii="Calibri" w:hAnsi="Calibri" w:cs="Arial"/>
        </w:rPr>
      </w:pPr>
    </w:p>
    <w:p w14:paraId="3EE9BCE7" w14:textId="77777777" w:rsidR="005E0EAA" w:rsidRPr="00D14DF8" w:rsidRDefault="005E0EAA">
      <w:pPr>
        <w:autoSpaceDE w:val="0"/>
        <w:ind w:right="23"/>
        <w:rPr>
          <w:rFonts w:ascii="Calibri" w:hAnsi="Calibri" w:cs="Arial"/>
        </w:rPr>
      </w:pPr>
      <w:r w:rsidRPr="00D14DF8">
        <w:rPr>
          <w:rFonts w:ascii="Calibri" w:hAnsi="Calibri" w:cs="Arial"/>
        </w:rPr>
        <w:t>Siedziba………………………………………………………………………………………………</w:t>
      </w:r>
    </w:p>
    <w:p w14:paraId="2800CDA6" w14:textId="77777777" w:rsidR="005E0EAA" w:rsidRPr="00D14DF8" w:rsidRDefault="005E0EAA">
      <w:pPr>
        <w:autoSpaceDE w:val="0"/>
        <w:ind w:right="23"/>
        <w:rPr>
          <w:rFonts w:ascii="Calibri" w:hAnsi="Calibri" w:cs="Arial"/>
        </w:rPr>
      </w:pPr>
    </w:p>
    <w:p w14:paraId="41DE2A14" w14:textId="77777777" w:rsidR="005E0EAA" w:rsidRPr="00D14DF8" w:rsidRDefault="005E0EAA">
      <w:pPr>
        <w:autoSpaceDE w:val="0"/>
        <w:ind w:right="23"/>
        <w:rPr>
          <w:rFonts w:ascii="Calibri" w:hAnsi="Calibri" w:cs="Arial"/>
          <w:lang w:val="de-DE"/>
        </w:rPr>
      </w:pPr>
      <w:proofErr w:type="spellStart"/>
      <w:r w:rsidRPr="00D14DF8">
        <w:rPr>
          <w:rFonts w:ascii="Calibri" w:hAnsi="Calibri" w:cs="Arial"/>
          <w:lang w:val="de-DE"/>
        </w:rPr>
        <w:t>Nr</w:t>
      </w:r>
      <w:proofErr w:type="spellEnd"/>
      <w:r w:rsidRPr="00D14DF8">
        <w:rPr>
          <w:rFonts w:ascii="Calibri" w:hAnsi="Calibri" w:cs="Arial"/>
          <w:lang w:val="de-DE"/>
        </w:rPr>
        <w:t xml:space="preserve"> </w:t>
      </w:r>
      <w:proofErr w:type="spellStart"/>
      <w:r w:rsidRPr="00D14DF8">
        <w:rPr>
          <w:rFonts w:ascii="Calibri" w:hAnsi="Calibri" w:cs="Arial"/>
          <w:lang w:val="de-DE"/>
        </w:rPr>
        <w:t>telefonu</w:t>
      </w:r>
      <w:proofErr w:type="spellEnd"/>
      <w:r w:rsidRPr="00D14DF8">
        <w:rPr>
          <w:rFonts w:ascii="Calibri" w:hAnsi="Calibri" w:cs="Arial"/>
          <w:lang w:val="de-DE"/>
        </w:rPr>
        <w:t>/</w:t>
      </w:r>
      <w:proofErr w:type="spellStart"/>
      <w:r w:rsidRPr="00D14DF8">
        <w:rPr>
          <w:rFonts w:ascii="Calibri" w:hAnsi="Calibri" w:cs="Arial"/>
          <w:lang w:val="de-DE"/>
        </w:rPr>
        <w:t>faks</w:t>
      </w:r>
      <w:proofErr w:type="spellEnd"/>
      <w:r w:rsidRPr="00D14DF8">
        <w:rPr>
          <w:rFonts w:ascii="Calibri" w:hAnsi="Calibri" w:cs="Arial"/>
          <w:lang w:val="de-DE"/>
        </w:rPr>
        <w:t xml:space="preserve"> ……………………………………………………………………………………..</w:t>
      </w:r>
    </w:p>
    <w:p w14:paraId="030113C4" w14:textId="77777777" w:rsidR="005E0EAA" w:rsidRPr="00D14DF8" w:rsidRDefault="005E0EAA">
      <w:pPr>
        <w:autoSpaceDE w:val="0"/>
        <w:ind w:right="23"/>
        <w:rPr>
          <w:rFonts w:ascii="Calibri" w:hAnsi="Calibri" w:cs="Arial"/>
          <w:lang w:val="de-DE"/>
        </w:rPr>
      </w:pPr>
    </w:p>
    <w:p w14:paraId="5B5FF927" w14:textId="77777777" w:rsidR="005E0EAA" w:rsidRPr="00D14DF8" w:rsidRDefault="005E0EAA">
      <w:pPr>
        <w:autoSpaceDE w:val="0"/>
        <w:ind w:right="23"/>
        <w:rPr>
          <w:rFonts w:ascii="Calibri" w:hAnsi="Calibri" w:cs="Arial"/>
          <w:lang w:val="de-DE"/>
        </w:rPr>
      </w:pPr>
      <w:proofErr w:type="spellStart"/>
      <w:r w:rsidRPr="00D14DF8">
        <w:rPr>
          <w:rFonts w:ascii="Calibri" w:hAnsi="Calibri" w:cs="Arial"/>
          <w:lang w:val="de-DE"/>
        </w:rPr>
        <w:t>adres</w:t>
      </w:r>
      <w:proofErr w:type="spellEnd"/>
      <w:r w:rsidRPr="00D14DF8">
        <w:rPr>
          <w:rFonts w:ascii="Calibri" w:hAnsi="Calibri" w:cs="Arial"/>
          <w:lang w:val="de-DE"/>
        </w:rPr>
        <w:t xml:space="preserve"> </w:t>
      </w:r>
      <w:proofErr w:type="spellStart"/>
      <w:r w:rsidRPr="00D14DF8">
        <w:rPr>
          <w:rFonts w:ascii="Calibri" w:hAnsi="Calibri" w:cs="Arial"/>
          <w:lang w:val="de-DE"/>
        </w:rPr>
        <w:t>e-mail</w:t>
      </w:r>
      <w:proofErr w:type="spellEnd"/>
      <w:r w:rsidRPr="00D14DF8">
        <w:rPr>
          <w:rFonts w:ascii="Calibri" w:hAnsi="Calibri" w:cs="Arial"/>
          <w:lang w:val="de-DE"/>
        </w:rPr>
        <w:t>: ………………………………………………………………………………………..</w:t>
      </w:r>
    </w:p>
    <w:p w14:paraId="0BE63ACB" w14:textId="77777777" w:rsidR="005E0EAA" w:rsidRPr="00D14DF8" w:rsidRDefault="005E0EAA">
      <w:pPr>
        <w:autoSpaceDE w:val="0"/>
        <w:ind w:right="23"/>
        <w:rPr>
          <w:rFonts w:ascii="Calibri" w:hAnsi="Calibri" w:cs="Arial"/>
          <w:lang w:val="de-DE"/>
        </w:rPr>
      </w:pPr>
    </w:p>
    <w:p w14:paraId="1A6A3E43" w14:textId="77777777" w:rsidR="005E0EAA" w:rsidRPr="00596A86" w:rsidRDefault="005E0EAA">
      <w:pPr>
        <w:autoSpaceDE w:val="0"/>
        <w:ind w:right="23"/>
        <w:rPr>
          <w:rFonts w:ascii="Calibri" w:hAnsi="Calibri" w:cs="Arial"/>
          <w:lang w:val="en-US"/>
        </w:rPr>
      </w:pPr>
      <w:proofErr w:type="gramStart"/>
      <w:r w:rsidRPr="00596A86">
        <w:rPr>
          <w:rFonts w:ascii="Calibri" w:hAnsi="Calibri" w:cs="Arial"/>
          <w:lang w:val="en-US"/>
        </w:rPr>
        <w:t>nr</w:t>
      </w:r>
      <w:proofErr w:type="gramEnd"/>
      <w:r w:rsidRPr="00596A86">
        <w:rPr>
          <w:rFonts w:ascii="Calibri" w:hAnsi="Calibri" w:cs="Arial"/>
          <w:lang w:val="en-US"/>
        </w:rPr>
        <w:t xml:space="preserve"> NIP ………………………………………….…………………………………………………….</w:t>
      </w:r>
    </w:p>
    <w:p w14:paraId="78E352DF" w14:textId="77777777" w:rsidR="005E0EAA" w:rsidRPr="00596A86" w:rsidRDefault="005E0EAA">
      <w:pPr>
        <w:autoSpaceDE w:val="0"/>
        <w:ind w:right="23"/>
        <w:rPr>
          <w:rFonts w:ascii="Calibri" w:hAnsi="Calibri" w:cs="Arial"/>
          <w:b/>
          <w:bCs/>
          <w:lang w:val="en-US"/>
        </w:rPr>
      </w:pPr>
    </w:p>
    <w:p w14:paraId="43EF409A" w14:textId="77777777" w:rsidR="005E0EAA" w:rsidRPr="00D14DF8" w:rsidRDefault="005E0EAA">
      <w:pPr>
        <w:autoSpaceDE w:val="0"/>
        <w:ind w:right="23"/>
        <w:rPr>
          <w:rFonts w:ascii="Calibri" w:hAnsi="Calibri" w:cs="Arial"/>
        </w:rPr>
      </w:pPr>
      <w:proofErr w:type="gramStart"/>
      <w:r w:rsidRPr="00D14DF8">
        <w:rPr>
          <w:rFonts w:ascii="Calibri" w:hAnsi="Calibri" w:cs="Arial"/>
        </w:rPr>
        <w:t>nr</w:t>
      </w:r>
      <w:proofErr w:type="gramEnd"/>
      <w:r w:rsidRPr="00D14DF8">
        <w:rPr>
          <w:rFonts w:ascii="Calibri" w:hAnsi="Calibri" w:cs="Arial"/>
        </w:rPr>
        <w:t xml:space="preserve"> REGON ……………………………………….………………………………………………….</w:t>
      </w:r>
    </w:p>
    <w:p w14:paraId="4C8E3D12" w14:textId="77777777" w:rsidR="005E0EAA" w:rsidRPr="00D14DF8" w:rsidRDefault="005E0EAA">
      <w:pPr>
        <w:autoSpaceDE w:val="0"/>
        <w:ind w:right="23"/>
        <w:rPr>
          <w:rFonts w:ascii="Calibri" w:hAnsi="Calibri" w:cs="Arial"/>
        </w:rPr>
      </w:pPr>
    </w:p>
    <w:p w14:paraId="07C9AF50" w14:textId="77777777" w:rsidR="005E0EAA" w:rsidRPr="00D14DF8" w:rsidRDefault="005E0EAA">
      <w:pPr>
        <w:autoSpaceDE w:val="0"/>
        <w:ind w:right="23"/>
        <w:rPr>
          <w:rFonts w:ascii="Calibri" w:hAnsi="Calibri" w:cs="Arial"/>
        </w:rPr>
      </w:pPr>
      <w:r w:rsidRPr="00D14DF8">
        <w:rPr>
          <w:rFonts w:ascii="Calibri" w:hAnsi="Calibri" w:cs="Arial"/>
        </w:rPr>
        <w:t xml:space="preserve">Nazwisko osoby uprawnionej do reprezentacji </w:t>
      </w:r>
      <w:proofErr w:type="gramStart"/>
      <w:r w:rsidRPr="00D14DF8">
        <w:rPr>
          <w:rFonts w:ascii="Calibri" w:hAnsi="Calibri" w:cs="Arial"/>
        </w:rPr>
        <w:t>wykonawcy : ………………………………….</w:t>
      </w:r>
      <w:proofErr w:type="gramEnd"/>
    </w:p>
    <w:p w14:paraId="5F574662" w14:textId="77777777" w:rsidR="005E0EAA" w:rsidRPr="00D14DF8" w:rsidRDefault="005E0EAA">
      <w:pPr>
        <w:autoSpaceDE w:val="0"/>
        <w:ind w:right="23"/>
        <w:rPr>
          <w:rFonts w:ascii="Calibri" w:hAnsi="Calibri" w:cs="Arial"/>
          <w:b/>
          <w:bCs/>
        </w:rPr>
      </w:pPr>
    </w:p>
    <w:p w14:paraId="323411E4" w14:textId="77777777" w:rsidR="005E0EAA" w:rsidRPr="00D14DF8" w:rsidRDefault="005E0EAA" w:rsidP="00EB7A57">
      <w:pPr>
        <w:pStyle w:val="Nagwek1"/>
        <w:numPr>
          <w:ilvl w:val="0"/>
          <w:numId w:val="62"/>
        </w:numPr>
        <w:jc w:val="left"/>
        <w:rPr>
          <w:rFonts w:ascii="Calibri" w:hAnsi="Calibri" w:cs="Arial"/>
        </w:rPr>
      </w:pPr>
      <w:r w:rsidRPr="00D14DF8">
        <w:rPr>
          <w:rFonts w:ascii="Calibri" w:hAnsi="Calibri" w:cs="Arial"/>
        </w:rPr>
        <w:t xml:space="preserve">Do </w:t>
      </w:r>
      <w:proofErr w:type="gramStart"/>
      <w:r w:rsidRPr="00D14DF8">
        <w:rPr>
          <w:rFonts w:ascii="Calibri" w:hAnsi="Calibri" w:cs="Arial"/>
        </w:rPr>
        <w:t>Zamawiającego :</w:t>
      </w:r>
      <w:proofErr w:type="gramEnd"/>
    </w:p>
    <w:p w14:paraId="129F2E13" w14:textId="77777777" w:rsidR="00E45837" w:rsidRPr="00D14DF8" w:rsidRDefault="0035169D" w:rsidP="00E45837">
      <w:pPr>
        <w:jc w:val="center"/>
        <w:rPr>
          <w:rFonts w:ascii="Calibri" w:hAnsi="Calibri" w:cs="Arial"/>
          <w:b/>
          <w:sz w:val="28"/>
          <w:szCs w:val="28"/>
        </w:rPr>
      </w:pPr>
      <w:r>
        <w:rPr>
          <w:rFonts w:ascii="Calibri" w:hAnsi="Calibri" w:cs="Arial"/>
          <w:b/>
          <w:sz w:val="28"/>
          <w:szCs w:val="28"/>
        </w:rPr>
        <w:t>Miasto i Gmina Gołańcz</w:t>
      </w:r>
    </w:p>
    <w:p w14:paraId="7FB744FF" w14:textId="77777777" w:rsidR="00E45837" w:rsidRPr="00D14DF8" w:rsidRDefault="00E45837" w:rsidP="00E45837">
      <w:pPr>
        <w:jc w:val="center"/>
        <w:rPr>
          <w:rFonts w:ascii="Calibri" w:hAnsi="Calibri" w:cs="Arial"/>
          <w:b/>
          <w:sz w:val="28"/>
          <w:szCs w:val="28"/>
        </w:rPr>
      </w:pPr>
      <w:proofErr w:type="gramStart"/>
      <w:r w:rsidRPr="00D14DF8">
        <w:rPr>
          <w:rFonts w:ascii="Calibri" w:hAnsi="Calibri" w:cs="Arial"/>
          <w:b/>
          <w:sz w:val="28"/>
          <w:szCs w:val="28"/>
        </w:rPr>
        <w:t>reprezentowan</w:t>
      </w:r>
      <w:r w:rsidR="0035169D">
        <w:rPr>
          <w:rFonts w:ascii="Calibri" w:hAnsi="Calibri" w:cs="Arial"/>
          <w:b/>
          <w:sz w:val="28"/>
          <w:szCs w:val="28"/>
        </w:rPr>
        <w:t>a</w:t>
      </w:r>
      <w:proofErr w:type="gramEnd"/>
      <w:r w:rsidRPr="00D14DF8">
        <w:rPr>
          <w:rFonts w:ascii="Calibri" w:hAnsi="Calibri" w:cs="Arial"/>
          <w:b/>
          <w:sz w:val="28"/>
          <w:szCs w:val="28"/>
        </w:rPr>
        <w:t xml:space="preserve"> przez </w:t>
      </w:r>
    </w:p>
    <w:p w14:paraId="34DEF062" w14:textId="77777777" w:rsidR="00E45837" w:rsidRPr="00D14DF8" w:rsidRDefault="0035169D" w:rsidP="00E45837">
      <w:pPr>
        <w:jc w:val="center"/>
        <w:rPr>
          <w:rFonts w:ascii="Calibri" w:hAnsi="Calibri" w:cs="Arial"/>
          <w:b/>
          <w:sz w:val="28"/>
          <w:szCs w:val="28"/>
        </w:rPr>
      </w:pPr>
      <w:proofErr w:type="gramStart"/>
      <w:r>
        <w:rPr>
          <w:rFonts w:ascii="Calibri" w:hAnsi="Calibri" w:cs="Arial"/>
          <w:b/>
          <w:sz w:val="28"/>
          <w:szCs w:val="28"/>
        </w:rPr>
        <w:t>mgr</w:t>
      </w:r>
      <w:proofErr w:type="gramEnd"/>
      <w:r>
        <w:rPr>
          <w:rFonts w:ascii="Calibri" w:hAnsi="Calibri" w:cs="Arial"/>
          <w:b/>
          <w:sz w:val="28"/>
          <w:szCs w:val="28"/>
        </w:rPr>
        <w:t xml:space="preserve"> inż. Mieczysława Durskiego – Burmistrza Miasta i Gminy Gołańcz</w:t>
      </w:r>
    </w:p>
    <w:p w14:paraId="67B8C248" w14:textId="77777777" w:rsidR="00E45837" w:rsidRPr="00D14DF8" w:rsidRDefault="00AE60C1" w:rsidP="00E45837">
      <w:pPr>
        <w:jc w:val="center"/>
        <w:rPr>
          <w:rFonts w:ascii="Calibri" w:hAnsi="Calibri" w:cs="Arial"/>
          <w:b/>
          <w:sz w:val="28"/>
          <w:szCs w:val="28"/>
        </w:rPr>
      </w:pPr>
      <w:r w:rsidRPr="00D14DF8">
        <w:rPr>
          <w:rFonts w:ascii="Calibri" w:hAnsi="Calibri" w:cs="Arial"/>
          <w:b/>
          <w:sz w:val="28"/>
          <w:szCs w:val="28"/>
        </w:rPr>
        <w:t>Adres</w:t>
      </w:r>
      <w:r w:rsidR="00E45837" w:rsidRPr="00D14DF8">
        <w:rPr>
          <w:rFonts w:ascii="Calibri" w:hAnsi="Calibri" w:cs="Arial"/>
          <w:b/>
          <w:sz w:val="28"/>
          <w:szCs w:val="28"/>
        </w:rPr>
        <w:t>:</w:t>
      </w:r>
      <w:r w:rsidR="00C037C9">
        <w:rPr>
          <w:rFonts w:ascii="Calibri" w:hAnsi="Calibri" w:cs="Arial"/>
          <w:b/>
          <w:sz w:val="28"/>
          <w:szCs w:val="28"/>
        </w:rPr>
        <w:t xml:space="preserve"> </w:t>
      </w:r>
      <w:r w:rsidR="00E45837" w:rsidRPr="00D14DF8">
        <w:rPr>
          <w:rFonts w:ascii="Calibri" w:hAnsi="Calibri" w:cs="Arial"/>
          <w:b/>
          <w:sz w:val="28"/>
          <w:szCs w:val="28"/>
        </w:rPr>
        <w:t xml:space="preserve">ul. </w:t>
      </w:r>
      <w:r w:rsidR="0035169D">
        <w:rPr>
          <w:rFonts w:ascii="Calibri" w:hAnsi="Calibri" w:cs="Arial"/>
          <w:b/>
          <w:sz w:val="28"/>
          <w:szCs w:val="28"/>
        </w:rPr>
        <w:t xml:space="preserve">Doktora Piotra Kowalika 2 </w:t>
      </w:r>
    </w:p>
    <w:p w14:paraId="36022677" w14:textId="77777777" w:rsidR="00E45837" w:rsidRPr="00D14DF8" w:rsidRDefault="00E45837" w:rsidP="00E45837">
      <w:pPr>
        <w:jc w:val="center"/>
        <w:rPr>
          <w:rFonts w:ascii="Calibri" w:hAnsi="Calibri" w:cs="Arial"/>
          <w:b/>
          <w:sz w:val="28"/>
          <w:szCs w:val="28"/>
        </w:rPr>
      </w:pPr>
      <w:r w:rsidRPr="00D14DF8">
        <w:rPr>
          <w:rFonts w:ascii="Calibri" w:hAnsi="Calibri" w:cs="Arial"/>
          <w:b/>
          <w:sz w:val="28"/>
          <w:szCs w:val="28"/>
        </w:rPr>
        <w:t>62 – 130 Gołańcz</w:t>
      </w:r>
    </w:p>
    <w:p w14:paraId="0B8A62B3" w14:textId="77777777" w:rsidR="005E0EAA" w:rsidRPr="00D14DF8" w:rsidRDefault="005E0EAA">
      <w:pPr>
        <w:rPr>
          <w:rFonts w:ascii="Calibri" w:hAnsi="Calibri"/>
        </w:rPr>
      </w:pPr>
    </w:p>
    <w:p w14:paraId="56F91ABC" w14:textId="77777777" w:rsidR="005E0EAA" w:rsidRPr="00D14DF8" w:rsidRDefault="005E0EAA">
      <w:pPr>
        <w:rPr>
          <w:rFonts w:ascii="Calibri" w:hAnsi="Calibri" w:cs="Arial"/>
          <w:b/>
        </w:rPr>
      </w:pPr>
      <w:r w:rsidRPr="00D14DF8">
        <w:rPr>
          <w:rFonts w:ascii="Calibri" w:hAnsi="Calibri" w:cs="Arial"/>
          <w:b/>
        </w:rPr>
        <w:t xml:space="preserve">3. Zobowiązanie </w:t>
      </w:r>
      <w:proofErr w:type="gramStart"/>
      <w:r w:rsidRPr="00D14DF8">
        <w:rPr>
          <w:rFonts w:ascii="Calibri" w:hAnsi="Calibri" w:cs="Arial"/>
          <w:b/>
        </w:rPr>
        <w:t>wykonawcy :</w:t>
      </w:r>
      <w:proofErr w:type="gramEnd"/>
    </w:p>
    <w:p w14:paraId="2D83707F" w14:textId="77777777" w:rsidR="005E0EAA" w:rsidRPr="00D14DF8" w:rsidRDefault="005E0EAA">
      <w:pPr>
        <w:rPr>
          <w:rFonts w:ascii="Calibri" w:hAnsi="Calibri"/>
        </w:rPr>
      </w:pPr>
    </w:p>
    <w:p w14:paraId="267F7594" w14:textId="77777777" w:rsidR="005E0EAA" w:rsidRPr="00D14DF8" w:rsidRDefault="005E0EAA" w:rsidP="008B61F1">
      <w:pPr>
        <w:pBdr>
          <w:top w:val="single" w:sz="4" w:space="1" w:color="000000"/>
          <w:left w:val="single" w:sz="4" w:space="4" w:color="000000"/>
          <w:bottom w:val="single" w:sz="4" w:space="1" w:color="000000"/>
          <w:right w:val="single" w:sz="4" w:space="4" w:color="000000"/>
        </w:pBdr>
        <w:shd w:val="clear" w:color="auto" w:fill="E6E6E6"/>
        <w:autoSpaceDE w:val="0"/>
        <w:ind w:right="23"/>
        <w:jc w:val="center"/>
        <w:rPr>
          <w:rFonts w:ascii="Calibri" w:hAnsi="Calibri" w:cs="Arial"/>
          <w:b/>
          <w:bCs/>
          <w:sz w:val="28"/>
          <w:szCs w:val="28"/>
        </w:rPr>
      </w:pPr>
      <w:r w:rsidRPr="00D14DF8">
        <w:rPr>
          <w:rFonts w:ascii="Calibri" w:hAnsi="Calibri" w:cs="Arial"/>
          <w:b/>
          <w:bCs/>
          <w:sz w:val="28"/>
          <w:szCs w:val="28"/>
        </w:rPr>
        <w:t xml:space="preserve">OFERTA  </w:t>
      </w:r>
    </w:p>
    <w:p w14:paraId="02CE8683" w14:textId="77777777" w:rsidR="00C4111A" w:rsidRPr="00D14DF8" w:rsidRDefault="00C4111A" w:rsidP="00C4111A">
      <w:pPr>
        <w:autoSpaceDE w:val="0"/>
        <w:ind w:right="23"/>
        <w:rPr>
          <w:rFonts w:ascii="Calibri" w:hAnsi="Calibri" w:cs="Arial"/>
          <w:b/>
        </w:rPr>
      </w:pPr>
      <w:r w:rsidRPr="00D14DF8">
        <w:rPr>
          <w:rFonts w:ascii="Calibri" w:hAnsi="Calibri" w:cs="Arial"/>
          <w:b/>
        </w:rPr>
        <w:t xml:space="preserve">Zobowiązuję się wykonać przedmiot zamówienia za cenę </w:t>
      </w:r>
      <w:proofErr w:type="gramStart"/>
      <w:r w:rsidRPr="00D14DF8">
        <w:rPr>
          <w:rFonts w:ascii="Calibri" w:hAnsi="Calibri" w:cs="Arial"/>
          <w:b/>
        </w:rPr>
        <w:t>ryczałtową :</w:t>
      </w:r>
      <w:proofErr w:type="gramEnd"/>
    </w:p>
    <w:p w14:paraId="480AF79A" w14:textId="77777777" w:rsidR="008D1456" w:rsidRPr="00880B52" w:rsidRDefault="008D1456" w:rsidP="008D1456">
      <w:pPr>
        <w:pStyle w:val="justify"/>
        <w:rPr>
          <w:rFonts w:ascii="Calibri" w:hAnsi="Calibri" w:cs="Calibri"/>
          <w:sz w:val="24"/>
          <w:szCs w:val="24"/>
          <w:lang w:eastAsia="ar-SA"/>
        </w:rPr>
      </w:pPr>
    </w:p>
    <w:p w14:paraId="67C9A8A2" w14:textId="77777777" w:rsidR="008D1456" w:rsidRPr="00880B52" w:rsidRDefault="008D1456" w:rsidP="008D1456">
      <w:pPr>
        <w:keepNext/>
        <w:numPr>
          <w:ilvl w:val="8"/>
          <w:numId w:val="0"/>
        </w:numPr>
        <w:tabs>
          <w:tab w:val="num" w:pos="0"/>
        </w:tabs>
        <w:suppressAutoHyphens/>
        <w:ind w:left="1366" w:hanging="1584"/>
        <w:outlineLvl w:val="8"/>
        <w:rPr>
          <w:rFonts w:ascii="Calibri" w:hAnsi="Calibri" w:cs="Calibri"/>
          <w:b/>
          <w:lang w:eastAsia="ar-SA"/>
        </w:rPr>
      </w:pPr>
    </w:p>
    <w:p w14:paraId="3E574FF4" w14:textId="77777777" w:rsidR="008D1456" w:rsidRPr="00D14DF8" w:rsidRDefault="008D1456" w:rsidP="008D1456">
      <w:pPr>
        <w:tabs>
          <w:tab w:val="center" w:pos="5180"/>
          <w:tab w:val="right" w:pos="9716"/>
        </w:tabs>
        <w:autoSpaceDE w:val="0"/>
        <w:ind w:left="284" w:right="23" w:hanging="284"/>
        <w:rPr>
          <w:rFonts w:ascii="Calibri" w:hAnsi="Calibri" w:cs="Arial"/>
          <w:sz w:val="28"/>
          <w:szCs w:val="28"/>
        </w:rPr>
      </w:pPr>
      <w:r w:rsidRPr="00D14DF8">
        <w:rPr>
          <w:rFonts w:ascii="Calibri" w:hAnsi="Calibri" w:cs="Arial"/>
          <w:b/>
          <w:sz w:val="28"/>
          <w:szCs w:val="28"/>
        </w:rPr>
        <w:t xml:space="preserve">Cena wykonania zamówienia </w:t>
      </w:r>
      <w:proofErr w:type="gramStart"/>
      <w:r w:rsidRPr="00D14DF8">
        <w:rPr>
          <w:rFonts w:ascii="Calibri" w:hAnsi="Calibri" w:cs="Arial"/>
          <w:b/>
          <w:sz w:val="28"/>
          <w:szCs w:val="28"/>
        </w:rPr>
        <w:t xml:space="preserve">brutto : </w:t>
      </w:r>
      <w:r w:rsidRPr="00AF3F71">
        <w:rPr>
          <w:rFonts w:ascii="Calibri" w:hAnsi="Calibri" w:cs="Arial"/>
        </w:rPr>
        <w:t>……………</w:t>
      </w:r>
      <w:r w:rsidR="00AF3F71">
        <w:rPr>
          <w:rFonts w:ascii="Calibri" w:hAnsi="Calibri" w:cs="Arial"/>
        </w:rPr>
        <w:t>………..</w:t>
      </w:r>
      <w:r w:rsidRPr="00AF3F71">
        <w:rPr>
          <w:rFonts w:ascii="Calibri" w:hAnsi="Calibri" w:cs="Arial"/>
        </w:rPr>
        <w:t>…............…….</w:t>
      </w:r>
      <w:r w:rsidRPr="00D14DF8">
        <w:rPr>
          <w:rFonts w:ascii="Calibri" w:hAnsi="Calibri" w:cs="Arial"/>
          <w:sz w:val="28"/>
          <w:szCs w:val="28"/>
        </w:rPr>
        <w:t xml:space="preserve"> zł</w:t>
      </w:r>
      <w:proofErr w:type="gramEnd"/>
    </w:p>
    <w:p w14:paraId="36A31C35" w14:textId="77777777" w:rsidR="008D1456" w:rsidRPr="00D14DF8" w:rsidRDefault="008D1456" w:rsidP="008D1456">
      <w:pPr>
        <w:tabs>
          <w:tab w:val="center" w:pos="4896"/>
          <w:tab w:val="right" w:pos="9432"/>
        </w:tabs>
        <w:autoSpaceDE w:val="0"/>
        <w:ind w:right="23"/>
        <w:jc w:val="center"/>
        <w:rPr>
          <w:rFonts w:ascii="Calibri" w:hAnsi="Calibri" w:cs="Arial"/>
        </w:rPr>
      </w:pPr>
    </w:p>
    <w:p w14:paraId="2A7DEB8E" w14:textId="77777777" w:rsidR="008D1456" w:rsidRPr="00D14DF8" w:rsidRDefault="008D1456" w:rsidP="008D1456">
      <w:pPr>
        <w:tabs>
          <w:tab w:val="center" w:pos="4896"/>
          <w:tab w:val="right" w:pos="9432"/>
        </w:tabs>
        <w:autoSpaceDE w:val="0"/>
        <w:ind w:right="23"/>
        <w:rPr>
          <w:rFonts w:ascii="Calibri" w:hAnsi="Calibri" w:cs="Arial"/>
        </w:rPr>
      </w:pPr>
      <w:r w:rsidRPr="00D14DF8">
        <w:rPr>
          <w:rFonts w:ascii="Calibri" w:hAnsi="Calibri" w:cs="Arial"/>
        </w:rPr>
        <w:t>(słownie: ………………………………………………………………..............…</w:t>
      </w:r>
      <w:r>
        <w:rPr>
          <w:rFonts w:ascii="Calibri" w:hAnsi="Calibri" w:cs="Arial"/>
        </w:rPr>
        <w:t>...............................................</w:t>
      </w:r>
      <w:r w:rsidR="00AF3F71">
        <w:rPr>
          <w:rFonts w:ascii="Calibri" w:hAnsi="Calibri" w:cs="Arial"/>
        </w:rPr>
        <w:t>………</w:t>
      </w:r>
      <w:r w:rsidRPr="00D14DF8">
        <w:rPr>
          <w:rFonts w:ascii="Calibri" w:hAnsi="Calibri" w:cs="Arial"/>
        </w:rPr>
        <w:t>)</w:t>
      </w:r>
    </w:p>
    <w:p w14:paraId="3BC2794F" w14:textId="77777777" w:rsidR="00EF2706" w:rsidRDefault="008D1456" w:rsidP="008D1456">
      <w:pPr>
        <w:tabs>
          <w:tab w:val="center" w:pos="4896"/>
          <w:tab w:val="right" w:pos="9432"/>
        </w:tabs>
        <w:autoSpaceDE w:val="0"/>
        <w:ind w:right="23"/>
        <w:rPr>
          <w:rFonts w:ascii="Calibri" w:hAnsi="Calibri" w:cs="Arial"/>
        </w:rPr>
      </w:pPr>
      <w:r w:rsidRPr="008C05F1">
        <w:rPr>
          <w:rFonts w:ascii="Calibri" w:hAnsi="Calibri" w:cs="Arial"/>
        </w:rPr>
        <w:t xml:space="preserve"> </w:t>
      </w:r>
    </w:p>
    <w:p w14:paraId="2EB4938F" w14:textId="77777777" w:rsidR="008D1456" w:rsidRPr="008C05F1" w:rsidRDefault="008D1456" w:rsidP="008D1456">
      <w:pPr>
        <w:tabs>
          <w:tab w:val="center" w:pos="4896"/>
          <w:tab w:val="right" w:pos="9432"/>
        </w:tabs>
        <w:autoSpaceDE w:val="0"/>
        <w:ind w:right="23"/>
        <w:rPr>
          <w:rFonts w:ascii="Calibri" w:hAnsi="Calibri" w:cs="Arial"/>
        </w:rPr>
      </w:pPr>
      <w:r w:rsidRPr="008C05F1">
        <w:rPr>
          <w:rFonts w:ascii="Calibri" w:hAnsi="Calibri" w:cs="Arial"/>
        </w:rPr>
        <w:t xml:space="preserve">w tym podatek VAT w </w:t>
      </w:r>
      <w:proofErr w:type="gramStart"/>
      <w:r w:rsidRPr="008C05F1">
        <w:rPr>
          <w:rFonts w:ascii="Calibri" w:hAnsi="Calibri" w:cs="Arial"/>
        </w:rPr>
        <w:t>wysokości: .........................</w:t>
      </w:r>
      <w:r>
        <w:rPr>
          <w:rFonts w:ascii="Calibri" w:hAnsi="Calibri" w:cs="Arial"/>
        </w:rPr>
        <w:t>.........</w:t>
      </w:r>
      <w:r w:rsidRPr="008C05F1">
        <w:rPr>
          <w:rFonts w:ascii="Calibri" w:hAnsi="Calibri" w:cs="Arial"/>
        </w:rPr>
        <w:t>..........</w:t>
      </w:r>
      <w:r>
        <w:rPr>
          <w:rFonts w:ascii="Calibri" w:hAnsi="Calibri" w:cs="Arial"/>
        </w:rPr>
        <w:t>....</w:t>
      </w:r>
      <w:proofErr w:type="gramEnd"/>
      <w:r>
        <w:rPr>
          <w:rFonts w:ascii="Calibri" w:hAnsi="Calibri" w:cs="Arial"/>
        </w:rPr>
        <w:t>....</w:t>
      </w:r>
      <w:r w:rsidRPr="008C05F1">
        <w:rPr>
          <w:rFonts w:ascii="Calibri" w:hAnsi="Calibri" w:cs="Arial"/>
        </w:rPr>
        <w:t>.......</w:t>
      </w:r>
      <w:proofErr w:type="gramStart"/>
      <w:r w:rsidRPr="008C05F1">
        <w:rPr>
          <w:rFonts w:ascii="Calibri" w:hAnsi="Calibri" w:cs="Arial"/>
        </w:rPr>
        <w:t>zł</w:t>
      </w:r>
      <w:proofErr w:type="gramEnd"/>
    </w:p>
    <w:p w14:paraId="608D8FD7" w14:textId="77777777" w:rsidR="008D1456" w:rsidRDefault="008D1456" w:rsidP="008D1456">
      <w:pPr>
        <w:tabs>
          <w:tab w:val="center" w:pos="4896"/>
          <w:tab w:val="right" w:pos="9432"/>
        </w:tabs>
        <w:autoSpaceDE w:val="0"/>
        <w:ind w:right="23"/>
        <w:rPr>
          <w:rFonts w:ascii="Calibri" w:hAnsi="Calibri" w:cs="Arial"/>
        </w:rPr>
      </w:pPr>
    </w:p>
    <w:p w14:paraId="31D42278" w14:textId="77777777" w:rsidR="008D1456" w:rsidRPr="00D14DF8" w:rsidRDefault="008D1456" w:rsidP="008D1456">
      <w:pPr>
        <w:tabs>
          <w:tab w:val="center" w:pos="4896"/>
          <w:tab w:val="right" w:pos="9432"/>
        </w:tabs>
        <w:autoSpaceDE w:val="0"/>
        <w:ind w:right="23"/>
        <w:rPr>
          <w:rFonts w:ascii="Calibri" w:hAnsi="Calibri" w:cs="Arial"/>
        </w:rPr>
      </w:pPr>
      <w:r w:rsidRPr="00D14DF8">
        <w:rPr>
          <w:rFonts w:ascii="Calibri" w:hAnsi="Calibri" w:cs="Arial"/>
        </w:rPr>
        <w:t>(słownie: ……………………………………………………………….............</w:t>
      </w:r>
      <w:r>
        <w:rPr>
          <w:rFonts w:ascii="Calibri" w:hAnsi="Calibri" w:cs="Arial"/>
        </w:rPr>
        <w:t>...............................................</w:t>
      </w:r>
      <w:r w:rsidR="00AF3F71">
        <w:rPr>
          <w:rFonts w:ascii="Calibri" w:hAnsi="Calibri" w:cs="Arial"/>
        </w:rPr>
        <w:t>.…………</w:t>
      </w:r>
      <w:r w:rsidRPr="00D14DF8">
        <w:rPr>
          <w:rFonts w:ascii="Calibri" w:hAnsi="Calibri" w:cs="Arial"/>
        </w:rPr>
        <w:t>)</w:t>
      </w:r>
    </w:p>
    <w:p w14:paraId="323B16A2" w14:textId="77777777" w:rsidR="008C05F1" w:rsidRDefault="008C05F1">
      <w:pPr>
        <w:tabs>
          <w:tab w:val="center" w:pos="4896"/>
          <w:tab w:val="right" w:pos="9432"/>
        </w:tabs>
        <w:autoSpaceDE w:val="0"/>
        <w:ind w:right="23"/>
        <w:rPr>
          <w:rFonts w:ascii="Calibri" w:hAnsi="Calibri" w:cs="Arial"/>
          <w:b/>
        </w:rPr>
      </w:pPr>
    </w:p>
    <w:p w14:paraId="493F27F7" w14:textId="77777777" w:rsidR="00E9696C" w:rsidRPr="00D14DF8" w:rsidRDefault="00E9696C">
      <w:pPr>
        <w:tabs>
          <w:tab w:val="center" w:pos="4896"/>
          <w:tab w:val="right" w:pos="9432"/>
        </w:tabs>
        <w:autoSpaceDE w:val="0"/>
        <w:ind w:right="23"/>
        <w:rPr>
          <w:rFonts w:ascii="Calibri" w:hAnsi="Calibri" w:cs="Arial"/>
          <w:b/>
        </w:rPr>
      </w:pPr>
    </w:p>
    <w:p w14:paraId="1FE011CE" w14:textId="77777777" w:rsidR="005E0EAA" w:rsidRPr="00D14DF8" w:rsidRDefault="005E0EAA" w:rsidP="002E5754">
      <w:pPr>
        <w:autoSpaceDE w:val="0"/>
        <w:ind w:right="23"/>
        <w:jc w:val="both"/>
        <w:rPr>
          <w:rFonts w:ascii="Calibri" w:hAnsi="Calibri" w:cs="Arial"/>
          <w:b/>
          <w:bCs/>
        </w:rPr>
      </w:pPr>
      <w:r w:rsidRPr="00D14DF8">
        <w:rPr>
          <w:rFonts w:ascii="Calibri" w:hAnsi="Calibri" w:cs="Arial"/>
          <w:b/>
          <w:bCs/>
        </w:rPr>
        <w:lastRenderedPageBreak/>
        <w:t>4. Oświadczenia Wykonawcy:</w:t>
      </w:r>
    </w:p>
    <w:p w14:paraId="7217D437" w14:textId="4F063020" w:rsidR="00ED1215" w:rsidRPr="00ED1215" w:rsidRDefault="005E0EAA" w:rsidP="001355B8">
      <w:pPr>
        <w:numPr>
          <w:ilvl w:val="0"/>
          <w:numId w:val="14"/>
        </w:numPr>
        <w:tabs>
          <w:tab w:val="left" w:pos="644"/>
          <w:tab w:val="left" w:pos="709"/>
        </w:tabs>
        <w:autoSpaceDE w:val="0"/>
        <w:ind w:left="644" w:right="23"/>
        <w:jc w:val="both"/>
        <w:rPr>
          <w:rFonts w:ascii="Calibri" w:hAnsi="Calibri" w:cs="Arial"/>
          <w:b/>
        </w:rPr>
      </w:pPr>
      <w:proofErr w:type="gramStart"/>
      <w:r w:rsidRPr="00D14DF8">
        <w:rPr>
          <w:rFonts w:ascii="Calibri" w:hAnsi="Calibri" w:cs="Arial"/>
        </w:rPr>
        <w:t>zobowiązuję</w:t>
      </w:r>
      <w:proofErr w:type="gramEnd"/>
      <w:r w:rsidRPr="00D14DF8">
        <w:rPr>
          <w:rFonts w:ascii="Calibri" w:hAnsi="Calibri" w:cs="Arial"/>
        </w:rPr>
        <w:t xml:space="preserve"> się</w:t>
      </w:r>
      <w:r w:rsidR="002E5754">
        <w:rPr>
          <w:rFonts w:ascii="Calibri" w:hAnsi="Calibri" w:cs="Arial"/>
        </w:rPr>
        <w:t xml:space="preserve"> wykonać zamówienie w terminie:</w:t>
      </w:r>
      <w:r w:rsidRPr="00D14DF8">
        <w:rPr>
          <w:rFonts w:ascii="Calibri" w:hAnsi="Calibri" w:cs="Arial"/>
        </w:rPr>
        <w:t xml:space="preserve"> </w:t>
      </w:r>
      <w:r w:rsidR="00F30A3B" w:rsidRPr="00F30A3B">
        <w:rPr>
          <w:rFonts w:ascii="Calibri" w:hAnsi="Calibri" w:cs="Arial"/>
          <w:b/>
          <w:u w:val="single"/>
        </w:rPr>
        <w:t xml:space="preserve">do </w:t>
      </w:r>
      <w:r w:rsidR="00EF2027">
        <w:rPr>
          <w:rFonts w:ascii="Calibri" w:hAnsi="Calibri" w:cs="Arial"/>
          <w:b/>
          <w:u w:val="single"/>
        </w:rPr>
        <w:t xml:space="preserve">30 </w:t>
      </w:r>
      <w:r w:rsidR="00C12AE3">
        <w:rPr>
          <w:rFonts w:ascii="Calibri" w:hAnsi="Calibri" w:cs="Arial"/>
          <w:b/>
          <w:u w:val="single"/>
        </w:rPr>
        <w:t>lipca</w:t>
      </w:r>
      <w:r w:rsidR="00F30A3B" w:rsidRPr="00F30A3B">
        <w:rPr>
          <w:rFonts w:ascii="Calibri" w:hAnsi="Calibri" w:cs="Arial"/>
          <w:b/>
          <w:u w:val="single"/>
        </w:rPr>
        <w:t xml:space="preserve"> 20</w:t>
      </w:r>
      <w:r w:rsidR="003D4D31">
        <w:rPr>
          <w:rFonts w:ascii="Calibri" w:hAnsi="Calibri" w:cs="Arial"/>
          <w:b/>
          <w:u w:val="single"/>
        </w:rPr>
        <w:t>20</w:t>
      </w:r>
      <w:r w:rsidR="00F30A3B" w:rsidRPr="00F30A3B">
        <w:rPr>
          <w:rFonts w:ascii="Calibri" w:hAnsi="Calibri" w:cs="Arial"/>
          <w:b/>
          <w:u w:val="single"/>
        </w:rPr>
        <w:t xml:space="preserve"> roku</w:t>
      </w:r>
    </w:p>
    <w:p w14:paraId="17352DA8" w14:textId="77777777" w:rsidR="005E0EAA" w:rsidRPr="00D14DF8" w:rsidRDefault="005E0EAA" w:rsidP="001355B8">
      <w:pPr>
        <w:numPr>
          <w:ilvl w:val="0"/>
          <w:numId w:val="14"/>
        </w:numPr>
        <w:tabs>
          <w:tab w:val="left" w:pos="644"/>
          <w:tab w:val="left" w:pos="709"/>
        </w:tabs>
        <w:autoSpaceDE w:val="0"/>
        <w:ind w:left="644" w:right="23"/>
        <w:jc w:val="both"/>
        <w:rPr>
          <w:rFonts w:ascii="Calibri" w:hAnsi="Calibri" w:cs="Arial"/>
        </w:rPr>
      </w:pPr>
      <w:r w:rsidRPr="00D14DF8">
        <w:rPr>
          <w:rFonts w:ascii="Calibri" w:hAnsi="Calibri" w:cs="Arial"/>
        </w:rPr>
        <w:t xml:space="preserve">oświadczam, </w:t>
      </w:r>
      <w:proofErr w:type="gramStart"/>
      <w:r w:rsidRPr="00D14DF8">
        <w:rPr>
          <w:rFonts w:ascii="Calibri" w:hAnsi="Calibri" w:cs="Arial"/>
        </w:rPr>
        <w:t>że :</w:t>
      </w:r>
      <w:proofErr w:type="gramEnd"/>
    </w:p>
    <w:p w14:paraId="6E253A41" w14:textId="77777777" w:rsidR="00F15285" w:rsidRPr="00D14DF8" w:rsidRDefault="005E0EAA" w:rsidP="00EB7A57">
      <w:pPr>
        <w:numPr>
          <w:ilvl w:val="1"/>
          <w:numId w:val="62"/>
        </w:numPr>
        <w:autoSpaceDE w:val="0"/>
        <w:ind w:left="1134" w:right="23" w:hanging="425"/>
        <w:jc w:val="both"/>
        <w:rPr>
          <w:rFonts w:ascii="Calibri" w:hAnsi="Calibri" w:cs="Arial"/>
        </w:rPr>
      </w:pPr>
      <w:proofErr w:type="gramStart"/>
      <w:r w:rsidRPr="00D14DF8">
        <w:rPr>
          <w:rFonts w:ascii="Calibri" w:hAnsi="Calibri" w:cs="Arial"/>
        </w:rPr>
        <w:t>akceptuje</w:t>
      </w:r>
      <w:proofErr w:type="gramEnd"/>
      <w:r w:rsidRPr="00D14DF8">
        <w:rPr>
          <w:rFonts w:ascii="Calibri" w:hAnsi="Calibri" w:cs="Arial"/>
        </w:rPr>
        <w:t xml:space="preserve"> warunki SIWZ i nie wnoszę zastrzeżeń,</w:t>
      </w:r>
    </w:p>
    <w:p w14:paraId="2538C09B" w14:textId="77777777" w:rsidR="00F15285" w:rsidRPr="00D14DF8" w:rsidRDefault="005E0EAA" w:rsidP="00EB7A57">
      <w:pPr>
        <w:numPr>
          <w:ilvl w:val="1"/>
          <w:numId w:val="62"/>
        </w:numPr>
        <w:autoSpaceDE w:val="0"/>
        <w:ind w:left="1134" w:right="23" w:hanging="425"/>
        <w:jc w:val="both"/>
        <w:rPr>
          <w:rFonts w:ascii="Calibri" w:hAnsi="Calibri" w:cs="Arial"/>
        </w:rPr>
      </w:pPr>
      <w:r w:rsidRPr="00D14DF8">
        <w:rPr>
          <w:rFonts w:ascii="Calibri" w:hAnsi="Calibri" w:cs="Arial"/>
        </w:rPr>
        <w:t xml:space="preserve">na </w:t>
      </w:r>
      <w:r w:rsidRPr="00D14DF8">
        <w:rPr>
          <w:rFonts w:ascii="Calibri" w:hAnsi="Calibri"/>
        </w:rPr>
        <w:t xml:space="preserve">wykonany przedmiot zamówienia udzielam Zamawiającemu </w:t>
      </w:r>
      <w:proofErr w:type="gramStart"/>
      <w:r w:rsidRPr="00D14DF8">
        <w:rPr>
          <w:rFonts w:ascii="Calibri" w:hAnsi="Calibri"/>
        </w:rPr>
        <w:t>gwarancji jakości</w:t>
      </w:r>
      <w:proofErr w:type="gramEnd"/>
      <w:r w:rsidRPr="00D14DF8">
        <w:rPr>
          <w:rFonts w:ascii="Calibri" w:hAnsi="Calibri"/>
        </w:rPr>
        <w:t xml:space="preserve"> na okres </w:t>
      </w:r>
      <w:r w:rsidR="00434079" w:rsidRPr="004D7052">
        <w:rPr>
          <w:rFonts w:ascii="Calibri" w:hAnsi="Calibri"/>
          <w:shd w:val="clear" w:color="auto" w:fill="E7E6E6"/>
        </w:rPr>
        <w:t>……………..</w:t>
      </w:r>
      <w:r w:rsidRPr="00D14DF8">
        <w:rPr>
          <w:rFonts w:ascii="Calibri" w:hAnsi="Calibri"/>
        </w:rPr>
        <w:t xml:space="preserve"> </w:t>
      </w:r>
      <w:proofErr w:type="gramStart"/>
      <w:r w:rsidRPr="00D14DF8">
        <w:rPr>
          <w:rFonts w:ascii="Calibri" w:hAnsi="Calibri"/>
        </w:rPr>
        <w:t>miesięcy</w:t>
      </w:r>
      <w:proofErr w:type="gramEnd"/>
      <w:r w:rsidRPr="00D14DF8">
        <w:rPr>
          <w:rFonts w:ascii="Calibri" w:hAnsi="Calibri"/>
        </w:rPr>
        <w:t xml:space="preserve"> licząc od daty odbioru końcowego,</w:t>
      </w:r>
    </w:p>
    <w:p w14:paraId="0D41D0DB" w14:textId="77777777" w:rsidR="00F15285" w:rsidRPr="00D14DF8" w:rsidRDefault="005E0EAA" w:rsidP="00EB7A57">
      <w:pPr>
        <w:numPr>
          <w:ilvl w:val="1"/>
          <w:numId w:val="62"/>
        </w:numPr>
        <w:autoSpaceDE w:val="0"/>
        <w:ind w:left="1134" w:right="23" w:hanging="425"/>
        <w:jc w:val="both"/>
        <w:rPr>
          <w:rFonts w:ascii="Calibri" w:hAnsi="Calibri" w:cs="Arial"/>
        </w:rPr>
      </w:pPr>
      <w:r w:rsidRPr="00D14DF8">
        <w:rPr>
          <w:rFonts w:ascii="Calibri" w:hAnsi="Calibri"/>
        </w:rPr>
        <w:t xml:space="preserve">wykonywanie czynności związanych z </w:t>
      </w:r>
      <w:proofErr w:type="gramStart"/>
      <w:r w:rsidRPr="00D14DF8">
        <w:rPr>
          <w:rFonts w:ascii="Calibri" w:hAnsi="Calibri"/>
        </w:rPr>
        <w:t>gwarantowaną jakością</w:t>
      </w:r>
      <w:proofErr w:type="gramEnd"/>
      <w:r w:rsidRPr="00D14DF8">
        <w:rPr>
          <w:rFonts w:ascii="Calibri" w:hAnsi="Calibri"/>
        </w:rPr>
        <w:t xml:space="preserve"> wykonanych robót będzie realizowane niezwłocznie na żądanie Zamawiającego niezależnie od odpowiedzialności z tytułu rękojmi za wady wykonania zamówienia,</w:t>
      </w:r>
    </w:p>
    <w:p w14:paraId="30F60D2B" w14:textId="77777777" w:rsidR="00F15285" w:rsidRPr="00D14DF8" w:rsidRDefault="005E0EAA" w:rsidP="00EB7A57">
      <w:pPr>
        <w:numPr>
          <w:ilvl w:val="1"/>
          <w:numId w:val="62"/>
        </w:numPr>
        <w:autoSpaceDE w:val="0"/>
        <w:ind w:left="1134" w:right="23" w:hanging="425"/>
        <w:jc w:val="both"/>
        <w:rPr>
          <w:rFonts w:ascii="Calibri" w:hAnsi="Calibri" w:cs="Arial"/>
        </w:rPr>
      </w:pPr>
      <w:proofErr w:type="gramStart"/>
      <w:r w:rsidRPr="00D14DF8">
        <w:rPr>
          <w:rFonts w:ascii="Calibri" w:hAnsi="Calibri"/>
        </w:rPr>
        <w:t>zobowiązuję</w:t>
      </w:r>
      <w:proofErr w:type="gramEnd"/>
      <w:r w:rsidRPr="00D14DF8">
        <w:rPr>
          <w:rFonts w:ascii="Calibri" w:hAnsi="Calibri"/>
        </w:rPr>
        <w:t xml:space="preserve"> się każdorazowo do usunięcia stwierdzonej wady fizycznej w wykonanym przedmiocie zamówienia, jeżeli wady te ujawnią się w ciągu terminu określonego w gwarancji;</w:t>
      </w:r>
    </w:p>
    <w:p w14:paraId="6A63F985" w14:textId="77777777" w:rsidR="005E0EAA" w:rsidRPr="00D14DF8" w:rsidRDefault="005E0EAA" w:rsidP="002E5754">
      <w:pPr>
        <w:tabs>
          <w:tab w:val="left" w:pos="709"/>
        </w:tabs>
        <w:autoSpaceDE w:val="0"/>
        <w:ind w:left="709" w:right="23" w:hanging="425"/>
        <w:jc w:val="both"/>
        <w:rPr>
          <w:rFonts w:ascii="Calibri" w:hAnsi="Calibri" w:cs="Arial"/>
        </w:rPr>
      </w:pPr>
    </w:p>
    <w:p w14:paraId="1868476C" w14:textId="77777777" w:rsidR="00F12987" w:rsidRPr="00D14DF8" w:rsidRDefault="00AE78F9" w:rsidP="001355B8">
      <w:pPr>
        <w:numPr>
          <w:ilvl w:val="0"/>
          <w:numId w:val="14"/>
        </w:numPr>
        <w:tabs>
          <w:tab w:val="clear" w:pos="2880"/>
          <w:tab w:val="num" w:pos="-142"/>
        </w:tabs>
        <w:autoSpaceDE w:val="0"/>
        <w:autoSpaceDN w:val="0"/>
        <w:adjustRightInd w:val="0"/>
        <w:ind w:left="709" w:right="23" w:hanging="425"/>
        <w:jc w:val="both"/>
        <w:rPr>
          <w:rFonts w:ascii="Calibri" w:hAnsi="Calibri" w:cs="Arial"/>
        </w:rPr>
      </w:pPr>
      <w:r w:rsidRPr="00D14DF8">
        <w:rPr>
          <w:rFonts w:ascii="Calibri" w:hAnsi="Calibri" w:cs="Arial"/>
        </w:rPr>
        <w:t xml:space="preserve">oświadczam, że zapoznaliśmy </w:t>
      </w:r>
      <w:proofErr w:type="gramStart"/>
      <w:r w:rsidRPr="00D14DF8">
        <w:rPr>
          <w:rFonts w:ascii="Calibri" w:hAnsi="Calibri" w:cs="Arial"/>
        </w:rPr>
        <w:t>się  z</w:t>
      </w:r>
      <w:proofErr w:type="gramEnd"/>
      <w:r w:rsidRPr="00D14DF8">
        <w:rPr>
          <w:rFonts w:ascii="Calibri" w:hAnsi="Calibri" w:cs="Arial"/>
        </w:rPr>
        <w:t xml:space="preserve"> warunkami wzoru  umowy,  które zostały zawarte  w SIWZ i zobowiązujemy się w przypadku wyboru naszej oferty do zawarcia umowy  na wyżej wymienionych warunkach w miejscu i terminie wyznaczonym przez Zamawiającego,</w:t>
      </w:r>
    </w:p>
    <w:p w14:paraId="7388C77C" w14:textId="77777777" w:rsidR="002E5754" w:rsidRDefault="002E5754" w:rsidP="009B529D">
      <w:pPr>
        <w:tabs>
          <w:tab w:val="left" w:pos="644"/>
        </w:tabs>
        <w:autoSpaceDE w:val="0"/>
        <w:ind w:right="23"/>
        <w:rPr>
          <w:rFonts w:ascii="Calibri" w:hAnsi="Calibri" w:cs="Arial"/>
        </w:rPr>
      </w:pPr>
    </w:p>
    <w:p w14:paraId="6159C44D" w14:textId="77777777" w:rsidR="005E0EAA" w:rsidRPr="00D14DF8" w:rsidRDefault="005E0EAA" w:rsidP="001355B8">
      <w:pPr>
        <w:numPr>
          <w:ilvl w:val="0"/>
          <w:numId w:val="14"/>
        </w:numPr>
        <w:tabs>
          <w:tab w:val="left" w:pos="644"/>
        </w:tabs>
        <w:autoSpaceDE w:val="0"/>
        <w:ind w:right="23" w:hanging="2596"/>
        <w:rPr>
          <w:rFonts w:ascii="Calibri" w:hAnsi="Calibri" w:cs="Arial"/>
        </w:rPr>
      </w:pPr>
      <w:proofErr w:type="gramStart"/>
      <w:r w:rsidRPr="00D14DF8">
        <w:rPr>
          <w:rFonts w:ascii="Calibri" w:hAnsi="Calibri" w:cs="Arial"/>
        </w:rPr>
        <w:t>uważam</w:t>
      </w:r>
      <w:proofErr w:type="gramEnd"/>
      <w:r w:rsidRPr="00D14DF8">
        <w:rPr>
          <w:rFonts w:ascii="Calibri" w:hAnsi="Calibri" w:cs="Arial"/>
        </w:rPr>
        <w:t xml:space="preserve"> się za związanego niniejszą ofertą</w:t>
      </w:r>
      <w:r w:rsidR="0055650D">
        <w:rPr>
          <w:rFonts w:ascii="Calibri" w:hAnsi="Calibri" w:cs="Arial"/>
        </w:rPr>
        <w:t xml:space="preserve"> na okres 30 dni licząc od daty otwarcia ofert.</w:t>
      </w:r>
    </w:p>
    <w:p w14:paraId="4BCC994F" w14:textId="77777777" w:rsidR="005E0EAA" w:rsidRPr="00D14DF8" w:rsidRDefault="005E0EAA">
      <w:pPr>
        <w:tabs>
          <w:tab w:val="left" w:pos="-426"/>
          <w:tab w:val="left" w:pos="709"/>
        </w:tabs>
        <w:autoSpaceDE w:val="0"/>
        <w:ind w:left="709" w:right="23" w:hanging="425"/>
        <w:rPr>
          <w:rFonts w:ascii="Calibri" w:hAnsi="Calibri" w:cs="Arial"/>
        </w:rPr>
      </w:pPr>
    </w:p>
    <w:p w14:paraId="032255A7" w14:textId="77777777" w:rsidR="00062DDE" w:rsidRPr="007418B9" w:rsidRDefault="00062DDE" w:rsidP="00062DDE">
      <w:pPr>
        <w:autoSpaceDE w:val="0"/>
        <w:ind w:right="23"/>
        <w:rPr>
          <w:rFonts w:ascii="Calibri" w:hAnsi="Calibri" w:cs="Arial"/>
          <w:b/>
        </w:rPr>
      </w:pPr>
      <w:r w:rsidRPr="007418B9">
        <w:rPr>
          <w:rFonts w:ascii="Calibri" w:hAnsi="Calibri" w:cs="Arial"/>
          <w:b/>
        </w:rPr>
        <w:t xml:space="preserve">5. </w:t>
      </w:r>
      <w:r w:rsidRPr="007418B9">
        <w:rPr>
          <w:rFonts w:ascii="Calibri" w:hAnsi="Calibri" w:cs="Tahoma"/>
        </w:rPr>
        <w:t xml:space="preserve">Oświadczam/y, iż zamierzam/y zlecić podwykonawcom następujące części </w:t>
      </w:r>
      <w:proofErr w:type="gramStart"/>
      <w:r w:rsidRPr="007418B9">
        <w:rPr>
          <w:rFonts w:ascii="Calibri" w:hAnsi="Calibri" w:cs="Tahoma"/>
        </w:rPr>
        <w:t>zamówienia</w:t>
      </w:r>
      <w:r w:rsidRPr="007418B9">
        <w:rPr>
          <w:rFonts w:ascii="Calibri" w:hAnsi="Calibri" w:cs="Tahoma"/>
          <w:i/>
        </w:rPr>
        <w:t xml:space="preserve"> </w:t>
      </w:r>
      <w:r w:rsidRPr="007418B9">
        <w:rPr>
          <w:rFonts w:ascii="Calibri" w:hAnsi="Calibri" w:cs="Tahoma"/>
          <w:i/>
        </w:rPr>
        <w:br/>
        <w:t xml:space="preserve">    (jeśli</w:t>
      </w:r>
      <w:proofErr w:type="gramEnd"/>
      <w:r w:rsidRPr="007418B9">
        <w:rPr>
          <w:rFonts w:ascii="Calibri" w:hAnsi="Calibri" w:cs="Tahoma"/>
          <w:i/>
        </w:rPr>
        <w:t xml:space="preserve"> dotyczy)</w:t>
      </w:r>
      <w:r w:rsidRPr="007418B9">
        <w:rPr>
          <w:rFonts w:ascii="Calibri" w:hAnsi="Calibri" w:cs="Tahoma"/>
        </w:rPr>
        <w:t>:</w:t>
      </w:r>
    </w:p>
    <w:p w14:paraId="573C9500" w14:textId="77777777" w:rsidR="00C4111A" w:rsidRPr="007418B9" w:rsidRDefault="00C4111A" w:rsidP="00062DDE">
      <w:pPr>
        <w:pStyle w:val="Zwykytekst1"/>
        <w:autoSpaceDE w:val="0"/>
        <w:spacing w:line="276" w:lineRule="auto"/>
        <w:ind w:left="360"/>
        <w:jc w:val="both"/>
        <w:rPr>
          <w:rFonts w:ascii="Calibri" w:hAnsi="Calibri"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062DDE" w:rsidRPr="007418B9" w14:paraId="7410F2FD" w14:textId="77777777" w:rsidTr="00062DDE">
        <w:tc>
          <w:tcPr>
            <w:tcW w:w="4747" w:type="dxa"/>
            <w:shd w:val="clear" w:color="auto" w:fill="auto"/>
          </w:tcPr>
          <w:p w14:paraId="4A2CF6B8" w14:textId="77777777" w:rsidR="00062DDE" w:rsidRPr="007418B9" w:rsidRDefault="00062DDE" w:rsidP="003125B7">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 xml:space="preserve">Część </w:t>
            </w:r>
            <w:proofErr w:type="gramStart"/>
            <w:r w:rsidRPr="007418B9">
              <w:rPr>
                <w:rFonts w:ascii="Calibri" w:eastAsia="Tahoma" w:hAnsi="Calibri" w:cs="Tahoma"/>
              </w:rPr>
              <w:t>zamówienia jaką</w:t>
            </w:r>
            <w:proofErr w:type="gramEnd"/>
            <w:r w:rsidRPr="007418B9">
              <w:rPr>
                <w:rFonts w:ascii="Calibri" w:eastAsia="Tahoma" w:hAnsi="Calibri" w:cs="Tahoma"/>
              </w:rPr>
              <w:t xml:space="preserve"> zamierzam/y podzlecić podwykonawcom</w:t>
            </w:r>
          </w:p>
        </w:tc>
        <w:tc>
          <w:tcPr>
            <w:tcW w:w="4747" w:type="dxa"/>
            <w:shd w:val="clear" w:color="auto" w:fill="auto"/>
          </w:tcPr>
          <w:p w14:paraId="3A01D9E5" w14:textId="0531A9C5" w:rsidR="00062DDE" w:rsidRPr="007418B9" w:rsidRDefault="00062DDE" w:rsidP="003125B7">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Firma podwykonawcy</w:t>
            </w:r>
            <w:r w:rsidR="00871AE8">
              <w:rPr>
                <w:rFonts w:ascii="Calibri" w:eastAsia="Tahoma" w:hAnsi="Calibri" w:cs="Tahoma"/>
              </w:rPr>
              <w:t xml:space="preserve"> (o ile jest znana)</w:t>
            </w:r>
          </w:p>
        </w:tc>
      </w:tr>
      <w:tr w:rsidR="00062DDE" w:rsidRPr="00062DDE" w14:paraId="7CE62B05" w14:textId="77777777" w:rsidTr="00062DDE">
        <w:tc>
          <w:tcPr>
            <w:tcW w:w="4747" w:type="dxa"/>
            <w:shd w:val="clear" w:color="auto" w:fill="auto"/>
          </w:tcPr>
          <w:p w14:paraId="4946DB15"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p w14:paraId="3E4F822E"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c>
          <w:tcPr>
            <w:tcW w:w="4747" w:type="dxa"/>
            <w:shd w:val="clear" w:color="auto" w:fill="auto"/>
          </w:tcPr>
          <w:p w14:paraId="0B41F87B"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r>
      <w:tr w:rsidR="00062DDE" w:rsidRPr="00062DDE" w14:paraId="306658A2" w14:textId="77777777" w:rsidTr="00062DDE">
        <w:tc>
          <w:tcPr>
            <w:tcW w:w="4747" w:type="dxa"/>
            <w:shd w:val="clear" w:color="auto" w:fill="auto"/>
          </w:tcPr>
          <w:p w14:paraId="250D62B1"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p w14:paraId="0D8FEE28"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c>
          <w:tcPr>
            <w:tcW w:w="4747" w:type="dxa"/>
            <w:shd w:val="clear" w:color="auto" w:fill="auto"/>
          </w:tcPr>
          <w:p w14:paraId="65B01D71"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r>
    </w:tbl>
    <w:p w14:paraId="61631DDC" w14:textId="77777777" w:rsidR="00062DDE" w:rsidRDefault="00062DDE">
      <w:pPr>
        <w:autoSpaceDE w:val="0"/>
        <w:ind w:right="23"/>
        <w:rPr>
          <w:rFonts w:ascii="Tahoma" w:eastAsia="Tahoma" w:hAnsi="Tahoma" w:cs="Tahoma"/>
          <w:color w:val="FF0000"/>
          <w:sz w:val="18"/>
          <w:szCs w:val="18"/>
        </w:rPr>
      </w:pPr>
    </w:p>
    <w:p w14:paraId="327D670D" w14:textId="77777777" w:rsidR="00062DDE" w:rsidRDefault="00062DDE">
      <w:pPr>
        <w:autoSpaceDE w:val="0"/>
        <w:ind w:right="23"/>
        <w:rPr>
          <w:rFonts w:ascii="Tahoma" w:eastAsia="Tahoma" w:hAnsi="Tahoma" w:cs="Tahoma"/>
          <w:color w:val="FF0000"/>
          <w:sz w:val="18"/>
          <w:szCs w:val="18"/>
        </w:rPr>
      </w:pPr>
    </w:p>
    <w:p w14:paraId="0FE7274E" w14:textId="77777777" w:rsidR="005E0EAA" w:rsidRPr="00D14DF8" w:rsidRDefault="00062DDE">
      <w:pPr>
        <w:autoSpaceDE w:val="0"/>
        <w:ind w:right="23"/>
        <w:rPr>
          <w:rFonts w:ascii="Calibri" w:hAnsi="Calibri" w:cs="Arial"/>
        </w:rPr>
      </w:pPr>
      <w:r>
        <w:rPr>
          <w:rFonts w:ascii="Calibri" w:hAnsi="Calibri" w:cs="Arial"/>
          <w:b/>
        </w:rPr>
        <w:t>6</w:t>
      </w:r>
      <w:r w:rsidR="005E0EAA" w:rsidRPr="00D14DF8">
        <w:rPr>
          <w:rFonts w:ascii="Calibri" w:hAnsi="Calibri" w:cs="Arial"/>
          <w:b/>
        </w:rPr>
        <w:t xml:space="preserve">. Oferta </w:t>
      </w:r>
      <w:proofErr w:type="gramStart"/>
      <w:r w:rsidR="005E0EAA" w:rsidRPr="00D14DF8">
        <w:rPr>
          <w:rFonts w:ascii="Calibri" w:hAnsi="Calibri" w:cs="Arial"/>
          <w:b/>
        </w:rPr>
        <w:t xml:space="preserve">wspólna </w:t>
      </w:r>
      <w:r>
        <w:rPr>
          <w:rFonts w:ascii="Calibri" w:hAnsi="Calibri" w:cs="Arial"/>
        </w:rPr>
        <w:t>(jeżeli</w:t>
      </w:r>
      <w:proofErr w:type="gramEnd"/>
      <w:r>
        <w:rPr>
          <w:rFonts w:ascii="Calibri" w:hAnsi="Calibri" w:cs="Arial"/>
        </w:rPr>
        <w:t xml:space="preserve"> występuje</w:t>
      </w:r>
      <w:r w:rsidR="005E0EAA" w:rsidRPr="00D14DF8">
        <w:rPr>
          <w:rFonts w:ascii="Calibri" w:hAnsi="Calibri" w:cs="Arial"/>
        </w:rPr>
        <w:t>).</w:t>
      </w:r>
    </w:p>
    <w:p w14:paraId="31DB9D0D" w14:textId="77777777" w:rsidR="005E0EAA" w:rsidRPr="00D14DF8" w:rsidRDefault="005E0EAA" w:rsidP="002E5754">
      <w:pPr>
        <w:pStyle w:val="Nagwek1"/>
        <w:numPr>
          <w:ilvl w:val="0"/>
          <w:numId w:val="0"/>
        </w:numPr>
        <w:ind w:firstLine="284"/>
        <w:jc w:val="left"/>
        <w:rPr>
          <w:rFonts w:ascii="Calibri" w:hAnsi="Calibri" w:cs="Arial"/>
        </w:rPr>
      </w:pPr>
      <w:r w:rsidRPr="00D14DF8">
        <w:rPr>
          <w:rFonts w:ascii="Calibri" w:hAnsi="Calibri" w:cs="Arial"/>
        </w:rPr>
        <w:t xml:space="preserve">Pełnomocnik Wykonawców wspólnie składających </w:t>
      </w:r>
      <w:proofErr w:type="gramStart"/>
      <w:r w:rsidRPr="00D14DF8">
        <w:rPr>
          <w:rFonts w:ascii="Calibri" w:hAnsi="Calibri" w:cs="Arial"/>
        </w:rPr>
        <w:t>ofertę :</w:t>
      </w:r>
      <w:proofErr w:type="gramEnd"/>
    </w:p>
    <w:p w14:paraId="5124BAA9" w14:textId="77777777" w:rsidR="005E0EAA" w:rsidRPr="00D14DF8" w:rsidRDefault="005E0EAA">
      <w:pPr>
        <w:autoSpaceDE w:val="0"/>
        <w:ind w:right="23" w:firstLine="284"/>
        <w:rPr>
          <w:rFonts w:ascii="Calibri" w:hAnsi="Calibri" w:cs="Arial"/>
        </w:rPr>
      </w:pPr>
      <w:r w:rsidRPr="00D14DF8">
        <w:rPr>
          <w:rFonts w:ascii="Calibri" w:hAnsi="Calibri" w:cs="Arial"/>
        </w:rPr>
        <w:t>Nazwisko, imię …………………………………………………………………………………</w:t>
      </w:r>
    </w:p>
    <w:p w14:paraId="0919D56A" w14:textId="77777777" w:rsidR="005E0EAA" w:rsidRPr="00D14DF8" w:rsidRDefault="005E0EAA">
      <w:pPr>
        <w:autoSpaceDE w:val="0"/>
        <w:ind w:right="23" w:firstLine="284"/>
        <w:rPr>
          <w:rFonts w:ascii="Calibri" w:hAnsi="Calibri" w:cs="Arial"/>
        </w:rPr>
      </w:pPr>
      <w:r w:rsidRPr="00D14DF8">
        <w:rPr>
          <w:rFonts w:ascii="Calibri" w:hAnsi="Calibri" w:cs="Arial"/>
        </w:rPr>
        <w:t>Stanowisko ……………………………………......……………………………………………</w:t>
      </w:r>
    </w:p>
    <w:p w14:paraId="3F1D0C30" w14:textId="77777777" w:rsidR="005E0EAA" w:rsidRPr="00D14DF8" w:rsidRDefault="005E0EAA">
      <w:pPr>
        <w:autoSpaceDE w:val="0"/>
        <w:ind w:right="23" w:firstLine="284"/>
        <w:rPr>
          <w:rFonts w:ascii="Calibri" w:hAnsi="Calibri" w:cs="Arial"/>
        </w:rPr>
      </w:pPr>
      <w:r w:rsidRPr="00D14DF8">
        <w:rPr>
          <w:rFonts w:ascii="Calibri" w:hAnsi="Calibri" w:cs="Arial"/>
        </w:rPr>
        <w:t>Telefon.....………………… Fax ……………………….</w:t>
      </w:r>
    </w:p>
    <w:p w14:paraId="58696E9E" w14:textId="77777777" w:rsidR="005E0EAA" w:rsidRPr="00D14DF8" w:rsidRDefault="005E0EAA">
      <w:pPr>
        <w:autoSpaceDE w:val="0"/>
        <w:ind w:right="23" w:firstLine="284"/>
        <w:rPr>
          <w:rFonts w:ascii="Calibri" w:hAnsi="Calibri" w:cs="Arial"/>
        </w:rPr>
      </w:pPr>
      <w:r w:rsidRPr="00D14DF8">
        <w:rPr>
          <w:rFonts w:ascii="Calibri" w:hAnsi="Calibri" w:cs="Arial"/>
        </w:rPr>
        <w:t xml:space="preserve">Zakres </w:t>
      </w:r>
      <w:proofErr w:type="gramStart"/>
      <w:r w:rsidRPr="00D14DF8">
        <w:rPr>
          <w:rFonts w:ascii="Calibri" w:hAnsi="Calibri" w:cs="Arial"/>
        </w:rPr>
        <w:t>umocowania :</w:t>
      </w:r>
      <w:proofErr w:type="gramEnd"/>
    </w:p>
    <w:p w14:paraId="5FC593CA" w14:textId="77777777" w:rsidR="005E0EAA" w:rsidRPr="00D14DF8" w:rsidRDefault="005E0EAA">
      <w:pPr>
        <w:autoSpaceDE w:val="0"/>
        <w:ind w:left="284" w:right="23"/>
        <w:rPr>
          <w:rFonts w:ascii="Calibri" w:hAnsi="Calibri" w:cs="Arial"/>
        </w:rPr>
      </w:pPr>
      <w:r w:rsidRPr="00D14DF8">
        <w:rPr>
          <w:rFonts w:ascii="Calibri" w:hAnsi="Calibri" w:cs="Arial"/>
        </w:rPr>
        <w:t>……………………………………………………………………………………………………………………………………………………………………………………………………………………</w:t>
      </w:r>
      <w:r w:rsidR="00C32425">
        <w:rPr>
          <w:rFonts w:ascii="Calibri" w:hAnsi="Calibri" w:cs="Arial"/>
        </w:rPr>
        <w:t>..................................................................................</w:t>
      </w:r>
    </w:p>
    <w:p w14:paraId="39C397E8" w14:textId="77777777" w:rsidR="005E0EAA" w:rsidRPr="00361D14" w:rsidRDefault="005E0EAA" w:rsidP="002E5754">
      <w:pPr>
        <w:pStyle w:val="Nagwek1"/>
        <w:numPr>
          <w:ilvl w:val="0"/>
          <w:numId w:val="0"/>
        </w:numPr>
        <w:jc w:val="left"/>
        <w:rPr>
          <w:rFonts w:ascii="Calibri" w:hAnsi="Calibri" w:cs="Arial"/>
        </w:rPr>
      </w:pPr>
      <w:r w:rsidRPr="00361D14">
        <w:rPr>
          <w:rFonts w:ascii="Calibri" w:hAnsi="Calibri" w:cs="Arial"/>
        </w:rPr>
        <w:t xml:space="preserve">6. Zastrzeżenie Wykonawcy </w:t>
      </w:r>
    </w:p>
    <w:p w14:paraId="1FA76BDC" w14:textId="77777777" w:rsidR="002E5754" w:rsidRPr="00361D14" w:rsidRDefault="002E5754" w:rsidP="002E5754">
      <w:pPr>
        <w:pStyle w:val="Zwykytekst"/>
        <w:jc w:val="both"/>
        <w:rPr>
          <w:rFonts w:ascii="Calibri" w:hAnsi="Calibri"/>
        </w:rPr>
      </w:pPr>
      <w:r w:rsidRPr="00361D14">
        <w:rPr>
          <w:rFonts w:ascii="Calibri" w:hAnsi="Calibri"/>
        </w:rPr>
        <w:t>oświadczam, iż za wyjątkiem informacji i dokumentów zawartych w ofercie na stronach nr od ____ do ____ - niniejsza oferta oraz wszelkie załączniki do niej są jawne i nie zawierają informacji stanowiących tajemnicę przedsiębiorstwa w rozumieniu przepisów o zwalczaniu nieuczciwej konkurencji.</w:t>
      </w:r>
    </w:p>
    <w:p w14:paraId="74E1A2D2" w14:textId="1F1C3598" w:rsidR="005E0EAA" w:rsidRDefault="005E0EAA">
      <w:pPr>
        <w:autoSpaceDE w:val="0"/>
        <w:ind w:right="23" w:hanging="360"/>
        <w:rPr>
          <w:rFonts w:ascii="Calibri" w:hAnsi="Calibri" w:cs="Arial"/>
          <w:b/>
        </w:rPr>
      </w:pPr>
    </w:p>
    <w:p w14:paraId="1840C24A" w14:textId="77777777" w:rsidR="001874C3" w:rsidRDefault="001874C3">
      <w:pPr>
        <w:autoSpaceDE w:val="0"/>
        <w:ind w:right="23" w:hanging="360"/>
        <w:rPr>
          <w:rFonts w:ascii="Calibri" w:hAnsi="Calibri" w:cs="Arial"/>
          <w:b/>
        </w:rPr>
      </w:pPr>
    </w:p>
    <w:p w14:paraId="26554962" w14:textId="77777777" w:rsidR="00426D1D" w:rsidRPr="00D14DF8" w:rsidRDefault="00426D1D">
      <w:pPr>
        <w:autoSpaceDE w:val="0"/>
        <w:ind w:right="23" w:hanging="360"/>
        <w:rPr>
          <w:rFonts w:ascii="Calibri" w:hAnsi="Calibri" w:cs="Arial"/>
          <w:b/>
        </w:rPr>
      </w:pPr>
    </w:p>
    <w:p w14:paraId="0F305292" w14:textId="77777777" w:rsidR="005E0EAA" w:rsidRPr="00D14DF8" w:rsidRDefault="005E0EAA">
      <w:pPr>
        <w:autoSpaceDE w:val="0"/>
        <w:ind w:right="23"/>
        <w:rPr>
          <w:rFonts w:ascii="Calibri" w:hAnsi="Calibri" w:cs="Arial"/>
          <w:b/>
        </w:rPr>
      </w:pPr>
      <w:r w:rsidRPr="00D14DF8">
        <w:rPr>
          <w:rFonts w:ascii="Calibri" w:hAnsi="Calibri" w:cs="Arial"/>
          <w:b/>
        </w:rPr>
        <w:t xml:space="preserve">7. Inne informacje wykonawcy: </w:t>
      </w:r>
    </w:p>
    <w:p w14:paraId="4BDC5D51" w14:textId="77777777" w:rsidR="005E0EAA" w:rsidRPr="00D14DF8" w:rsidRDefault="005E0EAA">
      <w:pPr>
        <w:autoSpaceDE w:val="0"/>
        <w:ind w:right="23"/>
        <w:rPr>
          <w:rFonts w:ascii="Calibri" w:hAnsi="Calibri" w:cs="Arial"/>
        </w:rPr>
      </w:pPr>
      <w:r w:rsidRPr="00D14DF8">
        <w:rPr>
          <w:rFonts w:ascii="Calibri" w:hAnsi="Calibri" w:cs="Arial"/>
        </w:rPr>
        <w:t>……………………………………………………………………………………………………………………………………………………………………………………………………………………………………………………………………………………………………………………………………………………………………………………………………………………...............……………………</w:t>
      </w:r>
      <w:r w:rsidR="00C32425">
        <w:rPr>
          <w:rFonts w:ascii="Calibri" w:hAnsi="Calibri" w:cs="Arial"/>
        </w:rPr>
        <w:t>...............</w:t>
      </w:r>
    </w:p>
    <w:p w14:paraId="408B6407" w14:textId="77777777" w:rsidR="0028447D" w:rsidRDefault="0028447D" w:rsidP="00C17A67">
      <w:pPr>
        <w:jc w:val="both"/>
        <w:rPr>
          <w:rFonts w:ascii="Calibri" w:hAnsi="Calibri" w:cs="Arial"/>
          <w:color w:val="000000"/>
        </w:rPr>
      </w:pPr>
    </w:p>
    <w:p w14:paraId="2F6F82DA" w14:textId="77777777" w:rsidR="0028447D" w:rsidRDefault="0028447D" w:rsidP="00C17A67">
      <w:pPr>
        <w:jc w:val="both"/>
        <w:rPr>
          <w:rFonts w:ascii="Calibri" w:hAnsi="Calibri" w:cs="Arial"/>
          <w:color w:val="000000"/>
        </w:rPr>
      </w:pPr>
    </w:p>
    <w:p w14:paraId="41B71E8F" w14:textId="0289C86C" w:rsidR="00C17A67" w:rsidRPr="00AF3F71" w:rsidRDefault="0028447D" w:rsidP="00C17A67">
      <w:pPr>
        <w:jc w:val="both"/>
        <w:rPr>
          <w:rFonts w:ascii="Calibri" w:hAnsi="Calibri" w:cs="Calibri"/>
          <w:b/>
          <w:color w:val="000000"/>
        </w:rPr>
      </w:pPr>
      <w:r>
        <w:rPr>
          <w:rFonts w:ascii="Calibri" w:hAnsi="Calibri" w:cs="Arial"/>
          <w:color w:val="000000"/>
        </w:rPr>
        <w:t>8</w:t>
      </w:r>
      <w:r w:rsidR="00C17A67" w:rsidRPr="00EE321A">
        <w:rPr>
          <w:rFonts w:ascii="Calibri" w:hAnsi="Calibri" w:cs="Arial"/>
          <w:color w:val="000000"/>
        </w:rPr>
        <w:t>. Niżej podpisany(-a</w:t>
      </w:r>
      <w:proofErr w:type="gramStart"/>
      <w:r w:rsidR="00C17A67" w:rsidRPr="00EE321A">
        <w:rPr>
          <w:rFonts w:ascii="Calibri" w:hAnsi="Calibri" w:cs="Arial"/>
          <w:color w:val="000000"/>
        </w:rPr>
        <w:t>)(-i</w:t>
      </w:r>
      <w:proofErr w:type="gramEnd"/>
      <w:r w:rsidR="00C17A67" w:rsidRPr="00EE321A">
        <w:rPr>
          <w:rFonts w:ascii="Calibri" w:hAnsi="Calibri" w:cs="Arial"/>
          <w:color w:val="000000"/>
        </w:rPr>
        <w:t xml:space="preserve">) oficjalnie </w:t>
      </w:r>
      <w:r w:rsidR="00C17A67" w:rsidRPr="00EE321A">
        <w:rPr>
          <w:rFonts w:ascii="Calibri" w:hAnsi="Calibri" w:cs="Arial"/>
          <w:b/>
          <w:color w:val="000000"/>
          <w:u w:val="single"/>
        </w:rPr>
        <w:t>wyraża(-ją) zgodę / nie wyraża (-ją) zgody*</w:t>
      </w:r>
      <w:r w:rsidR="00C17A67" w:rsidRPr="00EE321A">
        <w:rPr>
          <w:rFonts w:ascii="Calibri" w:hAnsi="Calibri" w:cs="Arial"/>
          <w:color w:val="000000"/>
        </w:rPr>
        <w:t xml:space="preserve"> na to, aby </w:t>
      </w:r>
      <w:r w:rsidR="000D6089">
        <w:rPr>
          <w:rFonts w:ascii="Calibri" w:hAnsi="Calibri" w:cs="Tahoma"/>
          <w:bCs/>
          <w:color w:val="000000"/>
        </w:rPr>
        <w:t>Miasto i Gmina Gołańcz</w:t>
      </w:r>
      <w:r w:rsidR="00C17A67" w:rsidRPr="00EE321A">
        <w:rPr>
          <w:rFonts w:ascii="Calibri" w:hAnsi="Calibri" w:cs="Arial"/>
          <w:color w:val="000000"/>
        </w:rPr>
        <w:t xml:space="preserve">, </w:t>
      </w:r>
      <w:r w:rsidR="00C17A67" w:rsidRPr="00EE321A">
        <w:rPr>
          <w:rFonts w:ascii="Calibri" w:hAnsi="Calibri" w:cs="Tahoma"/>
          <w:color w:val="000000"/>
        </w:rPr>
        <w:t xml:space="preserve">ul. </w:t>
      </w:r>
      <w:r w:rsidR="000D6089">
        <w:rPr>
          <w:rFonts w:ascii="Calibri" w:hAnsi="Calibri" w:cs="Tahoma"/>
          <w:color w:val="000000"/>
        </w:rPr>
        <w:t>Doktora Piotra Kowalika 2</w:t>
      </w:r>
      <w:r w:rsidR="00C17A67" w:rsidRPr="00EE321A">
        <w:rPr>
          <w:rFonts w:ascii="Calibri" w:hAnsi="Calibri" w:cs="Tahoma"/>
          <w:color w:val="000000"/>
        </w:rPr>
        <w:t>, 62-130 Gołańcz</w:t>
      </w:r>
      <w:r w:rsidR="00C17A67" w:rsidRPr="00EE321A">
        <w:rPr>
          <w:rFonts w:ascii="Calibri" w:hAnsi="Calibri" w:cs="Arial"/>
          <w:color w:val="000000"/>
        </w:rPr>
        <w:t xml:space="preserve">, uzyskał(-a)(-o) dostęp do dokumentów potwierdzających informacje, które zostały przedstawione </w:t>
      </w:r>
      <w:r w:rsidR="00C17A67" w:rsidRPr="00974EC8">
        <w:rPr>
          <w:rFonts w:ascii="Calibri" w:hAnsi="Calibri" w:cs="Arial"/>
          <w:b/>
          <w:color w:val="000000"/>
        </w:rPr>
        <w:t xml:space="preserve">w załączniku nr </w:t>
      </w:r>
      <w:r w:rsidR="000D6089" w:rsidRPr="00974EC8">
        <w:rPr>
          <w:rFonts w:ascii="Calibri" w:hAnsi="Calibri" w:cs="Arial"/>
          <w:b/>
          <w:color w:val="000000"/>
        </w:rPr>
        <w:t>3</w:t>
      </w:r>
      <w:r w:rsidR="00C17A67" w:rsidRPr="00EE321A">
        <w:rPr>
          <w:rFonts w:ascii="Calibri" w:hAnsi="Calibri" w:cs="Arial"/>
          <w:color w:val="000000"/>
        </w:rPr>
        <w:t xml:space="preserve"> do SIWZ w zakresie </w:t>
      </w:r>
      <w:r w:rsidR="00C17A67" w:rsidRPr="00F9571C">
        <w:rPr>
          <w:rFonts w:ascii="Calibri" w:hAnsi="Calibri" w:cs="Arial"/>
          <w:color w:val="000000"/>
        </w:rPr>
        <w:t>podstawy wykluczenia o której mowa w art. 24 ust. 5 pkt. 1 Pzp, na potrzeby postępowania pn. „</w:t>
      </w:r>
      <w:r w:rsidR="00C12AE3" w:rsidRPr="00C12AE3">
        <w:rPr>
          <w:rFonts w:ascii="Calibri" w:hAnsi="Calibri" w:cs="Calibri"/>
          <w:b/>
          <w:bCs/>
          <w:color w:val="000000"/>
        </w:rPr>
        <w:t>Przebudowa drogi gminnej Oleszno-</w:t>
      </w:r>
      <w:proofErr w:type="spellStart"/>
      <w:r w:rsidR="00C12AE3" w:rsidRPr="00C12AE3">
        <w:rPr>
          <w:rFonts w:ascii="Calibri" w:hAnsi="Calibri" w:cs="Calibri"/>
          <w:b/>
          <w:bCs/>
          <w:color w:val="000000"/>
        </w:rPr>
        <w:t>Panigródz</w:t>
      </w:r>
      <w:proofErr w:type="spellEnd"/>
      <w:r w:rsidR="00C12AE3" w:rsidRPr="00C12AE3">
        <w:rPr>
          <w:rFonts w:ascii="Calibri" w:hAnsi="Calibri" w:cs="Calibri"/>
          <w:b/>
          <w:bCs/>
          <w:color w:val="000000"/>
        </w:rPr>
        <w:t xml:space="preserve"> – II etap</w:t>
      </w:r>
      <w:r w:rsidR="00C17A67" w:rsidRPr="003649F7">
        <w:rPr>
          <w:rFonts w:ascii="Calibri" w:hAnsi="Calibri" w:cs="Arial"/>
          <w:color w:val="000000"/>
        </w:rPr>
        <w:t>”.</w:t>
      </w:r>
    </w:p>
    <w:p w14:paraId="291C36B5" w14:textId="77777777" w:rsidR="00AF3F71" w:rsidRDefault="00AF3F71" w:rsidP="00C17A67">
      <w:pPr>
        <w:jc w:val="both"/>
        <w:rPr>
          <w:rFonts w:ascii="Calibri" w:hAnsi="Calibri" w:cs="Tahoma"/>
          <w:b/>
          <w:color w:val="000000"/>
        </w:rPr>
      </w:pPr>
    </w:p>
    <w:p w14:paraId="3A6B80AA" w14:textId="77777777" w:rsidR="00C17A67" w:rsidRPr="006F44A1" w:rsidRDefault="00C17A67" w:rsidP="00C17A67">
      <w:pPr>
        <w:jc w:val="both"/>
        <w:rPr>
          <w:rFonts w:ascii="Calibri" w:hAnsi="Calibri" w:cs="Tahoma"/>
          <w:b/>
          <w:color w:val="000000"/>
        </w:rPr>
      </w:pPr>
      <w:r w:rsidRPr="006F44A1">
        <w:rPr>
          <w:rFonts w:ascii="Calibri" w:hAnsi="Calibri" w:cs="Tahoma"/>
          <w:b/>
          <w:color w:val="000000"/>
        </w:rPr>
        <w:t>W przypadku wyrażenia zgody dokumenty te pobrać można pod adresami:</w:t>
      </w:r>
    </w:p>
    <w:p w14:paraId="4933DB77" w14:textId="77777777" w:rsidR="00C17A67" w:rsidRPr="006F44A1" w:rsidRDefault="00674F76" w:rsidP="00C17A67">
      <w:pPr>
        <w:jc w:val="both"/>
        <w:rPr>
          <w:rFonts w:ascii="Calibri" w:hAnsi="Calibri" w:cs="Tahoma"/>
          <w:b/>
          <w:color w:val="000000"/>
        </w:rPr>
      </w:pPr>
      <w:hyperlink r:id="rId37" w:history="1">
        <w:r w:rsidR="00C17A67" w:rsidRPr="006F44A1">
          <w:rPr>
            <w:rStyle w:val="Hipercze"/>
            <w:rFonts w:ascii="Calibri" w:hAnsi="Calibri" w:cs="Tahoma"/>
            <w:b/>
          </w:rPr>
          <w:t>https://prod.ceidg.gov.pl</w:t>
        </w:r>
      </w:hyperlink>
      <w:r w:rsidR="00C17A67" w:rsidRPr="006F44A1">
        <w:rPr>
          <w:rFonts w:ascii="Calibri" w:hAnsi="Calibri" w:cs="Tahoma"/>
          <w:b/>
          <w:color w:val="000000"/>
        </w:rPr>
        <w:t>;</w:t>
      </w:r>
    </w:p>
    <w:p w14:paraId="657738AC" w14:textId="77777777" w:rsidR="00C17A67" w:rsidRPr="006F44A1" w:rsidRDefault="00674F76" w:rsidP="00C17A67">
      <w:pPr>
        <w:jc w:val="both"/>
        <w:rPr>
          <w:rFonts w:ascii="Calibri" w:hAnsi="Calibri" w:cs="Tahoma"/>
          <w:b/>
          <w:color w:val="000000"/>
        </w:rPr>
      </w:pPr>
      <w:hyperlink r:id="rId38" w:history="1">
        <w:r w:rsidR="00C17A67" w:rsidRPr="006F44A1">
          <w:rPr>
            <w:rStyle w:val="Hipercze"/>
            <w:rFonts w:ascii="Calibri" w:hAnsi="Calibri" w:cs="Tahoma"/>
            <w:b/>
          </w:rPr>
          <w:t>https://ems.ms.gov.pl/</w:t>
        </w:r>
      </w:hyperlink>
      <w:r w:rsidR="002638AE">
        <w:rPr>
          <w:rFonts w:ascii="Calibri" w:hAnsi="Calibri" w:cs="Tahoma"/>
          <w:b/>
          <w:color w:val="000000"/>
        </w:rPr>
        <w:t>*</w:t>
      </w:r>
    </w:p>
    <w:p w14:paraId="29C61386" w14:textId="77777777" w:rsidR="00C17A67" w:rsidRPr="006F44A1" w:rsidRDefault="00C17A67" w:rsidP="00C17A67">
      <w:pPr>
        <w:jc w:val="both"/>
        <w:rPr>
          <w:rFonts w:ascii="Calibri" w:hAnsi="Calibri" w:cs="Tahoma"/>
          <w:b/>
          <w:color w:val="000000"/>
        </w:rPr>
      </w:pPr>
    </w:p>
    <w:p w14:paraId="2EE7CAE1" w14:textId="77777777" w:rsidR="00C17A67" w:rsidRPr="00EE321A" w:rsidRDefault="00C17A67" w:rsidP="00C17A67">
      <w:pPr>
        <w:jc w:val="both"/>
        <w:rPr>
          <w:rFonts w:ascii="Calibri" w:hAnsi="Calibri" w:cs="Arial"/>
          <w:color w:val="000000"/>
        </w:rPr>
      </w:pPr>
      <w:r w:rsidRPr="006F44A1">
        <w:rPr>
          <w:rFonts w:ascii="Calibri" w:hAnsi="Calibri" w:cs="Tahoma"/>
          <w:b/>
          <w:color w:val="000000"/>
        </w:rPr>
        <w:t xml:space="preserve">W </w:t>
      </w:r>
      <w:proofErr w:type="gramStart"/>
      <w:r w:rsidRPr="006F44A1">
        <w:rPr>
          <w:rFonts w:ascii="Calibri" w:hAnsi="Calibri" w:cs="Tahoma"/>
          <w:b/>
          <w:color w:val="000000"/>
        </w:rPr>
        <w:t>przypadku gdy</w:t>
      </w:r>
      <w:proofErr w:type="gramEnd"/>
      <w:r w:rsidRPr="006F44A1">
        <w:rPr>
          <w:rFonts w:ascii="Calibri" w:hAnsi="Calibri" w:cs="Tahoma"/>
          <w:b/>
          <w:color w:val="000000"/>
        </w:rPr>
        <w:t xml:space="preserve"> dokumenty te dostępne są pod innymi adresami niż powyżej </w:t>
      </w:r>
      <w:r w:rsidRPr="00EE321A">
        <w:rPr>
          <w:rFonts w:ascii="Calibri" w:hAnsi="Calibri" w:cs="Arial"/>
          <w:b/>
          <w:color w:val="000000"/>
        </w:rPr>
        <w:t>podać należy</w:t>
      </w:r>
      <w:r w:rsidRPr="00EE321A">
        <w:rPr>
          <w:rFonts w:ascii="Calibri" w:hAnsi="Calibri" w:cs="Arial"/>
          <w:color w:val="000000"/>
        </w:rPr>
        <w:t xml:space="preserve"> np. adres internetowy, wydający urząd lub organ, dokładne dane referencyjne dokumentacji, identyfikator wydruku:</w:t>
      </w:r>
    </w:p>
    <w:p w14:paraId="0D5EF35B" w14:textId="77777777" w:rsidR="00C17A67" w:rsidRPr="00EE321A" w:rsidRDefault="00C17A67" w:rsidP="00C17A67">
      <w:pPr>
        <w:autoSpaceDE w:val="0"/>
        <w:ind w:right="23"/>
        <w:rPr>
          <w:rFonts w:ascii="Calibri" w:hAnsi="Calibri" w:cs="Arial"/>
          <w:color w:val="000000"/>
        </w:rPr>
      </w:pPr>
      <w:r w:rsidRPr="00EE321A">
        <w:rPr>
          <w:rFonts w:ascii="Calibri" w:hAnsi="Calibri" w:cs="Arial"/>
          <w:color w:val="000000"/>
        </w:rPr>
        <w:t>……………………………………………………………………………………………………………………………………………………………………………………………………………………………………………………………………………………………………………………………………………………………………………………………………………………...............……………………...............</w:t>
      </w:r>
    </w:p>
    <w:p w14:paraId="0EAAA6D4" w14:textId="77777777" w:rsidR="00C17A67" w:rsidRPr="00EE321A" w:rsidRDefault="00C17A67" w:rsidP="00C17A67">
      <w:pPr>
        <w:autoSpaceDE w:val="0"/>
        <w:ind w:right="23"/>
        <w:rPr>
          <w:rFonts w:ascii="Calibri" w:hAnsi="Calibri" w:cs="Arial"/>
          <w:color w:val="000000"/>
        </w:rPr>
      </w:pPr>
    </w:p>
    <w:p w14:paraId="43CED268" w14:textId="50DCBAAF" w:rsidR="00C17A67" w:rsidRPr="00EE321A" w:rsidRDefault="003E3F69" w:rsidP="00C17A67">
      <w:pPr>
        <w:spacing w:line="360" w:lineRule="auto"/>
        <w:jc w:val="both"/>
        <w:rPr>
          <w:rFonts w:ascii="Calibri" w:hAnsi="Calibri"/>
          <w:color w:val="000000"/>
        </w:rPr>
      </w:pPr>
      <w:r>
        <w:rPr>
          <w:rFonts w:ascii="Arial" w:hAnsi="Arial"/>
          <w:noProof/>
          <w:color w:val="000000"/>
        </w:rPr>
        <mc:AlternateContent>
          <mc:Choice Requires="wps">
            <w:drawing>
              <wp:anchor distT="0" distB="0" distL="114300" distR="114300" simplePos="0" relativeHeight="251658240" behindDoc="0" locked="0" layoutInCell="1" allowOverlap="1" wp14:anchorId="3B9D69D5" wp14:editId="57CF8F6B">
                <wp:simplePos x="0" y="0"/>
                <wp:positionH relativeFrom="column">
                  <wp:posOffset>848360</wp:posOffset>
                </wp:positionH>
                <wp:positionV relativeFrom="paragraph">
                  <wp:posOffset>246380</wp:posOffset>
                </wp:positionV>
                <wp:extent cx="209550" cy="219075"/>
                <wp:effectExtent l="10160" t="8255" r="8890" b="1079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698367" id="Rectangle 5" o:spid="_x0000_s1026" style="position:absolute;margin-left:66.8pt;margin-top:19.4pt;width:16.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PxHwIAADs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"/>
            </w:pict>
          </mc:Fallback>
        </mc:AlternateContent>
      </w:r>
      <w:r>
        <w:rPr>
          <w:rFonts w:ascii="Arial" w:hAnsi="Arial"/>
          <w:noProof/>
          <w:color w:val="000000"/>
        </w:rPr>
        <mc:AlternateContent>
          <mc:Choice Requires="wps">
            <w:drawing>
              <wp:anchor distT="0" distB="0" distL="114300" distR="114300" simplePos="0" relativeHeight="251657216" behindDoc="0" locked="0" layoutInCell="1" allowOverlap="1" wp14:anchorId="20F1DF0E" wp14:editId="4E8479BC">
                <wp:simplePos x="0" y="0"/>
                <wp:positionH relativeFrom="column">
                  <wp:posOffset>143510</wp:posOffset>
                </wp:positionH>
                <wp:positionV relativeFrom="paragraph">
                  <wp:posOffset>246380</wp:posOffset>
                </wp:positionV>
                <wp:extent cx="209550" cy="219075"/>
                <wp:effectExtent l="10160" t="8255" r="8890"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227939" id="Rectangle 4" o:spid="_x0000_s1026" style="position:absolute;margin-left:11.3pt;margin-top:19.4pt;width:16.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p+HgIAADs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"/>
            </w:pict>
          </mc:Fallback>
        </mc:AlternateContent>
      </w:r>
      <w:r w:rsidR="0028447D">
        <w:rPr>
          <w:rFonts w:ascii="Calibri" w:hAnsi="Calibri"/>
          <w:color w:val="000000"/>
        </w:rPr>
        <w:t>9</w:t>
      </w:r>
      <w:r w:rsidR="00C17A67" w:rsidRPr="00EE321A">
        <w:rPr>
          <w:rFonts w:ascii="Calibri" w:hAnsi="Calibri"/>
          <w:color w:val="000000"/>
        </w:rPr>
        <w:t>. Czy wykonawca jest małym / średnim przedsiębiorcą?</w:t>
      </w:r>
    </w:p>
    <w:p w14:paraId="706AACE1" w14:textId="77777777" w:rsidR="00C17A67" w:rsidRPr="00EE321A" w:rsidRDefault="00C17A67" w:rsidP="00C17A67">
      <w:pPr>
        <w:spacing w:line="360" w:lineRule="auto"/>
        <w:ind w:left="284"/>
        <w:jc w:val="both"/>
        <w:rPr>
          <w:rFonts w:ascii="Arial" w:hAnsi="Arial"/>
          <w:color w:val="000000"/>
        </w:rPr>
      </w:pPr>
    </w:p>
    <w:p w14:paraId="4777306B" w14:textId="7D1FB56C" w:rsidR="00C17A67" w:rsidRDefault="00C17A67" w:rsidP="00C17A67">
      <w:pPr>
        <w:spacing w:line="360" w:lineRule="auto"/>
        <w:jc w:val="both"/>
        <w:rPr>
          <w:rFonts w:ascii="Calibri" w:hAnsi="Calibri"/>
          <w:color w:val="000000"/>
        </w:rPr>
      </w:pPr>
      <w:r w:rsidRPr="00EE321A">
        <w:rPr>
          <w:rFonts w:ascii="Calibri" w:hAnsi="Calibri"/>
          <w:color w:val="000000"/>
        </w:rPr>
        <w:t xml:space="preserve">     </w:t>
      </w:r>
      <w:proofErr w:type="gramStart"/>
      <w:r w:rsidRPr="00EE321A">
        <w:rPr>
          <w:rFonts w:ascii="Calibri" w:hAnsi="Calibri"/>
          <w:color w:val="000000"/>
        </w:rPr>
        <w:t>Tak              Nie</w:t>
      </w:r>
      <w:proofErr w:type="gramEnd"/>
    </w:p>
    <w:p w14:paraId="447FDEE7" w14:textId="789728B2" w:rsidR="00A81B7D" w:rsidRDefault="00A81B7D" w:rsidP="00C17A67">
      <w:pPr>
        <w:spacing w:line="360" w:lineRule="auto"/>
        <w:jc w:val="both"/>
        <w:rPr>
          <w:rFonts w:ascii="Calibri" w:hAnsi="Calibri"/>
          <w:color w:val="000000"/>
        </w:rPr>
      </w:pPr>
    </w:p>
    <w:p w14:paraId="33E50BDE" w14:textId="5F454C1E" w:rsidR="00A81B7D" w:rsidRPr="00D05483" w:rsidRDefault="00A81B7D" w:rsidP="00A81B7D">
      <w:pPr>
        <w:tabs>
          <w:tab w:val="left" w:pos="600"/>
        </w:tabs>
        <w:autoSpaceDE w:val="0"/>
        <w:autoSpaceDN w:val="0"/>
        <w:spacing w:line="276" w:lineRule="auto"/>
        <w:jc w:val="both"/>
        <w:rPr>
          <w:rFonts w:ascii="Calibri" w:hAnsi="Calibri"/>
          <w:sz w:val="22"/>
        </w:rPr>
      </w:pPr>
      <w:r w:rsidRPr="0028447D">
        <w:rPr>
          <w:rFonts w:ascii="Calibri" w:hAnsi="Calibri"/>
          <w:color w:val="000000"/>
        </w:rPr>
        <w:t>1</w:t>
      </w:r>
      <w:r w:rsidR="0028447D" w:rsidRPr="0028447D">
        <w:rPr>
          <w:rFonts w:ascii="Calibri" w:hAnsi="Calibri"/>
          <w:color w:val="000000"/>
        </w:rPr>
        <w:t>0</w:t>
      </w:r>
      <w:r w:rsidRPr="0028447D">
        <w:rPr>
          <w:rFonts w:ascii="Calibri" w:hAnsi="Calibri"/>
          <w:color w:val="000000"/>
        </w:rPr>
        <w:t>.</w:t>
      </w:r>
      <w:r w:rsidRPr="001E08E4">
        <w:rPr>
          <w:rFonts w:ascii="Calibri" w:hAnsi="Calibri"/>
          <w:color w:val="000000"/>
        </w:rPr>
        <w:t xml:space="preserve"> </w:t>
      </w:r>
      <w:r w:rsidRPr="00D05483">
        <w:rPr>
          <w:rFonts w:ascii="Calibri" w:hAnsi="Calibri"/>
          <w:b/>
          <w:sz w:val="22"/>
        </w:rPr>
        <w:t>OŚWIADCZAMY</w:t>
      </w:r>
      <w:r w:rsidRPr="00D05483">
        <w:rPr>
          <w:rFonts w:ascii="Calibri" w:hAnsi="Calibri"/>
          <w:sz w:val="22"/>
        </w:rPr>
        <w:t xml:space="preserve">, że numer rachunku rozliczeniowego wskazany we wszystkich fakturach, które będą wystawione w naszym imieniu, jest rachunkiem/nie jest </w:t>
      </w:r>
      <w:proofErr w:type="gramStart"/>
      <w:r w:rsidRPr="00D05483">
        <w:rPr>
          <w:rFonts w:ascii="Calibri" w:hAnsi="Calibri"/>
          <w:sz w:val="22"/>
        </w:rPr>
        <w:t>rachunkiem* dla którego</w:t>
      </w:r>
      <w:proofErr w:type="gramEnd"/>
      <w:r w:rsidRPr="00D05483">
        <w:rPr>
          <w:rFonts w:ascii="Calibri" w:hAnsi="Calibri"/>
          <w:sz w:val="22"/>
        </w:rPr>
        <w:t xml:space="preserve"> zgodnie z Rozdziałem 3a ustawy z dnia 29 sierpnia 1997 r. - </w:t>
      </w:r>
      <w:r w:rsidRPr="00D05483">
        <w:rPr>
          <w:rFonts w:ascii="Calibri" w:hAnsi="Calibri"/>
          <w:i/>
          <w:iCs/>
          <w:sz w:val="22"/>
        </w:rPr>
        <w:t>Prawo Bankowe</w:t>
      </w:r>
      <w:r w:rsidRPr="00D05483">
        <w:rPr>
          <w:rFonts w:ascii="Calibri" w:hAnsi="Calibri"/>
          <w:sz w:val="22"/>
        </w:rPr>
        <w:t xml:space="preserve"> prowadzony jest rachunek VAT.</w:t>
      </w:r>
    </w:p>
    <w:p w14:paraId="4B67368C" w14:textId="76E5833D" w:rsidR="0028447D" w:rsidRPr="001E08E4" w:rsidRDefault="0028447D" w:rsidP="0028447D">
      <w:pPr>
        <w:tabs>
          <w:tab w:val="left" w:pos="600"/>
        </w:tabs>
        <w:autoSpaceDE w:val="0"/>
        <w:autoSpaceDN w:val="0"/>
        <w:spacing w:line="276" w:lineRule="auto"/>
        <w:jc w:val="both"/>
        <w:rPr>
          <w:rFonts w:ascii="Calibri" w:hAnsi="Calibri"/>
        </w:rPr>
      </w:pPr>
    </w:p>
    <w:p w14:paraId="7B05D00C" w14:textId="24AF281E" w:rsidR="0028447D" w:rsidRPr="001E08E4" w:rsidRDefault="0028447D" w:rsidP="001E08E4">
      <w:pPr>
        <w:pStyle w:val="Jasnasiatkaakcent31"/>
        <w:spacing w:after="0"/>
        <w:ind w:left="0"/>
        <w:contextualSpacing/>
        <w:jc w:val="both"/>
        <w:rPr>
          <w:sz w:val="24"/>
          <w:szCs w:val="24"/>
        </w:rPr>
      </w:pPr>
      <w:r w:rsidRPr="001E08E4">
        <w:rPr>
          <w:sz w:val="24"/>
          <w:szCs w:val="24"/>
        </w:rPr>
        <w:t>11.</w:t>
      </w:r>
      <w:r w:rsidRPr="001E08E4">
        <w:rPr>
          <w:b/>
          <w:bCs/>
          <w:sz w:val="24"/>
          <w:szCs w:val="24"/>
        </w:rPr>
        <w:t xml:space="preserve"> ZAŁĄCZNIKAMI </w:t>
      </w:r>
      <w:r w:rsidRPr="001E08E4">
        <w:rPr>
          <w:sz w:val="24"/>
          <w:szCs w:val="24"/>
        </w:rPr>
        <w:t>do oferty, stanowiącymi jej integralną część są:</w:t>
      </w:r>
    </w:p>
    <w:p w14:paraId="290B46AF" w14:textId="77777777" w:rsidR="0028447D" w:rsidRPr="001E08E4" w:rsidRDefault="0028447D" w:rsidP="0028447D">
      <w:pPr>
        <w:pStyle w:val="Jasnasiatkaakcent31"/>
        <w:numPr>
          <w:ilvl w:val="0"/>
          <w:numId w:val="122"/>
        </w:numPr>
        <w:tabs>
          <w:tab w:val="left" w:pos="600"/>
        </w:tabs>
        <w:autoSpaceDE w:val="0"/>
        <w:autoSpaceDN w:val="0"/>
        <w:spacing w:after="0"/>
        <w:contextualSpacing/>
        <w:jc w:val="both"/>
        <w:rPr>
          <w:sz w:val="24"/>
          <w:szCs w:val="24"/>
        </w:rPr>
      </w:pPr>
      <w:r w:rsidRPr="001E08E4">
        <w:rPr>
          <w:sz w:val="24"/>
          <w:szCs w:val="24"/>
        </w:rPr>
        <w:t>…………………………………………………………………………………………….</w:t>
      </w:r>
    </w:p>
    <w:p w14:paraId="30A377D3" w14:textId="77777777" w:rsidR="0028447D" w:rsidRPr="001E08E4" w:rsidRDefault="0028447D" w:rsidP="0028447D">
      <w:pPr>
        <w:pStyle w:val="Jasnasiatkaakcent31"/>
        <w:numPr>
          <w:ilvl w:val="0"/>
          <w:numId w:val="122"/>
        </w:numPr>
        <w:tabs>
          <w:tab w:val="left" w:pos="600"/>
        </w:tabs>
        <w:autoSpaceDE w:val="0"/>
        <w:autoSpaceDN w:val="0"/>
        <w:spacing w:after="0"/>
        <w:contextualSpacing/>
        <w:jc w:val="both"/>
        <w:rPr>
          <w:sz w:val="24"/>
          <w:szCs w:val="24"/>
        </w:rPr>
      </w:pPr>
      <w:r w:rsidRPr="001E08E4">
        <w:rPr>
          <w:sz w:val="24"/>
          <w:szCs w:val="24"/>
        </w:rPr>
        <w:t>…………………………………………………………………………………………….</w:t>
      </w:r>
    </w:p>
    <w:p w14:paraId="0A38A1BD" w14:textId="77777777" w:rsidR="0028447D" w:rsidRPr="001E08E4" w:rsidRDefault="0028447D" w:rsidP="0028447D">
      <w:pPr>
        <w:pStyle w:val="Jasnasiatkaakcent31"/>
        <w:numPr>
          <w:ilvl w:val="0"/>
          <w:numId w:val="122"/>
        </w:numPr>
        <w:tabs>
          <w:tab w:val="left" w:pos="600"/>
        </w:tabs>
        <w:autoSpaceDE w:val="0"/>
        <w:autoSpaceDN w:val="0"/>
        <w:spacing w:after="0"/>
        <w:contextualSpacing/>
        <w:jc w:val="both"/>
        <w:rPr>
          <w:sz w:val="24"/>
          <w:szCs w:val="24"/>
        </w:rPr>
      </w:pPr>
      <w:r w:rsidRPr="001E08E4">
        <w:rPr>
          <w:sz w:val="24"/>
          <w:szCs w:val="24"/>
        </w:rPr>
        <w:t>…………………………………………………………………………………………….</w:t>
      </w:r>
    </w:p>
    <w:p w14:paraId="0C5C06D4" w14:textId="2E7959AF" w:rsidR="0028447D" w:rsidRPr="001E08E4" w:rsidRDefault="0028447D" w:rsidP="001E08E4">
      <w:pPr>
        <w:tabs>
          <w:tab w:val="left" w:pos="600"/>
        </w:tabs>
        <w:autoSpaceDE w:val="0"/>
        <w:autoSpaceDN w:val="0"/>
        <w:spacing w:line="276" w:lineRule="auto"/>
        <w:jc w:val="both"/>
        <w:rPr>
          <w:rFonts w:ascii="Calibri" w:hAnsi="Calibri"/>
        </w:rPr>
      </w:pPr>
    </w:p>
    <w:p w14:paraId="48BB4285" w14:textId="77777777"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6EF30D1A" w14:textId="77777777"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31A9C428" w14:textId="660169D0"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0AE25C65" w14:textId="77777777"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5A011A44" w14:textId="1E24F547" w:rsidR="00A81B7D" w:rsidRPr="001E08E4" w:rsidRDefault="00A81B7D" w:rsidP="001E08E4">
      <w:pPr>
        <w:tabs>
          <w:tab w:val="left" w:pos="600"/>
        </w:tabs>
        <w:autoSpaceDE w:val="0"/>
        <w:autoSpaceDN w:val="0"/>
        <w:jc w:val="both"/>
        <w:rPr>
          <w:rFonts w:ascii="Calibri" w:hAnsi="Calibri"/>
          <w:color w:val="000000"/>
        </w:rPr>
      </w:pPr>
      <w:r w:rsidRPr="001E08E4">
        <w:rPr>
          <w:rFonts w:ascii="Calibri" w:hAnsi="Calibri"/>
          <w:color w:val="000000"/>
        </w:rPr>
        <w:t xml:space="preserve"> </w:t>
      </w:r>
    </w:p>
    <w:p w14:paraId="42895C4D" w14:textId="77777777" w:rsidR="005E0EAA" w:rsidRPr="00D14DF8" w:rsidRDefault="005E0EAA">
      <w:pPr>
        <w:autoSpaceDE w:val="0"/>
        <w:ind w:right="23" w:firstLine="4140"/>
        <w:rPr>
          <w:rFonts w:ascii="Calibri" w:hAnsi="Calibri" w:cs="Arial"/>
        </w:rPr>
      </w:pPr>
      <w:r w:rsidRPr="00D14DF8">
        <w:rPr>
          <w:rFonts w:ascii="Calibri" w:hAnsi="Calibri" w:cs="Arial"/>
        </w:rPr>
        <w:t>………………..........……………………………</w:t>
      </w:r>
      <w:r w:rsidR="005B6DE2">
        <w:rPr>
          <w:rFonts w:ascii="Calibri" w:hAnsi="Calibri" w:cs="Arial"/>
        </w:rPr>
        <w:t>...............</w:t>
      </w:r>
      <w:r w:rsidRPr="00D14DF8">
        <w:rPr>
          <w:rFonts w:ascii="Calibri" w:hAnsi="Calibri" w:cs="Arial"/>
        </w:rPr>
        <w:t>………</w:t>
      </w:r>
    </w:p>
    <w:p w14:paraId="2AA6D13D" w14:textId="77777777" w:rsidR="005E0EAA" w:rsidRPr="00D14DF8" w:rsidRDefault="005E0EAA" w:rsidP="00C32425">
      <w:pPr>
        <w:autoSpaceDE w:val="0"/>
        <w:ind w:left="708" w:right="23" w:firstLine="3432"/>
        <w:rPr>
          <w:rFonts w:ascii="Calibri" w:hAnsi="Calibri" w:cs="Arial"/>
          <w:b/>
        </w:rPr>
      </w:pPr>
      <w:r w:rsidRPr="00D14DF8">
        <w:rPr>
          <w:rFonts w:ascii="Calibri" w:hAnsi="Calibri" w:cs="Arial"/>
          <w:sz w:val="18"/>
          <w:szCs w:val="18"/>
        </w:rPr>
        <w:t>(imię i nazwisko podpis uprawnionego przedstawiciela wykonawcy</w:t>
      </w:r>
    </w:p>
    <w:p w14:paraId="5CB5CDC7" w14:textId="77777777" w:rsidR="00603185" w:rsidRDefault="00603185">
      <w:pPr>
        <w:autoSpaceDE w:val="0"/>
        <w:ind w:right="23"/>
        <w:rPr>
          <w:rFonts w:ascii="Calibri" w:hAnsi="Calibri" w:cs="Arial"/>
        </w:rPr>
      </w:pPr>
    </w:p>
    <w:p w14:paraId="45A4231C" w14:textId="77777777" w:rsidR="00603185" w:rsidRDefault="00603185">
      <w:pPr>
        <w:autoSpaceDE w:val="0"/>
        <w:ind w:right="23"/>
        <w:rPr>
          <w:rFonts w:ascii="Calibri" w:hAnsi="Calibri" w:cs="Arial"/>
        </w:rPr>
      </w:pPr>
    </w:p>
    <w:p w14:paraId="44E3BE84" w14:textId="77777777" w:rsidR="00603185" w:rsidRDefault="00603185">
      <w:pPr>
        <w:autoSpaceDE w:val="0"/>
        <w:ind w:right="23"/>
        <w:rPr>
          <w:rFonts w:ascii="Calibri" w:hAnsi="Calibri" w:cs="Arial"/>
        </w:rPr>
      </w:pPr>
    </w:p>
    <w:p w14:paraId="7010A385" w14:textId="77777777" w:rsidR="00603185" w:rsidRDefault="00603185">
      <w:pPr>
        <w:autoSpaceDE w:val="0"/>
        <w:ind w:right="23"/>
        <w:rPr>
          <w:rFonts w:ascii="Calibri" w:hAnsi="Calibri" w:cs="Arial"/>
        </w:rPr>
      </w:pPr>
    </w:p>
    <w:p w14:paraId="495E0FCA" w14:textId="77777777" w:rsidR="00603185" w:rsidRDefault="00603185">
      <w:pPr>
        <w:autoSpaceDE w:val="0"/>
        <w:ind w:right="23"/>
        <w:rPr>
          <w:rFonts w:ascii="Calibri" w:hAnsi="Calibri" w:cs="Arial"/>
        </w:rPr>
      </w:pPr>
    </w:p>
    <w:p w14:paraId="38909692" w14:textId="77777777" w:rsidR="00603185" w:rsidRDefault="00603185">
      <w:pPr>
        <w:autoSpaceDE w:val="0"/>
        <w:ind w:right="23"/>
        <w:rPr>
          <w:rFonts w:ascii="Calibri" w:hAnsi="Calibri" w:cs="Arial"/>
        </w:rPr>
      </w:pPr>
    </w:p>
    <w:p w14:paraId="1DED1EE1" w14:textId="77777777" w:rsidR="00603185" w:rsidRDefault="00603185">
      <w:pPr>
        <w:autoSpaceDE w:val="0"/>
        <w:ind w:right="23"/>
        <w:rPr>
          <w:rFonts w:ascii="Calibri" w:hAnsi="Calibri" w:cs="Arial"/>
        </w:rPr>
      </w:pPr>
    </w:p>
    <w:p w14:paraId="2CC66E4A" w14:textId="77777777" w:rsidR="00603185" w:rsidRPr="00104E23" w:rsidRDefault="00603185">
      <w:pPr>
        <w:autoSpaceDE w:val="0"/>
        <w:ind w:right="23"/>
        <w:rPr>
          <w:rFonts w:ascii="Calibri" w:hAnsi="Calibri" w:cs="Arial"/>
        </w:rPr>
      </w:pPr>
    </w:p>
    <w:p w14:paraId="5381CA79" w14:textId="77777777" w:rsidR="00603185" w:rsidRDefault="00104E23">
      <w:pPr>
        <w:autoSpaceDE w:val="0"/>
        <w:ind w:right="23"/>
        <w:rPr>
          <w:rFonts w:ascii="Calibri" w:hAnsi="Calibri" w:cs="Arial"/>
        </w:rPr>
      </w:pPr>
      <w:r w:rsidRPr="00104E23">
        <w:rPr>
          <w:rFonts w:ascii="Calibri" w:hAnsi="Calibri" w:cs="Arial"/>
        </w:rPr>
        <w:t>*</w:t>
      </w:r>
      <w:r w:rsidR="0079218C">
        <w:rPr>
          <w:rFonts w:ascii="Calibri" w:hAnsi="Calibri" w:cs="Arial"/>
        </w:rPr>
        <w:t>niewłaściwe skreślić</w:t>
      </w:r>
    </w:p>
    <w:p w14:paraId="12FF505B" w14:textId="77777777" w:rsidR="00E643E3" w:rsidRDefault="00E643E3">
      <w:pPr>
        <w:autoSpaceDE w:val="0"/>
        <w:ind w:right="23"/>
        <w:rPr>
          <w:rFonts w:ascii="Calibri" w:hAnsi="Calibri" w:cs="Arial"/>
        </w:rPr>
      </w:pPr>
    </w:p>
    <w:p w14:paraId="7DF9465D" w14:textId="77777777" w:rsidR="003D4D31" w:rsidRDefault="003D4D31" w:rsidP="0028447D">
      <w:pPr>
        <w:autoSpaceDE w:val="0"/>
        <w:ind w:right="23"/>
        <w:rPr>
          <w:rFonts w:ascii="Calibri" w:hAnsi="Calibri" w:cs="Arial"/>
          <w:b/>
        </w:rPr>
      </w:pPr>
    </w:p>
    <w:p w14:paraId="45516768" w14:textId="77777777" w:rsidR="003D4D31" w:rsidRDefault="003D4D31" w:rsidP="00A6041E">
      <w:pPr>
        <w:tabs>
          <w:tab w:val="left" w:pos="3546"/>
        </w:tabs>
        <w:suppressAutoHyphens/>
        <w:jc w:val="right"/>
        <w:rPr>
          <w:rFonts w:ascii="Calibri" w:hAnsi="Calibri" w:cs="Calibri"/>
          <w:b/>
          <w:lang w:eastAsia="ar-SA"/>
        </w:rPr>
      </w:pPr>
    </w:p>
    <w:p w14:paraId="5EF8C7E3" w14:textId="77777777" w:rsidR="003D4D31" w:rsidRDefault="003D4D31" w:rsidP="00A6041E">
      <w:pPr>
        <w:tabs>
          <w:tab w:val="left" w:pos="3546"/>
        </w:tabs>
        <w:suppressAutoHyphens/>
        <w:jc w:val="right"/>
        <w:rPr>
          <w:rFonts w:ascii="Calibri" w:hAnsi="Calibri" w:cs="Calibri"/>
          <w:b/>
          <w:lang w:eastAsia="ar-SA"/>
        </w:rPr>
      </w:pPr>
    </w:p>
    <w:p w14:paraId="678CA5D2" w14:textId="42856B42" w:rsidR="00A6041E" w:rsidRPr="00880B52" w:rsidRDefault="00A6041E" w:rsidP="00A6041E">
      <w:pPr>
        <w:tabs>
          <w:tab w:val="left" w:pos="3546"/>
        </w:tabs>
        <w:suppressAutoHyphens/>
        <w:jc w:val="right"/>
        <w:rPr>
          <w:rFonts w:ascii="Calibri" w:hAnsi="Calibri" w:cs="Calibri"/>
          <w:lang w:eastAsia="ar-SA"/>
        </w:rPr>
      </w:pPr>
      <w:r w:rsidRPr="00880B52">
        <w:rPr>
          <w:rFonts w:ascii="Calibri" w:hAnsi="Calibri" w:cs="Calibri"/>
          <w:b/>
          <w:lang w:eastAsia="ar-SA"/>
        </w:rPr>
        <w:t xml:space="preserve">Załącznik Nr </w:t>
      </w:r>
      <w:r>
        <w:rPr>
          <w:rFonts w:ascii="Calibri" w:hAnsi="Calibri" w:cs="Calibri"/>
          <w:b/>
          <w:lang w:eastAsia="ar-SA"/>
        </w:rPr>
        <w:t>3 do SIWZ</w:t>
      </w:r>
    </w:p>
    <w:p w14:paraId="19C25D5B" w14:textId="77777777" w:rsidR="00262195" w:rsidRPr="00A37C34" w:rsidRDefault="00262195" w:rsidP="00262195">
      <w:pPr>
        <w:ind w:right="-1"/>
        <w:rPr>
          <w:rFonts w:cs="Calibri"/>
        </w:rPr>
      </w:pPr>
    </w:p>
    <w:p w14:paraId="7F1EB622" w14:textId="77777777" w:rsidR="00E80AB2" w:rsidRPr="00E80AB2" w:rsidRDefault="00E80AB2" w:rsidP="00E80AB2">
      <w:pPr>
        <w:ind w:left="5954"/>
        <w:rPr>
          <w:rFonts w:asciiTheme="minorHAnsi" w:hAnsiTheme="minorHAnsi" w:cstheme="minorHAnsi"/>
          <w:b/>
        </w:rPr>
      </w:pPr>
      <w:r w:rsidRPr="00E80AB2">
        <w:rPr>
          <w:rFonts w:asciiTheme="minorHAnsi" w:hAnsiTheme="minorHAnsi" w:cstheme="minorHAnsi"/>
          <w:b/>
        </w:rPr>
        <w:t>Zamawiający:</w:t>
      </w:r>
    </w:p>
    <w:p w14:paraId="583E3128" w14:textId="77777777" w:rsidR="00E80AB2" w:rsidRPr="00E80AB2" w:rsidRDefault="00E80AB2" w:rsidP="00E80AB2">
      <w:pPr>
        <w:ind w:left="5954"/>
        <w:rPr>
          <w:rFonts w:asciiTheme="minorHAnsi" w:hAnsiTheme="minorHAnsi" w:cstheme="minorHAnsi"/>
          <w:b/>
        </w:rPr>
      </w:pPr>
      <w:r w:rsidRPr="00E80AB2">
        <w:rPr>
          <w:rFonts w:asciiTheme="minorHAnsi" w:hAnsiTheme="minorHAnsi" w:cstheme="minorHAnsi"/>
          <w:b/>
          <w:bCs/>
        </w:rPr>
        <w:t>Miasto i Gmina Gołańcz</w:t>
      </w:r>
    </w:p>
    <w:p w14:paraId="64F0C0A4" w14:textId="77777777" w:rsidR="00E80AB2" w:rsidRPr="00E80AB2" w:rsidRDefault="00E80AB2" w:rsidP="00E80AB2">
      <w:pPr>
        <w:ind w:left="5954"/>
        <w:rPr>
          <w:rFonts w:asciiTheme="minorHAnsi" w:hAnsiTheme="minorHAnsi" w:cstheme="minorHAnsi"/>
          <w:b/>
        </w:rPr>
      </w:pPr>
      <w:proofErr w:type="gramStart"/>
      <w:r w:rsidRPr="00E80AB2">
        <w:rPr>
          <w:rFonts w:asciiTheme="minorHAnsi" w:hAnsiTheme="minorHAnsi" w:cstheme="minorHAnsi"/>
          <w:b/>
        </w:rPr>
        <w:t>ul</w:t>
      </w:r>
      <w:proofErr w:type="gramEnd"/>
      <w:r w:rsidRPr="00E80AB2">
        <w:rPr>
          <w:rFonts w:asciiTheme="minorHAnsi" w:hAnsiTheme="minorHAnsi" w:cstheme="minorHAnsi"/>
          <w:b/>
        </w:rPr>
        <w:t>. Dr P. Kowalika 2</w:t>
      </w:r>
    </w:p>
    <w:p w14:paraId="6BFD932D" w14:textId="77777777" w:rsidR="00E80AB2" w:rsidRDefault="00E80AB2" w:rsidP="00E80AB2">
      <w:pPr>
        <w:ind w:left="5954"/>
        <w:rPr>
          <w:rFonts w:ascii="Arial" w:hAnsi="Arial" w:cs="Arial"/>
          <w:b/>
        </w:rPr>
      </w:pPr>
      <w:r w:rsidRPr="00E80AB2">
        <w:rPr>
          <w:rFonts w:asciiTheme="minorHAnsi" w:hAnsiTheme="minorHAnsi" w:cstheme="minorHAnsi"/>
          <w:b/>
        </w:rPr>
        <w:t>62-130 Gołańcz</w:t>
      </w:r>
      <w:r w:rsidRPr="00E80AB2" w:rsidDel="00A6081A">
        <w:rPr>
          <w:rFonts w:ascii="Arial" w:hAnsi="Arial" w:cs="Arial"/>
          <w:b/>
        </w:rPr>
        <w:t xml:space="preserve"> </w:t>
      </w:r>
    </w:p>
    <w:p w14:paraId="7DF2FA36" w14:textId="7A041D74" w:rsidR="00A17F4D" w:rsidRPr="00190D6E" w:rsidRDefault="00A17F4D" w:rsidP="00E80AB2">
      <w:pPr>
        <w:ind w:left="5954"/>
        <w:rPr>
          <w:rFonts w:ascii="Arial" w:hAnsi="Arial" w:cs="Arial"/>
          <w:i/>
          <w:sz w:val="16"/>
          <w:szCs w:val="16"/>
        </w:rPr>
      </w:pPr>
      <w:r w:rsidRPr="00190D6E">
        <w:rPr>
          <w:rFonts w:ascii="Arial" w:hAnsi="Arial" w:cs="Arial"/>
          <w:i/>
          <w:sz w:val="16"/>
          <w:szCs w:val="16"/>
        </w:rPr>
        <w:t>(pełna nazwa/firma, adres)</w:t>
      </w:r>
    </w:p>
    <w:p w14:paraId="6D75D6EF" w14:textId="77777777" w:rsidR="00A17F4D" w:rsidRPr="00A058AD" w:rsidRDefault="00A17F4D" w:rsidP="00A17F4D">
      <w:pPr>
        <w:rPr>
          <w:rFonts w:ascii="Arial" w:hAnsi="Arial" w:cs="Arial"/>
          <w:b/>
        </w:rPr>
      </w:pPr>
      <w:r w:rsidRPr="00A058AD">
        <w:rPr>
          <w:rFonts w:ascii="Arial" w:hAnsi="Arial" w:cs="Arial"/>
          <w:b/>
        </w:rPr>
        <w:t>Wykonawca:</w:t>
      </w:r>
    </w:p>
    <w:p w14:paraId="5CC38FA0" w14:textId="77777777" w:rsidR="00A17F4D" w:rsidRPr="00A058AD" w:rsidRDefault="00F25254" w:rsidP="00A17F4D">
      <w:pPr>
        <w:spacing w:line="480" w:lineRule="auto"/>
        <w:ind w:right="5954"/>
        <w:rPr>
          <w:rFonts w:ascii="Arial" w:hAnsi="Arial" w:cs="Arial"/>
        </w:rPr>
      </w:pPr>
      <w:r>
        <w:rPr>
          <w:rFonts w:ascii="Arial" w:hAnsi="Arial" w:cs="Arial"/>
        </w:rPr>
        <w:t>………………………………………………………………………</w:t>
      </w:r>
      <w:r w:rsidR="002623DD">
        <w:rPr>
          <w:rFonts w:ascii="Arial" w:hAnsi="Arial" w:cs="Arial"/>
        </w:rPr>
        <w:t>…</w:t>
      </w:r>
    </w:p>
    <w:p w14:paraId="5569D041" w14:textId="77777777" w:rsidR="00A17F4D" w:rsidRPr="00A058AD" w:rsidRDefault="00A17F4D" w:rsidP="00A17F4D">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14:paraId="5767335D" w14:textId="77777777" w:rsidR="00A17F4D" w:rsidRPr="003D272A" w:rsidRDefault="00A17F4D" w:rsidP="00A17F4D">
      <w:pPr>
        <w:rPr>
          <w:rFonts w:ascii="Arial" w:hAnsi="Arial" w:cs="Arial"/>
          <w:u w:val="single"/>
        </w:rPr>
      </w:pPr>
      <w:proofErr w:type="gramStart"/>
      <w:r w:rsidRPr="003D272A">
        <w:rPr>
          <w:rFonts w:ascii="Arial" w:hAnsi="Arial" w:cs="Arial"/>
          <w:u w:val="single"/>
        </w:rPr>
        <w:t>reprezentowany</w:t>
      </w:r>
      <w:proofErr w:type="gramEnd"/>
      <w:r w:rsidRPr="003D272A">
        <w:rPr>
          <w:rFonts w:ascii="Arial" w:hAnsi="Arial" w:cs="Arial"/>
          <w:u w:val="single"/>
        </w:rPr>
        <w:t xml:space="preserve"> przez:</w:t>
      </w:r>
    </w:p>
    <w:p w14:paraId="2D2A6A40" w14:textId="77777777" w:rsidR="00A17F4D" w:rsidRPr="00A058AD" w:rsidRDefault="00A17F4D" w:rsidP="00A17F4D">
      <w:pPr>
        <w:spacing w:line="480" w:lineRule="auto"/>
        <w:ind w:right="5954"/>
        <w:rPr>
          <w:rFonts w:ascii="Arial" w:hAnsi="Arial" w:cs="Arial"/>
        </w:rPr>
      </w:pPr>
      <w:r w:rsidRPr="00A058AD">
        <w:rPr>
          <w:rFonts w:ascii="Arial" w:hAnsi="Arial" w:cs="Arial"/>
        </w:rPr>
        <w:t>…………………………………………………………………………</w:t>
      </w:r>
    </w:p>
    <w:p w14:paraId="4F3AEF91" w14:textId="77777777" w:rsidR="00A17F4D" w:rsidRPr="00A058AD" w:rsidRDefault="00A17F4D" w:rsidP="00A17F4D">
      <w:pPr>
        <w:ind w:right="5953"/>
        <w:rPr>
          <w:rFonts w:ascii="Arial" w:hAnsi="Arial" w:cs="Arial"/>
          <w:i/>
          <w:sz w:val="16"/>
          <w:szCs w:val="16"/>
        </w:rPr>
      </w:pPr>
      <w:r w:rsidRPr="00A058AD">
        <w:rPr>
          <w:rFonts w:ascii="Arial" w:hAnsi="Arial" w:cs="Arial"/>
          <w:i/>
          <w:sz w:val="16"/>
          <w:szCs w:val="16"/>
        </w:rPr>
        <w:t>(imię, nazwisko, stanowisko/podstawa do reprezentacji)</w:t>
      </w:r>
    </w:p>
    <w:p w14:paraId="2305711C" w14:textId="77777777" w:rsidR="00A17F4D" w:rsidRPr="009375EB" w:rsidRDefault="00A17F4D" w:rsidP="00A17F4D">
      <w:pPr>
        <w:rPr>
          <w:rFonts w:ascii="Arial" w:hAnsi="Arial" w:cs="Arial"/>
        </w:rPr>
      </w:pPr>
    </w:p>
    <w:p w14:paraId="22D0F413" w14:textId="77777777" w:rsidR="00A17F4D" w:rsidRPr="00EA74CD" w:rsidRDefault="00A17F4D" w:rsidP="00A17F4D">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45303985" w14:textId="77777777" w:rsidR="00A17F4D" w:rsidRPr="005319CA" w:rsidRDefault="00A17F4D" w:rsidP="00A17F4D">
      <w:pPr>
        <w:spacing w:line="360" w:lineRule="auto"/>
        <w:jc w:val="center"/>
        <w:rPr>
          <w:rFonts w:ascii="Arial" w:hAnsi="Arial" w:cs="Arial"/>
          <w:b/>
        </w:rPr>
      </w:pPr>
      <w:proofErr w:type="gramStart"/>
      <w:r w:rsidRPr="005319CA">
        <w:rPr>
          <w:rFonts w:ascii="Arial" w:hAnsi="Arial" w:cs="Arial"/>
          <w:b/>
        </w:rPr>
        <w:t>składane</w:t>
      </w:r>
      <w:proofErr w:type="gramEnd"/>
      <w:r w:rsidRPr="005319CA">
        <w:rPr>
          <w:rFonts w:ascii="Arial" w:hAnsi="Arial" w:cs="Arial"/>
          <w:b/>
        </w:rPr>
        <w:t xml:space="preserve"> na podstawie art. 25a ust. 1 ustawy z dnia 29 stycznia 2004 r. </w:t>
      </w:r>
    </w:p>
    <w:p w14:paraId="661B7B21" w14:textId="77777777" w:rsidR="00A17F4D" w:rsidRPr="005319CA" w:rsidRDefault="00A17F4D" w:rsidP="00A17F4D">
      <w:pPr>
        <w:spacing w:line="360" w:lineRule="auto"/>
        <w:jc w:val="center"/>
        <w:rPr>
          <w:rFonts w:ascii="Arial" w:hAnsi="Arial" w:cs="Arial"/>
          <w:b/>
        </w:rPr>
      </w:pPr>
      <w:r w:rsidRPr="005319CA">
        <w:rPr>
          <w:rFonts w:ascii="Arial" w:hAnsi="Arial" w:cs="Arial"/>
          <w:b/>
        </w:rPr>
        <w:t xml:space="preserve"> Prawo zamówień publicznych (</w:t>
      </w:r>
      <w:proofErr w:type="gramStart"/>
      <w:r w:rsidRPr="005319CA">
        <w:rPr>
          <w:rFonts w:ascii="Arial" w:hAnsi="Arial" w:cs="Arial"/>
          <w:b/>
        </w:rPr>
        <w:t>dalej jako</w:t>
      </w:r>
      <w:proofErr w:type="gramEnd"/>
      <w:r w:rsidRPr="005319CA">
        <w:rPr>
          <w:rFonts w:ascii="Arial" w:hAnsi="Arial" w:cs="Arial"/>
          <w:b/>
        </w:rPr>
        <w:t xml:space="preserve">: ustawa Pzp), </w:t>
      </w:r>
    </w:p>
    <w:p w14:paraId="474F9CB2" w14:textId="77777777" w:rsidR="00A17F4D" w:rsidRPr="00BF1F3F" w:rsidRDefault="00A17F4D" w:rsidP="009B7FA3">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543B2E3B" w14:textId="0C0AE61B" w:rsidR="00A17F4D" w:rsidRPr="006C006E" w:rsidRDefault="00A17F4D" w:rsidP="001D6C96">
      <w:pPr>
        <w:jc w:val="both"/>
        <w:rPr>
          <w:rFonts w:ascii="Calibri" w:hAnsi="Calibri" w:cs="Calibri"/>
          <w:sz w:val="21"/>
          <w:szCs w:val="21"/>
        </w:rPr>
      </w:pPr>
      <w:r w:rsidRPr="006C006E">
        <w:rPr>
          <w:rFonts w:ascii="Calibri" w:hAnsi="Calibri" w:cs="Calibri"/>
          <w:sz w:val="21"/>
          <w:szCs w:val="21"/>
        </w:rPr>
        <w:t>Na potrzeby postępowania o udz</w:t>
      </w:r>
      <w:r w:rsidR="00F42B01" w:rsidRPr="006C006E">
        <w:rPr>
          <w:rFonts w:ascii="Calibri" w:hAnsi="Calibri" w:cs="Calibri"/>
          <w:sz w:val="21"/>
          <w:szCs w:val="21"/>
        </w:rPr>
        <w:t xml:space="preserve">ielenie zamówienia publicznego </w:t>
      </w:r>
      <w:r w:rsidRPr="006C006E">
        <w:rPr>
          <w:rFonts w:ascii="Calibri" w:hAnsi="Calibri" w:cs="Calibri"/>
          <w:sz w:val="21"/>
          <w:szCs w:val="21"/>
        </w:rPr>
        <w:t xml:space="preserve">pn. </w:t>
      </w:r>
      <w:r w:rsidR="00C12AE3" w:rsidRPr="00C12AE3">
        <w:rPr>
          <w:rFonts w:ascii="Calibri" w:hAnsi="Calibri" w:cs="Calibri"/>
          <w:b/>
          <w:bCs/>
          <w:sz w:val="22"/>
        </w:rPr>
        <w:t>Przebudowa drogi gminnej Oleszno-</w:t>
      </w:r>
      <w:proofErr w:type="spellStart"/>
      <w:r w:rsidR="00C12AE3" w:rsidRPr="00C12AE3">
        <w:rPr>
          <w:rFonts w:ascii="Calibri" w:hAnsi="Calibri" w:cs="Calibri"/>
          <w:b/>
          <w:bCs/>
          <w:sz w:val="22"/>
        </w:rPr>
        <w:t>Panigródz</w:t>
      </w:r>
      <w:proofErr w:type="spellEnd"/>
      <w:r w:rsidR="00C12AE3" w:rsidRPr="00C12AE3">
        <w:rPr>
          <w:rFonts w:ascii="Calibri" w:hAnsi="Calibri" w:cs="Calibri"/>
          <w:b/>
          <w:bCs/>
          <w:sz w:val="22"/>
        </w:rPr>
        <w:t xml:space="preserve"> – II </w:t>
      </w:r>
      <w:proofErr w:type="gramStart"/>
      <w:r w:rsidR="00C12AE3" w:rsidRPr="00C12AE3">
        <w:rPr>
          <w:rFonts w:ascii="Calibri" w:hAnsi="Calibri" w:cs="Calibri"/>
          <w:b/>
          <w:bCs/>
          <w:sz w:val="22"/>
        </w:rPr>
        <w:t>etap</w:t>
      </w:r>
      <w:r w:rsidR="00C12AE3">
        <w:rPr>
          <w:rFonts w:ascii="Calibri" w:hAnsi="Calibri" w:cs="Calibri"/>
          <w:b/>
          <w:bCs/>
          <w:sz w:val="22"/>
        </w:rPr>
        <w:t xml:space="preserve"> </w:t>
      </w:r>
      <w:r w:rsidR="00EF2027">
        <w:rPr>
          <w:rFonts w:ascii="Calibri" w:hAnsi="Calibri" w:cs="Calibri"/>
          <w:b/>
          <w:bCs/>
          <w:sz w:val="22"/>
        </w:rPr>
        <w:t xml:space="preserve"> </w:t>
      </w:r>
      <w:r w:rsidR="00F42B01" w:rsidRPr="006C006E">
        <w:rPr>
          <w:rFonts w:ascii="Calibri" w:hAnsi="Calibri" w:cs="Calibri"/>
          <w:sz w:val="21"/>
          <w:szCs w:val="21"/>
        </w:rPr>
        <w:t>prowadzonego</w:t>
      </w:r>
      <w:proofErr w:type="gramEnd"/>
      <w:r w:rsidR="00F42B01" w:rsidRPr="006C006E">
        <w:rPr>
          <w:rFonts w:ascii="Calibri" w:hAnsi="Calibri" w:cs="Calibri"/>
          <w:sz w:val="21"/>
          <w:szCs w:val="21"/>
        </w:rPr>
        <w:t xml:space="preserve"> przez </w:t>
      </w:r>
      <w:r w:rsidR="009B7FA3" w:rsidRPr="006C006E">
        <w:rPr>
          <w:rFonts w:ascii="Calibri" w:hAnsi="Calibri" w:cs="Calibri"/>
          <w:b/>
          <w:sz w:val="21"/>
          <w:szCs w:val="21"/>
        </w:rPr>
        <w:t>Miasto i Gminę</w:t>
      </w:r>
      <w:r w:rsidR="00A6041E" w:rsidRPr="006C006E">
        <w:rPr>
          <w:rFonts w:ascii="Calibri" w:hAnsi="Calibri" w:cs="Calibri"/>
          <w:b/>
          <w:sz w:val="21"/>
          <w:szCs w:val="21"/>
        </w:rPr>
        <w:t xml:space="preserve"> Gołańcz</w:t>
      </w:r>
      <w:r w:rsidRPr="006C006E">
        <w:rPr>
          <w:rFonts w:ascii="Calibri" w:hAnsi="Calibri" w:cs="Calibri"/>
          <w:i/>
          <w:sz w:val="16"/>
          <w:szCs w:val="16"/>
        </w:rPr>
        <w:t>,</w:t>
      </w:r>
      <w:r w:rsidRPr="006C006E">
        <w:rPr>
          <w:rFonts w:ascii="Calibri" w:hAnsi="Calibri" w:cs="Calibri"/>
          <w:i/>
          <w:sz w:val="18"/>
          <w:szCs w:val="18"/>
        </w:rPr>
        <w:t xml:space="preserve"> </w:t>
      </w:r>
      <w:r w:rsidRPr="006C006E">
        <w:rPr>
          <w:rFonts w:ascii="Calibri" w:hAnsi="Calibri" w:cs="Calibri"/>
          <w:sz w:val="21"/>
          <w:szCs w:val="21"/>
        </w:rPr>
        <w:t>oświadczam, co następuje:</w:t>
      </w:r>
    </w:p>
    <w:p w14:paraId="7D6977E7" w14:textId="77777777" w:rsidR="00A6041E" w:rsidRPr="007418B9" w:rsidRDefault="00A6041E" w:rsidP="002623DD">
      <w:pPr>
        <w:jc w:val="both"/>
        <w:rPr>
          <w:rFonts w:ascii="Arial" w:hAnsi="Arial" w:cs="Arial"/>
        </w:rPr>
      </w:pPr>
    </w:p>
    <w:p w14:paraId="5229DD64" w14:textId="77777777" w:rsidR="00A17F4D" w:rsidRPr="001448FB" w:rsidRDefault="00A17F4D" w:rsidP="00A17F4D">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14:paraId="2B1F2490" w14:textId="77777777" w:rsidR="00A17F4D" w:rsidRDefault="00A17F4D" w:rsidP="00A17F4D">
      <w:pPr>
        <w:pStyle w:val="Jasnasiatkaakcent31"/>
        <w:spacing w:after="0" w:line="360" w:lineRule="auto"/>
        <w:jc w:val="both"/>
        <w:rPr>
          <w:rFonts w:ascii="Arial" w:hAnsi="Arial" w:cs="Arial"/>
        </w:rPr>
      </w:pPr>
    </w:p>
    <w:p w14:paraId="64CA7CFB" w14:textId="77777777" w:rsidR="00A17F4D" w:rsidRDefault="00A17F4D" w:rsidP="0026266C">
      <w:pPr>
        <w:pStyle w:val="Jasnasiatkaakcent31"/>
        <w:numPr>
          <w:ilvl w:val="0"/>
          <w:numId w:val="32"/>
        </w:numPr>
        <w:spacing w:after="0"/>
        <w:contextualSpacing/>
        <w:jc w:val="both"/>
        <w:rPr>
          <w:rFonts w:ascii="Arial" w:hAnsi="Arial" w:cs="Arial"/>
          <w:sz w:val="21"/>
          <w:szCs w:val="21"/>
        </w:rPr>
      </w:pPr>
      <w:r w:rsidRPr="004B00A9">
        <w:rPr>
          <w:rFonts w:ascii="Arial" w:hAnsi="Arial" w:cs="Arial"/>
          <w:sz w:val="21"/>
          <w:szCs w:val="21"/>
        </w:rPr>
        <w:t>Oświadczam, że nie podlegam wykluczen</w:t>
      </w:r>
      <w:r w:rsidR="00F42B01">
        <w:rPr>
          <w:rFonts w:ascii="Arial" w:hAnsi="Arial" w:cs="Arial"/>
          <w:sz w:val="21"/>
          <w:szCs w:val="21"/>
        </w:rPr>
        <w:t xml:space="preserve">iu z postępowania na podstawie </w:t>
      </w:r>
      <w:r w:rsidRPr="004B00A9">
        <w:rPr>
          <w:rFonts w:ascii="Arial" w:hAnsi="Arial" w:cs="Arial"/>
          <w:sz w:val="21"/>
          <w:szCs w:val="21"/>
        </w:rPr>
        <w:t>art. 24 ust 1 pkt 12-23 ustawy Pzp.</w:t>
      </w:r>
    </w:p>
    <w:p w14:paraId="47298CC3" w14:textId="77777777" w:rsidR="00FC6DFE" w:rsidRPr="004B00A9" w:rsidRDefault="00FC6DFE" w:rsidP="00FC6DFE">
      <w:pPr>
        <w:pStyle w:val="Jasnasiatkaakcent31"/>
        <w:spacing w:after="0"/>
        <w:contextualSpacing/>
        <w:jc w:val="both"/>
        <w:rPr>
          <w:rFonts w:ascii="Arial" w:hAnsi="Arial" w:cs="Arial"/>
          <w:sz w:val="21"/>
          <w:szCs w:val="21"/>
        </w:rPr>
      </w:pPr>
    </w:p>
    <w:p w14:paraId="2009FE0B" w14:textId="77777777" w:rsidR="00A17F4D" w:rsidRDefault="00A17F4D" w:rsidP="0026266C">
      <w:pPr>
        <w:pStyle w:val="Jasnasiatkaakcent31"/>
        <w:numPr>
          <w:ilvl w:val="0"/>
          <w:numId w:val="32"/>
        </w:numPr>
        <w:spacing w:after="0"/>
        <w:contextualSpacing/>
        <w:jc w:val="both"/>
        <w:rPr>
          <w:rFonts w:ascii="Arial" w:hAnsi="Arial" w:cs="Arial"/>
          <w:sz w:val="20"/>
          <w:szCs w:val="20"/>
        </w:rPr>
      </w:pPr>
      <w:r w:rsidRPr="00F42B01">
        <w:rPr>
          <w:rFonts w:ascii="Arial" w:hAnsi="Arial" w:cs="Arial"/>
          <w:sz w:val="21"/>
          <w:szCs w:val="21"/>
        </w:rPr>
        <w:t>Oświadczam, że nie podlegam wykluczen</w:t>
      </w:r>
      <w:r w:rsidR="00F42B01">
        <w:rPr>
          <w:rFonts w:ascii="Arial" w:hAnsi="Arial" w:cs="Arial"/>
          <w:sz w:val="21"/>
          <w:szCs w:val="21"/>
        </w:rPr>
        <w:t xml:space="preserve">iu z postępowania na podstawie </w:t>
      </w:r>
      <w:r w:rsidRPr="00F42B01">
        <w:rPr>
          <w:rFonts w:ascii="Arial" w:hAnsi="Arial" w:cs="Arial"/>
          <w:sz w:val="21"/>
          <w:szCs w:val="21"/>
        </w:rPr>
        <w:t xml:space="preserve">art. 24 ust. </w:t>
      </w:r>
      <w:r w:rsidRPr="007418B9">
        <w:rPr>
          <w:rFonts w:ascii="Arial" w:hAnsi="Arial" w:cs="Arial"/>
          <w:sz w:val="21"/>
          <w:szCs w:val="21"/>
        </w:rPr>
        <w:t xml:space="preserve">5 </w:t>
      </w:r>
      <w:r w:rsidR="00F42B01" w:rsidRPr="007418B9">
        <w:rPr>
          <w:rFonts w:ascii="Arial" w:hAnsi="Arial" w:cs="Arial"/>
          <w:sz w:val="21"/>
          <w:szCs w:val="21"/>
        </w:rPr>
        <w:t>pkt. 1</w:t>
      </w:r>
      <w:r w:rsidR="00F42B01">
        <w:rPr>
          <w:rFonts w:ascii="Arial" w:hAnsi="Arial" w:cs="Arial"/>
          <w:sz w:val="21"/>
          <w:szCs w:val="21"/>
        </w:rPr>
        <w:t xml:space="preserve"> </w:t>
      </w:r>
      <w:r w:rsidRPr="00F42B01">
        <w:rPr>
          <w:rFonts w:ascii="Arial" w:hAnsi="Arial" w:cs="Arial"/>
          <w:sz w:val="21"/>
          <w:szCs w:val="21"/>
        </w:rPr>
        <w:t>ustawy Pzp</w:t>
      </w:r>
      <w:r w:rsidR="00444FA7">
        <w:rPr>
          <w:rFonts w:ascii="Arial" w:hAnsi="Arial" w:cs="Arial"/>
          <w:sz w:val="20"/>
          <w:szCs w:val="20"/>
        </w:rPr>
        <w:t>.</w:t>
      </w:r>
    </w:p>
    <w:p w14:paraId="3A63A05F" w14:textId="77777777" w:rsidR="00A17F4D" w:rsidRPr="003E1710" w:rsidRDefault="00A17F4D" w:rsidP="00A17F4D">
      <w:pPr>
        <w:spacing w:line="360" w:lineRule="auto"/>
        <w:jc w:val="both"/>
        <w:rPr>
          <w:rFonts w:ascii="Arial" w:hAnsi="Arial" w:cs="Arial"/>
          <w:i/>
        </w:rPr>
      </w:pPr>
    </w:p>
    <w:p w14:paraId="1B0C3514" w14:textId="77777777" w:rsidR="00A17F4D" w:rsidRPr="002623DD" w:rsidRDefault="00A17F4D" w:rsidP="00A17F4D">
      <w:pPr>
        <w:spacing w:line="360" w:lineRule="auto"/>
        <w:jc w:val="both"/>
        <w:rPr>
          <w:rFonts w:ascii="Arial" w:hAnsi="Arial" w:cs="Arial"/>
          <w:sz w:val="22"/>
        </w:rPr>
      </w:pPr>
      <w:r w:rsidRPr="002623DD">
        <w:rPr>
          <w:rFonts w:ascii="Arial" w:hAnsi="Arial" w:cs="Arial"/>
          <w:sz w:val="22"/>
        </w:rPr>
        <w:t xml:space="preserve">…………….……. </w:t>
      </w:r>
      <w:r w:rsidRPr="002623DD">
        <w:rPr>
          <w:rFonts w:ascii="Arial" w:hAnsi="Arial" w:cs="Arial"/>
          <w:i/>
          <w:sz w:val="14"/>
          <w:szCs w:val="16"/>
        </w:rPr>
        <w:t>(</w:t>
      </w:r>
      <w:proofErr w:type="gramStart"/>
      <w:r w:rsidRPr="002623DD">
        <w:rPr>
          <w:rFonts w:ascii="Arial" w:hAnsi="Arial" w:cs="Arial"/>
          <w:i/>
          <w:sz w:val="14"/>
          <w:szCs w:val="16"/>
        </w:rPr>
        <w:t>miejscowość</w:t>
      </w:r>
      <w:proofErr w:type="gramEnd"/>
      <w:r w:rsidRPr="002623DD">
        <w:rPr>
          <w:rFonts w:ascii="Arial" w:hAnsi="Arial" w:cs="Arial"/>
          <w:i/>
          <w:sz w:val="14"/>
          <w:szCs w:val="16"/>
        </w:rPr>
        <w:t>),</w:t>
      </w:r>
      <w:r w:rsidRPr="002623DD">
        <w:rPr>
          <w:rFonts w:ascii="Arial" w:hAnsi="Arial" w:cs="Arial"/>
          <w:i/>
          <w:sz w:val="16"/>
          <w:szCs w:val="18"/>
        </w:rPr>
        <w:t xml:space="preserve"> </w:t>
      </w:r>
      <w:r w:rsidRPr="002623DD">
        <w:rPr>
          <w:rFonts w:ascii="Arial" w:hAnsi="Arial" w:cs="Arial"/>
          <w:sz w:val="22"/>
        </w:rPr>
        <w:t xml:space="preserve">dnia ………….……. </w:t>
      </w:r>
      <w:proofErr w:type="gramStart"/>
      <w:r w:rsidRPr="002623DD">
        <w:rPr>
          <w:rFonts w:ascii="Arial" w:hAnsi="Arial" w:cs="Arial"/>
          <w:sz w:val="22"/>
        </w:rPr>
        <w:t>r</w:t>
      </w:r>
      <w:proofErr w:type="gramEnd"/>
      <w:r w:rsidRPr="002623DD">
        <w:rPr>
          <w:rFonts w:ascii="Arial" w:hAnsi="Arial" w:cs="Arial"/>
          <w:sz w:val="22"/>
        </w:rPr>
        <w:t xml:space="preserve">. </w:t>
      </w:r>
    </w:p>
    <w:p w14:paraId="3E5D0E91" w14:textId="77777777" w:rsidR="00A17F4D" w:rsidRPr="003E1710" w:rsidRDefault="00A17F4D" w:rsidP="00A17F4D">
      <w:pPr>
        <w:spacing w:line="360" w:lineRule="auto"/>
        <w:jc w:val="both"/>
        <w:rPr>
          <w:rFonts w:ascii="Arial" w:hAnsi="Arial" w:cs="Arial"/>
        </w:rPr>
      </w:pPr>
    </w:p>
    <w:p w14:paraId="1304A366" w14:textId="77777777" w:rsidR="00A17F4D" w:rsidRPr="002623DD" w:rsidRDefault="00A17F4D" w:rsidP="00A17F4D">
      <w:pPr>
        <w:spacing w:line="360" w:lineRule="auto"/>
        <w:jc w:val="both"/>
        <w:rPr>
          <w:rFonts w:ascii="Arial" w:hAnsi="Arial" w:cs="Arial"/>
          <w:sz w:val="22"/>
        </w:rPr>
      </w:pP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t>…………………………………………</w:t>
      </w:r>
    </w:p>
    <w:p w14:paraId="33FD47E9" w14:textId="77777777" w:rsidR="00A17F4D" w:rsidRDefault="00A17F4D" w:rsidP="00A17F4D">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16BC96E8" w14:textId="77777777" w:rsidR="002623DD" w:rsidRPr="00190D6E" w:rsidRDefault="002623DD" w:rsidP="00A17F4D">
      <w:pPr>
        <w:spacing w:line="360" w:lineRule="auto"/>
        <w:ind w:left="5664" w:firstLine="708"/>
        <w:jc w:val="both"/>
        <w:rPr>
          <w:rFonts w:ascii="Arial" w:hAnsi="Arial" w:cs="Arial"/>
          <w:i/>
          <w:sz w:val="16"/>
          <w:szCs w:val="16"/>
        </w:rPr>
      </w:pPr>
    </w:p>
    <w:p w14:paraId="31587238" w14:textId="77777777" w:rsidR="00EE20F4" w:rsidRDefault="00EE20F4" w:rsidP="00A17F4D">
      <w:pPr>
        <w:spacing w:line="360" w:lineRule="auto"/>
        <w:jc w:val="both"/>
        <w:rPr>
          <w:rFonts w:ascii="Arial" w:hAnsi="Arial" w:cs="Arial"/>
          <w:sz w:val="21"/>
          <w:szCs w:val="21"/>
        </w:rPr>
      </w:pPr>
    </w:p>
    <w:p w14:paraId="2D39D72F" w14:textId="77777777" w:rsidR="00EE20F4" w:rsidRDefault="00EE20F4" w:rsidP="00A17F4D">
      <w:pPr>
        <w:spacing w:line="360" w:lineRule="auto"/>
        <w:jc w:val="both"/>
        <w:rPr>
          <w:rFonts w:ascii="Arial" w:hAnsi="Arial" w:cs="Arial"/>
          <w:sz w:val="21"/>
          <w:szCs w:val="21"/>
        </w:rPr>
      </w:pPr>
    </w:p>
    <w:p w14:paraId="03BA0D71" w14:textId="77777777" w:rsidR="00EE20F4" w:rsidRDefault="00EE20F4" w:rsidP="00A17F4D">
      <w:pPr>
        <w:spacing w:line="360" w:lineRule="auto"/>
        <w:jc w:val="both"/>
        <w:rPr>
          <w:rFonts w:ascii="Arial" w:hAnsi="Arial" w:cs="Arial"/>
          <w:sz w:val="21"/>
          <w:szCs w:val="21"/>
        </w:rPr>
      </w:pPr>
    </w:p>
    <w:p w14:paraId="5BF5ECEA" w14:textId="1F00FB6B" w:rsidR="00A17F4D" w:rsidRDefault="00A17F4D" w:rsidP="00A17F4D">
      <w:pPr>
        <w:spacing w:line="360" w:lineRule="auto"/>
        <w:jc w:val="both"/>
        <w:rPr>
          <w:rFonts w:ascii="Arial" w:hAnsi="Arial" w:cs="Arial"/>
          <w:sz w:val="21"/>
          <w:szCs w:val="21"/>
        </w:rPr>
      </w:pPr>
      <w:r w:rsidRPr="00F33AC3">
        <w:rPr>
          <w:rFonts w:ascii="Arial" w:hAnsi="Arial" w:cs="Arial"/>
          <w:sz w:val="21"/>
          <w:szCs w:val="21"/>
        </w:rPr>
        <w:t>Oświadczam, że zachodzą w stosunku do mnie podstawy wykluczenia z postępowania na podstawie art. …………. ustawy Pzp</w:t>
      </w:r>
      <w:r w:rsidRPr="000613EB">
        <w:rPr>
          <w:rFonts w:ascii="Arial" w:hAnsi="Arial" w:cs="Arial"/>
        </w:rPr>
        <w:t xml:space="preserve"> </w:t>
      </w:r>
      <w:r w:rsidRPr="000F1229">
        <w:rPr>
          <w:rFonts w:ascii="Arial" w:hAnsi="Arial" w:cs="Arial"/>
          <w:i/>
          <w:sz w:val="16"/>
          <w:szCs w:val="16"/>
        </w:rPr>
        <w:t>(podać mającą zastosowanie podstawę wykluczenia spośród wymienionych w art. 24 ust. 1 pkt 13-14, 16-20 lub art. 24 ust. 5</w:t>
      </w:r>
      <w:r w:rsidR="0079218C">
        <w:rPr>
          <w:rFonts w:ascii="Arial" w:hAnsi="Arial" w:cs="Arial"/>
          <w:i/>
          <w:sz w:val="16"/>
          <w:szCs w:val="16"/>
        </w:rPr>
        <w:t xml:space="preserve"> pkt 1</w:t>
      </w:r>
      <w:r w:rsidRPr="000F1229">
        <w:rPr>
          <w:rFonts w:ascii="Arial" w:hAnsi="Arial" w:cs="Arial"/>
          <w:i/>
          <w:sz w:val="16"/>
          <w:szCs w:val="16"/>
        </w:rPr>
        <w:t xml:space="preserve"> ustawy Pzp).</w:t>
      </w:r>
      <w:r w:rsidRPr="000613EB">
        <w:rPr>
          <w:rFonts w:ascii="Arial" w:hAnsi="Arial" w:cs="Arial"/>
        </w:rPr>
        <w:t xml:space="preserve"> </w:t>
      </w:r>
      <w:r w:rsidRPr="00F33AC3">
        <w:rPr>
          <w:rFonts w:ascii="Arial" w:hAnsi="Arial" w:cs="Arial"/>
          <w:sz w:val="21"/>
          <w:szCs w:val="21"/>
        </w:rPr>
        <w:t>Jednocześnie oświadczam, że w związku z ww. okolicznością, na podstawie art. 24 ust. 8 ustawy Pzp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14:paraId="048EB46A" w14:textId="77777777" w:rsidR="00A17F4D" w:rsidRPr="00A56074" w:rsidRDefault="00A17F4D" w:rsidP="00A17F4D">
      <w:pPr>
        <w:spacing w:line="360" w:lineRule="auto"/>
        <w:jc w:val="both"/>
        <w:rPr>
          <w:rFonts w:ascii="Arial" w:hAnsi="Arial" w:cs="Arial"/>
          <w:sz w:val="21"/>
          <w:szCs w:val="21"/>
        </w:rPr>
      </w:pPr>
      <w:r w:rsidRPr="000613EB">
        <w:rPr>
          <w:rFonts w:ascii="Arial" w:hAnsi="Arial" w:cs="Arial"/>
        </w:rPr>
        <w:t>…………………………………………………………………………………………..…………………...........…………………………………………………………………………………………</w:t>
      </w:r>
    </w:p>
    <w:p w14:paraId="71ABED18" w14:textId="77777777" w:rsidR="00A17F4D" w:rsidRPr="000F2452" w:rsidRDefault="00A17F4D" w:rsidP="00A17F4D">
      <w:pPr>
        <w:spacing w:line="360" w:lineRule="auto"/>
        <w:jc w:val="both"/>
        <w:rPr>
          <w:rFonts w:ascii="Arial" w:hAnsi="Arial" w:cs="Arial"/>
        </w:rPr>
      </w:pPr>
      <w:r w:rsidRPr="000F2452">
        <w:rPr>
          <w:rFonts w:ascii="Arial" w:hAnsi="Arial" w:cs="Arial"/>
        </w:rPr>
        <w:t xml:space="preserve">…………….……. </w:t>
      </w:r>
      <w:r w:rsidRPr="000F2452">
        <w:rPr>
          <w:rFonts w:ascii="Arial" w:hAnsi="Arial" w:cs="Arial"/>
          <w:i/>
          <w:sz w:val="16"/>
          <w:szCs w:val="16"/>
        </w:rPr>
        <w:t>(</w:t>
      </w:r>
      <w:proofErr w:type="gramStart"/>
      <w:r w:rsidRPr="000F2452">
        <w:rPr>
          <w:rFonts w:ascii="Arial" w:hAnsi="Arial" w:cs="Arial"/>
          <w:i/>
          <w:sz w:val="16"/>
          <w:szCs w:val="16"/>
        </w:rPr>
        <w:t>miejscowość</w:t>
      </w:r>
      <w:proofErr w:type="gramEnd"/>
      <w:r w:rsidRPr="000F2452">
        <w:rPr>
          <w:rFonts w:ascii="Arial" w:hAnsi="Arial" w:cs="Arial"/>
          <w:i/>
          <w:sz w:val="16"/>
          <w:szCs w:val="16"/>
        </w:rPr>
        <w:t>)</w:t>
      </w:r>
      <w:r w:rsidRPr="000F2452">
        <w:rPr>
          <w:rFonts w:ascii="Arial" w:hAnsi="Arial" w:cs="Arial"/>
          <w:i/>
        </w:rPr>
        <w:t xml:space="preserve">, </w:t>
      </w:r>
      <w:r w:rsidRPr="000F2452">
        <w:rPr>
          <w:rFonts w:ascii="Arial" w:hAnsi="Arial" w:cs="Arial"/>
        </w:rPr>
        <w:t>dnia ………</w:t>
      </w:r>
      <w:r>
        <w:rPr>
          <w:rFonts w:ascii="Arial" w:hAnsi="Arial" w:cs="Arial"/>
        </w:rPr>
        <w:t>…</w:t>
      </w:r>
      <w:r w:rsidRPr="000F2452">
        <w:rPr>
          <w:rFonts w:ascii="Arial" w:hAnsi="Arial" w:cs="Arial"/>
        </w:rPr>
        <w:t xml:space="preserve">………. </w:t>
      </w:r>
      <w:proofErr w:type="gramStart"/>
      <w:r w:rsidRPr="000F2452">
        <w:rPr>
          <w:rFonts w:ascii="Arial" w:hAnsi="Arial" w:cs="Arial"/>
        </w:rPr>
        <w:t>r</w:t>
      </w:r>
      <w:proofErr w:type="gramEnd"/>
      <w:r w:rsidRPr="000F2452">
        <w:rPr>
          <w:rFonts w:ascii="Arial" w:hAnsi="Arial" w:cs="Arial"/>
        </w:rPr>
        <w:t xml:space="preserve">. </w:t>
      </w:r>
    </w:p>
    <w:p w14:paraId="6BB3A076" w14:textId="77777777" w:rsidR="00A17F4D" w:rsidRPr="000F2452" w:rsidRDefault="00A17F4D" w:rsidP="00A17F4D">
      <w:pPr>
        <w:spacing w:line="360" w:lineRule="auto"/>
        <w:jc w:val="both"/>
        <w:rPr>
          <w:rFonts w:ascii="Arial" w:hAnsi="Arial" w:cs="Arial"/>
        </w:rPr>
      </w:pPr>
    </w:p>
    <w:p w14:paraId="651FBAB0" w14:textId="77777777" w:rsidR="00A17F4D" w:rsidRPr="005A73FB" w:rsidRDefault="00A17F4D" w:rsidP="00A17F4D">
      <w:pPr>
        <w:spacing w:line="360" w:lineRule="auto"/>
        <w:jc w:val="both"/>
        <w:rPr>
          <w:rFonts w:ascii="Arial" w:hAnsi="Arial" w:cs="Arial"/>
        </w:rPr>
      </w:pP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t>…………………………………………</w:t>
      </w:r>
    </w:p>
    <w:p w14:paraId="1A9989B1" w14:textId="71F027E4" w:rsidR="00FC6DFE" w:rsidRDefault="00A17F4D" w:rsidP="00A44709">
      <w:pPr>
        <w:spacing w:line="360" w:lineRule="auto"/>
        <w:ind w:left="5664" w:firstLine="708"/>
        <w:jc w:val="both"/>
        <w:rPr>
          <w:rFonts w:ascii="Arial" w:hAnsi="Arial" w:cs="Arial"/>
          <w:i/>
        </w:rPr>
      </w:pPr>
      <w:r w:rsidRPr="008560CF">
        <w:rPr>
          <w:rFonts w:ascii="Arial" w:hAnsi="Arial" w:cs="Arial"/>
          <w:i/>
          <w:sz w:val="16"/>
          <w:szCs w:val="16"/>
        </w:rPr>
        <w:t>(podpis)</w:t>
      </w:r>
    </w:p>
    <w:p w14:paraId="49CD01FF" w14:textId="77777777" w:rsidR="00A81B7D" w:rsidRPr="001E08E4" w:rsidRDefault="00A81B7D" w:rsidP="001E08E4">
      <w:pPr>
        <w:spacing w:line="360" w:lineRule="auto"/>
        <w:jc w:val="both"/>
        <w:rPr>
          <w:rFonts w:ascii="Arial" w:hAnsi="Arial" w:cs="Arial"/>
          <w:b/>
          <w:i/>
          <w:sz w:val="21"/>
          <w:szCs w:val="21"/>
        </w:rPr>
      </w:pPr>
    </w:p>
    <w:p w14:paraId="58D266CE" w14:textId="77777777" w:rsidR="00A81B7D" w:rsidRPr="001E08E4" w:rsidRDefault="00A81B7D" w:rsidP="00A81B7D">
      <w:pPr>
        <w:shd w:val="clear" w:color="auto" w:fill="BFBFBF" w:themeFill="background1" w:themeFillShade="BF"/>
        <w:spacing w:line="360" w:lineRule="auto"/>
        <w:jc w:val="both"/>
        <w:rPr>
          <w:rFonts w:ascii="Arial" w:hAnsi="Arial" w:cs="Arial"/>
          <w:b/>
          <w:sz w:val="21"/>
          <w:szCs w:val="21"/>
        </w:rPr>
      </w:pPr>
      <w:r w:rsidRPr="001E08E4">
        <w:rPr>
          <w:rFonts w:ascii="Arial" w:hAnsi="Arial" w:cs="Arial"/>
          <w:b/>
          <w:sz w:val="21"/>
          <w:szCs w:val="21"/>
        </w:rPr>
        <w:t xml:space="preserve">OŚWIADCZENIE DOTYCZĄCE PODMIOTU, </w:t>
      </w:r>
      <w:proofErr w:type="gramStart"/>
      <w:r w:rsidRPr="001E08E4">
        <w:rPr>
          <w:rFonts w:ascii="Arial" w:hAnsi="Arial" w:cs="Arial"/>
          <w:b/>
          <w:sz w:val="21"/>
          <w:szCs w:val="21"/>
        </w:rPr>
        <w:t>NA KTÓREGO</w:t>
      </w:r>
      <w:proofErr w:type="gramEnd"/>
      <w:r w:rsidRPr="001E08E4">
        <w:rPr>
          <w:rFonts w:ascii="Arial" w:hAnsi="Arial" w:cs="Arial"/>
          <w:b/>
          <w:sz w:val="21"/>
          <w:szCs w:val="21"/>
        </w:rPr>
        <w:t xml:space="preserve"> ZASOBY POWOŁUJE SIĘ WYKONAWCA:</w:t>
      </w:r>
    </w:p>
    <w:p w14:paraId="1ABEDE81" w14:textId="77777777" w:rsidR="00A81B7D" w:rsidRPr="001E08E4" w:rsidRDefault="00A81B7D" w:rsidP="00A81B7D">
      <w:pPr>
        <w:spacing w:line="360" w:lineRule="auto"/>
        <w:jc w:val="both"/>
        <w:rPr>
          <w:rFonts w:ascii="Arial" w:hAnsi="Arial" w:cs="Arial"/>
          <w:b/>
          <w:sz w:val="21"/>
          <w:szCs w:val="21"/>
        </w:rPr>
      </w:pPr>
    </w:p>
    <w:p w14:paraId="276AC365" w14:textId="77777777" w:rsidR="00A81B7D" w:rsidRPr="001E08E4" w:rsidRDefault="00A81B7D" w:rsidP="001E08E4">
      <w:pPr>
        <w:spacing w:line="360" w:lineRule="auto"/>
        <w:jc w:val="both"/>
        <w:rPr>
          <w:rFonts w:ascii="Arial" w:hAnsi="Arial" w:cs="Arial"/>
          <w:sz w:val="21"/>
          <w:szCs w:val="21"/>
        </w:rPr>
      </w:pPr>
      <w:r w:rsidRPr="001E08E4">
        <w:rPr>
          <w:rFonts w:ascii="Arial" w:hAnsi="Arial" w:cs="Arial"/>
          <w:b/>
          <w:sz w:val="21"/>
          <w:szCs w:val="21"/>
        </w:rPr>
        <w:t>Oświadczam</w:t>
      </w:r>
      <w:r w:rsidRPr="001E08E4">
        <w:rPr>
          <w:rFonts w:ascii="Arial" w:hAnsi="Arial" w:cs="Arial"/>
          <w:sz w:val="21"/>
          <w:szCs w:val="21"/>
        </w:rPr>
        <w:t>, że następujący/e podmiot/y, na którego/</w:t>
      </w:r>
      <w:proofErr w:type="spellStart"/>
      <w:r w:rsidRPr="001E08E4">
        <w:rPr>
          <w:rFonts w:ascii="Arial" w:hAnsi="Arial" w:cs="Arial"/>
          <w:sz w:val="21"/>
          <w:szCs w:val="21"/>
        </w:rPr>
        <w:t>ych</w:t>
      </w:r>
      <w:proofErr w:type="spellEnd"/>
      <w:r w:rsidRPr="001E08E4">
        <w:rPr>
          <w:rFonts w:ascii="Arial" w:hAnsi="Arial" w:cs="Arial"/>
          <w:sz w:val="21"/>
          <w:szCs w:val="21"/>
        </w:rPr>
        <w:t xml:space="preserve"> zasoby powołuję się w niniejszym postępowaniu, tj.:……………………………………………………………….……………….</w:t>
      </w:r>
    </w:p>
    <w:p w14:paraId="43055904" w14:textId="77777777" w:rsidR="00A81B7D" w:rsidRDefault="00A81B7D" w:rsidP="00A81B7D">
      <w:pPr>
        <w:pStyle w:val="Jasnasiatkaakcent31"/>
        <w:spacing w:after="0"/>
        <w:ind w:left="0"/>
        <w:contextualSpacing/>
        <w:jc w:val="both"/>
        <w:rPr>
          <w:rFonts w:ascii="Arial" w:hAnsi="Arial" w:cs="Arial"/>
          <w:i/>
          <w:sz w:val="21"/>
          <w:szCs w:val="21"/>
        </w:rPr>
      </w:pPr>
      <w:r w:rsidRPr="001E08E4">
        <w:rPr>
          <w:rFonts w:ascii="Arial" w:hAnsi="Arial" w:cs="Arial"/>
          <w:b/>
          <w:i/>
          <w:sz w:val="21"/>
          <w:szCs w:val="21"/>
        </w:rPr>
        <w:t>(podać pełną nazwę/firmę, adres, a także w zależności od podmiotu: NIP/PESEL, KRS/</w:t>
      </w:r>
      <w:proofErr w:type="spellStart"/>
      <w:r w:rsidRPr="001E08E4">
        <w:rPr>
          <w:rFonts w:ascii="Arial" w:hAnsi="Arial" w:cs="Arial"/>
          <w:b/>
          <w:i/>
          <w:sz w:val="21"/>
          <w:szCs w:val="21"/>
        </w:rPr>
        <w:t>CEiDG</w:t>
      </w:r>
      <w:proofErr w:type="spellEnd"/>
      <w:r w:rsidRPr="001E08E4">
        <w:rPr>
          <w:rFonts w:ascii="Arial" w:hAnsi="Arial" w:cs="Arial"/>
          <w:b/>
          <w:i/>
          <w:sz w:val="21"/>
          <w:szCs w:val="21"/>
        </w:rPr>
        <w:t>)</w:t>
      </w:r>
      <w:r w:rsidRPr="001E08E4">
        <w:rPr>
          <w:rFonts w:ascii="Arial" w:hAnsi="Arial" w:cs="Arial"/>
          <w:i/>
          <w:sz w:val="21"/>
          <w:szCs w:val="21"/>
        </w:rPr>
        <w:t xml:space="preserve"> </w:t>
      </w:r>
    </w:p>
    <w:p w14:paraId="6BCA0CFD" w14:textId="77E85A63" w:rsidR="00A81B7D" w:rsidRDefault="00A81B7D" w:rsidP="001E08E4">
      <w:pPr>
        <w:pStyle w:val="Jasnasiatkaakcent31"/>
        <w:spacing w:after="0"/>
        <w:ind w:left="0"/>
        <w:contextualSpacing/>
        <w:jc w:val="both"/>
        <w:rPr>
          <w:rFonts w:ascii="Arial" w:hAnsi="Arial" w:cs="Arial"/>
          <w:sz w:val="21"/>
          <w:szCs w:val="21"/>
        </w:rPr>
      </w:pPr>
      <w:proofErr w:type="gramStart"/>
      <w:r w:rsidRPr="001E08E4">
        <w:rPr>
          <w:rFonts w:ascii="Arial" w:hAnsi="Arial" w:cs="Arial"/>
          <w:b/>
          <w:sz w:val="21"/>
          <w:szCs w:val="21"/>
        </w:rPr>
        <w:t>nie</w:t>
      </w:r>
      <w:proofErr w:type="gramEnd"/>
      <w:r w:rsidRPr="001E08E4">
        <w:rPr>
          <w:rFonts w:ascii="Arial" w:hAnsi="Arial" w:cs="Arial"/>
          <w:b/>
          <w:sz w:val="21"/>
          <w:szCs w:val="21"/>
        </w:rPr>
        <w:t xml:space="preserve"> podlega/ją</w:t>
      </w:r>
      <w:r w:rsidRPr="001E08E4">
        <w:rPr>
          <w:rFonts w:ascii="Arial" w:hAnsi="Arial" w:cs="Arial"/>
          <w:sz w:val="21"/>
          <w:szCs w:val="21"/>
        </w:rPr>
        <w:t xml:space="preserve"> wykluczeniu z postępowania o udzielenie zamówienia</w:t>
      </w:r>
      <w:r>
        <w:rPr>
          <w:rFonts w:ascii="Arial" w:hAnsi="Arial" w:cs="Arial"/>
          <w:sz w:val="21"/>
          <w:szCs w:val="21"/>
        </w:rPr>
        <w:t xml:space="preserve"> na podstawie </w:t>
      </w:r>
      <w:r w:rsidRPr="004B00A9">
        <w:rPr>
          <w:rFonts w:ascii="Arial" w:hAnsi="Arial" w:cs="Arial"/>
          <w:sz w:val="21"/>
          <w:szCs w:val="21"/>
        </w:rPr>
        <w:t>art. 24 ust</w:t>
      </w:r>
      <w:r>
        <w:rPr>
          <w:rFonts w:ascii="Arial" w:hAnsi="Arial" w:cs="Arial"/>
          <w:sz w:val="21"/>
          <w:szCs w:val="21"/>
        </w:rPr>
        <w:t>.</w:t>
      </w:r>
      <w:r w:rsidRPr="004B00A9">
        <w:rPr>
          <w:rFonts w:ascii="Arial" w:hAnsi="Arial" w:cs="Arial"/>
          <w:sz w:val="21"/>
          <w:szCs w:val="21"/>
        </w:rPr>
        <w:t xml:space="preserve"> 1 </w:t>
      </w:r>
      <w:r>
        <w:rPr>
          <w:rFonts w:ascii="Arial" w:hAnsi="Arial" w:cs="Arial"/>
          <w:sz w:val="21"/>
          <w:szCs w:val="21"/>
        </w:rPr>
        <w:br/>
      </w:r>
      <w:r w:rsidRPr="004B00A9">
        <w:rPr>
          <w:rFonts w:ascii="Arial" w:hAnsi="Arial" w:cs="Arial"/>
          <w:sz w:val="21"/>
          <w:szCs w:val="21"/>
        </w:rPr>
        <w:t>pkt 1</w:t>
      </w:r>
      <w:r>
        <w:rPr>
          <w:rFonts w:ascii="Arial" w:hAnsi="Arial" w:cs="Arial"/>
          <w:sz w:val="21"/>
          <w:szCs w:val="21"/>
        </w:rPr>
        <w:t>3</w:t>
      </w:r>
      <w:r w:rsidRPr="004B00A9">
        <w:rPr>
          <w:rFonts w:ascii="Arial" w:hAnsi="Arial" w:cs="Arial"/>
          <w:sz w:val="21"/>
          <w:szCs w:val="21"/>
        </w:rPr>
        <w:t>-2</w:t>
      </w:r>
      <w:r>
        <w:rPr>
          <w:rFonts w:ascii="Arial" w:hAnsi="Arial" w:cs="Arial"/>
          <w:sz w:val="21"/>
          <w:szCs w:val="21"/>
        </w:rPr>
        <w:t>2</w:t>
      </w:r>
      <w:r w:rsidRPr="004B00A9">
        <w:rPr>
          <w:rFonts w:ascii="Arial" w:hAnsi="Arial" w:cs="Arial"/>
          <w:sz w:val="21"/>
          <w:szCs w:val="21"/>
        </w:rPr>
        <w:t xml:space="preserve"> </w:t>
      </w:r>
      <w:r>
        <w:rPr>
          <w:rFonts w:ascii="Arial" w:hAnsi="Arial" w:cs="Arial"/>
          <w:sz w:val="21"/>
          <w:szCs w:val="21"/>
        </w:rPr>
        <w:t xml:space="preserve">oraz 24 ust. 5 pkt. 1 </w:t>
      </w:r>
      <w:r w:rsidRPr="004B00A9">
        <w:rPr>
          <w:rFonts w:ascii="Arial" w:hAnsi="Arial" w:cs="Arial"/>
          <w:sz w:val="21"/>
          <w:szCs w:val="21"/>
        </w:rPr>
        <w:t xml:space="preserve">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5C80E575" w14:textId="04D4D612" w:rsidR="00A81B7D" w:rsidRPr="001E08E4" w:rsidRDefault="00A81B7D" w:rsidP="001E08E4">
      <w:pPr>
        <w:spacing w:line="360" w:lineRule="auto"/>
        <w:rPr>
          <w:i/>
        </w:rPr>
      </w:pPr>
    </w:p>
    <w:p w14:paraId="6D7F9C34" w14:textId="77777777" w:rsidR="00A81B7D" w:rsidRPr="001F4C82" w:rsidRDefault="00A81B7D" w:rsidP="00A81B7D">
      <w:pPr>
        <w:spacing w:line="360" w:lineRule="auto"/>
        <w:jc w:val="both"/>
        <w:rPr>
          <w:rFonts w:ascii="Arial" w:hAnsi="Arial" w:cs="Arial"/>
        </w:rPr>
      </w:pPr>
      <w:r w:rsidRPr="001F4C82">
        <w:rPr>
          <w:rFonts w:ascii="Arial" w:hAnsi="Arial" w:cs="Arial"/>
        </w:rPr>
        <w:t xml:space="preserve">…………….……. </w:t>
      </w:r>
      <w:r w:rsidRPr="001F4C82">
        <w:rPr>
          <w:rFonts w:ascii="Arial" w:hAnsi="Arial" w:cs="Arial"/>
          <w:i/>
          <w:sz w:val="16"/>
          <w:szCs w:val="16"/>
        </w:rPr>
        <w:t>(</w:t>
      </w:r>
      <w:proofErr w:type="gramStart"/>
      <w:r w:rsidRPr="001F4C82">
        <w:rPr>
          <w:rFonts w:ascii="Arial" w:hAnsi="Arial" w:cs="Arial"/>
          <w:i/>
          <w:sz w:val="16"/>
          <w:szCs w:val="16"/>
        </w:rPr>
        <w:t>miejscowość</w:t>
      </w:r>
      <w:proofErr w:type="gramEnd"/>
      <w:r w:rsidRPr="001F4C82">
        <w:rPr>
          <w:rFonts w:ascii="Arial" w:hAnsi="Arial" w:cs="Arial"/>
          <w:i/>
          <w:sz w:val="16"/>
          <w:szCs w:val="16"/>
        </w:rPr>
        <w:t>),</w:t>
      </w:r>
      <w:r w:rsidRPr="001F4C82">
        <w:rPr>
          <w:rFonts w:ascii="Arial" w:hAnsi="Arial" w:cs="Arial"/>
          <w:i/>
        </w:rPr>
        <w:t xml:space="preserve"> </w:t>
      </w:r>
      <w:r w:rsidRPr="00193E01">
        <w:rPr>
          <w:rFonts w:ascii="Arial" w:hAnsi="Arial" w:cs="Arial"/>
          <w:sz w:val="21"/>
          <w:szCs w:val="21"/>
        </w:rPr>
        <w:t xml:space="preserve">dnia …………………. </w:t>
      </w:r>
      <w:proofErr w:type="gramStart"/>
      <w:r w:rsidRPr="00193E01">
        <w:rPr>
          <w:rFonts w:ascii="Arial" w:hAnsi="Arial" w:cs="Arial"/>
          <w:sz w:val="21"/>
          <w:szCs w:val="21"/>
        </w:rPr>
        <w:t>r</w:t>
      </w:r>
      <w:proofErr w:type="gramEnd"/>
      <w:r w:rsidRPr="00193E01">
        <w:rPr>
          <w:rFonts w:ascii="Arial" w:hAnsi="Arial" w:cs="Arial"/>
          <w:sz w:val="21"/>
          <w:szCs w:val="21"/>
        </w:rPr>
        <w:t>.</w:t>
      </w:r>
      <w:r w:rsidRPr="001F4C82">
        <w:rPr>
          <w:rFonts w:ascii="Arial" w:hAnsi="Arial" w:cs="Arial"/>
        </w:rPr>
        <w:t xml:space="preserve"> </w:t>
      </w:r>
    </w:p>
    <w:p w14:paraId="5398736C" w14:textId="77777777" w:rsidR="00A81B7D" w:rsidRPr="001F4C82" w:rsidRDefault="00A81B7D" w:rsidP="00A81B7D">
      <w:pPr>
        <w:spacing w:line="360" w:lineRule="auto"/>
        <w:jc w:val="both"/>
        <w:rPr>
          <w:rFonts w:ascii="Arial" w:hAnsi="Arial" w:cs="Arial"/>
        </w:rPr>
      </w:pPr>
    </w:p>
    <w:p w14:paraId="1A90CBE1" w14:textId="77777777" w:rsidR="00A81B7D" w:rsidRPr="000817F4" w:rsidRDefault="00A81B7D" w:rsidP="00A81B7D">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0817F4">
        <w:rPr>
          <w:rFonts w:ascii="Arial" w:hAnsi="Arial" w:cs="Arial"/>
        </w:rPr>
        <w:t>…………………………………………</w:t>
      </w:r>
    </w:p>
    <w:p w14:paraId="3FEA41D1" w14:textId="77777777" w:rsidR="00A81B7D" w:rsidRDefault="00A81B7D" w:rsidP="00A81B7D">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14:paraId="24386823" w14:textId="77777777" w:rsidR="00A81B7D" w:rsidRPr="009375EB" w:rsidRDefault="00A81B7D" w:rsidP="00A17F4D">
      <w:pPr>
        <w:spacing w:line="360" w:lineRule="auto"/>
        <w:jc w:val="both"/>
        <w:rPr>
          <w:rFonts w:ascii="Arial" w:hAnsi="Arial" w:cs="Arial"/>
          <w:i/>
        </w:rPr>
      </w:pPr>
    </w:p>
    <w:p w14:paraId="4215A17C" w14:textId="77777777" w:rsidR="00A17F4D" w:rsidRPr="001D3A19" w:rsidRDefault="00A17F4D" w:rsidP="00A17F4D">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52E0F9E6" w14:textId="77777777" w:rsidR="00A17F4D" w:rsidRPr="009375EB" w:rsidRDefault="00A17F4D" w:rsidP="00A17F4D">
      <w:pPr>
        <w:spacing w:line="360" w:lineRule="auto"/>
        <w:jc w:val="both"/>
        <w:rPr>
          <w:rFonts w:ascii="Arial" w:hAnsi="Arial" w:cs="Arial"/>
          <w:b/>
        </w:rPr>
      </w:pPr>
    </w:p>
    <w:p w14:paraId="1BDFBCF5" w14:textId="77777777" w:rsidR="00A17F4D" w:rsidRPr="00193E01" w:rsidRDefault="00A17F4D" w:rsidP="00A17F4D">
      <w:pPr>
        <w:spacing w:line="360" w:lineRule="auto"/>
        <w:jc w:val="both"/>
        <w:rPr>
          <w:rFonts w:ascii="Arial" w:hAnsi="Arial" w:cs="Arial"/>
          <w:sz w:val="21"/>
          <w:szCs w:val="21"/>
        </w:rPr>
      </w:pPr>
      <w:r w:rsidRPr="00193E01">
        <w:rPr>
          <w:rFonts w:ascii="Arial" w:hAnsi="Arial" w:cs="Arial"/>
          <w:sz w:val="21"/>
          <w:szCs w:val="21"/>
        </w:rPr>
        <w:t>Oświadczam, że wszystkie informacje podane w powyższ</w:t>
      </w:r>
      <w:r w:rsidR="00F42B01">
        <w:rPr>
          <w:rFonts w:ascii="Arial" w:hAnsi="Arial" w:cs="Arial"/>
          <w:sz w:val="21"/>
          <w:szCs w:val="21"/>
        </w:rPr>
        <w:t xml:space="preserve">ych oświadczeniach są aktualne </w:t>
      </w:r>
      <w:r w:rsidRPr="00193E01">
        <w:rPr>
          <w:rFonts w:ascii="Arial" w:hAnsi="Arial" w:cs="Arial"/>
          <w:sz w:val="21"/>
          <w:szCs w:val="21"/>
        </w:rPr>
        <w:t>i zgodne z prawdą oraz zostały przedstawione z pełną świadomością konsekwencji wprowadzenia zamawiającego w błąd przy przedstawianiu informacji.</w:t>
      </w:r>
    </w:p>
    <w:p w14:paraId="7160B2A8" w14:textId="77777777" w:rsidR="00A17F4D" w:rsidRPr="001F4C82" w:rsidRDefault="00A17F4D" w:rsidP="00A17F4D">
      <w:pPr>
        <w:spacing w:line="360" w:lineRule="auto"/>
        <w:jc w:val="both"/>
        <w:rPr>
          <w:rFonts w:ascii="Arial" w:hAnsi="Arial" w:cs="Arial"/>
        </w:rPr>
      </w:pPr>
    </w:p>
    <w:p w14:paraId="25B2C4F4" w14:textId="77777777" w:rsidR="00A17F4D" w:rsidRPr="001F4C82" w:rsidRDefault="00A17F4D" w:rsidP="00A17F4D">
      <w:pPr>
        <w:spacing w:line="360" w:lineRule="auto"/>
        <w:jc w:val="both"/>
        <w:rPr>
          <w:rFonts w:ascii="Arial" w:hAnsi="Arial" w:cs="Arial"/>
        </w:rPr>
      </w:pPr>
      <w:r w:rsidRPr="001F4C82">
        <w:rPr>
          <w:rFonts w:ascii="Arial" w:hAnsi="Arial" w:cs="Arial"/>
        </w:rPr>
        <w:t xml:space="preserve">…………….……. </w:t>
      </w:r>
      <w:r w:rsidRPr="001F4C82">
        <w:rPr>
          <w:rFonts w:ascii="Arial" w:hAnsi="Arial" w:cs="Arial"/>
          <w:i/>
          <w:sz w:val="16"/>
          <w:szCs w:val="16"/>
        </w:rPr>
        <w:t>(</w:t>
      </w:r>
      <w:proofErr w:type="gramStart"/>
      <w:r w:rsidRPr="001F4C82">
        <w:rPr>
          <w:rFonts w:ascii="Arial" w:hAnsi="Arial" w:cs="Arial"/>
          <w:i/>
          <w:sz w:val="16"/>
          <w:szCs w:val="16"/>
        </w:rPr>
        <w:t>miejscowość</w:t>
      </w:r>
      <w:proofErr w:type="gramEnd"/>
      <w:r w:rsidRPr="001F4C82">
        <w:rPr>
          <w:rFonts w:ascii="Arial" w:hAnsi="Arial" w:cs="Arial"/>
          <w:i/>
          <w:sz w:val="16"/>
          <w:szCs w:val="16"/>
        </w:rPr>
        <w:t>),</w:t>
      </w:r>
      <w:r w:rsidRPr="001F4C82">
        <w:rPr>
          <w:rFonts w:ascii="Arial" w:hAnsi="Arial" w:cs="Arial"/>
          <w:i/>
        </w:rPr>
        <w:t xml:space="preserve"> </w:t>
      </w:r>
      <w:r w:rsidRPr="00193E01">
        <w:rPr>
          <w:rFonts w:ascii="Arial" w:hAnsi="Arial" w:cs="Arial"/>
          <w:sz w:val="21"/>
          <w:szCs w:val="21"/>
        </w:rPr>
        <w:t xml:space="preserve">dnia …………………. </w:t>
      </w:r>
      <w:proofErr w:type="gramStart"/>
      <w:r w:rsidRPr="00193E01">
        <w:rPr>
          <w:rFonts w:ascii="Arial" w:hAnsi="Arial" w:cs="Arial"/>
          <w:sz w:val="21"/>
          <w:szCs w:val="21"/>
        </w:rPr>
        <w:t>r</w:t>
      </w:r>
      <w:proofErr w:type="gramEnd"/>
      <w:r w:rsidRPr="00193E01">
        <w:rPr>
          <w:rFonts w:ascii="Arial" w:hAnsi="Arial" w:cs="Arial"/>
          <w:sz w:val="21"/>
          <w:szCs w:val="21"/>
        </w:rPr>
        <w:t>.</w:t>
      </w:r>
      <w:r w:rsidRPr="001F4C82">
        <w:rPr>
          <w:rFonts w:ascii="Arial" w:hAnsi="Arial" w:cs="Arial"/>
        </w:rPr>
        <w:t xml:space="preserve"> </w:t>
      </w:r>
    </w:p>
    <w:p w14:paraId="563A8A19" w14:textId="77777777" w:rsidR="00A17F4D" w:rsidRPr="001F4C82" w:rsidRDefault="00A17F4D" w:rsidP="00A17F4D">
      <w:pPr>
        <w:spacing w:line="360" w:lineRule="auto"/>
        <w:jc w:val="both"/>
        <w:rPr>
          <w:rFonts w:ascii="Arial" w:hAnsi="Arial" w:cs="Arial"/>
        </w:rPr>
      </w:pPr>
    </w:p>
    <w:p w14:paraId="1ED0C989" w14:textId="77777777" w:rsidR="00A17F4D" w:rsidRPr="000817F4" w:rsidRDefault="00A17F4D" w:rsidP="00A17F4D">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0817F4">
        <w:rPr>
          <w:rFonts w:ascii="Arial" w:hAnsi="Arial" w:cs="Arial"/>
        </w:rPr>
        <w:t>…………………………………………</w:t>
      </w:r>
    </w:p>
    <w:p w14:paraId="4AD04830" w14:textId="77777777" w:rsidR="00A17F4D" w:rsidRDefault="00A17F4D" w:rsidP="00A17F4D">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14:paraId="336E34DA" w14:textId="77777777" w:rsidR="00553267" w:rsidRDefault="00553267" w:rsidP="00A17F4D">
      <w:pPr>
        <w:spacing w:line="360" w:lineRule="auto"/>
        <w:ind w:left="5664" w:firstLine="708"/>
        <w:jc w:val="both"/>
        <w:rPr>
          <w:rFonts w:ascii="Arial" w:hAnsi="Arial" w:cs="Arial"/>
          <w:i/>
          <w:sz w:val="16"/>
          <w:szCs w:val="16"/>
        </w:rPr>
      </w:pPr>
    </w:p>
    <w:p w14:paraId="39DE4708" w14:textId="77777777" w:rsidR="003E013C" w:rsidRDefault="003E013C" w:rsidP="00583EFB"/>
    <w:p w14:paraId="63403D70" w14:textId="77777777" w:rsidR="001E08E4" w:rsidRDefault="001E08E4" w:rsidP="00583EFB"/>
    <w:p w14:paraId="3AD7548F" w14:textId="77777777" w:rsidR="00843BA3" w:rsidRDefault="00843BA3" w:rsidP="00583EFB"/>
    <w:p w14:paraId="29716F76" w14:textId="77777777" w:rsidR="00534D98" w:rsidRPr="00A6041E" w:rsidRDefault="00534D98" w:rsidP="00534D98">
      <w:pPr>
        <w:ind w:right="-1"/>
        <w:jc w:val="right"/>
        <w:rPr>
          <w:rFonts w:ascii="Calibri" w:hAnsi="Calibri" w:cs="Arial"/>
          <w:b/>
        </w:rPr>
      </w:pPr>
      <w:r w:rsidRPr="00A6041E">
        <w:rPr>
          <w:rFonts w:ascii="Calibri" w:hAnsi="Calibri" w:cs="Arial"/>
          <w:b/>
        </w:rPr>
        <w:t xml:space="preserve">Załącznik </w:t>
      </w:r>
      <w:proofErr w:type="gramStart"/>
      <w:r w:rsidRPr="00A6041E">
        <w:rPr>
          <w:rFonts w:ascii="Calibri" w:hAnsi="Calibri" w:cs="Arial"/>
          <w:b/>
        </w:rPr>
        <w:t xml:space="preserve">nr  </w:t>
      </w:r>
      <w:r>
        <w:rPr>
          <w:rFonts w:ascii="Calibri" w:hAnsi="Calibri" w:cs="Arial"/>
          <w:b/>
        </w:rPr>
        <w:t>6</w:t>
      </w:r>
      <w:r w:rsidRPr="00A6041E">
        <w:rPr>
          <w:rFonts w:ascii="Calibri" w:hAnsi="Calibri" w:cs="Arial"/>
          <w:b/>
        </w:rPr>
        <w:t xml:space="preserve"> do</w:t>
      </w:r>
      <w:proofErr w:type="gramEnd"/>
      <w:r w:rsidRPr="00A6041E">
        <w:rPr>
          <w:rFonts w:ascii="Calibri" w:hAnsi="Calibri" w:cs="Arial"/>
          <w:b/>
        </w:rPr>
        <w:t xml:space="preserve"> SIWZ</w:t>
      </w:r>
    </w:p>
    <w:p w14:paraId="7FCDDD0D" w14:textId="77777777" w:rsidR="00534D98" w:rsidRPr="00876B24" w:rsidRDefault="00534D98" w:rsidP="00534D98">
      <w:pPr>
        <w:jc w:val="center"/>
        <w:rPr>
          <w:rFonts w:ascii="Calibri" w:hAnsi="Calibri" w:cs="Calibri"/>
          <w:b/>
          <w:sz w:val="28"/>
          <w:szCs w:val="28"/>
        </w:rPr>
      </w:pPr>
      <w:r w:rsidRPr="00876B24">
        <w:rPr>
          <w:rFonts w:ascii="Calibri" w:hAnsi="Calibri" w:cs="Calibri"/>
          <w:b/>
          <w:sz w:val="28"/>
          <w:szCs w:val="28"/>
        </w:rPr>
        <w:t>INFORMACJA</w:t>
      </w:r>
    </w:p>
    <w:p w14:paraId="17A63E1A" w14:textId="77777777" w:rsidR="00534D98" w:rsidRPr="00876B24" w:rsidRDefault="00534D98" w:rsidP="00534D98">
      <w:pPr>
        <w:jc w:val="center"/>
        <w:rPr>
          <w:rFonts w:ascii="Calibri" w:hAnsi="Calibri" w:cs="Calibri"/>
          <w:b/>
        </w:rPr>
      </w:pPr>
      <w:r w:rsidRPr="00876B24">
        <w:rPr>
          <w:rFonts w:ascii="Calibri" w:hAnsi="Calibri" w:cs="Calibri"/>
          <w:b/>
        </w:rPr>
        <w:t>Dotycząca grupy kapitałowej</w:t>
      </w:r>
    </w:p>
    <w:p w14:paraId="5FA92104" w14:textId="77777777" w:rsidR="00534D98" w:rsidRPr="00876B24" w:rsidRDefault="00534D98" w:rsidP="00534D98">
      <w:pPr>
        <w:rPr>
          <w:rFonts w:ascii="Calibri" w:hAnsi="Calibri" w:cs="Calibri"/>
        </w:rPr>
      </w:pPr>
    </w:p>
    <w:p w14:paraId="766491C8" w14:textId="77777777" w:rsidR="00534D98" w:rsidRPr="00876B24" w:rsidRDefault="00534D98" w:rsidP="00534D98">
      <w:pPr>
        <w:rPr>
          <w:rFonts w:ascii="Calibri" w:hAnsi="Calibri" w:cs="Calibri"/>
          <w:b/>
        </w:rPr>
      </w:pPr>
      <w:r w:rsidRPr="00876B24">
        <w:rPr>
          <w:rFonts w:ascii="Calibri" w:hAnsi="Calibri" w:cs="Calibri"/>
          <w:b/>
        </w:rPr>
        <w:t xml:space="preserve">Nazwa i adres </w:t>
      </w:r>
      <w:proofErr w:type="gramStart"/>
      <w:r w:rsidRPr="00876B24">
        <w:rPr>
          <w:rFonts w:ascii="Calibri" w:hAnsi="Calibri" w:cs="Calibri"/>
          <w:b/>
        </w:rPr>
        <w:t>Wykonawcy :</w:t>
      </w:r>
      <w:proofErr w:type="gramEnd"/>
    </w:p>
    <w:p w14:paraId="0B39A51D"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3D7FFBF6"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71F1EF92"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6980A0C2"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06A421E6" w14:textId="77777777" w:rsidR="00534D98" w:rsidRPr="00876B24" w:rsidRDefault="00534D98" w:rsidP="00534D98">
      <w:pPr>
        <w:rPr>
          <w:rFonts w:ascii="Calibri" w:hAnsi="Calibri" w:cs="Calibri"/>
        </w:rPr>
      </w:pPr>
    </w:p>
    <w:p w14:paraId="61B52BDA" w14:textId="77777777" w:rsidR="00534D98" w:rsidRPr="00876B24" w:rsidRDefault="00534D98" w:rsidP="00534D98">
      <w:pPr>
        <w:rPr>
          <w:rFonts w:ascii="Calibri" w:hAnsi="Calibri" w:cs="Calibri"/>
          <w:b/>
        </w:rPr>
      </w:pPr>
      <w:r w:rsidRPr="00876B24">
        <w:rPr>
          <w:rFonts w:ascii="Calibri" w:hAnsi="Calibri" w:cs="Calibri"/>
          <w:b/>
        </w:rPr>
        <w:t xml:space="preserve">Imię i nazwisko osoby uprawnionej do składania oświadczeń </w:t>
      </w:r>
      <w:proofErr w:type="gramStart"/>
      <w:r w:rsidRPr="00876B24">
        <w:rPr>
          <w:rFonts w:ascii="Calibri" w:hAnsi="Calibri" w:cs="Calibri"/>
          <w:b/>
        </w:rPr>
        <w:t>woli :</w:t>
      </w:r>
      <w:proofErr w:type="gramEnd"/>
    </w:p>
    <w:p w14:paraId="7E6025FB"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rPr>
      </w:pPr>
    </w:p>
    <w:p w14:paraId="499DFB94" w14:textId="77777777" w:rsidR="00534D98" w:rsidRPr="00876B24" w:rsidRDefault="00534D98" w:rsidP="00534D98">
      <w:pPr>
        <w:ind w:right="-1"/>
        <w:rPr>
          <w:rFonts w:ascii="Calibri" w:hAnsi="Calibri" w:cs="Calibri"/>
        </w:rPr>
      </w:pPr>
    </w:p>
    <w:p w14:paraId="4CC93E19" w14:textId="77777777" w:rsidR="00534D98" w:rsidRPr="00876B24" w:rsidRDefault="00534D98" w:rsidP="00534D98">
      <w:pPr>
        <w:ind w:right="-1"/>
        <w:rPr>
          <w:rFonts w:ascii="Calibri" w:hAnsi="Calibri" w:cs="Calibri"/>
        </w:rPr>
      </w:pPr>
    </w:p>
    <w:p w14:paraId="5F601D0C" w14:textId="77777777" w:rsidR="00534D98" w:rsidRPr="00876B24" w:rsidRDefault="00534D98" w:rsidP="00534D98">
      <w:pPr>
        <w:rPr>
          <w:rFonts w:ascii="Calibri" w:hAnsi="Calibri" w:cs="Calibri"/>
        </w:rPr>
      </w:pPr>
      <w:r w:rsidRPr="00876B24">
        <w:rPr>
          <w:rFonts w:ascii="Calibri" w:hAnsi="Calibri" w:cs="Calibri"/>
        </w:rPr>
        <w:t xml:space="preserve">Składając ofertę </w:t>
      </w:r>
      <w:proofErr w:type="gramStart"/>
      <w:r w:rsidRPr="00876B24">
        <w:rPr>
          <w:rFonts w:ascii="Calibri" w:hAnsi="Calibri" w:cs="Calibri"/>
        </w:rPr>
        <w:t>na :</w:t>
      </w:r>
      <w:proofErr w:type="gramEnd"/>
    </w:p>
    <w:p w14:paraId="054738A5" w14:textId="77777777" w:rsidR="00534D98" w:rsidRPr="00876B24" w:rsidRDefault="00534D98" w:rsidP="00534D98">
      <w:pPr>
        <w:jc w:val="center"/>
        <w:rPr>
          <w:rFonts w:ascii="Calibri" w:hAnsi="Calibri" w:cs="Calibri"/>
          <w:b/>
          <w:color w:val="000000"/>
          <w:sz w:val="28"/>
          <w:szCs w:val="28"/>
        </w:rPr>
      </w:pPr>
    </w:p>
    <w:p w14:paraId="30654129" w14:textId="77777777" w:rsidR="00C12AE3" w:rsidRPr="00C12AE3" w:rsidRDefault="00C12AE3" w:rsidP="00C12AE3">
      <w:pPr>
        <w:jc w:val="center"/>
        <w:rPr>
          <w:rFonts w:ascii="Calibri" w:hAnsi="Calibri"/>
          <w:b/>
          <w:bCs/>
          <w:iCs/>
          <w:sz w:val="28"/>
          <w:szCs w:val="28"/>
        </w:rPr>
      </w:pPr>
      <w:r w:rsidRPr="00C12AE3">
        <w:rPr>
          <w:rFonts w:ascii="Calibri" w:hAnsi="Calibri"/>
          <w:b/>
          <w:bCs/>
          <w:iCs/>
          <w:sz w:val="28"/>
          <w:szCs w:val="28"/>
        </w:rPr>
        <w:t>Przebudowa drogi gminnej Oleszno-</w:t>
      </w:r>
      <w:proofErr w:type="spellStart"/>
      <w:r w:rsidRPr="00C12AE3">
        <w:rPr>
          <w:rFonts w:ascii="Calibri" w:hAnsi="Calibri"/>
          <w:b/>
          <w:bCs/>
          <w:iCs/>
          <w:sz w:val="28"/>
          <w:szCs w:val="28"/>
        </w:rPr>
        <w:t>Panigródz</w:t>
      </w:r>
      <w:proofErr w:type="spellEnd"/>
      <w:r w:rsidRPr="00C12AE3">
        <w:rPr>
          <w:rFonts w:ascii="Calibri" w:hAnsi="Calibri"/>
          <w:b/>
          <w:bCs/>
          <w:iCs/>
          <w:sz w:val="28"/>
          <w:szCs w:val="28"/>
        </w:rPr>
        <w:t xml:space="preserve"> – II etap</w:t>
      </w:r>
    </w:p>
    <w:p w14:paraId="05466125" w14:textId="77777777" w:rsidR="00534D98" w:rsidRPr="00876B24" w:rsidRDefault="00534D98" w:rsidP="00534D98">
      <w:pPr>
        <w:rPr>
          <w:rFonts w:ascii="Calibri" w:hAnsi="Calibri" w:cs="Calibri"/>
          <w:sz w:val="22"/>
          <w:szCs w:val="22"/>
        </w:rPr>
      </w:pPr>
    </w:p>
    <w:p w14:paraId="0370B289" w14:textId="3EF2A843" w:rsidR="00012D3A" w:rsidRPr="00012D3A" w:rsidRDefault="00534D98" w:rsidP="00534D98">
      <w:pPr>
        <w:jc w:val="both"/>
        <w:rPr>
          <w:rFonts w:ascii="Calibri" w:hAnsi="Calibri" w:cs="Calibri"/>
          <w:sz w:val="22"/>
          <w:szCs w:val="22"/>
        </w:rPr>
      </w:pPr>
      <w:r w:rsidRPr="00876B24">
        <w:rPr>
          <w:rFonts w:ascii="Calibri" w:hAnsi="Calibri" w:cs="Calibri"/>
          <w:sz w:val="22"/>
          <w:szCs w:val="22"/>
        </w:rPr>
        <w:t xml:space="preserve">Oświadczam, że </w:t>
      </w:r>
      <w:r w:rsidRPr="00876B24">
        <w:rPr>
          <w:rFonts w:ascii="Calibri" w:hAnsi="Calibri" w:cs="Calibri"/>
          <w:b/>
          <w:sz w:val="22"/>
          <w:szCs w:val="22"/>
        </w:rPr>
        <w:t>nie należę / reprezentowany przeze mnie podmiot nie należy do grupy kapitałowej</w:t>
      </w:r>
      <w:r w:rsidRPr="00876B24">
        <w:rPr>
          <w:rFonts w:ascii="Calibri" w:hAnsi="Calibri" w:cs="Calibri"/>
          <w:sz w:val="22"/>
          <w:szCs w:val="22"/>
        </w:rPr>
        <w:t xml:space="preserve">, o której mowa w art. 24 ust. 1 pkt </w:t>
      </w:r>
      <w:r>
        <w:rPr>
          <w:rFonts w:ascii="Calibri" w:hAnsi="Calibri" w:cs="Calibri"/>
          <w:sz w:val="22"/>
          <w:szCs w:val="22"/>
        </w:rPr>
        <w:t>23</w:t>
      </w:r>
      <w:r w:rsidRPr="00876B24">
        <w:rPr>
          <w:rFonts w:ascii="Calibri" w:hAnsi="Calibri" w:cs="Calibri"/>
          <w:sz w:val="22"/>
          <w:szCs w:val="22"/>
        </w:rPr>
        <w:t xml:space="preserve"> ustawy </w:t>
      </w:r>
      <w:proofErr w:type="spellStart"/>
      <w:r w:rsidRPr="00876B24">
        <w:rPr>
          <w:rFonts w:ascii="Calibri" w:hAnsi="Calibri" w:cs="Calibri"/>
          <w:sz w:val="22"/>
          <w:szCs w:val="22"/>
        </w:rPr>
        <w:t>Pzp</w:t>
      </w:r>
      <w:proofErr w:type="spellEnd"/>
      <w:r w:rsidRPr="00876B24">
        <w:rPr>
          <w:rFonts w:ascii="Calibri" w:hAnsi="Calibri" w:cs="Calibri"/>
          <w:sz w:val="22"/>
          <w:szCs w:val="22"/>
        </w:rPr>
        <w:t xml:space="preserve">, w rozumieniu ustawy z dnia 16 lutego 2007 r. o ochronie konkurencji i konsumentów </w:t>
      </w:r>
      <w:r w:rsidRPr="00876B24">
        <w:rPr>
          <w:rFonts w:ascii="Calibri" w:hAnsi="Calibri" w:cs="Calibri"/>
          <w:sz w:val="22"/>
        </w:rPr>
        <w:t xml:space="preserve">(Dz. U. </w:t>
      </w:r>
      <w:proofErr w:type="gramStart"/>
      <w:r>
        <w:rPr>
          <w:rFonts w:ascii="Calibri" w:hAnsi="Calibri" w:cs="Calibri"/>
          <w:sz w:val="22"/>
        </w:rPr>
        <w:t>z</w:t>
      </w:r>
      <w:proofErr w:type="gramEnd"/>
      <w:r>
        <w:rPr>
          <w:rFonts w:ascii="Calibri" w:hAnsi="Calibri" w:cs="Calibri"/>
          <w:sz w:val="22"/>
        </w:rPr>
        <w:t xml:space="preserve"> 201</w:t>
      </w:r>
      <w:r w:rsidR="00012D3A">
        <w:rPr>
          <w:rFonts w:ascii="Calibri" w:hAnsi="Calibri" w:cs="Calibri"/>
          <w:sz w:val="22"/>
        </w:rPr>
        <w:t>9</w:t>
      </w:r>
      <w:r>
        <w:rPr>
          <w:rFonts w:ascii="Calibri" w:hAnsi="Calibri" w:cs="Calibri"/>
          <w:sz w:val="22"/>
        </w:rPr>
        <w:t xml:space="preserve">r., poz. </w:t>
      </w:r>
      <w:r w:rsidR="00012D3A">
        <w:rPr>
          <w:rFonts w:ascii="Calibri" w:hAnsi="Calibri" w:cs="Calibri"/>
          <w:sz w:val="22"/>
        </w:rPr>
        <w:t>369</w:t>
      </w:r>
      <w:r>
        <w:rPr>
          <w:rFonts w:ascii="Calibri" w:hAnsi="Calibri" w:cs="Calibri"/>
          <w:sz w:val="22"/>
        </w:rPr>
        <w:t xml:space="preserve"> </w:t>
      </w:r>
      <w:r w:rsidR="00B97C90">
        <w:rPr>
          <w:rFonts w:ascii="Calibri" w:hAnsi="Calibri" w:cs="Calibri"/>
          <w:sz w:val="22"/>
        </w:rPr>
        <w:t>ze zm.</w:t>
      </w:r>
      <w:r w:rsidRPr="00876B24">
        <w:rPr>
          <w:rFonts w:ascii="Calibri" w:hAnsi="Calibri" w:cs="Calibri"/>
          <w:sz w:val="22"/>
          <w:szCs w:val="22"/>
        </w:rPr>
        <w:t>).*</w:t>
      </w:r>
    </w:p>
    <w:p w14:paraId="1E795CD5" w14:textId="7E2DE043" w:rsidR="00534D98" w:rsidRPr="00876B24" w:rsidRDefault="00534D98" w:rsidP="00534D98">
      <w:pPr>
        <w:shd w:val="clear" w:color="auto" w:fill="FFFFFF"/>
        <w:spacing w:before="230" w:line="274" w:lineRule="exact"/>
        <w:jc w:val="both"/>
        <w:rPr>
          <w:rFonts w:ascii="Calibri" w:hAnsi="Calibri" w:cs="Calibri"/>
          <w:sz w:val="22"/>
          <w:szCs w:val="22"/>
        </w:rPr>
      </w:pPr>
      <w:r w:rsidRPr="00876B24">
        <w:rPr>
          <w:rFonts w:ascii="Calibri" w:hAnsi="Calibri" w:cs="Calibri"/>
          <w:sz w:val="22"/>
          <w:szCs w:val="22"/>
        </w:rPr>
        <w:t xml:space="preserve">Oświadczam, że </w:t>
      </w:r>
      <w:r w:rsidRPr="00876B24">
        <w:rPr>
          <w:rFonts w:ascii="Calibri" w:hAnsi="Calibri" w:cs="Calibri"/>
          <w:b/>
          <w:sz w:val="22"/>
          <w:szCs w:val="22"/>
        </w:rPr>
        <w:t>należę / reprezentowany przeze mnie podmiot należy do grupy kapitałowej,</w:t>
      </w:r>
      <w:r w:rsidRPr="00876B24">
        <w:rPr>
          <w:rFonts w:ascii="Calibri" w:hAnsi="Calibri" w:cs="Calibri"/>
          <w:sz w:val="22"/>
          <w:szCs w:val="22"/>
        </w:rPr>
        <w:t xml:space="preserve"> o której mowa w art. 24 ust. 1 pkt </w:t>
      </w:r>
      <w:r>
        <w:rPr>
          <w:rFonts w:ascii="Calibri" w:hAnsi="Calibri" w:cs="Calibri"/>
          <w:sz w:val="22"/>
          <w:szCs w:val="22"/>
        </w:rPr>
        <w:t>23</w:t>
      </w:r>
      <w:r w:rsidRPr="00876B24">
        <w:rPr>
          <w:rFonts w:ascii="Calibri" w:hAnsi="Calibri" w:cs="Calibri"/>
          <w:sz w:val="22"/>
          <w:szCs w:val="22"/>
        </w:rPr>
        <w:t xml:space="preserve"> ustawy </w:t>
      </w:r>
      <w:proofErr w:type="spellStart"/>
      <w:r w:rsidRPr="00876B24">
        <w:rPr>
          <w:rFonts w:ascii="Calibri" w:hAnsi="Calibri" w:cs="Calibri"/>
          <w:sz w:val="22"/>
          <w:szCs w:val="22"/>
        </w:rPr>
        <w:t>Pzp</w:t>
      </w:r>
      <w:proofErr w:type="spellEnd"/>
      <w:r w:rsidRPr="00876B24">
        <w:rPr>
          <w:rFonts w:ascii="Calibri" w:hAnsi="Calibri" w:cs="Calibri"/>
          <w:sz w:val="22"/>
          <w:szCs w:val="22"/>
        </w:rPr>
        <w:t xml:space="preserve">, w rozumieniu ustawy z dnia 16 lutego 2007 r. o ochronie konkurencji i konsumentów </w:t>
      </w:r>
      <w:r w:rsidRPr="00876B24">
        <w:rPr>
          <w:rFonts w:ascii="Calibri" w:hAnsi="Calibri" w:cs="Calibri"/>
          <w:sz w:val="22"/>
        </w:rPr>
        <w:t xml:space="preserve">(Dz. U. z </w:t>
      </w:r>
      <w:r>
        <w:rPr>
          <w:rFonts w:ascii="Calibri" w:hAnsi="Calibri" w:cs="Calibri"/>
          <w:sz w:val="22"/>
        </w:rPr>
        <w:t>201</w:t>
      </w:r>
      <w:r w:rsidR="00012D3A">
        <w:rPr>
          <w:rFonts w:ascii="Calibri" w:hAnsi="Calibri" w:cs="Calibri"/>
          <w:sz w:val="22"/>
        </w:rPr>
        <w:t>9</w:t>
      </w:r>
      <w:r>
        <w:rPr>
          <w:rFonts w:ascii="Calibri" w:hAnsi="Calibri" w:cs="Calibri"/>
          <w:sz w:val="22"/>
        </w:rPr>
        <w:t xml:space="preserve">r., poz. </w:t>
      </w:r>
      <w:r w:rsidR="00012D3A">
        <w:rPr>
          <w:rFonts w:ascii="Calibri" w:hAnsi="Calibri" w:cs="Calibri"/>
          <w:sz w:val="22"/>
        </w:rPr>
        <w:t>369</w:t>
      </w:r>
      <w:r>
        <w:rPr>
          <w:rFonts w:ascii="Calibri" w:hAnsi="Calibri" w:cs="Calibri"/>
          <w:sz w:val="22"/>
        </w:rPr>
        <w:t xml:space="preserve"> </w:t>
      </w:r>
      <w:r w:rsidR="00B97C90">
        <w:rPr>
          <w:rFonts w:ascii="Calibri" w:hAnsi="Calibri" w:cs="Calibri"/>
          <w:sz w:val="22"/>
        </w:rPr>
        <w:t xml:space="preserve">ze </w:t>
      </w:r>
      <w:proofErr w:type="gramStart"/>
      <w:r w:rsidR="00B97C90">
        <w:rPr>
          <w:rFonts w:ascii="Calibri" w:hAnsi="Calibri" w:cs="Calibri"/>
          <w:sz w:val="22"/>
        </w:rPr>
        <w:t>zm.</w:t>
      </w:r>
      <w:r w:rsidRPr="00876B24">
        <w:rPr>
          <w:rFonts w:ascii="Calibri" w:hAnsi="Calibri" w:cs="Calibri"/>
          <w:sz w:val="22"/>
          <w:szCs w:val="22"/>
        </w:rPr>
        <w:t>)</w:t>
      </w:r>
      <w:r>
        <w:rPr>
          <w:rFonts w:ascii="Calibri" w:hAnsi="Calibri" w:cs="Calibri"/>
          <w:sz w:val="22"/>
          <w:szCs w:val="22"/>
        </w:rPr>
        <w:t xml:space="preserve"> </w:t>
      </w:r>
      <w:r w:rsidRPr="00876B24">
        <w:rPr>
          <w:rFonts w:ascii="Calibri" w:hAnsi="Calibri" w:cs="Calibri"/>
          <w:sz w:val="22"/>
          <w:szCs w:val="22"/>
        </w:rPr>
        <w:t>do której</w:t>
      </w:r>
      <w:proofErr w:type="gramEnd"/>
      <w:r w:rsidRPr="00876B24">
        <w:rPr>
          <w:rFonts w:ascii="Calibri" w:hAnsi="Calibri" w:cs="Calibri"/>
          <w:sz w:val="22"/>
          <w:szCs w:val="22"/>
        </w:rPr>
        <w:t xml:space="preserve"> należą także następujące podmioty*:</w:t>
      </w:r>
    </w:p>
    <w:p w14:paraId="30EB0982"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1.</w:t>
      </w:r>
      <w:r w:rsidRPr="00876B24">
        <w:rPr>
          <w:rFonts w:ascii="Calibri" w:hAnsi="Calibri" w:cs="Calibri"/>
          <w:sz w:val="22"/>
          <w:szCs w:val="22"/>
        </w:rPr>
        <w:tab/>
        <w:t>…………………………………………………. ;</w:t>
      </w:r>
      <w:proofErr w:type="gramEnd"/>
    </w:p>
    <w:p w14:paraId="43D8878F"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2.</w:t>
      </w:r>
      <w:r w:rsidRPr="00876B24">
        <w:rPr>
          <w:rFonts w:ascii="Calibri" w:hAnsi="Calibri" w:cs="Calibri"/>
          <w:sz w:val="22"/>
          <w:szCs w:val="22"/>
        </w:rPr>
        <w:tab/>
        <w:t>…………………………………………………. ;</w:t>
      </w:r>
      <w:proofErr w:type="gramEnd"/>
    </w:p>
    <w:p w14:paraId="64D54FCA"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3.</w:t>
      </w:r>
      <w:r w:rsidRPr="00876B24">
        <w:rPr>
          <w:rFonts w:ascii="Calibri" w:hAnsi="Calibri" w:cs="Calibri"/>
          <w:sz w:val="22"/>
          <w:szCs w:val="22"/>
        </w:rPr>
        <w:tab/>
        <w:t>…………………………………………………. ;</w:t>
      </w:r>
      <w:proofErr w:type="gramEnd"/>
    </w:p>
    <w:p w14:paraId="6662E63A"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4.</w:t>
      </w:r>
      <w:r w:rsidRPr="00876B24">
        <w:rPr>
          <w:rFonts w:ascii="Calibri" w:hAnsi="Calibri" w:cs="Calibri"/>
          <w:sz w:val="22"/>
          <w:szCs w:val="22"/>
        </w:rPr>
        <w:tab/>
        <w:t>…………………………………………………. ;</w:t>
      </w:r>
      <w:proofErr w:type="gramEnd"/>
    </w:p>
    <w:p w14:paraId="7B2723D8" w14:textId="77777777" w:rsidR="00534D98" w:rsidRDefault="00534D98" w:rsidP="00534D98">
      <w:pPr>
        <w:spacing w:line="276" w:lineRule="auto"/>
        <w:jc w:val="both"/>
        <w:textAlignment w:val="baseline"/>
        <w:rPr>
          <w:rFonts w:ascii="Century Gothic" w:eastAsia="Tahoma" w:hAnsi="Century Gothic" w:cs="Arial"/>
          <w:b/>
          <w:bCs/>
          <w:color w:val="000000"/>
          <w:sz w:val="20"/>
          <w:szCs w:val="20"/>
        </w:rPr>
      </w:pPr>
    </w:p>
    <w:p w14:paraId="27972170" w14:textId="410166F2" w:rsidR="00534D98" w:rsidRDefault="00534D98" w:rsidP="00534D98">
      <w:pPr>
        <w:spacing w:line="276" w:lineRule="auto"/>
        <w:jc w:val="both"/>
        <w:textAlignment w:val="baseline"/>
        <w:rPr>
          <w:rFonts w:ascii="Calibri" w:eastAsia="Tahoma" w:hAnsi="Calibri" w:cs="Calibri"/>
          <w:color w:val="000000"/>
          <w:sz w:val="22"/>
          <w:szCs w:val="22"/>
        </w:rPr>
      </w:pPr>
      <w:r w:rsidRPr="00AF401A">
        <w:rPr>
          <w:rFonts w:ascii="Calibri" w:eastAsia="Tahoma" w:hAnsi="Calibri" w:cs="Calibri"/>
          <w:bCs/>
          <w:color w:val="000000"/>
          <w:sz w:val="22"/>
          <w:szCs w:val="22"/>
        </w:rPr>
        <w:t>Oświadczam,</w:t>
      </w:r>
      <w:r w:rsidRPr="00AF401A">
        <w:rPr>
          <w:rFonts w:ascii="Calibri" w:eastAsia="Tahoma" w:hAnsi="Calibri" w:cs="Calibri"/>
          <w:b/>
          <w:bCs/>
          <w:color w:val="000000"/>
          <w:sz w:val="22"/>
          <w:szCs w:val="22"/>
        </w:rPr>
        <w:t xml:space="preserve"> </w:t>
      </w:r>
      <w:r w:rsidRPr="00AF401A">
        <w:rPr>
          <w:rFonts w:ascii="Calibri" w:eastAsia="Tahoma" w:hAnsi="Calibri" w:cs="Calibri"/>
          <w:bCs/>
          <w:color w:val="000000"/>
          <w:sz w:val="22"/>
          <w:szCs w:val="22"/>
        </w:rPr>
        <w:t xml:space="preserve">że </w:t>
      </w:r>
      <w:r w:rsidRPr="00AF401A">
        <w:rPr>
          <w:rFonts w:ascii="Calibri" w:eastAsia="Tahoma" w:hAnsi="Calibri" w:cs="Calibri"/>
          <w:b/>
          <w:bCs/>
          <w:color w:val="000000"/>
          <w:sz w:val="22"/>
          <w:szCs w:val="22"/>
        </w:rPr>
        <w:t xml:space="preserve">nie </w:t>
      </w:r>
      <w:r w:rsidRPr="00AF401A">
        <w:rPr>
          <w:rFonts w:ascii="Calibri" w:eastAsia="Tahoma" w:hAnsi="Calibri" w:cs="Calibri"/>
          <w:b/>
          <w:color w:val="000000"/>
          <w:sz w:val="22"/>
          <w:szCs w:val="22"/>
        </w:rPr>
        <w:t>należę/reprezentowany przeze mnie podmiot nie należy do żadnej grupy kapitałowej</w:t>
      </w:r>
      <w:r w:rsidRPr="00AF401A">
        <w:rPr>
          <w:rFonts w:ascii="Calibri" w:eastAsia="Tahoma" w:hAnsi="Calibri" w:cs="Calibri"/>
          <w:color w:val="000000"/>
          <w:sz w:val="22"/>
          <w:szCs w:val="22"/>
        </w:rPr>
        <w:t xml:space="preserve"> w rozumieniu ustawy z dnia 16 lutego 2007r. o ochronie konkurencji i konsumentów (Dz.U. </w:t>
      </w:r>
      <w:proofErr w:type="gramStart"/>
      <w:r w:rsidRPr="00AF401A">
        <w:rPr>
          <w:rFonts w:ascii="Calibri" w:eastAsia="Tahoma" w:hAnsi="Calibri" w:cs="Calibri"/>
          <w:color w:val="000000"/>
          <w:sz w:val="22"/>
          <w:szCs w:val="22"/>
        </w:rPr>
        <w:t>z</w:t>
      </w:r>
      <w:proofErr w:type="gramEnd"/>
      <w:r w:rsidRPr="00AF401A">
        <w:rPr>
          <w:rFonts w:ascii="Calibri" w:eastAsia="Tahoma" w:hAnsi="Calibri" w:cs="Calibri"/>
          <w:color w:val="000000"/>
          <w:sz w:val="22"/>
          <w:szCs w:val="22"/>
        </w:rPr>
        <w:t xml:space="preserve"> 201</w:t>
      </w:r>
      <w:r w:rsidR="00012D3A">
        <w:rPr>
          <w:rFonts w:ascii="Calibri" w:eastAsia="Tahoma" w:hAnsi="Calibri" w:cs="Calibri"/>
          <w:color w:val="000000"/>
          <w:sz w:val="22"/>
          <w:szCs w:val="22"/>
        </w:rPr>
        <w:t>9</w:t>
      </w:r>
      <w:r w:rsidRPr="00AF401A">
        <w:rPr>
          <w:rFonts w:ascii="Calibri" w:eastAsia="Tahoma" w:hAnsi="Calibri" w:cs="Calibri"/>
          <w:color w:val="000000"/>
          <w:sz w:val="22"/>
          <w:szCs w:val="22"/>
        </w:rPr>
        <w:t xml:space="preserve">r. poz. </w:t>
      </w:r>
      <w:r w:rsidR="00012D3A">
        <w:rPr>
          <w:rFonts w:ascii="Calibri" w:eastAsia="Tahoma" w:hAnsi="Calibri" w:cs="Calibri"/>
          <w:color w:val="000000"/>
          <w:sz w:val="22"/>
          <w:szCs w:val="22"/>
        </w:rPr>
        <w:t>369</w:t>
      </w:r>
      <w:r w:rsidRPr="00AF401A">
        <w:rPr>
          <w:rFonts w:ascii="Calibri" w:eastAsia="Tahoma" w:hAnsi="Calibri" w:cs="Calibri"/>
          <w:color w:val="000000"/>
          <w:sz w:val="22"/>
          <w:szCs w:val="22"/>
        </w:rPr>
        <w:t xml:space="preserve"> </w:t>
      </w:r>
      <w:r w:rsidR="00B97C90">
        <w:rPr>
          <w:rFonts w:ascii="Calibri" w:eastAsia="Tahoma" w:hAnsi="Calibri" w:cs="Calibri"/>
          <w:color w:val="000000"/>
          <w:sz w:val="22"/>
          <w:szCs w:val="22"/>
        </w:rPr>
        <w:t>zm.</w:t>
      </w:r>
      <w:r w:rsidRPr="00AF401A">
        <w:rPr>
          <w:rFonts w:ascii="Calibri" w:eastAsia="Tahoma" w:hAnsi="Calibri" w:cs="Calibri"/>
          <w:color w:val="000000"/>
          <w:sz w:val="22"/>
          <w:szCs w:val="22"/>
        </w:rPr>
        <w:t>)</w:t>
      </w:r>
      <w:r w:rsidRPr="00AF401A">
        <w:rPr>
          <w:rFonts w:ascii="Calibri" w:eastAsia="Tahoma" w:hAnsi="Calibri" w:cs="Calibri"/>
          <w:b/>
          <w:color w:val="000000"/>
          <w:sz w:val="22"/>
          <w:szCs w:val="22"/>
        </w:rPr>
        <w:t>*</w:t>
      </w:r>
    </w:p>
    <w:p w14:paraId="6BEA84DA" w14:textId="77777777" w:rsidR="00534D98" w:rsidRDefault="00534D98" w:rsidP="00534D98">
      <w:pPr>
        <w:spacing w:line="276" w:lineRule="auto"/>
        <w:jc w:val="both"/>
        <w:textAlignment w:val="baseline"/>
        <w:rPr>
          <w:rFonts w:ascii="Calibri" w:eastAsia="Tahoma" w:hAnsi="Calibri" w:cs="Calibri"/>
          <w:b/>
          <w:color w:val="000000"/>
          <w:sz w:val="22"/>
          <w:szCs w:val="22"/>
        </w:rPr>
      </w:pPr>
    </w:p>
    <w:p w14:paraId="1EF77DC2" w14:textId="77777777" w:rsidR="00534D98" w:rsidRPr="00DD1C8E" w:rsidRDefault="00534D98" w:rsidP="00534D98">
      <w:pPr>
        <w:spacing w:line="276" w:lineRule="auto"/>
        <w:jc w:val="both"/>
        <w:textAlignment w:val="baseline"/>
        <w:rPr>
          <w:rFonts w:ascii="Calibri" w:eastAsia="Tahoma" w:hAnsi="Calibri" w:cs="Calibri"/>
          <w:color w:val="000000"/>
          <w:sz w:val="22"/>
          <w:szCs w:val="22"/>
        </w:rPr>
      </w:pPr>
      <w:r w:rsidRPr="00876B24">
        <w:rPr>
          <w:rFonts w:ascii="Calibri" w:hAnsi="Calibri" w:cs="Calibri"/>
          <w:b/>
          <w:sz w:val="22"/>
          <w:szCs w:val="22"/>
        </w:rPr>
        <w:t>* niepotrzebne skreślić</w:t>
      </w:r>
    </w:p>
    <w:p w14:paraId="17A037F2" w14:textId="77777777" w:rsidR="00534D98" w:rsidRPr="00876B24" w:rsidRDefault="00534D98" w:rsidP="00534D98">
      <w:pPr>
        <w:rPr>
          <w:rFonts w:ascii="Calibri" w:hAnsi="Calibri" w:cs="Calibri"/>
          <w:sz w:val="28"/>
          <w:szCs w:val="28"/>
        </w:rPr>
      </w:pPr>
    </w:p>
    <w:p w14:paraId="788F08CA" w14:textId="77777777" w:rsidR="00534D98" w:rsidRPr="00876B24" w:rsidRDefault="00534D98" w:rsidP="00534D98">
      <w:pPr>
        <w:rPr>
          <w:rFonts w:ascii="Calibri" w:hAnsi="Calibri" w:cs="Calibri"/>
          <w:sz w:val="22"/>
          <w:szCs w:val="28"/>
        </w:rPr>
      </w:pPr>
      <w:r w:rsidRPr="00876B24">
        <w:rPr>
          <w:rFonts w:ascii="Calibri" w:hAnsi="Calibri" w:cs="Calibri"/>
          <w:sz w:val="22"/>
          <w:szCs w:val="28"/>
        </w:rPr>
        <w:t xml:space="preserve">.......................... </w:t>
      </w:r>
      <w:proofErr w:type="gramStart"/>
      <w:r w:rsidRPr="00876B24">
        <w:rPr>
          <w:rFonts w:ascii="Calibri" w:hAnsi="Calibri" w:cs="Calibri"/>
          <w:sz w:val="22"/>
          <w:szCs w:val="28"/>
        </w:rPr>
        <w:t>dnia ...............r</w:t>
      </w:r>
      <w:proofErr w:type="gramEnd"/>
    </w:p>
    <w:p w14:paraId="22513155" w14:textId="77777777" w:rsidR="00534D98" w:rsidRPr="00876B24" w:rsidRDefault="00534D98" w:rsidP="00534D98">
      <w:pPr>
        <w:ind w:left="3540" w:firstLine="2130"/>
        <w:jc w:val="right"/>
        <w:rPr>
          <w:rFonts w:ascii="Calibri" w:hAnsi="Calibri" w:cs="Calibri"/>
          <w:sz w:val="18"/>
          <w:szCs w:val="28"/>
        </w:rPr>
      </w:pPr>
      <w:r w:rsidRPr="00876B24">
        <w:rPr>
          <w:rFonts w:ascii="Calibri" w:hAnsi="Calibri" w:cs="Calibri"/>
          <w:sz w:val="28"/>
          <w:szCs w:val="28"/>
        </w:rPr>
        <w:t xml:space="preserve">           ........................................</w:t>
      </w:r>
      <w:r w:rsidRPr="00876B24">
        <w:rPr>
          <w:rFonts w:ascii="Calibri" w:hAnsi="Calibri" w:cs="Calibri"/>
          <w:sz w:val="28"/>
          <w:szCs w:val="28"/>
        </w:rPr>
        <w:tab/>
      </w:r>
      <w:r w:rsidRPr="00876B24">
        <w:rPr>
          <w:rFonts w:ascii="Calibri" w:hAnsi="Calibri" w:cs="Calibri"/>
          <w:sz w:val="28"/>
          <w:szCs w:val="28"/>
        </w:rPr>
        <w:tab/>
        <w:t xml:space="preserve">                                    </w:t>
      </w:r>
      <w:r w:rsidRPr="00876B24">
        <w:rPr>
          <w:rFonts w:ascii="Calibri" w:hAnsi="Calibri" w:cs="Calibri"/>
          <w:sz w:val="18"/>
          <w:szCs w:val="28"/>
        </w:rPr>
        <w:t>( uprawniony przedstawiciel wykonawcy)</w:t>
      </w:r>
    </w:p>
    <w:p w14:paraId="1FDE5EC6" w14:textId="77777777" w:rsidR="00534D98" w:rsidRDefault="00534D98" w:rsidP="00534D98">
      <w:pPr>
        <w:ind w:right="-1"/>
        <w:rPr>
          <w:rFonts w:ascii="Calibri" w:hAnsi="Calibri"/>
          <w:b/>
        </w:rPr>
      </w:pPr>
    </w:p>
    <w:p w14:paraId="30E6A40D" w14:textId="77777777" w:rsidR="00534D98" w:rsidRDefault="00534D98" w:rsidP="00534D98">
      <w:pPr>
        <w:jc w:val="center"/>
        <w:rPr>
          <w:rFonts w:ascii="Calibri" w:hAnsi="Calibri"/>
          <w:b/>
        </w:rPr>
      </w:pPr>
    </w:p>
    <w:p w14:paraId="1B306390" w14:textId="77777777" w:rsidR="00534D98" w:rsidRDefault="00534D98" w:rsidP="00534D98">
      <w:pPr>
        <w:jc w:val="center"/>
        <w:rPr>
          <w:rFonts w:ascii="Calibri" w:hAnsi="Calibri"/>
          <w:b/>
        </w:rPr>
      </w:pPr>
    </w:p>
    <w:p w14:paraId="2E3858B4" w14:textId="77777777" w:rsidR="002400C3" w:rsidRDefault="002400C3" w:rsidP="00534D98">
      <w:pPr>
        <w:jc w:val="center"/>
        <w:rPr>
          <w:rFonts w:ascii="Calibri" w:hAnsi="Calibri"/>
          <w:b/>
        </w:rPr>
      </w:pPr>
    </w:p>
    <w:p w14:paraId="1F7780FB" w14:textId="77777777" w:rsidR="002400C3" w:rsidRDefault="002400C3" w:rsidP="00EF2027">
      <w:pPr>
        <w:rPr>
          <w:rFonts w:ascii="Calibri" w:hAnsi="Calibri"/>
          <w:b/>
        </w:rPr>
      </w:pPr>
    </w:p>
    <w:sectPr w:rsidR="002400C3" w:rsidSect="00603185">
      <w:headerReference w:type="default" r:id="rId39"/>
      <w:footerReference w:type="even" r:id="rId40"/>
      <w:footerReference w:type="default" r:id="rId41"/>
      <w:footnotePr>
        <w:pos w:val="beneathText"/>
      </w:footnotePr>
      <w:pgSz w:w="11905" w:h="16837" w:code="9"/>
      <w:pgMar w:top="1134" w:right="964"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BDE47" w14:textId="77777777" w:rsidR="00674F76" w:rsidRDefault="00674F76">
      <w:r>
        <w:separator/>
      </w:r>
    </w:p>
  </w:endnote>
  <w:endnote w:type="continuationSeparator" w:id="0">
    <w:p w14:paraId="71E6C76F" w14:textId="77777777" w:rsidR="00674F76" w:rsidRDefault="0067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B7E37" w14:textId="77777777" w:rsidR="00890DD8" w:rsidRDefault="00890DD8" w:rsidP="00BF458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A25F4E6" w14:textId="77777777" w:rsidR="00890DD8" w:rsidRDefault="00890DD8" w:rsidP="005E564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C06F4" w14:textId="77777777" w:rsidR="00890DD8" w:rsidRDefault="00890DD8">
    <w:pPr>
      <w:pStyle w:val="Stopka"/>
      <w:pBdr>
        <w:top w:val="single" w:sz="4" w:space="1" w:color="D9D9D9"/>
      </w:pBdr>
      <w:jc w:val="right"/>
    </w:pPr>
    <w:r>
      <w:fldChar w:fldCharType="begin"/>
    </w:r>
    <w:r>
      <w:instrText xml:space="preserve"> PAGE   \* MERGEFORMAT </w:instrText>
    </w:r>
    <w:r>
      <w:fldChar w:fldCharType="separate"/>
    </w:r>
    <w:r w:rsidR="00A055D3">
      <w:rPr>
        <w:noProof/>
      </w:rPr>
      <w:t>23</w:t>
    </w:r>
    <w:r>
      <w:fldChar w:fldCharType="end"/>
    </w:r>
    <w:r>
      <w:t xml:space="preserve"> | </w:t>
    </w:r>
    <w:r>
      <w:rPr>
        <w:color w:val="7F7F7F"/>
        <w:spacing w:val="60"/>
      </w:rPr>
      <w:t>Strona</w:t>
    </w:r>
  </w:p>
  <w:p w14:paraId="5063890B" w14:textId="77777777" w:rsidR="00890DD8" w:rsidRPr="001C0C61" w:rsidRDefault="00890DD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49FA7" w14:textId="77777777" w:rsidR="00674F76" w:rsidRDefault="00674F76">
      <w:r>
        <w:separator/>
      </w:r>
    </w:p>
  </w:footnote>
  <w:footnote w:type="continuationSeparator" w:id="0">
    <w:p w14:paraId="1D1B6BFE" w14:textId="77777777" w:rsidR="00674F76" w:rsidRDefault="00674F76">
      <w:r>
        <w:continuationSeparator/>
      </w:r>
    </w:p>
  </w:footnote>
  <w:footnote w:id="1">
    <w:p w14:paraId="148ED2D4" w14:textId="77777777" w:rsidR="00890DD8" w:rsidRPr="00AF401A" w:rsidRDefault="00890DD8" w:rsidP="00CC5D99">
      <w:pPr>
        <w:pStyle w:val="Tekstprzypisudolnego"/>
        <w:jc w:val="both"/>
        <w:rPr>
          <w:rFonts w:ascii="Calibri" w:hAnsi="Calibri" w:cs="Calibri"/>
          <w:i/>
          <w:sz w:val="16"/>
          <w:szCs w:val="16"/>
        </w:rPr>
      </w:pPr>
      <w:r w:rsidRPr="00AF401A">
        <w:rPr>
          <w:rStyle w:val="Odwoanieprzypisudolnego"/>
          <w:rFonts w:ascii="Calibri" w:hAnsi="Calibri" w:cs="Calibri"/>
          <w:sz w:val="16"/>
          <w:szCs w:val="16"/>
        </w:rPr>
        <w:footnoteRef/>
      </w:r>
      <w:r w:rsidRPr="00AF401A">
        <w:rPr>
          <w:rFonts w:ascii="Calibri" w:hAnsi="Calibri" w:cs="Calibri"/>
          <w:sz w:val="16"/>
          <w:szCs w:val="16"/>
        </w:rPr>
        <w:t xml:space="preserve"> </w:t>
      </w:r>
      <w:proofErr w:type="gramStart"/>
      <w:r w:rsidRPr="00AF401A">
        <w:rPr>
          <w:rFonts w:ascii="Calibri" w:hAnsi="Calibri" w:cs="Calibri"/>
          <w:i/>
          <w:sz w:val="16"/>
          <w:szCs w:val="16"/>
        </w:rPr>
        <w:t>skorzystanie</w:t>
      </w:r>
      <w:proofErr w:type="gramEnd"/>
      <w:r w:rsidRPr="00AF401A">
        <w:rPr>
          <w:rFonts w:ascii="Calibri" w:hAnsi="Calibri" w:cs="Calibri"/>
          <w:i/>
          <w:sz w:val="16"/>
          <w:szCs w:val="16"/>
        </w:rPr>
        <w:t xml:space="preserve"> z prawa do sprostowania nie może skutkować zmianą wyniku postępowania o udzielenie zamówienia publicznego</w:t>
      </w:r>
    </w:p>
    <w:p w14:paraId="463AC424" w14:textId="77777777" w:rsidR="00890DD8" w:rsidRPr="00AF401A" w:rsidRDefault="00890DD8" w:rsidP="00CC5D99">
      <w:pPr>
        <w:pStyle w:val="Tekstprzypisudolnego"/>
        <w:jc w:val="both"/>
        <w:rPr>
          <w:rFonts w:ascii="Calibri" w:hAnsi="Calibri" w:cs="Calibri"/>
          <w:i/>
          <w:sz w:val="16"/>
          <w:szCs w:val="16"/>
        </w:rPr>
      </w:pPr>
      <w:proofErr w:type="gramStart"/>
      <w:r w:rsidRPr="00AF401A">
        <w:rPr>
          <w:rFonts w:ascii="Calibri" w:hAnsi="Calibri" w:cs="Calibri"/>
          <w:i/>
          <w:sz w:val="16"/>
          <w:szCs w:val="16"/>
        </w:rPr>
        <w:t>ani</w:t>
      </w:r>
      <w:proofErr w:type="gramEnd"/>
      <w:r w:rsidRPr="00AF401A">
        <w:rPr>
          <w:rFonts w:ascii="Calibri" w:hAnsi="Calibri" w:cs="Calibri"/>
          <w:i/>
          <w:sz w:val="16"/>
          <w:szCs w:val="16"/>
        </w:rPr>
        <w:t xml:space="preserve"> zmianą postanowień umowy w zakresie niezgodnym z ustawą Pzp oraz nie może naruszać integralności protokołu oraz jego </w:t>
      </w:r>
    </w:p>
    <w:p w14:paraId="57836A99" w14:textId="77777777" w:rsidR="00890DD8" w:rsidRPr="00AF401A" w:rsidRDefault="00890DD8" w:rsidP="00CC5D99">
      <w:pPr>
        <w:pStyle w:val="Tekstprzypisudolnego"/>
        <w:jc w:val="both"/>
        <w:rPr>
          <w:rFonts w:ascii="Calibri" w:hAnsi="Calibri" w:cs="Calibri"/>
          <w:i/>
          <w:sz w:val="16"/>
          <w:szCs w:val="16"/>
        </w:rPr>
      </w:pPr>
      <w:proofErr w:type="gramStart"/>
      <w:r w:rsidRPr="00AF401A">
        <w:rPr>
          <w:rFonts w:ascii="Calibri" w:hAnsi="Calibri" w:cs="Calibri"/>
          <w:i/>
          <w:sz w:val="16"/>
          <w:szCs w:val="16"/>
        </w:rPr>
        <w:t>załączników</w:t>
      </w:r>
      <w:proofErr w:type="gramEnd"/>
    </w:p>
  </w:footnote>
  <w:footnote w:id="2">
    <w:p w14:paraId="679D6165" w14:textId="77777777" w:rsidR="00890DD8" w:rsidRPr="00AF401A" w:rsidRDefault="00890DD8" w:rsidP="00CC5D99">
      <w:pPr>
        <w:jc w:val="both"/>
        <w:rPr>
          <w:rFonts w:ascii="Calibri" w:hAnsi="Calibri" w:cs="Calibri"/>
          <w:i/>
          <w:sz w:val="16"/>
          <w:szCs w:val="16"/>
        </w:rPr>
      </w:pPr>
      <w:r w:rsidRPr="00AF401A">
        <w:rPr>
          <w:rStyle w:val="Odwoanieprzypisudolnego"/>
          <w:rFonts w:ascii="Calibri" w:hAnsi="Calibri" w:cs="Calibri"/>
          <w:sz w:val="16"/>
          <w:szCs w:val="16"/>
        </w:rPr>
        <w:footnoteRef/>
      </w:r>
      <w:r w:rsidRPr="00AF401A">
        <w:rPr>
          <w:rFonts w:ascii="Calibri" w:hAnsi="Calibri" w:cs="Calibri"/>
          <w:sz w:val="16"/>
          <w:szCs w:val="16"/>
        </w:rPr>
        <w:t xml:space="preserve"> </w:t>
      </w:r>
      <w:proofErr w:type="gramStart"/>
      <w:r w:rsidRPr="00AF401A">
        <w:rPr>
          <w:rFonts w:ascii="Calibri" w:hAnsi="Calibri" w:cs="Calibri"/>
          <w:i/>
          <w:sz w:val="16"/>
          <w:szCs w:val="16"/>
        </w:rPr>
        <w:t>prawo</w:t>
      </w:r>
      <w:proofErr w:type="gramEnd"/>
      <w:r w:rsidRPr="00AF401A">
        <w:rPr>
          <w:rFonts w:ascii="Calibri" w:hAnsi="Calibri" w:cs="Calibri"/>
          <w:i/>
          <w:sz w:val="16"/>
          <w:szCs w:val="16"/>
        </w:rPr>
        <w:t xml:space="preserve">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BAE5C86" w14:textId="77777777" w:rsidR="00890DD8" w:rsidRDefault="00890DD8" w:rsidP="00CC5D9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E8DF1" w14:textId="77777777" w:rsidR="00890DD8" w:rsidRPr="00156A2B" w:rsidRDefault="00890DD8" w:rsidP="00F11C3C">
    <w:pPr>
      <w:pStyle w:val="Nagwek"/>
      <w:tabs>
        <w:tab w:val="center" w:pos="4761"/>
        <w:tab w:val="left" w:pos="8460"/>
      </w:tabs>
      <w:jc w:val="center"/>
      <w:rPr>
        <w:rFonts w:ascii="Arial" w:hAnsi="Arial" w:cs="Arial"/>
        <w:b/>
        <w:sz w:val="16"/>
        <w:szCs w:val="16"/>
      </w:rPr>
    </w:pPr>
    <w:r w:rsidRPr="00156A2B">
      <w:rPr>
        <w:rFonts w:ascii="Calibri" w:hAnsi="Calibri" w:cs="Arial"/>
        <w:b/>
        <w:sz w:val="16"/>
        <w:szCs w:val="16"/>
      </w:rPr>
      <w:t xml:space="preserve">Specyfikacja Istotnych warunków zamówienia dla </w:t>
    </w:r>
    <w:proofErr w:type="gramStart"/>
    <w:r w:rsidRPr="00156A2B">
      <w:rPr>
        <w:rFonts w:ascii="Calibri" w:hAnsi="Calibri" w:cs="Arial"/>
        <w:b/>
        <w:sz w:val="16"/>
        <w:szCs w:val="16"/>
      </w:rPr>
      <w:t>zadania</w:t>
    </w:r>
    <w:r w:rsidRPr="00156A2B">
      <w:rPr>
        <w:rFonts w:ascii="Arial" w:hAnsi="Arial" w:cs="Arial"/>
        <w:b/>
        <w:sz w:val="16"/>
        <w:szCs w:val="16"/>
      </w:rPr>
      <w:t xml:space="preserve"> :</w:t>
    </w:r>
    <w:proofErr w:type="gramEnd"/>
  </w:p>
  <w:p w14:paraId="6B7D8F49" w14:textId="7EF37958" w:rsidR="00C12AE3" w:rsidRPr="00C12AE3" w:rsidRDefault="00153CC4" w:rsidP="00C12AE3">
    <w:pPr>
      <w:jc w:val="center"/>
      <w:rPr>
        <w:rFonts w:ascii="Calibri" w:hAnsi="Calibri" w:cs="Calibri"/>
        <w:b/>
        <w:sz w:val="20"/>
      </w:rPr>
    </w:pPr>
    <w:bookmarkStart w:id="1" w:name="_Hlk38259466"/>
    <w:bookmarkStart w:id="2" w:name="_Hlk38259467"/>
    <w:r w:rsidRPr="00153CC4">
      <w:rPr>
        <w:rFonts w:ascii="Calibri" w:hAnsi="Calibri" w:cs="Calibri"/>
        <w:b/>
        <w:bCs/>
        <w:color w:val="000000"/>
        <w:sz w:val="16"/>
        <w:szCs w:val="16"/>
      </w:rPr>
      <w:t>Przebudowa drogi gminnej Oleszno-</w:t>
    </w:r>
    <w:proofErr w:type="spellStart"/>
    <w:r w:rsidRPr="00153CC4">
      <w:rPr>
        <w:rFonts w:ascii="Calibri" w:hAnsi="Calibri" w:cs="Calibri"/>
        <w:b/>
        <w:bCs/>
        <w:color w:val="000000"/>
        <w:sz w:val="16"/>
        <w:szCs w:val="16"/>
      </w:rPr>
      <w:t>Panigródz</w:t>
    </w:r>
    <w:proofErr w:type="spellEnd"/>
    <w:r w:rsidRPr="00153CC4">
      <w:rPr>
        <w:rFonts w:ascii="Calibri" w:hAnsi="Calibri" w:cs="Calibri"/>
        <w:b/>
        <w:bCs/>
        <w:color w:val="000000"/>
        <w:sz w:val="16"/>
        <w:szCs w:val="16"/>
      </w:rPr>
      <w:t xml:space="preserve"> – II etap</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21AB43A"/>
    <w:name w:val="Outline"/>
    <w:lvl w:ilvl="0">
      <w:start w:val="1"/>
      <w:numFmt w:val="decimal"/>
      <w:pStyle w:val="Nagwek1"/>
      <w:lvlText w:val="%1)"/>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80E8C6D0"/>
    <w:name w:val="WW8Num2"/>
    <w:lvl w:ilvl="0">
      <w:start w:val="1"/>
      <w:numFmt w:val="decimal"/>
      <w:lvlText w:val="%1."/>
      <w:lvlJc w:val="left"/>
      <w:pPr>
        <w:tabs>
          <w:tab w:val="num" w:pos="360"/>
        </w:tabs>
        <w:ind w:left="360" w:hanging="360"/>
      </w:pPr>
      <w:rPr>
        <w:rFonts w:ascii="Calibri" w:eastAsia="Times New Roman" w:hAnsi="Calibri" w:cs="Times New Roman" w:hint="default"/>
      </w:rPr>
    </w:lvl>
  </w:abstractNum>
  <w:abstractNum w:abstractNumId="2">
    <w:nsid w:val="00000003"/>
    <w:multiLevelType w:val="multilevel"/>
    <w:tmpl w:val="AAAE72A0"/>
    <w:name w:val="WW8Num3"/>
    <w:lvl w:ilvl="0">
      <w:start w:val="1"/>
      <w:numFmt w:val="decimal"/>
      <w:lvlText w:val="%1)"/>
      <w:lvlJc w:val="left"/>
      <w:pPr>
        <w:tabs>
          <w:tab w:val="num" w:pos="786"/>
        </w:tabs>
        <w:ind w:left="786" w:hanging="360"/>
      </w:pPr>
      <w:rPr>
        <w:rFonts w:ascii="Calibri" w:eastAsia="Times New Roman" w:hAnsi="Calibri" w:cs="Arial" w:hint="default"/>
        <w:color w:val="000000"/>
      </w:rPr>
    </w:lvl>
    <w:lvl w:ilvl="1">
      <w:start w:val="1"/>
      <w:numFmt w:val="lowerLetter"/>
      <w:lvlText w:val="%2)"/>
      <w:lvlJc w:val="left"/>
      <w:pPr>
        <w:tabs>
          <w:tab w:val="num" w:pos="927"/>
        </w:tabs>
        <w:ind w:left="927" w:hanging="360"/>
      </w:p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F2C8A0C6"/>
    <w:name w:val="WW8Num6"/>
    <w:lvl w:ilvl="0">
      <w:start w:val="1"/>
      <w:numFmt w:val="decimal"/>
      <w:lvlText w:val="%1)"/>
      <w:lvlJc w:val="left"/>
      <w:pPr>
        <w:tabs>
          <w:tab w:val="num" w:pos="720"/>
        </w:tabs>
        <w:ind w:left="720" w:hanging="360"/>
      </w:pPr>
      <w:rPr>
        <w:rFonts w:ascii="Calibri" w:eastAsia="Times New Roman" w:hAnsi="Calibri" w:cs="Times New Roman" w:hint="default"/>
      </w:rPr>
    </w:lvl>
  </w:abstractNum>
  <w:abstractNum w:abstractNumId="6">
    <w:nsid w:val="00000007"/>
    <w:multiLevelType w:val="singleLevel"/>
    <w:tmpl w:val="00000007"/>
    <w:name w:val="WW8Num7"/>
    <w:lvl w:ilvl="0">
      <w:start w:val="1"/>
      <w:numFmt w:val="bullet"/>
      <w:lvlText w:val=""/>
      <w:lvlJc w:val="left"/>
      <w:pPr>
        <w:tabs>
          <w:tab w:val="num" w:pos="1713"/>
        </w:tabs>
        <w:ind w:left="1713" w:hanging="360"/>
      </w:pPr>
      <w:rPr>
        <w:rFonts w:ascii="Symbol" w:hAnsi="Symbol" w:cs="Arial"/>
        <w:color w:val="000000"/>
      </w:rPr>
    </w:lvl>
  </w:abstractNum>
  <w:abstractNum w:abstractNumId="7">
    <w:nsid w:val="00000008"/>
    <w:multiLevelType w:val="multilevel"/>
    <w:tmpl w:val="80EEB24E"/>
    <w:name w:val="WW8Num8"/>
    <w:lvl w:ilvl="0">
      <w:start w:val="1"/>
      <w:numFmt w:val="decimal"/>
      <w:lvlText w:val="%1)"/>
      <w:lvlJc w:val="left"/>
      <w:pPr>
        <w:tabs>
          <w:tab w:val="num" w:pos="720"/>
        </w:tabs>
        <w:ind w:left="720" w:hanging="360"/>
      </w:pPr>
    </w:lvl>
    <w:lvl w:ilvl="1">
      <w:start w:val="1"/>
      <w:numFmt w:val="lowerLetter"/>
      <w:lvlText w:val="%2)"/>
      <w:lvlJc w:val="left"/>
      <w:pPr>
        <w:tabs>
          <w:tab w:val="num" w:pos="927"/>
        </w:tabs>
        <w:ind w:left="92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927"/>
        </w:tabs>
        <w:ind w:left="927"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9">
    <w:nsid w:val="0000000A"/>
    <w:multiLevelType w:val="multilevel"/>
    <w:tmpl w:val="725A847C"/>
    <w:name w:val="WW8Num10"/>
    <w:lvl w:ilvl="0">
      <w:start w:val="1"/>
      <w:numFmt w:val="decimal"/>
      <w:lvlText w:val="%1."/>
      <w:lvlJc w:val="right"/>
      <w:pPr>
        <w:tabs>
          <w:tab w:val="num" w:pos="180"/>
        </w:tabs>
        <w:ind w:left="180" w:hanging="180"/>
      </w:pPr>
      <w:rPr>
        <w:b/>
        <w:sz w:val="24"/>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2"/>
    <w:lvl w:ilvl="0">
      <w:start w:val="1"/>
      <w:numFmt w:val="lowerLetter"/>
      <w:lvlText w:val="%1)"/>
      <w:lvlJc w:val="left"/>
      <w:pPr>
        <w:tabs>
          <w:tab w:val="num" w:pos="720"/>
        </w:tabs>
        <w:ind w:left="72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3F8AFEC0"/>
    <w:name w:val="WW8Num14"/>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singleLevel"/>
    <w:tmpl w:val="0000000F"/>
    <w:name w:val="WW8Num15"/>
    <w:lvl w:ilvl="0">
      <w:start w:val="1"/>
      <w:numFmt w:val="decimal"/>
      <w:lvlText w:val="%1)"/>
      <w:lvlJc w:val="left"/>
      <w:pPr>
        <w:tabs>
          <w:tab w:val="num" w:pos="600"/>
        </w:tabs>
        <w:ind w:left="60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decimal"/>
      <w:lvlText w:val="%1)"/>
      <w:lvlJc w:val="left"/>
      <w:pPr>
        <w:tabs>
          <w:tab w:val="num" w:pos="1494"/>
        </w:tabs>
        <w:ind w:left="1494" w:hanging="360"/>
      </w:pPr>
      <w:rPr>
        <w:b w:val="0"/>
        <w:i w:val="0"/>
      </w:rPr>
    </w:lvl>
  </w:abstractNum>
  <w:abstractNum w:abstractNumId="17">
    <w:nsid w:val="00000012"/>
    <w:multiLevelType w:val="singleLevel"/>
    <w:tmpl w:val="00000012"/>
    <w:name w:val="WW8Num18"/>
    <w:lvl w:ilvl="0">
      <w:start w:val="1"/>
      <w:numFmt w:val="lowerLetter"/>
      <w:lvlText w:val="%1)"/>
      <w:lvlJc w:val="left"/>
      <w:pPr>
        <w:tabs>
          <w:tab w:val="num" w:pos="720"/>
        </w:tabs>
        <w:ind w:left="720" w:hanging="360"/>
      </w:pPr>
    </w:lvl>
  </w:abstractNum>
  <w:abstractNum w:abstractNumId="18">
    <w:nsid w:val="00000013"/>
    <w:multiLevelType w:val="multilevel"/>
    <w:tmpl w:val="5734C97C"/>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8"/>
      <w:numFmt w:val="decimal"/>
      <w:lvlText w:val="%3."/>
      <w:lvlJc w:val="right"/>
      <w:pPr>
        <w:tabs>
          <w:tab w:val="num" w:pos="1800"/>
        </w:tabs>
        <w:ind w:left="1800" w:hanging="180"/>
      </w:pPr>
      <w:rPr>
        <w:rFonts w:hint="default"/>
      </w:rPr>
    </w:lvl>
    <w:lvl w:ilvl="3">
      <w:start w:val="20"/>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00000014"/>
    <w:multiLevelType w:val="singleLevel"/>
    <w:tmpl w:val="00000014"/>
    <w:name w:val="WW8Num20"/>
    <w:lvl w:ilvl="0">
      <w:start w:val="1"/>
      <w:numFmt w:val="lowerLetter"/>
      <w:lvlText w:val="%1)"/>
      <w:lvlJc w:val="left"/>
      <w:pPr>
        <w:tabs>
          <w:tab w:val="num" w:pos="644"/>
        </w:tabs>
        <w:ind w:left="644" w:hanging="360"/>
      </w:pPr>
      <w:rPr>
        <w:rFonts w:ascii="Symbol" w:hAnsi="Symbol"/>
      </w:rPr>
    </w:lvl>
  </w:abstractNum>
  <w:abstractNum w:abstractNumId="20">
    <w:nsid w:val="00000016"/>
    <w:multiLevelType w:val="singleLevel"/>
    <w:tmpl w:val="00000016"/>
    <w:name w:val="WW8Num22"/>
    <w:lvl w:ilvl="0">
      <w:start w:val="1"/>
      <w:numFmt w:val="bullet"/>
      <w:lvlText w:val=""/>
      <w:lvlJc w:val="left"/>
      <w:pPr>
        <w:tabs>
          <w:tab w:val="num" w:pos="1429"/>
        </w:tabs>
        <w:ind w:left="1429" w:hanging="360"/>
      </w:pPr>
      <w:rPr>
        <w:rFonts w:ascii="Symbol" w:hAnsi="Symbol"/>
        <w:b w:val="0"/>
      </w:rPr>
    </w:lvl>
  </w:abstractNum>
  <w:abstractNum w:abstractNumId="21">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8"/>
    <w:multiLevelType w:val="multilevel"/>
    <w:tmpl w:val="00000018"/>
    <w:name w:val="WW8Num24"/>
    <w:lvl w:ilvl="0">
      <w:start w:val="1"/>
      <w:numFmt w:val="decimal"/>
      <w:lvlText w:val="%1)"/>
      <w:lvlJc w:val="left"/>
      <w:pPr>
        <w:tabs>
          <w:tab w:val="num" w:pos="927"/>
        </w:tabs>
        <w:ind w:left="927" w:hanging="360"/>
      </w:pPr>
    </w:lvl>
    <w:lvl w:ilvl="1">
      <w:start w:val="1"/>
      <w:numFmt w:val="bullet"/>
      <w:lvlText w:val="o"/>
      <w:lvlJc w:val="left"/>
      <w:pPr>
        <w:tabs>
          <w:tab w:val="num" w:pos="1647"/>
        </w:tabs>
        <w:ind w:left="1647" w:hanging="360"/>
      </w:pPr>
      <w:rPr>
        <w:rFonts w:ascii="Courier New" w:hAnsi="Courier New" w:cs="Courier New"/>
      </w:rPr>
    </w:lvl>
    <w:lvl w:ilvl="2">
      <w:start w:val="1"/>
      <w:numFmt w:val="bullet"/>
      <w:lvlText w:val=""/>
      <w:lvlJc w:val="left"/>
      <w:pPr>
        <w:tabs>
          <w:tab w:val="num" w:pos="2367"/>
        </w:tabs>
        <w:ind w:left="2367" w:hanging="360"/>
      </w:pPr>
      <w:rPr>
        <w:rFonts w:ascii="Wingdings" w:hAnsi="Wingdings"/>
      </w:rPr>
    </w:lvl>
    <w:lvl w:ilvl="3">
      <w:start w:val="1"/>
      <w:numFmt w:val="decimal"/>
      <w:lvlText w:val="%4)"/>
      <w:lvlJc w:val="left"/>
      <w:pPr>
        <w:tabs>
          <w:tab w:val="num" w:pos="3087"/>
        </w:tabs>
        <w:ind w:left="3087" w:hanging="360"/>
      </w:pPr>
      <w:rPr>
        <w:rFonts w:ascii="Arial" w:eastAsia="Times New Roman" w:hAnsi="Arial" w:cs="Arial"/>
      </w:rPr>
    </w:lvl>
    <w:lvl w:ilvl="4">
      <w:start w:val="1"/>
      <w:numFmt w:val="bullet"/>
      <w:lvlText w:val="o"/>
      <w:lvlJc w:val="left"/>
      <w:pPr>
        <w:tabs>
          <w:tab w:val="num" w:pos="3807"/>
        </w:tabs>
        <w:ind w:left="3807" w:hanging="360"/>
      </w:pPr>
      <w:rPr>
        <w:rFonts w:ascii="Courier New" w:hAnsi="Courier New" w:cs="Courier New"/>
      </w:rPr>
    </w:lvl>
    <w:lvl w:ilvl="5">
      <w:start w:val="1"/>
      <w:numFmt w:val="bullet"/>
      <w:lvlText w:val=""/>
      <w:lvlJc w:val="left"/>
      <w:pPr>
        <w:tabs>
          <w:tab w:val="num" w:pos="4527"/>
        </w:tabs>
        <w:ind w:left="4527" w:hanging="360"/>
      </w:pPr>
      <w:rPr>
        <w:rFonts w:ascii="Wingdings" w:hAnsi="Wingdings"/>
      </w:rPr>
    </w:lvl>
    <w:lvl w:ilvl="6">
      <w:start w:val="1"/>
      <w:numFmt w:val="bullet"/>
      <w:lvlText w:val=""/>
      <w:lvlJc w:val="left"/>
      <w:pPr>
        <w:tabs>
          <w:tab w:val="num" w:pos="5247"/>
        </w:tabs>
        <w:ind w:left="5247" w:hanging="360"/>
      </w:pPr>
      <w:rPr>
        <w:rFonts w:ascii="Symbol" w:hAnsi="Symbol"/>
      </w:rPr>
    </w:lvl>
    <w:lvl w:ilvl="7">
      <w:start w:val="1"/>
      <w:numFmt w:val="bullet"/>
      <w:lvlText w:val="o"/>
      <w:lvlJc w:val="left"/>
      <w:pPr>
        <w:tabs>
          <w:tab w:val="num" w:pos="5967"/>
        </w:tabs>
        <w:ind w:left="5967" w:hanging="360"/>
      </w:pPr>
      <w:rPr>
        <w:rFonts w:ascii="Courier New" w:hAnsi="Courier New" w:cs="Courier New"/>
      </w:rPr>
    </w:lvl>
    <w:lvl w:ilvl="8">
      <w:start w:val="1"/>
      <w:numFmt w:val="bullet"/>
      <w:lvlText w:val=""/>
      <w:lvlJc w:val="left"/>
      <w:pPr>
        <w:tabs>
          <w:tab w:val="num" w:pos="6687"/>
        </w:tabs>
        <w:ind w:left="6687" w:hanging="360"/>
      </w:pPr>
      <w:rPr>
        <w:rFonts w:ascii="Wingdings" w:hAnsi="Wingdings"/>
      </w:rPr>
    </w:lvl>
  </w:abstractNum>
  <w:abstractNum w:abstractNumId="23">
    <w:nsid w:val="00000019"/>
    <w:multiLevelType w:val="multilevel"/>
    <w:tmpl w:val="00000019"/>
    <w:name w:val="WW8Num25"/>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5">
    <w:nsid w:val="0000001B"/>
    <w:multiLevelType w:val="singleLevel"/>
    <w:tmpl w:val="0000001B"/>
    <w:name w:val="WW8Num27"/>
    <w:lvl w:ilvl="0">
      <w:start w:val="1"/>
      <w:numFmt w:val="lowerLetter"/>
      <w:lvlText w:val="%1)"/>
      <w:lvlJc w:val="left"/>
      <w:pPr>
        <w:tabs>
          <w:tab w:val="num" w:pos="720"/>
        </w:tabs>
        <w:ind w:left="720" w:hanging="360"/>
      </w:pPr>
    </w:lvl>
  </w:abstractNum>
  <w:abstractNum w:abstractNumId="26">
    <w:nsid w:val="0000001D"/>
    <w:multiLevelType w:val="singleLevel"/>
    <w:tmpl w:val="0000001D"/>
    <w:name w:val="WW8Num29"/>
    <w:lvl w:ilvl="0">
      <w:start w:val="1"/>
      <w:numFmt w:val="bullet"/>
      <w:lvlText w:val=""/>
      <w:lvlJc w:val="left"/>
      <w:pPr>
        <w:tabs>
          <w:tab w:val="num" w:pos="1429"/>
        </w:tabs>
        <w:ind w:left="1429" w:hanging="360"/>
      </w:pPr>
      <w:rPr>
        <w:rFonts w:ascii="Symbol" w:hAnsi="Symbol"/>
      </w:rPr>
    </w:lvl>
  </w:abstractNum>
  <w:abstractNum w:abstractNumId="27">
    <w:nsid w:val="0000001E"/>
    <w:multiLevelType w:val="multilevel"/>
    <w:tmpl w:val="0000001E"/>
    <w:name w:val="WW8Num30"/>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28">
    <w:nsid w:val="0000001F"/>
    <w:multiLevelType w:val="multilevel"/>
    <w:tmpl w:val="BFFA4AB2"/>
    <w:name w:val="WW8Num31"/>
    <w:lvl w:ilvl="0">
      <w:start w:val="1"/>
      <w:numFmt w:val="decimal"/>
      <w:lvlText w:val="%1)"/>
      <w:lvlJc w:val="left"/>
      <w:pPr>
        <w:tabs>
          <w:tab w:val="num" w:pos="360"/>
        </w:tabs>
        <w:ind w:left="360" w:hanging="360"/>
      </w:pPr>
      <w:rPr>
        <w:rFonts w:ascii="Calibri" w:eastAsia="Times New Roman" w:hAnsi="Calibri" w:cs="Times New Roman"/>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nsid w:val="00000020"/>
    <w:multiLevelType w:val="singleLevel"/>
    <w:tmpl w:val="00000020"/>
    <w:name w:val="WW8Num32"/>
    <w:lvl w:ilvl="0">
      <w:start w:val="1"/>
      <w:numFmt w:val="lowerLetter"/>
      <w:lvlText w:val="%1)"/>
      <w:lvlJc w:val="left"/>
      <w:pPr>
        <w:tabs>
          <w:tab w:val="num" w:pos="720"/>
        </w:tabs>
        <w:ind w:left="720" w:hanging="360"/>
      </w:pPr>
    </w:lvl>
  </w:abstractNum>
  <w:abstractNum w:abstractNumId="30">
    <w:nsid w:val="00000022"/>
    <w:multiLevelType w:val="multilevel"/>
    <w:tmpl w:val="056AFED2"/>
    <w:lvl w:ilvl="0">
      <w:start w:val="2"/>
      <w:numFmt w:val="decimal"/>
      <w:lvlText w:val="%1)"/>
      <w:lvlJc w:val="left"/>
      <w:pPr>
        <w:tabs>
          <w:tab w:val="num" w:pos="644"/>
        </w:tabs>
        <w:ind w:left="644" w:hanging="360"/>
      </w:pPr>
      <w:rPr>
        <w:rFonts w:hint="default"/>
      </w:rPr>
    </w:lvl>
    <w:lvl w:ilvl="1">
      <w:start w:val="1"/>
      <w:numFmt w:val="lowerLetter"/>
      <w:lvlText w:val="%2)"/>
      <w:lvlJc w:val="left"/>
      <w:pPr>
        <w:tabs>
          <w:tab w:val="num" w:pos="644"/>
        </w:tabs>
        <w:ind w:left="644" w:hanging="360"/>
      </w:pPr>
      <w:rPr>
        <w:rFonts w:hint="default"/>
        <w:b w:val="0"/>
        <w:i w:val="0"/>
      </w:rPr>
    </w:lvl>
    <w:lvl w:ilvl="2">
      <w:start w:val="1"/>
      <w:numFmt w:val="decimal"/>
      <w:lvlText w:val="%3."/>
      <w:lvlJc w:val="left"/>
      <w:pPr>
        <w:tabs>
          <w:tab w:val="num" w:pos="2962"/>
        </w:tabs>
        <w:ind w:left="2962" w:hanging="36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ascii="Arial" w:eastAsia="Times New Roman" w:hAnsi="Arial" w:cs="Arial" w:hint="default"/>
      </w:rPr>
    </w:lvl>
    <w:lvl w:ilvl="5">
      <w:start w:val="1"/>
      <w:numFmt w:val="decimal"/>
      <w:lvlText w:val="%6."/>
      <w:lvlJc w:val="left"/>
      <w:pPr>
        <w:tabs>
          <w:tab w:val="num" w:pos="5122"/>
        </w:tabs>
        <w:ind w:left="5122" w:hanging="36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31">
    <w:nsid w:val="00000023"/>
    <w:multiLevelType w:val="singleLevel"/>
    <w:tmpl w:val="00000023"/>
    <w:name w:val="WW8Num35"/>
    <w:lvl w:ilvl="0">
      <w:start w:val="1"/>
      <w:numFmt w:val="decimal"/>
      <w:lvlText w:val="%1)"/>
      <w:lvlJc w:val="left"/>
      <w:pPr>
        <w:tabs>
          <w:tab w:val="num" w:pos="1440"/>
        </w:tabs>
        <w:ind w:left="1440" w:hanging="360"/>
      </w:pPr>
      <w:rPr>
        <w:rFonts w:ascii="Symbol" w:hAnsi="Symbol"/>
      </w:rPr>
    </w:lvl>
  </w:abstractNum>
  <w:abstractNum w:abstractNumId="32">
    <w:nsid w:val="00000024"/>
    <w:multiLevelType w:val="singleLevel"/>
    <w:tmpl w:val="00000024"/>
    <w:name w:val="WW8Num36"/>
    <w:lvl w:ilvl="0">
      <w:start w:val="1"/>
      <w:numFmt w:val="lowerLetter"/>
      <w:lvlText w:val="%1)"/>
      <w:lvlJc w:val="left"/>
      <w:pPr>
        <w:tabs>
          <w:tab w:val="num" w:pos="720"/>
        </w:tabs>
        <w:ind w:left="720" w:hanging="360"/>
      </w:pPr>
    </w:lvl>
  </w:abstractNum>
  <w:abstractNum w:abstractNumId="33">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34">
    <w:nsid w:val="00000026"/>
    <w:multiLevelType w:val="multilevel"/>
    <w:tmpl w:val="00000026"/>
    <w:name w:val="WW8Num38"/>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7"/>
    <w:multiLevelType w:val="singleLevel"/>
    <w:tmpl w:val="52504F00"/>
    <w:name w:val="WW8Num39"/>
    <w:lvl w:ilvl="0">
      <w:start w:val="1"/>
      <w:numFmt w:val="lowerLetter"/>
      <w:lvlText w:val="%1)"/>
      <w:lvlJc w:val="left"/>
      <w:pPr>
        <w:tabs>
          <w:tab w:val="num" w:pos="720"/>
        </w:tabs>
        <w:ind w:left="720" w:hanging="360"/>
      </w:pPr>
      <w:rPr>
        <w:color w:val="auto"/>
      </w:rPr>
    </w:lvl>
  </w:abstractNum>
  <w:abstractNum w:abstractNumId="36">
    <w:nsid w:val="00000028"/>
    <w:multiLevelType w:val="singleLevel"/>
    <w:tmpl w:val="00000028"/>
    <w:name w:val="WW8Num40"/>
    <w:lvl w:ilvl="0">
      <w:start w:val="1"/>
      <w:numFmt w:val="decimal"/>
      <w:lvlText w:val="%1."/>
      <w:lvlJc w:val="left"/>
      <w:pPr>
        <w:tabs>
          <w:tab w:val="num" w:pos="720"/>
        </w:tabs>
        <w:ind w:left="720" w:hanging="360"/>
      </w:pPr>
    </w:lvl>
  </w:abstractNum>
  <w:abstractNum w:abstractNumId="37">
    <w:nsid w:val="00000029"/>
    <w:multiLevelType w:val="singleLevel"/>
    <w:tmpl w:val="BE8A350E"/>
    <w:name w:val="WW8Num41"/>
    <w:lvl w:ilvl="0">
      <w:start w:val="1"/>
      <w:numFmt w:val="decimal"/>
      <w:lvlText w:val="%1)"/>
      <w:lvlJc w:val="left"/>
      <w:pPr>
        <w:tabs>
          <w:tab w:val="num" w:pos="540"/>
        </w:tabs>
        <w:ind w:left="540" w:hanging="360"/>
      </w:pPr>
      <w:rPr>
        <w:rFonts w:ascii="Calibri" w:eastAsia="Times New Roman" w:hAnsi="Calibri" w:cs="Calibri" w:hint="default"/>
      </w:rPr>
    </w:lvl>
  </w:abstractNum>
  <w:abstractNum w:abstractNumId="38">
    <w:nsid w:val="0000002A"/>
    <w:multiLevelType w:val="multilevel"/>
    <w:tmpl w:val="9716B5AE"/>
    <w:name w:val="WW8Num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B"/>
    <w:multiLevelType w:val="singleLevel"/>
    <w:tmpl w:val="0000002B"/>
    <w:name w:val="WW8Num43"/>
    <w:lvl w:ilvl="0">
      <w:start w:val="1"/>
      <w:numFmt w:val="decimal"/>
      <w:lvlText w:val="%1)"/>
      <w:lvlJc w:val="left"/>
      <w:pPr>
        <w:tabs>
          <w:tab w:val="num" w:pos="1004"/>
        </w:tabs>
        <w:ind w:left="1004" w:hanging="360"/>
      </w:pPr>
      <w:rPr>
        <w:b w:val="0"/>
        <w:i w:val="0"/>
      </w:rPr>
    </w:lvl>
  </w:abstractNum>
  <w:abstractNum w:abstractNumId="40">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41">
    <w:nsid w:val="0000002D"/>
    <w:multiLevelType w:val="singleLevel"/>
    <w:tmpl w:val="0000002D"/>
    <w:name w:val="WW8Num45"/>
    <w:lvl w:ilvl="0">
      <w:start w:val="1"/>
      <w:numFmt w:val="lowerLetter"/>
      <w:lvlText w:val="%1)"/>
      <w:lvlJc w:val="left"/>
      <w:pPr>
        <w:tabs>
          <w:tab w:val="num" w:pos="720"/>
        </w:tabs>
        <w:ind w:left="720" w:hanging="360"/>
      </w:pPr>
    </w:lvl>
  </w:abstractNum>
  <w:abstractNum w:abstractNumId="42">
    <w:nsid w:val="0000002E"/>
    <w:multiLevelType w:val="singleLevel"/>
    <w:tmpl w:val="0000002E"/>
    <w:name w:val="WW8Num46"/>
    <w:lvl w:ilvl="0">
      <w:start w:val="1"/>
      <w:numFmt w:val="decimal"/>
      <w:lvlText w:val="%1)"/>
      <w:lvlJc w:val="left"/>
      <w:pPr>
        <w:tabs>
          <w:tab w:val="num" w:pos="1440"/>
        </w:tabs>
        <w:ind w:left="1440" w:hanging="360"/>
      </w:pPr>
    </w:lvl>
  </w:abstractNum>
  <w:abstractNum w:abstractNumId="43">
    <w:nsid w:val="0000002F"/>
    <w:multiLevelType w:val="singleLevel"/>
    <w:tmpl w:val="0000002F"/>
    <w:name w:val="WW8Num47"/>
    <w:lvl w:ilvl="0">
      <w:start w:val="1"/>
      <w:numFmt w:val="decimal"/>
      <w:lvlText w:val="%1)"/>
      <w:lvlJc w:val="left"/>
      <w:pPr>
        <w:tabs>
          <w:tab w:val="num" w:pos="1636"/>
        </w:tabs>
        <w:ind w:left="1636" w:hanging="360"/>
      </w:pPr>
      <w:rPr>
        <w:b w:val="0"/>
        <w:i w:val="0"/>
      </w:rPr>
    </w:lvl>
  </w:abstractNum>
  <w:abstractNum w:abstractNumId="44">
    <w:nsid w:val="00000030"/>
    <w:multiLevelType w:val="singleLevel"/>
    <w:tmpl w:val="00000030"/>
    <w:name w:val="WW8Num48"/>
    <w:lvl w:ilvl="0">
      <w:start w:val="1"/>
      <w:numFmt w:val="decimal"/>
      <w:lvlText w:val="%1)"/>
      <w:lvlJc w:val="left"/>
      <w:pPr>
        <w:tabs>
          <w:tab w:val="num" w:pos="1077"/>
        </w:tabs>
        <w:ind w:left="1077" w:hanging="340"/>
      </w:pPr>
    </w:lvl>
  </w:abstractNum>
  <w:abstractNum w:abstractNumId="45">
    <w:nsid w:val="00000031"/>
    <w:multiLevelType w:val="singleLevel"/>
    <w:tmpl w:val="00000031"/>
    <w:name w:val="WW8Num49"/>
    <w:lvl w:ilvl="0">
      <w:start w:val="1"/>
      <w:numFmt w:val="decimal"/>
      <w:lvlText w:val="%1)"/>
      <w:lvlJc w:val="left"/>
      <w:pPr>
        <w:tabs>
          <w:tab w:val="num" w:pos="644"/>
        </w:tabs>
        <w:ind w:left="644" w:hanging="360"/>
      </w:pPr>
    </w:lvl>
  </w:abstractNum>
  <w:abstractNum w:abstractNumId="46">
    <w:nsid w:val="00000032"/>
    <w:multiLevelType w:val="multilevel"/>
    <w:tmpl w:val="00000032"/>
    <w:name w:val="WW8Num50"/>
    <w:lvl w:ilvl="0">
      <w:start w:val="1"/>
      <w:numFmt w:val="decimal"/>
      <w:lvlText w:val="%1."/>
      <w:lvlJc w:val="right"/>
      <w:pPr>
        <w:tabs>
          <w:tab w:val="num" w:pos="2160"/>
        </w:tabs>
        <w:ind w:left="216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3"/>
    <w:multiLevelType w:val="multilevel"/>
    <w:tmpl w:val="F9A25946"/>
    <w:lvl w:ilvl="0">
      <w:start w:val="1"/>
      <w:numFmt w:val="decimal"/>
      <w:lvlText w:val="%1)"/>
      <w:lvlJc w:val="left"/>
      <w:pPr>
        <w:tabs>
          <w:tab w:val="num" w:pos="2880"/>
        </w:tabs>
        <w:ind w:left="288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00000034"/>
    <w:multiLevelType w:val="multilevel"/>
    <w:tmpl w:val="00000034"/>
    <w:name w:val="WW8Num52"/>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00000035"/>
    <w:multiLevelType w:val="singleLevel"/>
    <w:tmpl w:val="00000035"/>
    <w:name w:val="WW8Num53"/>
    <w:lvl w:ilvl="0">
      <w:start w:val="1"/>
      <w:numFmt w:val="lowerLetter"/>
      <w:lvlText w:val="%1)"/>
      <w:lvlJc w:val="left"/>
      <w:pPr>
        <w:tabs>
          <w:tab w:val="num" w:pos="720"/>
        </w:tabs>
        <w:ind w:left="720" w:hanging="360"/>
      </w:pPr>
    </w:lvl>
  </w:abstractNum>
  <w:abstractNum w:abstractNumId="50">
    <w:nsid w:val="00000036"/>
    <w:multiLevelType w:val="singleLevel"/>
    <w:tmpl w:val="00000036"/>
    <w:name w:val="WW8Num54"/>
    <w:lvl w:ilvl="0">
      <w:start w:val="7"/>
      <w:numFmt w:val="decimal"/>
      <w:lvlText w:val="%1."/>
      <w:lvlJc w:val="left"/>
      <w:pPr>
        <w:tabs>
          <w:tab w:val="num" w:pos="1004"/>
        </w:tabs>
        <w:ind w:left="1004" w:hanging="360"/>
      </w:pPr>
    </w:lvl>
  </w:abstractNum>
  <w:abstractNum w:abstractNumId="51">
    <w:nsid w:val="00000037"/>
    <w:multiLevelType w:val="multilevel"/>
    <w:tmpl w:val="00000037"/>
    <w:name w:val="WW8Num55"/>
    <w:lvl w:ilvl="0">
      <w:start w:val="1"/>
      <w:numFmt w:val="lowerLetter"/>
      <w:lvlText w:val="%1)"/>
      <w:lvlJc w:val="left"/>
      <w:pPr>
        <w:tabs>
          <w:tab w:val="num" w:pos="927"/>
        </w:tabs>
        <w:ind w:left="927" w:hanging="360"/>
      </w:pPr>
    </w:lvl>
    <w:lvl w:ilvl="1">
      <w:start w:val="6"/>
      <w:numFmt w:val="decimal"/>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2">
    <w:nsid w:val="00000038"/>
    <w:multiLevelType w:val="singleLevel"/>
    <w:tmpl w:val="00000038"/>
    <w:name w:val="WW8Num56"/>
    <w:lvl w:ilvl="0">
      <w:start w:val="1"/>
      <w:numFmt w:val="decimal"/>
      <w:lvlText w:val="%1)"/>
      <w:lvlJc w:val="left"/>
      <w:pPr>
        <w:tabs>
          <w:tab w:val="num" w:pos="720"/>
        </w:tabs>
        <w:ind w:left="720" w:hanging="360"/>
      </w:pPr>
    </w:lvl>
  </w:abstractNum>
  <w:abstractNum w:abstractNumId="53">
    <w:nsid w:val="00000039"/>
    <w:multiLevelType w:val="singleLevel"/>
    <w:tmpl w:val="00000039"/>
    <w:name w:val="WW8Num57"/>
    <w:lvl w:ilvl="0">
      <w:start w:val="1"/>
      <w:numFmt w:val="decimal"/>
      <w:lvlText w:val="%1."/>
      <w:lvlJc w:val="left"/>
      <w:pPr>
        <w:tabs>
          <w:tab w:val="num" w:pos="720"/>
        </w:tabs>
        <w:ind w:left="720" w:hanging="360"/>
      </w:pPr>
    </w:lvl>
  </w:abstractNum>
  <w:abstractNum w:abstractNumId="54">
    <w:nsid w:val="0000003A"/>
    <w:multiLevelType w:val="multilevel"/>
    <w:tmpl w:val="0000003A"/>
    <w:name w:val="WW8Num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0000003B"/>
    <w:multiLevelType w:val="multilevel"/>
    <w:tmpl w:val="582CF0CE"/>
    <w:name w:val="WW8Num59"/>
    <w:lvl w:ilvl="0">
      <w:start w:val="1"/>
      <w:numFmt w:val="decimal"/>
      <w:lvlText w:val="%1."/>
      <w:lvlJc w:val="left"/>
      <w:pPr>
        <w:tabs>
          <w:tab w:val="num" w:pos="360"/>
        </w:tabs>
        <w:ind w:left="360" w:hanging="360"/>
      </w:pPr>
      <w:rPr>
        <w:rFonts w:ascii="Calibri" w:eastAsia="Times New Roman" w:hAnsi="Calibri" w:cs="Times New Roman" w:hint="default"/>
        <w:b/>
        <w:i w:val="0"/>
        <w:color w:val="auto"/>
      </w:rPr>
    </w:lvl>
    <w:lvl w:ilvl="1">
      <w:start w:val="7"/>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70"/>
        </w:tabs>
        <w:ind w:left="170" w:hanging="170"/>
      </w:pPr>
      <w:rPr>
        <w:b/>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0000003C"/>
    <w:multiLevelType w:val="singleLevel"/>
    <w:tmpl w:val="0000003C"/>
    <w:name w:val="WW8Num60"/>
    <w:lvl w:ilvl="0">
      <w:start w:val="1"/>
      <w:numFmt w:val="decimal"/>
      <w:lvlText w:val="%1."/>
      <w:lvlJc w:val="left"/>
      <w:pPr>
        <w:tabs>
          <w:tab w:val="num" w:pos="720"/>
        </w:tabs>
        <w:ind w:left="720" w:hanging="360"/>
      </w:pPr>
    </w:lvl>
  </w:abstractNum>
  <w:abstractNum w:abstractNumId="57">
    <w:nsid w:val="0000003D"/>
    <w:multiLevelType w:val="multilevel"/>
    <w:tmpl w:val="0000003D"/>
    <w:name w:val="WW8Num61"/>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8">
    <w:nsid w:val="0000003E"/>
    <w:multiLevelType w:val="singleLevel"/>
    <w:tmpl w:val="0000003E"/>
    <w:name w:val="WW8Num62"/>
    <w:lvl w:ilvl="0">
      <w:start w:val="1"/>
      <w:numFmt w:val="decimal"/>
      <w:lvlText w:val="%1."/>
      <w:lvlJc w:val="left"/>
      <w:pPr>
        <w:tabs>
          <w:tab w:val="num" w:pos="720"/>
        </w:tabs>
        <w:ind w:left="720" w:hanging="360"/>
      </w:pPr>
    </w:lvl>
  </w:abstractNum>
  <w:abstractNum w:abstractNumId="59">
    <w:nsid w:val="0000003F"/>
    <w:multiLevelType w:val="singleLevel"/>
    <w:tmpl w:val="0000003F"/>
    <w:name w:val="WW8Num63"/>
    <w:lvl w:ilvl="0">
      <w:start w:val="1"/>
      <w:numFmt w:val="decimal"/>
      <w:lvlText w:val="%1."/>
      <w:lvlJc w:val="left"/>
      <w:pPr>
        <w:tabs>
          <w:tab w:val="num" w:pos="720"/>
        </w:tabs>
        <w:ind w:left="720" w:hanging="360"/>
      </w:pPr>
    </w:lvl>
  </w:abstractNum>
  <w:abstractNum w:abstractNumId="60">
    <w:nsid w:val="00000040"/>
    <w:multiLevelType w:val="multilevel"/>
    <w:tmpl w:val="00000040"/>
    <w:name w:val="WW8Num64"/>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61">
    <w:nsid w:val="00000041"/>
    <w:multiLevelType w:val="multilevel"/>
    <w:tmpl w:val="00000041"/>
    <w:name w:val="WW8Num65"/>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62">
    <w:nsid w:val="00000042"/>
    <w:multiLevelType w:val="singleLevel"/>
    <w:tmpl w:val="00000042"/>
    <w:name w:val="WW8Num66"/>
    <w:lvl w:ilvl="0">
      <w:start w:val="1"/>
      <w:numFmt w:val="decimal"/>
      <w:lvlText w:val="%1)"/>
      <w:lvlJc w:val="left"/>
      <w:pPr>
        <w:tabs>
          <w:tab w:val="num" w:pos="720"/>
        </w:tabs>
        <w:ind w:left="720" w:hanging="360"/>
      </w:pPr>
      <w:rPr>
        <w:rFonts w:ascii="Arial" w:eastAsia="Times New Roman" w:hAnsi="Arial" w:cs="Arial"/>
      </w:rPr>
    </w:lvl>
  </w:abstractNum>
  <w:abstractNum w:abstractNumId="63">
    <w:nsid w:val="00000043"/>
    <w:multiLevelType w:val="multilevel"/>
    <w:tmpl w:val="00000043"/>
    <w:name w:val="WW8Num6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00000044"/>
    <w:multiLevelType w:val="singleLevel"/>
    <w:tmpl w:val="00000044"/>
    <w:name w:val="WW8Num68"/>
    <w:lvl w:ilvl="0">
      <w:start w:val="1"/>
      <w:numFmt w:val="bullet"/>
      <w:lvlText w:val=""/>
      <w:lvlJc w:val="left"/>
      <w:pPr>
        <w:tabs>
          <w:tab w:val="num" w:pos="720"/>
        </w:tabs>
        <w:ind w:left="720" w:hanging="360"/>
      </w:pPr>
      <w:rPr>
        <w:rFonts w:ascii="Symbol" w:hAnsi="Symbol"/>
      </w:rPr>
    </w:lvl>
  </w:abstractNum>
  <w:abstractNum w:abstractNumId="65">
    <w:nsid w:val="00000045"/>
    <w:multiLevelType w:val="multilevel"/>
    <w:tmpl w:val="00000045"/>
    <w:name w:val="WW8Num6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00000046"/>
    <w:multiLevelType w:val="singleLevel"/>
    <w:tmpl w:val="00000046"/>
    <w:name w:val="WW8Num70"/>
    <w:lvl w:ilvl="0">
      <w:start w:val="1"/>
      <w:numFmt w:val="decimal"/>
      <w:lvlText w:val="%1."/>
      <w:lvlJc w:val="left"/>
      <w:pPr>
        <w:tabs>
          <w:tab w:val="num" w:pos="720"/>
        </w:tabs>
        <w:ind w:left="720" w:hanging="360"/>
      </w:pPr>
    </w:lvl>
  </w:abstractNum>
  <w:abstractNum w:abstractNumId="67">
    <w:nsid w:val="00000047"/>
    <w:multiLevelType w:val="singleLevel"/>
    <w:tmpl w:val="00000047"/>
    <w:name w:val="WW8Num71"/>
    <w:lvl w:ilvl="0">
      <w:start w:val="1"/>
      <w:numFmt w:val="decimal"/>
      <w:lvlText w:val="%1)"/>
      <w:lvlJc w:val="left"/>
      <w:pPr>
        <w:tabs>
          <w:tab w:val="num" w:pos="1944"/>
        </w:tabs>
        <w:ind w:left="1944" w:hanging="360"/>
      </w:pPr>
    </w:lvl>
  </w:abstractNum>
  <w:abstractNum w:abstractNumId="68">
    <w:nsid w:val="00000048"/>
    <w:multiLevelType w:val="singleLevel"/>
    <w:tmpl w:val="00000048"/>
    <w:name w:val="WW8Num72"/>
    <w:lvl w:ilvl="0">
      <w:start w:val="1"/>
      <w:numFmt w:val="lowerLetter"/>
      <w:lvlText w:val="%1)"/>
      <w:lvlJc w:val="left"/>
      <w:pPr>
        <w:tabs>
          <w:tab w:val="num" w:pos="720"/>
        </w:tabs>
        <w:ind w:left="720" w:hanging="360"/>
      </w:pPr>
    </w:lvl>
  </w:abstractNum>
  <w:abstractNum w:abstractNumId="69">
    <w:nsid w:val="00000049"/>
    <w:multiLevelType w:val="singleLevel"/>
    <w:tmpl w:val="00000049"/>
    <w:name w:val="WW8Num73"/>
    <w:lvl w:ilvl="0">
      <w:start w:val="1"/>
      <w:numFmt w:val="decimal"/>
      <w:lvlText w:val="%1."/>
      <w:lvlJc w:val="left"/>
      <w:pPr>
        <w:tabs>
          <w:tab w:val="num" w:pos="720"/>
        </w:tabs>
        <w:ind w:left="720" w:hanging="360"/>
      </w:pPr>
    </w:lvl>
  </w:abstractNum>
  <w:abstractNum w:abstractNumId="70">
    <w:nsid w:val="003F1218"/>
    <w:multiLevelType w:val="hybridMultilevel"/>
    <w:tmpl w:val="624A4F98"/>
    <w:lvl w:ilvl="0" w:tplc="F8823F36">
      <w:start w:val="6"/>
      <w:numFmt w:val="decimal"/>
      <w:lvlText w:val="%1."/>
      <w:lvlJc w:val="left"/>
      <w:pPr>
        <w:ind w:left="360" w:hanging="360"/>
      </w:pPr>
      <w:rPr>
        <w:rFonts w:eastAsia="Tahoma"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009C03AE"/>
    <w:multiLevelType w:val="hybridMultilevel"/>
    <w:tmpl w:val="D32E1ECE"/>
    <w:lvl w:ilvl="0" w:tplc="B106E9A6">
      <w:start w:val="1"/>
      <w:numFmt w:val="decimal"/>
      <w:lvlText w:val="%1)"/>
      <w:lvlJc w:val="left"/>
      <w:pPr>
        <w:ind w:left="780" w:hanging="4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014140A6"/>
    <w:multiLevelType w:val="multilevel"/>
    <w:tmpl w:val="C14E62D4"/>
    <w:lvl w:ilvl="0">
      <w:start w:val="4"/>
      <w:numFmt w:val="decimal"/>
      <w:lvlText w:val="%1."/>
      <w:lvlJc w:val="left"/>
      <w:pPr>
        <w:ind w:left="360" w:hanging="360"/>
      </w:pPr>
      <w:rPr>
        <w:rFonts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085C6DAC"/>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0994302B"/>
    <w:multiLevelType w:val="hybridMultilevel"/>
    <w:tmpl w:val="278A2F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0AC434B2"/>
    <w:multiLevelType w:val="hybridMultilevel"/>
    <w:tmpl w:val="B70CF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0AD9573F"/>
    <w:multiLevelType w:val="hybridMultilevel"/>
    <w:tmpl w:val="7CAC6E54"/>
    <w:name w:val="WW8Num593"/>
    <w:lvl w:ilvl="0" w:tplc="634E143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0B3B1A9D"/>
    <w:multiLevelType w:val="hybridMultilevel"/>
    <w:tmpl w:val="3A52E5E6"/>
    <w:lvl w:ilvl="0" w:tplc="6964A352">
      <w:start w:val="1"/>
      <w:numFmt w:val="decimal"/>
      <w:lvlText w:val="%1."/>
      <w:lvlJc w:val="left"/>
      <w:pPr>
        <w:ind w:left="360" w:hanging="360"/>
      </w:pPr>
      <w:rPr>
        <w:rFonts w:ascii="Calibri" w:eastAsia="Times New Roman" w:hAnsi="Calibri" w:cs="Arial"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0C554C20"/>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0">
    <w:nsid w:val="0C9316AE"/>
    <w:multiLevelType w:val="hybridMultilevel"/>
    <w:tmpl w:val="2ED4D5A2"/>
    <w:lvl w:ilvl="0" w:tplc="3D68149A">
      <w:start w:val="1"/>
      <w:numFmt w:val="decimal"/>
      <w:lvlText w:val="%1)"/>
      <w:lvlJc w:val="left"/>
      <w:pPr>
        <w:ind w:left="927" w:hanging="360"/>
      </w:pPr>
      <w:rPr>
        <w:rFonts w:hint="default"/>
        <w:b w:val="0"/>
      </w:rPr>
    </w:lvl>
    <w:lvl w:ilvl="1" w:tplc="04150019">
      <w:start w:val="1"/>
      <w:numFmt w:val="lowerLetter"/>
      <w:lvlText w:val="%2."/>
      <w:lvlJc w:val="left"/>
      <w:pPr>
        <w:ind w:left="-682" w:hanging="360"/>
      </w:pPr>
    </w:lvl>
    <w:lvl w:ilvl="2" w:tplc="0415001B">
      <w:start w:val="1"/>
      <w:numFmt w:val="lowerRoman"/>
      <w:lvlText w:val="%3."/>
      <w:lvlJc w:val="right"/>
      <w:pPr>
        <w:ind w:left="38" w:hanging="180"/>
      </w:pPr>
    </w:lvl>
    <w:lvl w:ilvl="3" w:tplc="0415000F" w:tentative="1">
      <w:start w:val="1"/>
      <w:numFmt w:val="decimal"/>
      <w:lvlText w:val="%4."/>
      <w:lvlJc w:val="left"/>
      <w:pPr>
        <w:ind w:left="758" w:hanging="360"/>
      </w:pPr>
    </w:lvl>
    <w:lvl w:ilvl="4" w:tplc="04150019" w:tentative="1">
      <w:start w:val="1"/>
      <w:numFmt w:val="lowerLetter"/>
      <w:lvlText w:val="%5."/>
      <w:lvlJc w:val="left"/>
      <w:pPr>
        <w:ind w:left="1478" w:hanging="360"/>
      </w:pPr>
    </w:lvl>
    <w:lvl w:ilvl="5" w:tplc="0415001B" w:tentative="1">
      <w:start w:val="1"/>
      <w:numFmt w:val="lowerRoman"/>
      <w:lvlText w:val="%6."/>
      <w:lvlJc w:val="right"/>
      <w:pPr>
        <w:ind w:left="2198" w:hanging="180"/>
      </w:pPr>
    </w:lvl>
    <w:lvl w:ilvl="6" w:tplc="0415000F" w:tentative="1">
      <w:start w:val="1"/>
      <w:numFmt w:val="decimal"/>
      <w:lvlText w:val="%7."/>
      <w:lvlJc w:val="left"/>
      <w:pPr>
        <w:ind w:left="2918" w:hanging="360"/>
      </w:pPr>
    </w:lvl>
    <w:lvl w:ilvl="7" w:tplc="04150019" w:tentative="1">
      <w:start w:val="1"/>
      <w:numFmt w:val="lowerLetter"/>
      <w:lvlText w:val="%8."/>
      <w:lvlJc w:val="left"/>
      <w:pPr>
        <w:ind w:left="3638" w:hanging="360"/>
      </w:pPr>
    </w:lvl>
    <w:lvl w:ilvl="8" w:tplc="0415001B" w:tentative="1">
      <w:start w:val="1"/>
      <w:numFmt w:val="lowerRoman"/>
      <w:lvlText w:val="%9."/>
      <w:lvlJc w:val="right"/>
      <w:pPr>
        <w:ind w:left="4358" w:hanging="180"/>
      </w:pPr>
    </w:lvl>
  </w:abstractNum>
  <w:abstractNum w:abstractNumId="81">
    <w:nsid w:val="0CD443A7"/>
    <w:multiLevelType w:val="multilevel"/>
    <w:tmpl w:val="9FAC360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36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nsid w:val="0CFF4E07"/>
    <w:multiLevelType w:val="hybridMultilevel"/>
    <w:tmpl w:val="8842BEA0"/>
    <w:lvl w:ilvl="0" w:tplc="B628A118">
      <w:start w:val="1"/>
      <w:numFmt w:val="decimal"/>
      <w:lvlText w:val="%1)"/>
      <w:lvlJc w:val="left"/>
      <w:pPr>
        <w:tabs>
          <w:tab w:val="num" w:pos="1440"/>
        </w:tabs>
        <w:ind w:left="1440" w:hanging="360"/>
      </w:pPr>
      <w:rPr>
        <w:rFonts w:hint="default"/>
        <w:b w:val="0"/>
        <w:i w:val="0"/>
      </w:rPr>
    </w:lvl>
    <w:lvl w:ilvl="1" w:tplc="04150017">
      <w:start w:val="1"/>
      <w:numFmt w:val="lowerLetter"/>
      <w:lvlText w:val="%2)"/>
      <w:lvlJc w:val="left"/>
      <w:pPr>
        <w:tabs>
          <w:tab w:val="num" w:pos="1260"/>
        </w:tabs>
        <w:ind w:left="1260" w:hanging="180"/>
      </w:pPr>
      <w:rPr>
        <w:rFonts w:hint="default"/>
        <w:b w:val="0"/>
        <w:i w:val="0"/>
        <w:color w:val="auto"/>
      </w:rPr>
    </w:lvl>
    <w:lvl w:ilvl="2" w:tplc="749290C6">
      <w:start w:val="1"/>
      <w:numFmt w:val="lowerLetter"/>
      <w:lvlText w:val="%3)"/>
      <w:lvlJc w:val="right"/>
      <w:pPr>
        <w:tabs>
          <w:tab w:val="num" w:pos="747"/>
        </w:tabs>
        <w:ind w:left="747" w:hanging="180"/>
      </w:pPr>
      <w:rPr>
        <w:rFonts w:ascii="Calibri" w:eastAsia="Times New Roman" w:hAnsi="Calibri" w:cs="Times New Roman" w:hint="default"/>
        <w:b w:val="0"/>
        <w:i w:val="0"/>
        <w:color w:val="auto"/>
      </w:rPr>
    </w:lvl>
    <w:lvl w:ilvl="3" w:tplc="04150001">
      <w:start w:val="1"/>
      <w:numFmt w:val="bullet"/>
      <w:lvlText w:val=""/>
      <w:lvlJc w:val="left"/>
      <w:pPr>
        <w:tabs>
          <w:tab w:val="num" w:pos="2880"/>
        </w:tabs>
        <w:ind w:left="2880" w:hanging="360"/>
      </w:pPr>
      <w:rPr>
        <w:rFonts w:ascii="Symbol" w:hAnsi="Symbol"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0D4721A3"/>
    <w:multiLevelType w:val="hybridMultilevel"/>
    <w:tmpl w:val="49B628EE"/>
    <w:lvl w:ilvl="0" w:tplc="FFFFFFFF">
      <w:start w:val="1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10ED1A5E"/>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5">
    <w:nsid w:val="13B00E2C"/>
    <w:multiLevelType w:val="hybridMultilevel"/>
    <w:tmpl w:val="9B5EE880"/>
    <w:lvl w:ilvl="0" w:tplc="9CF86192">
      <w:start w:val="1"/>
      <w:numFmt w:val="decimal"/>
      <w:lvlText w:val="%1."/>
      <w:lvlJc w:val="left"/>
      <w:pPr>
        <w:ind w:left="360" w:hanging="360"/>
      </w:pPr>
      <w:rPr>
        <w:rFonts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140D728A"/>
    <w:multiLevelType w:val="multilevel"/>
    <w:tmpl w:val="F3F2365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158E16C6"/>
    <w:multiLevelType w:val="hybridMultilevel"/>
    <w:tmpl w:val="D494C042"/>
    <w:lvl w:ilvl="0" w:tplc="FC12FB68">
      <w:start w:val="1"/>
      <w:numFmt w:val="lowerLetter"/>
      <w:lvlText w:val="%1)"/>
      <w:lvlJc w:val="left"/>
      <w:pPr>
        <w:tabs>
          <w:tab w:val="num" w:pos="720"/>
        </w:tabs>
        <w:ind w:left="720" w:hanging="360"/>
      </w:pPr>
      <w:rPr>
        <w:rFonts w:ascii="Times New Roman" w:eastAsia="Times New Roman" w:hAnsi="Times New Roman" w:cs="Times New Roman"/>
      </w:rPr>
    </w:lvl>
    <w:lvl w:ilvl="1" w:tplc="676E58E4">
      <w:start w:val="1"/>
      <w:numFmt w:val="decimal"/>
      <w:pStyle w:val="Nag3ff3wek2"/>
      <w:lvlText w:val="%2)"/>
      <w:lvlJc w:val="left"/>
      <w:pPr>
        <w:tabs>
          <w:tab w:val="num" w:pos="1440"/>
        </w:tabs>
        <w:ind w:left="1440" w:hanging="360"/>
      </w:pPr>
      <w:rPr>
        <w:rFonts w:hint="default"/>
        <w:b/>
      </w:rPr>
    </w:lvl>
    <w:lvl w:ilvl="2" w:tplc="2E0610A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16573495"/>
    <w:multiLevelType w:val="hybridMultilevel"/>
    <w:tmpl w:val="0128DB5A"/>
    <w:lvl w:ilvl="0" w:tplc="A3EC10EE">
      <w:start w:val="1"/>
      <w:numFmt w:val="decimal"/>
      <w:lvlText w:val="%1)"/>
      <w:lvlJc w:val="left"/>
      <w:pPr>
        <w:ind w:left="644" w:hanging="360"/>
      </w:pPr>
      <w:rPr>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nsid w:val="1A3C1C15"/>
    <w:multiLevelType w:val="hybridMultilevel"/>
    <w:tmpl w:val="25C8CDC0"/>
    <w:lvl w:ilvl="0" w:tplc="D98695D2">
      <w:start w:val="1"/>
      <w:numFmt w:val="lowerLetter"/>
      <w:lvlText w:val="%1)"/>
      <w:lvlJc w:val="left"/>
      <w:pPr>
        <w:ind w:left="682" w:hanging="360"/>
      </w:pPr>
      <w:rPr>
        <w:rFonts w:ascii="Calibri" w:eastAsia="Times New Roman" w:hAnsi="Calibri" w:cs="Times New Roman" w:hint="default"/>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90">
    <w:nsid w:val="1B0B38DD"/>
    <w:multiLevelType w:val="hybridMultilevel"/>
    <w:tmpl w:val="F738E3F6"/>
    <w:lvl w:ilvl="0" w:tplc="686EBEF0">
      <w:start w:val="1"/>
      <w:numFmt w:val="upperRoman"/>
      <w:lvlText w:val="%1."/>
      <w:lvlJc w:val="right"/>
      <w:pPr>
        <w:ind w:left="360" w:hanging="360"/>
      </w:pPr>
      <w:rPr>
        <w:b/>
        <w:sz w:val="24"/>
        <w:szCs w:val="24"/>
      </w:rPr>
    </w:lvl>
    <w:lvl w:ilvl="1" w:tplc="04150011">
      <w:start w:val="1"/>
      <w:numFmt w:val="decimal"/>
      <w:lvlText w:val="%2)"/>
      <w:lvlJc w:val="left"/>
      <w:pPr>
        <w:ind w:left="927" w:hanging="360"/>
      </w:pPr>
    </w:lvl>
    <w:lvl w:ilvl="2" w:tplc="E5DA6C76">
      <w:start w:val="1"/>
      <w:numFmt w:val="decimal"/>
      <w:lvlText w:val="%3)"/>
      <w:lvlJc w:val="left"/>
      <w:pPr>
        <w:ind w:left="643" w:hanging="360"/>
      </w:pPr>
      <w:rPr>
        <w:rFonts w:hint="default"/>
      </w:rPr>
    </w:lvl>
    <w:lvl w:ilvl="3" w:tplc="DB06039C">
      <w:start w:val="1"/>
      <w:numFmt w:val="decimal"/>
      <w:lvlText w:val="%4."/>
      <w:lvlJc w:val="left"/>
      <w:pPr>
        <w:ind w:left="360" w:hanging="360"/>
      </w:pPr>
      <w:rPr>
        <w:rFonts w:ascii="Calibri" w:eastAsia="Times New Roman" w:hAnsi="Calibri" w:cs="Arial" w:hint="default"/>
        <w:b w:val="0"/>
        <w:sz w:val="24"/>
        <w:szCs w:val="24"/>
      </w:rPr>
    </w:lvl>
    <w:lvl w:ilvl="4" w:tplc="6CC88FCE">
      <w:start w:val="1"/>
      <w:numFmt w:val="lowerLetter"/>
      <w:lvlText w:val="%5)"/>
      <w:lvlJc w:val="left"/>
      <w:pPr>
        <w:ind w:left="1210" w:hanging="360"/>
      </w:pPr>
      <w:rPr>
        <w:rFonts w:hint="default"/>
        <w:b w:val="0"/>
        <w:i w:val="0"/>
      </w:rPr>
    </w:lvl>
    <w:lvl w:ilvl="5" w:tplc="E91EAA38">
      <w:numFmt w:val="bullet"/>
      <w:lvlText w:val=""/>
      <w:lvlJc w:val="left"/>
      <w:pPr>
        <w:ind w:left="5209" w:hanging="360"/>
      </w:pPr>
      <w:rPr>
        <w:rFonts w:ascii="Symbol" w:eastAsia="Calibri" w:hAnsi="Symbol" w:cs="Times New Roman" w:hint="default"/>
      </w:r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nsid w:val="1DBA24E7"/>
    <w:multiLevelType w:val="hybridMultilevel"/>
    <w:tmpl w:val="B5528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1F900312"/>
    <w:multiLevelType w:val="hybridMultilevel"/>
    <w:tmpl w:val="0128DB5A"/>
    <w:lvl w:ilvl="0" w:tplc="A3EC10E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08B21D4"/>
    <w:multiLevelType w:val="hybridMultilevel"/>
    <w:tmpl w:val="EBD85082"/>
    <w:lvl w:ilvl="0" w:tplc="5AF4954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4">
    <w:nsid w:val="22AC542D"/>
    <w:multiLevelType w:val="hybridMultilevel"/>
    <w:tmpl w:val="013CA9D0"/>
    <w:lvl w:ilvl="0" w:tplc="FCCA8F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5AC00EB"/>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502"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6">
    <w:nsid w:val="2858687B"/>
    <w:multiLevelType w:val="hybridMultilevel"/>
    <w:tmpl w:val="C83EAF12"/>
    <w:lvl w:ilvl="0" w:tplc="B68A7F9E">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88647D6"/>
    <w:multiLevelType w:val="hybridMultilevel"/>
    <w:tmpl w:val="024676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8AB74D0"/>
    <w:multiLevelType w:val="hybridMultilevel"/>
    <w:tmpl w:val="F338725A"/>
    <w:lvl w:ilvl="0" w:tplc="86C46C0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28D51E91"/>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00">
    <w:nsid w:val="2929344E"/>
    <w:multiLevelType w:val="multilevel"/>
    <w:tmpl w:val="BF884B26"/>
    <w:lvl w:ilvl="0">
      <w:start w:val="1"/>
      <w:numFmt w:val="decimal"/>
      <w:lvlText w:val="3.%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nsid w:val="298C1E12"/>
    <w:multiLevelType w:val="hybridMultilevel"/>
    <w:tmpl w:val="BE4850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2AF10A4D"/>
    <w:multiLevelType w:val="multilevel"/>
    <w:tmpl w:val="1F3479DA"/>
    <w:lvl w:ilvl="0">
      <w:start w:val="1"/>
      <w:numFmt w:val="decimal"/>
      <w:lvlText w:val="2.%1."/>
      <w:lvlJc w:val="left"/>
      <w:pPr>
        <w:tabs>
          <w:tab w:val="num" w:pos="502"/>
        </w:tabs>
        <w:ind w:left="502" w:hanging="360"/>
      </w:pPr>
      <w:rPr>
        <w:rFonts w:hint="default"/>
        <w:b w:val="0"/>
        <w:i w:val="0"/>
      </w:rPr>
    </w:lvl>
    <w:lvl w:ilvl="1">
      <w:start w:val="1"/>
      <w:numFmt w:val="lowerLetter"/>
      <w:lvlText w:val="%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03">
    <w:nsid w:val="2BD67668"/>
    <w:multiLevelType w:val="hybridMultilevel"/>
    <w:tmpl w:val="9E98A2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2DED1317"/>
    <w:multiLevelType w:val="multilevel"/>
    <w:tmpl w:val="5718CE50"/>
    <w:lvl w:ilvl="0">
      <w:start w:val="1"/>
      <w:numFmt w:val="decimal"/>
      <w:lvlText w:val="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nsid w:val="2FC12CE0"/>
    <w:multiLevelType w:val="hybridMultilevel"/>
    <w:tmpl w:val="83B0684E"/>
    <w:lvl w:ilvl="0" w:tplc="DBCCD900">
      <w:start w:val="3"/>
      <w:numFmt w:val="decimal"/>
      <w:lvlText w:val="%1."/>
      <w:lvlJc w:val="left"/>
      <w:pPr>
        <w:ind w:left="360" w:hanging="360"/>
      </w:pPr>
      <w:rPr>
        <w:rFonts w:ascii="Calibri" w:eastAsia="Times New Roman" w:hAnsi="Calibri"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01D1744"/>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nsid w:val="30A15CB2"/>
    <w:multiLevelType w:val="hybridMultilevel"/>
    <w:tmpl w:val="39AE3740"/>
    <w:lvl w:ilvl="0" w:tplc="ACFA95B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nsid w:val="33893CF9"/>
    <w:multiLevelType w:val="hybridMultilevel"/>
    <w:tmpl w:val="C83EAF12"/>
    <w:lvl w:ilvl="0" w:tplc="B68A7F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52D41D7"/>
    <w:multiLevelType w:val="hybridMultilevel"/>
    <w:tmpl w:val="B9A69A4E"/>
    <w:lvl w:ilvl="0" w:tplc="04150011">
      <w:start w:val="1"/>
      <w:numFmt w:val="decimal"/>
      <w:lvlText w:val="%1)"/>
      <w:lvlJc w:val="left"/>
      <w:pPr>
        <w:ind w:left="720" w:hanging="360"/>
      </w:pPr>
    </w:lvl>
    <w:lvl w:ilvl="1" w:tplc="04150017">
      <w:start w:val="1"/>
      <w:numFmt w:val="lowerLetter"/>
      <w:lvlText w:val="%2)"/>
      <w:lvlJc w:val="left"/>
      <w:pPr>
        <w:ind w:left="927"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76436A9"/>
    <w:multiLevelType w:val="hybridMultilevel"/>
    <w:tmpl w:val="4A3C6900"/>
    <w:lvl w:ilvl="0" w:tplc="04150017">
      <w:start w:val="1"/>
      <w:numFmt w:val="lowerLetter"/>
      <w:lvlText w:val="%1)"/>
      <w:lvlJc w:val="left"/>
      <w:pPr>
        <w:ind w:left="1505" w:hanging="360"/>
      </w:pPr>
    </w:lvl>
    <w:lvl w:ilvl="1" w:tplc="04150019">
      <w:start w:val="1"/>
      <w:numFmt w:val="lowerLetter"/>
      <w:lvlText w:val="%2."/>
      <w:lvlJc w:val="left"/>
      <w:pPr>
        <w:ind w:left="2225" w:hanging="360"/>
      </w:pPr>
    </w:lvl>
    <w:lvl w:ilvl="2" w:tplc="0415001B">
      <w:start w:val="1"/>
      <w:numFmt w:val="lowerRoman"/>
      <w:lvlText w:val="%3."/>
      <w:lvlJc w:val="right"/>
      <w:pPr>
        <w:ind w:left="2945" w:hanging="180"/>
      </w:pPr>
    </w:lvl>
    <w:lvl w:ilvl="3" w:tplc="0415000F">
      <w:start w:val="1"/>
      <w:numFmt w:val="decimal"/>
      <w:lvlText w:val="%4."/>
      <w:lvlJc w:val="left"/>
      <w:pPr>
        <w:ind w:left="3665" w:hanging="360"/>
      </w:pPr>
    </w:lvl>
    <w:lvl w:ilvl="4" w:tplc="04150019">
      <w:start w:val="1"/>
      <w:numFmt w:val="lowerLetter"/>
      <w:lvlText w:val="%5."/>
      <w:lvlJc w:val="left"/>
      <w:pPr>
        <w:ind w:left="4385" w:hanging="360"/>
      </w:pPr>
    </w:lvl>
    <w:lvl w:ilvl="5" w:tplc="0415001B">
      <w:start w:val="1"/>
      <w:numFmt w:val="lowerRoman"/>
      <w:lvlText w:val="%6."/>
      <w:lvlJc w:val="right"/>
      <w:pPr>
        <w:ind w:left="5105" w:hanging="180"/>
      </w:pPr>
    </w:lvl>
    <w:lvl w:ilvl="6" w:tplc="0415000F">
      <w:start w:val="1"/>
      <w:numFmt w:val="decimal"/>
      <w:lvlText w:val="%7."/>
      <w:lvlJc w:val="left"/>
      <w:pPr>
        <w:ind w:left="5825" w:hanging="360"/>
      </w:pPr>
    </w:lvl>
    <w:lvl w:ilvl="7" w:tplc="04150019">
      <w:start w:val="1"/>
      <w:numFmt w:val="lowerLetter"/>
      <w:lvlText w:val="%8."/>
      <w:lvlJc w:val="left"/>
      <w:pPr>
        <w:ind w:left="6545" w:hanging="360"/>
      </w:pPr>
    </w:lvl>
    <w:lvl w:ilvl="8" w:tplc="0415001B">
      <w:start w:val="1"/>
      <w:numFmt w:val="lowerRoman"/>
      <w:lvlText w:val="%9."/>
      <w:lvlJc w:val="right"/>
      <w:pPr>
        <w:ind w:left="7265" w:hanging="180"/>
      </w:pPr>
    </w:lvl>
  </w:abstractNum>
  <w:abstractNum w:abstractNumId="111">
    <w:nsid w:val="3A1E47DE"/>
    <w:multiLevelType w:val="hybridMultilevel"/>
    <w:tmpl w:val="8EDE67E2"/>
    <w:lvl w:ilvl="0" w:tplc="144E4500">
      <w:start w:val="10"/>
      <w:numFmt w:val="upperRoman"/>
      <w:lvlText w:val="%1."/>
      <w:lvlJc w:val="left"/>
      <w:pPr>
        <w:tabs>
          <w:tab w:val="num" w:pos="720"/>
        </w:tabs>
        <w:ind w:left="720" w:hanging="720"/>
      </w:pPr>
      <w:rPr>
        <w:rFonts w:hint="default"/>
        <w:b/>
      </w:rPr>
    </w:lvl>
    <w:lvl w:ilvl="1" w:tplc="0415000F">
      <w:start w:val="1"/>
      <w:numFmt w:val="decimal"/>
      <w:lvlText w:val="%2."/>
      <w:lvlJc w:val="left"/>
      <w:pPr>
        <w:ind w:left="360" w:hanging="360"/>
      </w:pPr>
    </w:lvl>
    <w:lvl w:ilvl="2" w:tplc="F14A5C88">
      <w:start w:val="1"/>
      <w:numFmt w:val="lowerLetter"/>
      <w:lvlText w:val="%3)"/>
      <w:lvlJc w:val="right"/>
      <w:pPr>
        <w:ind w:left="606" w:hanging="180"/>
      </w:pPr>
      <w:rPr>
        <w:rFonts w:ascii="Calibri" w:eastAsia="Times New Roman" w:hAnsi="Calibri" w:cs="Times New Roman" w:hint="default"/>
        <w:sz w:val="24"/>
        <w:szCs w:val="24"/>
      </w:rPr>
    </w:lvl>
    <w:lvl w:ilvl="3" w:tplc="CBFAADE4">
      <w:start w:val="1"/>
      <w:numFmt w:val="lowerLetter"/>
      <w:lvlText w:val="%4)"/>
      <w:lvlJc w:val="left"/>
      <w:pPr>
        <w:ind w:left="644" w:hanging="360"/>
      </w:pPr>
      <w:rPr>
        <w:rFonts w:ascii="Calibri" w:eastAsia="Times New Roman" w:hAnsi="Calibri"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C000A8F"/>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nsid w:val="3C971EFC"/>
    <w:multiLevelType w:val="hybridMultilevel"/>
    <w:tmpl w:val="A19C7A18"/>
    <w:lvl w:ilvl="0" w:tplc="04150011">
      <w:start w:val="1"/>
      <w:numFmt w:val="decimal"/>
      <w:lvlText w:val="%1)"/>
      <w:lvlJc w:val="left"/>
      <w:pPr>
        <w:ind w:left="927" w:hanging="360"/>
      </w:pPr>
    </w:lvl>
    <w:lvl w:ilvl="1" w:tplc="5C5EFE42">
      <w:start w:val="1"/>
      <w:numFmt w:val="decimal"/>
      <w:lvlText w:val="%2)"/>
      <w:lvlJc w:val="left"/>
      <w:pPr>
        <w:ind w:left="785" w:hanging="360"/>
      </w:pPr>
      <w:rPr>
        <w:rFonts w:ascii="Calibri" w:eastAsia="Calibri" w:hAnsi="Calibri"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4">
    <w:nsid w:val="3D6167C7"/>
    <w:multiLevelType w:val="hybridMultilevel"/>
    <w:tmpl w:val="178A54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F2110A9"/>
    <w:multiLevelType w:val="hybridMultilevel"/>
    <w:tmpl w:val="D398E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41552067"/>
    <w:multiLevelType w:val="singleLevel"/>
    <w:tmpl w:val="0415000F"/>
    <w:lvl w:ilvl="0">
      <w:start w:val="1"/>
      <w:numFmt w:val="decimal"/>
      <w:lvlText w:val="%1."/>
      <w:lvlJc w:val="left"/>
      <w:pPr>
        <w:tabs>
          <w:tab w:val="num" w:pos="360"/>
        </w:tabs>
        <w:ind w:left="360" w:hanging="360"/>
      </w:pPr>
    </w:lvl>
  </w:abstractNum>
  <w:abstractNum w:abstractNumId="117">
    <w:nsid w:val="41603D19"/>
    <w:multiLevelType w:val="hybridMultilevel"/>
    <w:tmpl w:val="4420EC84"/>
    <w:lvl w:ilvl="0" w:tplc="04150011">
      <w:start w:val="1"/>
      <w:numFmt w:val="decimal"/>
      <w:lvlText w:val="%1)"/>
      <w:lvlJc w:val="left"/>
      <w:pPr>
        <w:ind w:left="720" w:hanging="360"/>
      </w:pPr>
      <w:rPr>
        <w:rFonts w:hint="default"/>
        <w:u w:val="none"/>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18">
    <w:nsid w:val="41A10083"/>
    <w:multiLevelType w:val="hybridMultilevel"/>
    <w:tmpl w:val="D9C02182"/>
    <w:lvl w:ilvl="0" w:tplc="42BA5F3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nsid w:val="46212196"/>
    <w:multiLevelType w:val="hybridMultilevel"/>
    <w:tmpl w:val="4B345AB8"/>
    <w:name w:val="WW8Num592"/>
    <w:lvl w:ilvl="0" w:tplc="C0DA03C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7E30A51"/>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nsid w:val="4A590E1A"/>
    <w:multiLevelType w:val="hybridMultilevel"/>
    <w:tmpl w:val="0D62E07C"/>
    <w:lvl w:ilvl="0" w:tplc="AB349144">
      <w:start w:val="1"/>
      <w:numFmt w:val="decimal"/>
      <w:lvlText w:val="%1."/>
      <w:lvlJc w:val="left"/>
      <w:pPr>
        <w:ind w:left="360" w:hanging="360"/>
      </w:pPr>
      <w:rPr>
        <w:rFonts w:ascii="Calibri" w:eastAsia="Times New Roman" w:hAnsi="Calibri"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ADC15EF"/>
    <w:multiLevelType w:val="hybridMultilevel"/>
    <w:tmpl w:val="2F1A4FD8"/>
    <w:lvl w:ilvl="0" w:tplc="6B924698">
      <w:start w:val="2"/>
      <w:numFmt w:val="decimal"/>
      <w:lvlText w:val="%1."/>
      <w:lvlJc w:val="left"/>
      <w:pPr>
        <w:ind w:left="360" w:hanging="360"/>
      </w:pPr>
      <w:rPr>
        <w:rFonts w:eastAsia="Tahoma"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BA25492"/>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24">
    <w:nsid w:val="4C17415E"/>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nsid w:val="4E194BC0"/>
    <w:multiLevelType w:val="hybridMultilevel"/>
    <w:tmpl w:val="3A40209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nsid w:val="4F81589E"/>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041210B"/>
    <w:multiLevelType w:val="hybridMultilevel"/>
    <w:tmpl w:val="561CD014"/>
    <w:lvl w:ilvl="0" w:tplc="0415000F">
      <w:start w:val="1"/>
      <w:numFmt w:val="decimal"/>
      <w:lvlText w:val="%1."/>
      <w:lvlJc w:val="left"/>
      <w:pPr>
        <w:tabs>
          <w:tab w:val="num" w:pos="360"/>
        </w:tabs>
        <w:ind w:left="360" w:hanging="360"/>
      </w:pPr>
    </w:lvl>
    <w:lvl w:ilvl="1" w:tplc="123E138E">
      <w:start w:val="1"/>
      <w:numFmt w:val="decimal"/>
      <w:lvlText w:val="%2."/>
      <w:lvlJc w:val="left"/>
      <w:pPr>
        <w:tabs>
          <w:tab w:val="num" w:pos="1080"/>
        </w:tabs>
        <w:ind w:left="1080" w:hanging="360"/>
      </w:pPr>
      <w:rPr>
        <w:rFonts w:ascii="Times New Roman" w:eastAsia="Times New Roman"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8">
    <w:nsid w:val="50755BD2"/>
    <w:multiLevelType w:val="multilevel"/>
    <w:tmpl w:val="19649BB2"/>
    <w:lvl w:ilvl="0">
      <w:start w:val="1"/>
      <w:numFmt w:val="decimal"/>
      <w:lvlText w:val="%1)"/>
      <w:lvlJc w:val="left"/>
      <w:pPr>
        <w:tabs>
          <w:tab w:val="num" w:pos="0"/>
        </w:tabs>
        <w:ind w:left="0" w:firstLine="0"/>
      </w:pPr>
    </w:lvl>
    <w:lvl w:ilvl="1">
      <w:start w:val="1"/>
      <w:numFmt w:val="lowerLetter"/>
      <w:lvlText w:val="%2)"/>
      <w:lvlJc w:val="left"/>
      <w:pPr>
        <w:ind w:left="927" w:hanging="360"/>
      </w:pPr>
      <w:rPr>
        <w:i w:val="0"/>
        <w:iCs w:val="0"/>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9">
    <w:nsid w:val="51475753"/>
    <w:multiLevelType w:val="hybridMultilevel"/>
    <w:tmpl w:val="8AF8C75A"/>
    <w:lvl w:ilvl="0" w:tplc="65D87F1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1A028E3"/>
    <w:multiLevelType w:val="multilevel"/>
    <w:tmpl w:val="537E9568"/>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1">
    <w:nsid w:val="524443DD"/>
    <w:multiLevelType w:val="hybridMultilevel"/>
    <w:tmpl w:val="65025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52821645"/>
    <w:multiLevelType w:val="hybridMultilevel"/>
    <w:tmpl w:val="6FEAF014"/>
    <w:lvl w:ilvl="0" w:tplc="CBFAADE4">
      <w:start w:val="1"/>
      <w:numFmt w:val="lowerLetter"/>
      <w:lvlText w:val="%1)"/>
      <w:lvlJc w:val="left"/>
      <w:pPr>
        <w:ind w:left="1494" w:hanging="360"/>
      </w:pPr>
      <w:rPr>
        <w:rFonts w:ascii="Calibri" w:eastAsia="Times New Roman" w:hAnsi="Calibri" w:cs="Times New Roman" w:hint="default"/>
        <w:b w:val="0"/>
        <w:sz w:val="24"/>
      </w:rPr>
    </w:lvl>
    <w:lvl w:ilvl="1" w:tplc="FFFFFFFF">
      <w:start w:val="12"/>
      <w:numFmt w:val="bullet"/>
      <w:lvlText w:val="-"/>
      <w:lvlJc w:val="left"/>
      <w:pPr>
        <w:tabs>
          <w:tab w:val="num" w:pos="1352"/>
        </w:tabs>
        <w:ind w:left="1352" w:hanging="360"/>
      </w:pPr>
      <w:rPr>
        <w:rFonts w:ascii="Times New Roman" w:eastAsia="Times New Roman" w:hAnsi="Times New Roman" w:cs="Times New Roman" w:hint="default"/>
      </w:rPr>
    </w:lvl>
    <w:lvl w:ilvl="2" w:tplc="CA04957E">
      <w:start w:val="1"/>
      <w:numFmt w:val="decimal"/>
      <w:lvlText w:val="%3."/>
      <w:lvlJc w:val="left"/>
      <w:pPr>
        <w:tabs>
          <w:tab w:val="num" w:pos="1211"/>
        </w:tabs>
        <w:ind w:left="1211" w:hanging="360"/>
      </w:pPr>
      <w:rPr>
        <w:rFonts w:hint="default"/>
      </w:rPr>
    </w:lvl>
    <w:lvl w:ilvl="3" w:tplc="04150017">
      <w:start w:val="1"/>
      <w:numFmt w:val="lowerLetter"/>
      <w:lvlText w:val="%4)"/>
      <w:lvlJc w:val="left"/>
      <w:pPr>
        <w:tabs>
          <w:tab w:val="num" w:pos="1713"/>
        </w:tabs>
        <w:ind w:left="1713" w:hanging="720"/>
      </w:pPr>
      <w:rPr>
        <w:rFonts w:hint="default"/>
        <w:b w:val="0"/>
      </w:rPr>
    </w:lvl>
    <w:lvl w:ilvl="4" w:tplc="F1A4C93A">
      <w:start w:val="23"/>
      <w:numFmt w:val="upperRoman"/>
      <w:lvlText w:val="%5."/>
      <w:lvlJc w:val="left"/>
      <w:pPr>
        <w:ind w:left="1287" w:hanging="720"/>
      </w:pPr>
      <w:rPr>
        <w:rFonts w:hint="default"/>
      </w:rPr>
    </w:lvl>
    <w:lvl w:ilvl="5" w:tplc="D96E0128">
      <w:start w:val="1"/>
      <w:numFmt w:val="decimal"/>
      <w:lvlText w:val="%6)"/>
      <w:lvlJc w:val="left"/>
      <w:pPr>
        <w:ind w:left="785" w:hanging="360"/>
      </w:pPr>
      <w:rPr>
        <w:rFonts w:hint="default"/>
      </w:rPr>
    </w:lvl>
    <w:lvl w:ilvl="6" w:tplc="FFFFFFFF" w:tentative="1">
      <w:start w:val="1"/>
      <w:numFmt w:val="decimal"/>
      <w:lvlText w:val="%7."/>
      <w:lvlJc w:val="left"/>
      <w:pPr>
        <w:tabs>
          <w:tab w:val="num" w:pos="5952"/>
        </w:tabs>
        <w:ind w:left="5952" w:hanging="360"/>
      </w:pPr>
    </w:lvl>
    <w:lvl w:ilvl="7" w:tplc="FFFFFFFF" w:tentative="1">
      <w:start w:val="1"/>
      <w:numFmt w:val="lowerLetter"/>
      <w:lvlText w:val="%8."/>
      <w:lvlJc w:val="left"/>
      <w:pPr>
        <w:tabs>
          <w:tab w:val="num" w:pos="6672"/>
        </w:tabs>
        <w:ind w:left="6672" w:hanging="360"/>
      </w:pPr>
    </w:lvl>
    <w:lvl w:ilvl="8" w:tplc="FFFFFFFF" w:tentative="1">
      <w:start w:val="1"/>
      <w:numFmt w:val="lowerRoman"/>
      <w:lvlText w:val="%9."/>
      <w:lvlJc w:val="right"/>
      <w:pPr>
        <w:tabs>
          <w:tab w:val="num" w:pos="7392"/>
        </w:tabs>
        <w:ind w:left="7392" w:hanging="180"/>
      </w:pPr>
    </w:lvl>
  </w:abstractNum>
  <w:abstractNum w:abstractNumId="133">
    <w:nsid w:val="544C2F91"/>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135">
    <w:nsid w:val="58590B37"/>
    <w:multiLevelType w:val="hybridMultilevel"/>
    <w:tmpl w:val="485C6C40"/>
    <w:lvl w:ilvl="0" w:tplc="3C60B264">
      <w:start w:val="3"/>
      <w:numFmt w:val="decimal"/>
      <w:lvlText w:val="%1."/>
      <w:lvlJc w:val="left"/>
      <w:pPr>
        <w:tabs>
          <w:tab w:val="num" w:pos="360"/>
        </w:tabs>
        <w:ind w:left="360" w:hanging="360"/>
      </w:pPr>
      <w:rPr>
        <w:rFonts w:asciiTheme="minorHAnsi" w:hAnsiTheme="minorHAnsi" w:cstheme="minorHAnsi" w:hint="default"/>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6">
    <w:nsid w:val="586014A4"/>
    <w:multiLevelType w:val="hybridMultilevel"/>
    <w:tmpl w:val="353470A2"/>
    <w:lvl w:ilvl="0" w:tplc="70120316">
      <w:start w:val="1"/>
      <w:numFmt w:val="decimal"/>
      <w:lvlText w:val="%1."/>
      <w:lvlJc w:val="left"/>
      <w:pPr>
        <w:ind w:left="360" w:hanging="360"/>
      </w:pPr>
      <w:rPr>
        <w:rFonts w:eastAsia="Tahoma"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60240B71"/>
    <w:multiLevelType w:val="hybridMultilevel"/>
    <w:tmpl w:val="658E870A"/>
    <w:lvl w:ilvl="0" w:tplc="00000003">
      <w:start w:val="1"/>
      <w:numFmt w:val="bullet"/>
      <w:lvlText w:val=""/>
      <w:lvlJc w:val="left"/>
      <w:pPr>
        <w:ind w:left="1211" w:hanging="360"/>
      </w:pPr>
      <w:rPr>
        <w:rFonts w:ascii="Symbol" w:hAnsi="Symbol" w:cs="Symbol"/>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8">
    <w:nsid w:val="60527E7A"/>
    <w:multiLevelType w:val="hybridMultilevel"/>
    <w:tmpl w:val="D2245C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324227B"/>
    <w:multiLevelType w:val="hybridMultilevel"/>
    <w:tmpl w:val="03C4AF04"/>
    <w:lvl w:ilvl="0" w:tplc="FFFFFFFF">
      <w:start w:val="1"/>
      <w:numFmt w:val="decimal"/>
      <w:lvlText w:val="%1."/>
      <w:lvlJc w:val="left"/>
      <w:pPr>
        <w:tabs>
          <w:tab w:val="num" w:pos="717"/>
        </w:tabs>
        <w:ind w:left="714" w:hanging="357"/>
      </w:pPr>
      <w:rPr>
        <w:rFonts w:hint="default"/>
        <w:u w:val="none"/>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40">
    <w:nsid w:val="63806A14"/>
    <w:multiLevelType w:val="multilevel"/>
    <w:tmpl w:val="00000013"/>
    <w:lvl w:ilvl="0">
      <w:start w:val="1"/>
      <w:numFmt w:val="decimal"/>
      <w:lvlText w:val="%1."/>
      <w:lvlJc w:val="left"/>
      <w:pPr>
        <w:tabs>
          <w:tab w:val="num" w:pos="481"/>
        </w:tabs>
        <w:ind w:left="481" w:hanging="360"/>
      </w:pPr>
    </w:lvl>
    <w:lvl w:ilvl="1">
      <w:start w:val="1"/>
      <w:numFmt w:val="lowerLetter"/>
      <w:lvlText w:val="%2)"/>
      <w:lvlJc w:val="left"/>
      <w:pPr>
        <w:tabs>
          <w:tab w:val="num" w:pos="1201"/>
        </w:tabs>
        <w:ind w:left="1201" w:hanging="360"/>
      </w:p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141">
    <w:nsid w:val="64224499"/>
    <w:multiLevelType w:val="hybridMultilevel"/>
    <w:tmpl w:val="E116B8A8"/>
    <w:lvl w:ilvl="0" w:tplc="224AE15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4A270B4"/>
    <w:multiLevelType w:val="hybridMultilevel"/>
    <w:tmpl w:val="D8E2CEFC"/>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3">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nsid w:val="65287009"/>
    <w:multiLevelType w:val="hybridMultilevel"/>
    <w:tmpl w:val="30FCA4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nsid w:val="65971A97"/>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46">
    <w:nsid w:val="65A4221D"/>
    <w:multiLevelType w:val="hybridMultilevel"/>
    <w:tmpl w:val="9B5EE880"/>
    <w:lvl w:ilvl="0" w:tplc="9CF86192">
      <w:start w:val="1"/>
      <w:numFmt w:val="decimal"/>
      <w:lvlText w:val="%1."/>
      <w:lvlJc w:val="left"/>
      <w:pPr>
        <w:ind w:left="360" w:hanging="360"/>
      </w:pPr>
      <w:rPr>
        <w:rFonts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6645DC4"/>
    <w:multiLevelType w:val="hybridMultilevel"/>
    <w:tmpl w:val="D46A8F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749299F"/>
    <w:multiLevelType w:val="hybridMultilevel"/>
    <w:tmpl w:val="C1465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8D45980"/>
    <w:multiLevelType w:val="hybridMultilevel"/>
    <w:tmpl w:val="82742F80"/>
    <w:lvl w:ilvl="0" w:tplc="7E2E364C">
      <w:start w:val="1"/>
      <w:numFmt w:val="lowerLetter"/>
      <w:lvlText w:val="%1)"/>
      <w:lvlJc w:val="left"/>
      <w:pPr>
        <w:ind w:left="1080" w:hanging="360"/>
      </w:pPr>
      <w:rPr>
        <w:rFonts w:eastAsia="Times New Roman" w:hint="default"/>
        <w:color w:val="33333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nsid w:val="6962147E"/>
    <w:multiLevelType w:val="hybridMultilevel"/>
    <w:tmpl w:val="9F8EA4D2"/>
    <w:name w:val="WW8Num594"/>
    <w:lvl w:ilvl="0" w:tplc="943C6FE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6B294972"/>
    <w:multiLevelType w:val="multilevel"/>
    <w:tmpl w:val="EF6A6FAA"/>
    <w:lvl w:ilvl="0">
      <w:start w:val="3"/>
      <w:numFmt w:val="decimal"/>
      <w:lvlText w:val="%1)"/>
      <w:lvlJc w:val="left"/>
      <w:pPr>
        <w:tabs>
          <w:tab w:val="num" w:pos="360"/>
        </w:tabs>
        <w:ind w:left="360" w:hanging="76"/>
      </w:pPr>
      <w:rPr>
        <w:rFonts w:ascii="Calibri" w:eastAsia="Times New Roman" w:hAnsi="Calibri"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122"/>
        </w:tabs>
        <w:ind w:left="122" w:firstLine="0"/>
      </w:pPr>
      <w:rPr>
        <w:rFonts w:hint="default"/>
      </w:rPr>
    </w:lvl>
    <w:lvl w:ilvl="4">
      <w:start w:val="1"/>
      <w:numFmt w:val="decimal"/>
      <w:lvlText w:val="%5)"/>
      <w:lvlJc w:val="left"/>
      <w:pPr>
        <w:tabs>
          <w:tab w:val="num" w:pos="644"/>
        </w:tabs>
        <w:ind w:left="644"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152">
    <w:nsid w:val="6B416068"/>
    <w:multiLevelType w:val="multilevel"/>
    <w:tmpl w:val="09FC7676"/>
    <w:name w:val="WW8Num34"/>
    <w:lvl w:ilvl="0">
      <w:start w:val="13"/>
      <w:numFmt w:val="decimal"/>
      <w:lvlText w:val="%1)"/>
      <w:lvlJc w:val="left"/>
      <w:pPr>
        <w:tabs>
          <w:tab w:val="num" w:pos="927"/>
        </w:tabs>
        <w:ind w:left="927" w:hanging="360"/>
      </w:pPr>
      <w:rPr>
        <w:rFonts w:ascii="Times New Roman" w:eastAsia="Times New Roman" w:hAnsi="Times New Roman" w:cs="Arial" w:hint="default"/>
        <w:color w:val="000000"/>
      </w:rPr>
    </w:lvl>
    <w:lvl w:ilvl="1">
      <w:start w:val="6"/>
      <w:numFmt w:val="decimal"/>
      <w:lvlText w:val="%2)"/>
      <w:lvlJc w:val="left"/>
      <w:pPr>
        <w:tabs>
          <w:tab w:val="num" w:pos="786"/>
        </w:tabs>
        <w:ind w:left="786" w:hanging="360"/>
      </w:pPr>
      <w:rPr>
        <w:rFonts w:hint="default"/>
      </w:rPr>
    </w:lvl>
    <w:lvl w:ilvl="2">
      <w:start w:val="1"/>
      <w:numFmt w:val="lowerRoman"/>
      <w:lvlText w:val="%3."/>
      <w:lvlJc w:val="right"/>
      <w:pPr>
        <w:tabs>
          <w:tab w:val="num" w:pos="2782"/>
        </w:tabs>
        <w:ind w:left="2782" w:hanging="18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hint="default"/>
      </w:rPr>
    </w:lvl>
    <w:lvl w:ilvl="5">
      <w:start w:val="1"/>
      <w:numFmt w:val="lowerRoman"/>
      <w:lvlText w:val="%6."/>
      <w:lvlJc w:val="right"/>
      <w:pPr>
        <w:tabs>
          <w:tab w:val="num" w:pos="4942"/>
        </w:tabs>
        <w:ind w:left="4942" w:hanging="18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153">
    <w:nsid w:val="6C356F2A"/>
    <w:multiLevelType w:val="hybridMultilevel"/>
    <w:tmpl w:val="1DC8D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6CAE0E8A"/>
    <w:multiLevelType w:val="multilevel"/>
    <w:tmpl w:val="16D6902E"/>
    <w:lvl w:ilvl="0">
      <w:start w:val="3"/>
      <w:numFmt w:val="decimal"/>
      <w:lvlText w:val="%1)"/>
      <w:lvlJc w:val="left"/>
      <w:pPr>
        <w:tabs>
          <w:tab w:val="num" w:pos="218"/>
        </w:tabs>
        <w:ind w:left="218" w:hanging="76"/>
      </w:pPr>
      <w:rPr>
        <w:rFonts w:ascii="Times New Roman" w:eastAsia="Times New Roman" w:hAnsi="Times New Roman"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851"/>
        </w:tabs>
        <w:ind w:left="851" w:firstLine="0"/>
      </w:pPr>
      <w:rPr>
        <w:rFonts w:hint="default"/>
        <w:b w:val="0"/>
      </w:rPr>
    </w:lvl>
    <w:lvl w:ilvl="4">
      <w:start w:val="1"/>
      <w:numFmt w:val="decimal"/>
      <w:lvlText w:val="%5)"/>
      <w:lvlJc w:val="left"/>
      <w:pPr>
        <w:tabs>
          <w:tab w:val="num" w:pos="3382"/>
        </w:tabs>
        <w:ind w:left="3382"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155">
    <w:nsid w:val="6D274176"/>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6D535E80"/>
    <w:multiLevelType w:val="hybridMultilevel"/>
    <w:tmpl w:val="36302D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nsid w:val="70124468"/>
    <w:multiLevelType w:val="hybridMultilevel"/>
    <w:tmpl w:val="76D66B7C"/>
    <w:lvl w:ilvl="0" w:tplc="0415000F">
      <w:start w:val="1"/>
      <w:numFmt w:val="decimal"/>
      <w:lvlText w:val="%1."/>
      <w:lvlJc w:val="left"/>
      <w:pPr>
        <w:ind w:left="360" w:hanging="360"/>
      </w:pPr>
    </w:lvl>
    <w:lvl w:ilvl="1" w:tplc="D9EE2040">
      <w:start w:val="1"/>
      <w:numFmt w:val="lowerLetter"/>
      <w:lvlText w:val="%2)"/>
      <w:lvlJc w:val="left"/>
      <w:pPr>
        <w:ind w:left="1363" w:hanging="360"/>
      </w:pPr>
      <w:rPr>
        <w:strike w:val="0"/>
        <w:dstrike w:val="0"/>
        <w:color w:val="000000" w:themeColor="text1"/>
        <w:sz w:val="24"/>
        <w:szCs w:val="24"/>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themeColor="text1"/>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nsid w:val="701D5FA2"/>
    <w:multiLevelType w:val="hybridMultilevel"/>
    <w:tmpl w:val="3B86EBA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nsid w:val="73073402"/>
    <w:multiLevelType w:val="hybridMultilevel"/>
    <w:tmpl w:val="DE3AFD44"/>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0">
    <w:nsid w:val="734501B5"/>
    <w:multiLevelType w:val="hybridMultilevel"/>
    <w:tmpl w:val="BD167EF2"/>
    <w:lvl w:ilvl="0" w:tplc="A9B65E10">
      <w:start w:val="1"/>
      <w:numFmt w:val="decimal"/>
      <w:lvlText w:val="%1)"/>
      <w:lvlJc w:val="left"/>
      <w:pPr>
        <w:ind w:left="720" w:hanging="360"/>
      </w:pPr>
      <w:rPr>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738E71A4"/>
    <w:multiLevelType w:val="hybridMultilevel"/>
    <w:tmpl w:val="52805E60"/>
    <w:lvl w:ilvl="0" w:tplc="D2C0D12A">
      <w:start w:val="1"/>
      <w:numFmt w:val="decimal"/>
      <w:lvlText w:val="%1)"/>
      <w:lvlJc w:val="left"/>
      <w:pPr>
        <w:ind w:left="643" w:hanging="360"/>
      </w:pPr>
      <w:rPr>
        <w:b w:val="0"/>
        <w:sz w:val="24"/>
        <w:szCs w:val="24"/>
      </w:rPr>
    </w:lvl>
    <w:lvl w:ilvl="1" w:tplc="FFFFFFFF">
      <w:start w:val="12"/>
      <w:numFmt w:val="bullet"/>
      <w:lvlText w:val="-"/>
      <w:lvlJc w:val="left"/>
      <w:pPr>
        <w:ind w:left="1647" w:hanging="360"/>
      </w:pPr>
      <w:rPr>
        <w:rFonts w:ascii="Times New Roman" w:eastAsia="Times New Roman" w:hAnsi="Times New Roman"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2">
    <w:nsid w:val="74357633"/>
    <w:multiLevelType w:val="multilevel"/>
    <w:tmpl w:val="D0E0995C"/>
    <w:lvl w:ilvl="0">
      <w:start w:val="1"/>
      <w:numFmt w:val="decimal"/>
      <w:lvlText w:val="%1)"/>
      <w:lvlJc w:val="left"/>
      <w:pPr>
        <w:tabs>
          <w:tab w:val="num" w:pos="720"/>
        </w:tabs>
        <w:ind w:left="720" w:hanging="360"/>
      </w:pPr>
      <w:rPr>
        <w:rFonts w:ascii="Calibri" w:eastAsia="Times New Roman" w:hAnsi="Calibri" w:cs="Times New Roman" w:hint="default"/>
        <w:sz w:val="22"/>
        <w:szCs w:val="24"/>
      </w:rPr>
    </w:lvl>
    <w:lvl w:ilvl="1">
      <w:start w:val="1"/>
      <w:numFmt w:val="decimal"/>
      <w:lvlText w:val="%2)"/>
      <w:lvlJc w:val="left"/>
      <w:pPr>
        <w:ind w:left="1078" w:hanging="5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74C861ED"/>
    <w:multiLevelType w:val="hybridMultilevel"/>
    <w:tmpl w:val="C3BCA4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76530DFE"/>
    <w:multiLevelType w:val="hybridMultilevel"/>
    <w:tmpl w:val="178A5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77FD7B33"/>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nsid w:val="784718BB"/>
    <w:multiLevelType w:val="hybridMultilevel"/>
    <w:tmpl w:val="42B4408E"/>
    <w:lvl w:ilvl="0" w:tplc="E27EA69C">
      <w:start w:val="1"/>
      <w:numFmt w:val="decimal"/>
      <w:lvlText w:val="%1."/>
      <w:lvlJc w:val="left"/>
      <w:pPr>
        <w:ind w:left="502" w:hanging="360"/>
      </w:pPr>
      <w:rPr>
        <w:rFonts w:ascii="Century Gothic" w:eastAsia="Times New Roman" w:hAnsi="Century Gothic"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785235AD"/>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68">
    <w:nsid w:val="795915C8"/>
    <w:multiLevelType w:val="hybridMultilevel"/>
    <w:tmpl w:val="22F8D1EA"/>
    <w:lvl w:ilvl="0" w:tplc="1A208AA2">
      <w:start w:val="12"/>
      <w:numFmt w:val="upperRoman"/>
      <w:lvlText w:val="%1."/>
      <w:lvlJc w:val="left"/>
      <w:pPr>
        <w:tabs>
          <w:tab w:val="num" w:pos="720"/>
        </w:tabs>
        <w:ind w:left="720" w:hanging="720"/>
      </w:pPr>
      <w:rPr>
        <w:rFonts w:hint="default"/>
        <w:b/>
      </w:rPr>
    </w:lvl>
    <w:lvl w:ilvl="1" w:tplc="B7ACF6A8">
      <w:start w:val="1"/>
      <w:numFmt w:val="decimal"/>
      <w:lvlText w:val="%2."/>
      <w:lvlJc w:val="left"/>
      <w:pPr>
        <w:ind w:left="360" w:hanging="360"/>
      </w:pPr>
      <w:rPr>
        <w:rFonts w:ascii="Calibri" w:eastAsia="Times New Roman" w:hAnsi="Calibri" w:cs="Times New Roman" w:hint="default"/>
        <w:b w:val="0"/>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7A40357C"/>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70">
    <w:nsid w:val="7A4B6A9F"/>
    <w:multiLevelType w:val="hybridMultilevel"/>
    <w:tmpl w:val="80E2F0BC"/>
    <w:lvl w:ilvl="0" w:tplc="0EF2AC98">
      <w:start w:val="1"/>
      <w:numFmt w:val="decimal"/>
      <w:lvlText w:val="%1)"/>
      <w:lvlJc w:val="left"/>
      <w:pPr>
        <w:ind w:left="785" w:hanging="360"/>
      </w:pPr>
      <w:rPr>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1">
    <w:nsid w:val="7A6A18E9"/>
    <w:multiLevelType w:val="multilevel"/>
    <w:tmpl w:val="DE10A7F4"/>
    <w:lvl w:ilvl="0">
      <w:start w:val="1"/>
      <w:numFmt w:val="decimal"/>
      <w:lvlText w:val="%1."/>
      <w:lvlJc w:val="left"/>
      <w:pPr>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2">
    <w:nsid w:val="7AB25DA9"/>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2"/>
  </w:num>
  <w:num w:numId="3">
    <w:abstractNumId w:val="7"/>
  </w:num>
  <w:num w:numId="4">
    <w:abstractNumId w:val="9"/>
  </w:num>
  <w:num w:numId="5">
    <w:abstractNumId w:val="13"/>
  </w:num>
  <w:num w:numId="6">
    <w:abstractNumId w:val="14"/>
  </w:num>
  <w:num w:numId="7">
    <w:abstractNumId w:val="16"/>
  </w:num>
  <w:num w:numId="8">
    <w:abstractNumId w:val="18"/>
  </w:num>
  <w:num w:numId="9">
    <w:abstractNumId w:val="30"/>
  </w:num>
  <w:num w:numId="10">
    <w:abstractNumId w:val="37"/>
  </w:num>
  <w:num w:numId="11">
    <w:abstractNumId w:val="38"/>
  </w:num>
  <w:num w:numId="12">
    <w:abstractNumId w:val="39"/>
  </w:num>
  <w:num w:numId="13">
    <w:abstractNumId w:val="46"/>
  </w:num>
  <w:num w:numId="14">
    <w:abstractNumId w:val="47"/>
  </w:num>
  <w:num w:numId="15">
    <w:abstractNumId w:val="55"/>
  </w:num>
  <w:num w:numId="16">
    <w:abstractNumId w:val="60"/>
  </w:num>
  <w:num w:numId="17">
    <w:abstractNumId w:val="65"/>
  </w:num>
  <w:num w:numId="18">
    <w:abstractNumId w:val="87"/>
  </w:num>
  <w:num w:numId="19">
    <w:abstractNumId w:val="143"/>
  </w:num>
  <w:num w:numId="20">
    <w:abstractNumId w:val="154"/>
  </w:num>
  <w:num w:numId="21">
    <w:abstractNumId w:val="111"/>
  </w:num>
  <w:num w:numId="22">
    <w:abstractNumId w:val="168"/>
  </w:num>
  <w:num w:numId="23">
    <w:abstractNumId w:val="82"/>
  </w:num>
  <w:num w:numId="24">
    <w:abstractNumId w:val="148"/>
  </w:num>
  <w:num w:numId="25">
    <w:abstractNumId w:val="144"/>
  </w:num>
  <w:num w:numId="26">
    <w:abstractNumId w:val="129"/>
  </w:num>
  <w:num w:numId="27">
    <w:abstractNumId w:val="104"/>
  </w:num>
  <w:num w:numId="28">
    <w:abstractNumId w:val="102"/>
  </w:num>
  <w:num w:numId="29">
    <w:abstractNumId w:val="100"/>
  </w:num>
  <w:num w:numId="30">
    <w:abstractNumId w:val="107"/>
  </w:num>
  <w:num w:numId="31">
    <w:abstractNumId w:val="118"/>
  </w:num>
  <w:num w:numId="32">
    <w:abstractNumId w:val="73"/>
  </w:num>
  <w:num w:numId="33">
    <w:abstractNumId w:val="97"/>
  </w:num>
  <w:num w:numId="34">
    <w:abstractNumId w:val="149"/>
  </w:num>
  <w:num w:numId="35">
    <w:abstractNumId w:val="70"/>
  </w:num>
  <w:num w:numId="36">
    <w:abstractNumId w:val="128"/>
  </w:num>
  <w:num w:numId="37">
    <w:abstractNumId w:val="164"/>
  </w:num>
  <w:num w:numId="38">
    <w:abstractNumId w:val="125"/>
  </w:num>
  <w:num w:numId="39">
    <w:abstractNumId w:val="114"/>
  </w:num>
  <w:num w:numId="40">
    <w:abstractNumId w:val="92"/>
  </w:num>
  <w:num w:numId="41">
    <w:abstractNumId w:val="137"/>
  </w:num>
  <w:num w:numId="42">
    <w:abstractNumId w:val="76"/>
  </w:num>
  <w:num w:numId="43">
    <w:abstractNumId w:val="88"/>
  </w:num>
  <w:num w:numId="44">
    <w:abstractNumId w:val="1"/>
  </w:num>
  <w:num w:numId="45">
    <w:abstractNumId w:val="3"/>
  </w:num>
  <w:num w:numId="46">
    <w:abstractNumId w:val="5"/>
  </w:num>
  <w:num w:numId="47">
    <w:abstractNumId w:val="139"/>
  </w:num>
  <w:num w:numId="48">
    <w:abstractNumId w:val="93"/>
  </w:num>
  <w:num w:numId="49">
    <w:abstractNumId w:val="81"/>
  </w:num>
  <w:num w:numId="5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2"/>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0"/>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9"/>
  </w:num>
  <w:num w:numId="57">
    <w:abstractNumId w:val="72"/>
  </w:num>
  <w:num w:numId="58">
    <w:abstractNumId w:val="163"/>
  </w:num>
  <w:num w:numId="59">
    <w:abstractNumId w:val="96"/>
  </w:num>
  <w:num w:numId="60">
    <w:abstractNumId w:val="150"/>
  </w:num>
  <w:num w:numId="61">
    <w:abstractNumId w:val="136"/>
  </w:num>
  <w:num w:numId="62">
    <w:abstractNumId w:val="122"/>
  </w:num>
  <w:num w:numId="63">
    <w:abstractNumId w:val="90"/>
  </w:num>
  <w:num w:numId="64">
    <w:abstractNumId w:val="95"/>
  </w:num>
  <w:num w:numId="65">
    <w:abstractNumId w:val="123"/>
  </w:num>
  <w:num w:numId="66">
    <w:abstractNumId w:val="142"/>
  </w:num>
  <w:num w:numId="67">
    <w:abstractNumId w:val="78"/>
  </w:num>
  <w:num w:numId="68">
    <w:abstractNumId w:val="172"/>
  </w:num>
  <w:num w:numId="69">
    <w:abstractNumId w:val="167"/>
  </w:num>
  <w:num w:numId="70">
    <w:abstractNumId w:val="113"/>
  </w:num>
  <w:num w:numId="7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6"/>
  </w:num>
  <w:num w:numId="73">
    <w:abstractNumId w:val="94"/>
  </w:num>
  <w:num w:numId="74">
    <w:abstractNumId w:val="165"/>
  </w:num>
  <w:num w:numId="75">
    <w:abstractNumId w:val="134"/>
  </w:num>
  <w:num w:numId="76">
    <w:abstractNumId w:val="162"/>
  </w:num>
  <w:num w:numId="77">
    <w:abstractNumId w:val="91"/>
  </w:num>
  <w:num w:numId="78">
    <w:abstractNumId w:val="126"/>
  </w:num>
  <w:num w:numId="79">
    <w:abstractNumId w:val="71"/>
  </w:num>
  <w:num w:numId="80">
    <w:abstractNumId w:val="112"/>
  </w:num>
  <w:num w:numId="81">
    <w:abstractNumId w:val="106"/>
  </w:num>
  <w:num w:numId="82">
    <w:abstractNumId w:val="120"/>
  </w:num>
  <w:num w:numId="83">
    <w:abstractNumId w:val="74"/>
  </w:num>
  <w:num w:numId="84">
    <w:abstractNumId w:val="99"/>
  </w:num>
  <w:num w:numId="85">
    <w:abstractNumId w:val="84"/>
  </w:num>
  <w:num w:numId="86">
    <w:abstractNumId w:val="116"/>
  </w:num>
  <w:num w:numId="87">
    <w:abstractNumId w:val="133"/>
  </w:num>
  <w:num w:numId="88">
    <w:abstractNumId w:val="169"/>
  </w:num>
  <w:num w:numId="89">
    <w:abstractNumId w:val="79"/>
  </w:num>
  <w:num w:numId="90">
    <w:abstractNumId w:val="158"/>
  </w:num>
  <w:num w:numId="91">
    <w:abstractNumId w:val="159"/>
  </w:num>
  <w:num w:numId="92">
    <w:abstractNumId w:val="147"/>
  </w:num>
  <w:num w:numId="9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5"/>
  </w:num>
  <w:num w:numId="95">
    <w:abstractNumId w:val="160"/>
  </w:num>
  <w:num w:numId="96">
    <w:abstractNumId w:val="108"/>
  </w:num>
  <w:num w:numId="97">
    <w:abstractNumId w:val="105"/>
  </w:num>
  <w:num w:numId="98">
    <w:abstractNumId w:val="117"/>
  </w:num>
  <w:num w:numId="99">
    <w:abstractNumId w:val="89"/>
  </w:num>
  <w:num w:numId="100">
    <w:abstractNumId w:val="86"/>
  </w:num>
  <w:num w:numId="101">
    <w:abstractNumId w:val="101"/>
  </w:num>
  <w:num w:numId="102">
    <w:abstractNumId w:val="124"/>
  </w:num>
  <w:num w:numId="103">
    <w:abstractNumId w:val="80"/>
  </w:num>
  <w:num w:numId="104">
    <w:abstractNumId w:val="103"/>
  </w:num>
  <w:num w:numId="105">
    <w:abstractNumId w:val="121"/>
  </w:num>
  <w:num w:numId="106">
    <w:abstractNumId w:val="166"/>
  </w:num>
  <w:num w:numId="107">
    <w:abstractNumId w:val="145"/>
  </w:num>
  <w:num w:numId="108">
    <w:abstractNumId w:val="171"/>
  </w:num>
  <w:num w:numId="109">
    <w:abstractNumId w:val="153"/>
  </w:num>
  <w:num w:numId="110">
    <w:abstractNumId w:val="131"/>
  </w:num>
  <w:num w:numId="111">
    <w:abstractNumId w:val="141"/>
  </w:num>
  <w:num w:numId="112">
    <w:abstractNumId w:val="132"/>
  </w:num>
  <w:num w:numId="113">
    <w:abstractNumId w:val="161"/>
  </w:num>
  <w:num w:numId="114">
    <w:abstractNumId w:val="98"/>
  </w:num>
  <w:num w:numId="115">
    <w:abstractNumId w:val="138"/>
  </w:num>
  <w:num w:numId="116">
    <w:abstractNumId w:val="146"/>
  </w:num>
  <w:num w:numId="117">
    <w:abstractNumId w:val="85"/>
  </w:num>
  <w:num w:numId="118">
    <w:abstractNumId w:val="10"/>
  </w:num>
  <w:num w:numId="11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5"/>
  </w:num>
  <w:num w:numId="121">
    <w:abstractNumId w:val="130"/>
  </w:num>
  <w:num w:numId="122">
    <w:abstractNumId w:val="170"/>
  </w:num>
  <w:num w:numId="123">
    <w:abstractNumId w:val="83"/>
  </w:num>
  <w:num w:numId="124">
    <w:abstractNumId w:val="7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85"/>
    <w:rsid w:val="00003601"/>
    <w:rsid w:val="000047EE"/>
    <w:rsid w:val="00010BA3"/>
    <w:rsid w:val="00010ECF"/>
    <w:rsid w:val="000113F2"/>
    <w:rsid w:val="000116F1"/>
    <w:rsid w:val="00012D3A"/>
    <w:rsid w:val="00020899"/>
    <w:rsid w:val="00023495"/>
    <w:rsid w:val="0002534D"/>
    <w:rsid w:val="0002618A"/>
    <w:rsid w:val="0002782B"/>
    <w:rsid w:val="00030492"/>
    <w:rsid w:val="0003058A"/>
    <w:rsid w:val="0003217D"/>
    <w:rsid w:val="00035FC7"/>
    <w:rsid w:val="00037814"/>
    <w:rsid w:val="00041F58"/>
    <w:rsid w:val="00043740"/>
    <w:rsid w:val="00045268"/>
    <w:rsid w:val="0004635F"/>
    <w:rsid w:val="000510E2"/>
    <w:rsid w:val="00051B9F"/>
    <w:rsid w:val="00052402"/>
    <w:rsid w:val="00053400"/>
    <w:rsid w:val="000561D5"/>
    <w:rsid w:val="00057B10"/>
    <w:rsid w:val="00061A0F"/>
    <w:rsid w:val="00061CB7"/>
    <w:rsid w:val="000624E0"/>
    <w:rsid w:val="00062DDE"/>
    <w:rsid w:val="00065EE2"/>
    <w:rsid w:val="00066ED8"/>
    <w:rsid w:val="00071ADA"/>
    <w:rsid w:val="00077B70"/>
    <w:rsid w:val="00080CE2"/>
    <w:rsid w:val="00082695"/>
    <w:rsid w:val="0008337A"/>
    <w:rsid w:val="000843AF"/>
    <w:rsid w:val="000853C1"/>
    <w:rsid w:val="00085ED1"/>
    <w:rsid w:val="00090D41"/>
    <w:rsid w:val="0009132D"/>
    <w:rsid w:val="00091997"/>
    <w:rsid w:val="00093530"/>
    <w:rsid w:val="00093AB9"/>
    <w:rsid w:val="000956F8"/>
    <w:rsid w:val="00096DCE"/>
    <w:rsid w:val="000A2547"/>
    <w:rsid w:val="000A29A2"/>
    <w:rsid w:val="000B1C74"/>
    <w:rsid w:val="000B322A"/>
    <w:rsid w:val="000B4108"/>
    <w:rsid w:val="000C02A0"/>
    <w:rsid w:val="000C06D3"/>
    <w:rsid w:val="000C0F0B"/>
    <w:rsid w:val="000C495D"/>
    <w:rsid w:val="000C5547"/>
    <w:rsid w:val="000C6455"/>
    <w:rsid w:val="000C7483"/>
    <w:rsid w:val="000D009F"/>
    <w:rsid w:val="000D2EDB"/>
    <w:rsid w:val="000D4BD9"/>
    <w:rsid w:val="000D547E"/>
    <w:rsid w:val="000D6089"/>
    <w:rsid w:val="000D7992"/>
    <w:rsid w:val="000D7E42"/>
    <w:rsid w:val="000E5CD8"/>
    <w:rsid w:val="000F4D54"/>
    <w:rsid w:val="00100CB0"/>
    <w:rsid w:val="00101120"/>
    <w:rsid w:val="00101167"/>
    <w:rsid w:val="00101EFA"/>
    <w:rsid w:val="001022D0"/>
    <w:rsid w:val="0010372A"/>
    <w:rsid w:val="001041FE"/>
    <w:rsid w:val="00104E23"/>
    <w:rsid w:val="00106CC3"/>
    <w:rsid w:val="00107CF8"/>
    <w:rsid w:val="00110E01"/>
    <w:rsid w:val="00111285"/>
    <w:rsid w:val="00112945"/>
    <w:rsid w:val="001179BF"/>
    <w:rsid w:val="00121ACE"/>
    <w:rsid w:val="00122D6B"/>
    <w:rsid w:val="00126DB2"/>
    <w:rsid w:val="00126FD8"/>
    <w:rsid w:val="001355B8"/>
    <w:rsid w:val="00135727"/>
    <w:rsid w:val="00137CF5"/>
    <w:rsid w:val="00142C0F"/>
    <w:rsid w:val="0014468C"/>
    <w:rsid w:val="00145EB3"/>
    <w:rsid w:val="001473D5"/>
    <w:rsid w:val="00153362"/>
    <w:rsid w:val="00153CC4"/>
    <w:rsid w:val="001550C2"/>
    <w:rsid w:val="00155C78"/>
    <w:rsid w:val="00156A2B"/>
    <w:rsid w:val="001669D7"/>
    <w:rsid w:val="001704B8"/>
    <w:rsid w:val="00172140"/>
    <w:rsid w:val="00181160"/>
    <w:rsid w:val="00182258"/>
    <w:rsid w:val="001831A7"/>
    <w:rsid w:val="001832B5"/>
    <w:rsid w:val="00184FE9"/>
    <w:rsid w:val="001871DC"/>
    <w:rsid w:val="001874C3"/>
    <w:rsid w:val="00187A6B"/>
    <w:rsid w:val="00190158"/>
    <w:rsid w:val="00194741"/>
    <w:rsid w:val="00196018"/>
    <w:rsid w:val="001A1006"/>
    <w:rsid w:val="001A2604"/>
    <w:rsid w:val="001A4857"/>
    <w:rsid w:val="001A59B7"/>
    <w:rsid w:val="001A706A"/>
    <w:rsid w:val="001A7B2B"/>
    <w:rsid w:val="001B0A08"/>
    <w:rsid w:val="001B16EB"/>
    <w:rsid w:val="001B228D"/>
    <w:rsid w:val="001B3868"/>
    <w:rsid w:val="001B493F"/>
    <w:rsid w:val="001B7151"/>
    <w:rsid w:val="001B72B3"/>
    <w:rsid w:val="001C0C61"/>
    <w:rsid w:val="001C15FE"/>
    <w:rsid w:val="001C1C0E"/>
    <w:rsid w:val="001C2D06"/>
    <w:rsid w:val="001C37FA"/>
    <w:rsid w:val="001C3DEC"/>
    <w:rsid w:val="001C6266"/>
    <w:rsid w:val="001D6C96"/>
    <w:rsid w:val="001E08E4"/>
    <w:rsid w:val="001E27F7"/>
    <w:rsid w:val="001E48BF"/>
    <w:rsid w:val="001E4D67"/>
    <w:rsid w:val="001E6108"/>
    <w:rsid w:val="001E6A93"/>
    <w:rsid w:val="001E770B"/>
    <w:rsid w:val="001F1D5C"/>
    <w:rsid w:val="001F285B"/>
    <w:rsid w:val="001F475B"/>
    <w:rsid w:val="001F4B6E"/>
    <w:rsid w:val="001F5BDA"/>
    <w:rsid w:val="001F7B3A"/>
    <w:rsid w:val="00203245"/>
    <w:rsid w:val="0020514E"/>
    <w:rsid w:val="002059C1"/>
    <w:rsid w:val="002074F1"/>
    <w:rsid w:val="00207878"/>
    <w:rsid w:val="002106B8"/>
    <w:rsid w:val="002116C2"/>
    <w:rsid w:val="00212410"/>
    <w:rsid w:val="00213CB0"/>
    <w:rsid w:val="00214B20"/>
    <w:rsid w:val="00215C31"/>
    <w:rsid w:val="00215D7C"/>
    <w:rsid w:val="0021773B"/>
    <w:rsid w:val="002226E9"/>
    <w:rsid w:val="00224D32"/>
    <w:rsid w:val="0022557D"/>
    <w:rsid w:val="002264EF"/>
    <w:rsid w:val="00226AB1"/>
    <w:rsid w:val="00227A5D"/>
    <w:rsid w:val="00227B95"/>
    <w:rsid w:val="00230314"/>
    <w:rsid w:val="0023261A"/>
    <w:rsid w:val="00232A95"/>
    <w:rsid w:val="00235D8E"/>
    <w:rsid w:val="00236685"/>
    <w:rsid w:val="00237623"/>
    <w:rsid w:val="002400C3"/>
    <w:rsid w:val="00240B83"/>
    <w:rsid w:val="00240BE8"/>
    <w:rsid w:val="00244251"/>
    <w:rsid w:val="00247A5E"/>
    <w:rsid w:val="00255BF5"/>
    <w:rsid w:val="0025790B"/>
    <w:rsid w:val="002579C3"/>
    <w:rsid w:val="00257E1E"/>
    <w:rsid w:val="00260710"/>
    <w:rsid w:val="00260711"/>
    <w:rsid w:val="00260CF9"/>
    <w:rsid w:val="00261638"/>
    <w:rsid w:val="00261682"/>
    <w:rsid w:val="00262195"/>
    <w:rsid w:val="002623DD"/>
    <w:rsid w:val="00262417"/>
    <w:rsid w:val="0026266C"/>
    <w:rsid w:val="002638AE"/>
    <w:rsid w:val="0026452C"/>
    <w:rsid w:val="002664A3"/>
    <w:rsid w:val="002678AE"/>
    <w:rsid w:val="002707C5"/>
    <w:rsid w:val="00270C65"/>
    <w:rsid w:val="0027407E"/>
    <w:rsid w:val="00275ACA"/>
    <w:rsid w:val="00275D4F"/>
    <w:rsid w:val="002762F7"/>
    <w:rsid w:val="002767C7"/>
    <w:rsid w:val="00276DCA"/>
    <w:rsid w:val="00277BF8"/>
    <w:rsid w:val="00277F52"/>
    <w:rsid w:val="002810E0"/>
    <w:rsid w:val="00281E45"/>
    <w:rsid w:val="0028447D"/>
    <w:rsid w:val="00284ADB"/>
    <w:rsid w:val="00290D11"/>
    <w:rsid w:val="00292565"/>
    <w:rsid w:val="002A0097"/>
    <w:rsid w:val="002A4CB3"/>
    <w:rsid w:val="002A531F"/>
    <w:rsid w:val="002A5864"/>
    <w:rsid w:val="002B0520"/>
    <w:rsid w:val="002B1E5A"/>
    <w:rsid w:val="002B2113"/>
    <w:rsid w:val="002B36ED"/>
    <w:rsid w:val="002B3CFC"/>
    <w:rsid w:val="002B7D21"/>
    <w:rsid w:val="002C0B21"/>
    <w:rsid w:val="002C4E29"/>
    <w:rsid w:val="002C54BC"/>
    <w:rsid w:val="002C56E0"/>
    <w:rsid w:val="002D21EA"/>
    <w:rsid w:val="002D250B"/>
    <w:rsid w:val="002D2FD6"/>
    <w:rsid w:val="002D46B3"/>
    <w:rsid w:val="002D5299"/>
    <w:rsid w:val="002D56D5"/>
    <w:rsid w:val="002D7C16"/>
    <w:rsid w:val="002E0049"/>
    <w:rsid w:val="002E0376"/>
    <w:rsid w:val="002E1666"/>
    <w:rsid w:val="002E2A83"/>
    <w:rsid w:val="002E5754"/>
    <w:rsid w:val="002E7085"/>
    <w:rsid w:val="002F1366"/>
    <w:rsid w:val="002F1827"/>
    <w:rsid w:val="002F4D8D"/>
    <w:rsid w:val="002F52EC"/>
    <w:rsid w:val="00301A81"/>
    <w:rsid w:val="00305E10"/>
    <w:rsid w:val="00306E69"/>
    <w:rsid w:val="003125B7"/>
    <w:rsid w:val="00314A0F"/>
    <w:rsid w:val="00316898"/>
    <w:rsid w:val="0031738E"/>
    <w:rsid w:val="00317884"/>
    <w:rsid w:val="00320C58"/>
    <w:rsid w:val="0032262F"/>
    <w:rsid w:val="00323167"/>
    <w:rsid w:val="00325704"/>
    <w:rsid w:val="003327F2"/>
    <w:rsid w:val="0033369C"/>
    <w:rsid w:val="00333902"/>
    <w:rsid w:val="003361C0"/>
    <w:rsid w:val="00341BC1"/>
    <w:rsid w:val="0034768E"/>
    <w:rsid w:val="0035169D"/>
    <w:rsid w:val="00352DAA"/>
    <w:rsid w:val="0035320E"/>
    <w:rsid w:val="003572FD"/>
    <w:rsid w:val="00357EBD"/>
    <w:rsid w:val="00361D14"/>
    <w:rsid w:val="003639B8"/>
    <w:rsid w:val="0036703F"/>
    <w:rsid w:val="003678C0"/>
    <w:rsid w:val="00367C5E"/>
    <w:rsid w:val="00367F30"/>
    <w:rsid w:val="00370932"/>
    <w:rsid w:val="00370F1E"/>
    <w:rsid w:val="00373090"/>
    <w:rsid w:val="00377008"/>
    <w:rsid w:val="0038029A"/>
    <w:rsid w:val="00380995"/>
    <w:rsid w:val="003823CF"/>
    <w:rsid w:val="0038286B"/>
    <w:rsid w:val="00383CCF"/>
    <w:rsid w:val="00383F88"/>
    <w:rsid w:val="003865B1"/>
    <w:rsid w:val="00393178"/>
    <w:rsid w:val="00393CD4"/>
    <w:rsid w:val="00393E32"/>
    <w:rsid w:val="00395529"/>
    <w:rsid w:val="0039577A"/>
    <w:rsid w:val="00396879"/>
    <w:rsid w:val="00396E2A"/>
    <w:rsid w:val="00397671"/>
    <w:rsid w:val="003A221D"/>
    <w:rsid w:val="003A41A5"/>
    <w:rsid w:val="003A422C"/>
    <w:rsid w:val="003B3CCB"/>
    <w:rsid w:val="003B565F"/>
    <w:rsid w:val="003C0B2E"/>
    <w:rsid w:val="003C0DF2"/>
    <w:rsid w:val="003C3500"/>
    <w:rsid w:val="003C6649"/>
    <w:rsid w:val="003C6E67"/>
    <w:rsid w:val="003D14B6"/>
    <w:rsid w:val="003D27F9"/>
    <w:rsid w:val="003D39E3"/>
    <w:rsid w:val="003D3D36"/>
    <w:rsid w:val="003D4D31"/>
    <w:rsid w:val="003D5BF1"/>
    <w:rsid w:val="003D6DD3"/>
    <w:rsid w:val="003D7EFE"/>
    <w:rsid w:val="003E013C"/>
    <w:rsid w:val="003E0F0F"/>
    <w:rsid w:val="003E1DCD"/>
    <w:rsid w:val="003E2C02"/>
    <w:rsid w:val="003E2CF8"/>
    <w:rsid w:val="003E2D85"/>
    <w:rsid w:val="003E34A3"/>
    <w:rsid w:val="003E3F69"/>
    <w:rsid w:val="003E7687"/>
    <w:rsid w:val="003F023E"/>
    <w:rsid w:val="003F0338"/>
    <w:rsid w:val="003F50A7"/>
    <w:rsid w:val="003F5E30"/>
    <w:rsid w:val="003F64D3"/>
    <w:rsid w:val="003F6A36"/>
    <w:rsid w:val="00401BC6"/>
    <w:rsid w:val="004023D5"/>
    <w:rsid w:val="00402E49"/>
    <w:rsid w:val="0040571B"/>
    <w:rsid w:val="00410DFF"/>
    <w:rsid w:val="00412281"/>
    <w:rsid w:val="004161F7"/>
    <w:rsid w:val="0041636B"/>
    <w:rsid w:val="004231E4"/>
    <w:rsid w:val="00423AF7"/>
    <w:rsid w:val="0042647F"/>
    <w:rsid w:val="00426D1D"/>
    <w:rsid w:val="004273D7"/>
    <w:rsid w:val="00427D03"/>
    <w:rsid w:val="004318F7"/>
    <w:rsid w:val="00432D70"/>
    <w:rsid w:val="00432DE1"/>
    <w:rsid w:val="004330CB"/>
    <w:rsid w:val="00434079"/>
    <w:rsid w:val="00434543"/>
    <w:rsid w:val="004357D6"/>
    <w:rsid w:val="00444330"/>
    <w:rsid w:val="00444FA7"/>
    <w:rsid w:val="0044626D"/>
    <w:rsid w:val="00450A84"/>
    <w:rsid w:val="00450DE3"/>
    <w:rsid w:val="00452DC3"/>
    <w:rsid w:val="004544C0"/>
    <w:rsid w:val="004555CB"/>
    <w:rsid w:val="00457183"/>
    <w:rsid w:val="00460B6C"/>
    <w:rsid w:val="00463982"/>
    <w:rsid w:val="004703EF"/>
    <w:rsid w:val="00474EC1"/>
    <w:rsid w:val="00475835"/>
    <w:rsid w:val="00475A39"/>
    <w:rsid w:val="004775DB"/>
    <w:rsid w:val="00480F54"/>
    <w:rsid w:val="004822AE"/>
    <w:rsid w:val="004827A6"/>
    <w:rsid w:val="004910CF"/>
    <w:rsid w:val="00494844"/>
    <w:rsid w:val="00495CE9"/>
    <w:rsid w:val="004A0308"/>
    <w:rsid w:val="004A1A1A"/>
    <w:rsid w:val="004A428B"/>
    <w:rsid w:val="004B515B"/>
    <w:rsid w:val="004B5C23"/>
    <w:rsid w:val="004B6ACF"/>
    <w:rsid w:val="004C0C17"/>
    <w:rsid w:val="004C3B05"/>
    <w:rsid w:val="004C427A"/>
    <w:rsid w:val="004C5306"/>
    <w:rsid w:val="004C55DD"/>
    <w:rsid w:val="004C56B9"/>
    <w:rsid w:val="004C5CD5"/>
    <w:rsid w:val="004C69C1"/>
    <w:rsid w:val="004C740F"/>
    <w:rsid w:val="004D02DF"/>
    <w:rsid w:val="004D2CAF"/>
    <w:rsid w:val="004D38F1"/>
    <w:rsid w:val="004D5B03"/>
    <w:rsid w:val="004D6250"/>
    <w:rsid w:val="004D6C24"/>
    <w:rsid w:val="004D7052"/>
    <w:rsid w:val="004E1608"/>
    <w:rsid w:val="004E194E"/>
    <w:rsid w:val="004E2125"/>
    <w:rsid w:val="004E5A48"/>
    <w:rsid w:val="004F19D7"/>
    <w:rsid w:val="004F262D"/>
    <w:rsid w:val="004F3F6C"/>
    <w:rsid w:val="00500D7E"/>
    <w:rsid w:val="00500E71"/>
    <w:rsid w:val="00503B31"/>
    <w:rsid w:val="00504D12"/>
    <w:rsid w:val="00506835"/>
    <w:rsid w:val="00507FFB"/>
    <w:rsid w:val="00510BD1"/>
    <w:rsid w:val="00513B0E"/>
    <w:rsid w:val="005171AE"/>
    <w:rsid w:val="005214E8"/>
    <w:rsid w:val="00522040"/>
    <w:rsid w:val="00525958"/>
    <w:rsid w:val="00526552"/>
    <w:rsid w:val="00530495"/>
    <w:rsid w:val="00530BBF"/>
    <w:rsid w:val="005320C3"/>
    <w:rsid w:val="00532438"/>
    <w:rsid w:val="00534D98"/>
    <w:rsid w:val="00534E88"/>
    <w:rsid w:val="005372BE"/>
    <w:rsid w:val="0054044D"/>
    <w:rsid w:val="005435E5"/>
    <w:rsid w:val="00544FF3"/>
    <w:rsid w:val="00545694"/>
    <w:rsid w:val="00545C39"/>
    <w:rsid w:val="005471ED"/>
    <w:rsid w:val="005501E5"/>
    <w:rsid w:val="00552AD6"/>
    <w:rsid w:val="00553267"/>
    <w:rsid w:val="0055446B"/>
    <w:rsid w:val="005546F9"/>
    <w:rsid w:val="0055650D"/>
    <w:rsid w:val="00561337"/>
    <w:rsid w:val="005624A6"/>
    <w:rsid w:val="00565209"/>
    <w:rsid w:val="00566920"/>
    <w:rsid w:val="00567FB3"/>
    <w:rsid w:val="0057004F"/>
    <w:rsid w:val="00570BB3"/>
    <w:rsid w:val="0057308B"/>
    <w:rsid w:val="005775FA"/>
    <w:rsid w:val="005816D6"/>
    <w:rsid w:val="00583EFB"/>
    <w:rsid w:val="00584B3C"/>
    <w:rsid w:val="005854AB"/>
    <w:rsid w:val="00586314"/>
    <w:rsid w:val="00586A49"/>
    <w:rsid w:val="0059214D"/>
    <w:rsid w:val="005964AC"/>
    <w:rsid w:val="00596A86"/>
    <w:rsid w:val="005A3227"/>
    <w:rsid w:val="005A72C5"/>
    <w:rsid w:val="005A7FB9"/>
    <w:rsid w:val="005B0028"/>
    <w:rsid w:val="005B683A"/>
    <w:rsid w:val="005B6DE2"/>
    <w:rsid w:val="005C13B1"/>
    <w:rsid w:val="005C2655"/>
    <w:rsid w:val="005C27AA"/>
    <w:rsid w:val="005C2E27"/>
    <w:rsid w:val="005C4034"/>
    <w:rsid w:val="005C49E0"/>
    <w:rsid w:val="005C595E"/>
    <w:rsid w:val="005C75CC"/>
    <w:rsid w:val="005C76EA"/>
    <w:rsid w:val="005C7DD3"/>
    <w:rsid w:val="005C7FC0"/>
    <w:rsid w:val="005D1699"/>
    <w:rsid w:val="005D2110"/>
    <w:rsid w:val="005D365E"/>
    <w:rsid w:val="005D41CD"/>
    <w:rsid w:val="005D45D0"/>
    <w:rsid w:val="005D47C5"/>
    <w:rsid w:val="005D6C64"/>
    <w:rsid w:val="005D7285"/>
    <w:rsid w:val="005D7D08"/>
    <w:rsid w:val="005E0EAA"/>
    <w:rsid w:val="005E2386"/>
    <w:rsid w:val="005E4C79"/>
    <w:rsid w:val="005E5640"/>
    <w:rsid w:val="005E6865"/>
    <w:rsid w:val="005E7589"/>
    <w:rsid w:val="005F00A0"/>
    <w:rsid w:val="005F2E32"/>
    <w:rsid w:val="005F3A61"/>
    <w:rsid w:val="005F48C5"/>
    <w:rsid w:val="005F5209"/>
    <w:rsid w:val="005F66CF"/>
    <w:rsid w:val="005F71CA"/>
    <w:rsid w:val="005F774D"/>
    <w:rsid w:val="00600F2B"/>
    <w:rsid w:val="00601172"/>
    <w:rsid w:val="00603185"/>
    <w:rsid w:val="0060780B"/>
    <w:rsid w:val="006105A9"/>
    <w:rsid w:val="00611541"/>
    <w:rsid w:val="006120D5"/>
    <w:rsid w:val="00612DAC"/>
    <w:rsid w:val="006206EA"/>
    <w:rsid w:val="00623CB2"/>
    <w:rsid w:val="00626713"/>
    <w:rsid w:val="00627647"/>
    <w:rsid w:val="00632481"/>
    <w:rsid w:val="00633CA0"/>
    <w:rsid w:val="00637CDE"/>
    <w:rsid w:val="006421E0"/>
    <w:rsid w:val="0064522C"/>
    <w:rsid w:val="0064596C"/>
    <w:rsid w:val="0064639B"/>
    <w:rsid w:val="0065465B"/>
    <w:rsid w:val="00660D2F"/>
    <w:rsid w:val="00662099"/>
    <w:rsid w:val="00665AEE"/>
    <w:rsid w:val="00665FF6"/>
    <w:rsid w:val="0066674D"/>
    <w:rsid w:val="00666D99"/>
    <w:rsid w:val="006745C8"/>
    <w:rsid w:val="00674710"/>
    <w:rsid w:val="00674F76"/>
    <w:rsid w:val="006767A0"/>
    <w:rsid w:val="0068014E"/>
    <w:rsid w:val="006809EA"/>
    <w:rsid w:val="00680A10"/>
    <w:rsid w:val="00682DA5"/>
    <w:rsid w:val="0068346B"/>
    <w:rsid w:val="00686FAA"/>
    <w:rsid w:val="00687487"/>
    <w:rsid w:val="0068764D"/>
    <w:rsid w:val="00687D63"/>
    <w:rsid w:val="00691BD7"/>
    <w:rsid w:val="00692ADA"/>
    <w:rsid w:val="006937C4"/>
    <w:rsid w:val="006940A2"/>
    <w:rsid w:val="00695DD0"/>
    <w:rsid w:val="006965D2"/>
    <w:rsid w:val="00696713"/>
    <w:rsid w:val="00696ECB"/>
    <w:rsid w:val="006979E7"/>
    <w:rsid w:val="00697E39"/>
    <w:rsid w:val="006A3C8E"/>
    <w:rsid w:val="006A4743"/>
    <w:rsid w:val="006A5559"/>
    <w:rsid w:val="006A59CC"/>
    <w:rsid w:val="006A5EE5"/>
    <w:rsid w:val="006A6238"/>
    <w:rsid w:val="006B1017"/>
    <w:rsid w:val="006B1F15"/>
    <w:rsid w:val="006B43CC"/>
    <w:rsid w:val="006B456F"/>
    <w:rsid w:val="006B6CEC"/>
    <w:rsid w:val="006C006E"/>
    <w:rsid w:val="006C2DC8"/>
    <w:rsid w:val="006C3755"/>
    <w:rsid w:val="006C3F7D"/>
    <w:rsid w:val="006C58E9"/>
    <w:rsid w:val="006C6081"/>
    <w:rsid w:val="006D3DB6"/>
    <w:rsid w:val="006D7016"/>
    <w:rsid w:val="006E0FDC"/>
    <w:rsid w:val="006E1EE0"/>
    <w:rsid w:val="006E7700"/>
    <w:rsid w:val="006F3795"/>
    <w:rsid w:val="006F5D34"/>
    <w:rsid w:val="00701A2F"/>
    <w:rsid w:val="007028B8"/>
    <w:rsid w:val="007039F5"/>
    <w:rsid w:val="00704287"/>
    <w:rsid w:val="0070741D"/>
    <w:rsid w:val="0071179D"/>
    <w:rsid w:val="00712E4C"/>
    <w:rsid w:val="00713D6B"/>
    <w:rsid w:val="00716C40"/>
    <w:rsid w:val="00725147"/>
    <w:rsid w:val="007276AD"/>
    <w:rsid w:val="00727A45"/>
    <w:rsid w:val="007318AD"/>
    <w:rsid w:val="00732B25"/>
    <w:rsid w:val="00733A5D"/>
    <w:rsid w:val="00733F25"/>
    <w:rsid w:val="00734AF3"/>
    <w:rsid w:val="007418B9"/>
    <w:rsid w:val="00742086"/>
    <w:rsid w:val="007422BF"/>
    <w:rsid w:val="00745393"/>
    <w:rsid w:val="0074619B"/>
    <w:rsid w:val="007537B7"/>
    <w:rsid w:val="00754DA5"/>
    <w:rsid w:val="007563B4"/>
    <w:rsid w:val="0075774B"/>
    <w:rsid w:val="00763492"/>
    <w:rsid w:val="0076449E"/>
    <w:rsid w:val="007714DA"/>
    <w:rsid w:val="00773FBC"/>
    <w:rsid w:val="00774F58"/>
    <w:rsid w:val="0077512C"/>
    <w:rsid w:val="007773F0"/>
    <w:rsid w:val="00777FE9"/>
    <w:rsid w:val="007837EE"/>
    <w:rsid w:val="007860BB"/>
    <w:rsid w:val="00787D1E"/>
    <w:rsid w:val="0079202F"/>
    <w:rsid w:val="0079218C"/>
    <w:rsid w:val="0079508A"/>
    <w:rsid w:val="007A105B"/>
    <w:rsid w:val="007A1F2A"/>
    <w:rsid w:val="007A2CB3"/>
    <w:rsid w:val="007A4E5A"/>
    <w:rsid w:val="007A58B9"/>
    <w:rsid w:val="007A5AF9"/>
    <w:rsid w:val="007B0D73"/>
    <w:rsid w:val="007B5386"/>
    <w:rsid w:val="007C3A73"/>
    <w:rsid w:val="007C6566"/>
    <w:rsid w:val="007D0BA2"/>
    <w:rsid w:val="007D2B6F"/>
    <w:rsid w:val="007D3FD4"/>
    <w:rsid w:val="007D5469"/>
    <w:rsid w:val="007D5DA9"/>
    <w:rsid w:val="007E5E52"/>
    <w:rsid w:val="007E60BA"/>
    <w:rsid w:val="007F13AB"/>
    <w:rsid w:val="007F2688"/>
    <w:rsid w:val="007F389C"/>
    <w:rsid w:val="007F6301"/>
    <w:rsid w:val="007F7032"/>
    <w:rsid w:val="008036FA"/>
    <w:rsid w:val="008075B3"/>
    <w:rsid w:val="00811ABD"/>
    <w:rsid w:val="008159C8"/>
    <w:rsid w:val="00820413"/>
    <w:rsid w:val="00821D0F"/>
    <w:rsid w:val="008226CC"/>
    <w:rsid w:val="00826D9C"/>
    <w:rsid w:val="0083297D"/>
    <w:rsid w:val="00832A10"/>
    <w:rsid w:val="008350D6"/>
    <w:rsid w:val="00837F3C"/>
    <w:rsid w:val="0084007C"/>
    <w:rsid w:val="00840EE0"/>
    <w:rsid w:val="008439A1"/>
    <w:rsid w:val="00843BA3"/>
    <w:rsid w:val="0084563E"/>
    <w:rsid w:val="008458D3"/>
    <w:rsid w:val="008539F8"/>
    <w:rsid w:val="008546CD"/>
    <w:rsid w:val="008553A4"/>
    <w:rsid w:val="00855C5A"/>
    <w:rsid w:val="008601A3"/>
    <w:rsid w:val="008617C4"/>
    <w:rsid w:val="008628DB"/>
    <w:rsid w:val="0086534C"/>
    <w:rsid w:val="00867549"/>
    <w:rsid w:val="00870C73"/>
    <w:rsid w:val="00871ACF"/>
    <w:rsid w:val="00871AE8"/>
    <w:rsid w:val="00873E42"/>
    <w:rsid w:val="0087538F"/>
    <w:rsid w:val="0088316E"/>
    <w:rsid w:val="0088609C"/>
    <w:rsid w:val="00890DD8"/>
    <w:rsid w:val="00892593"/>
    <w:rsid w:val="00893FD3"/>
    <w:rsid w:val="00894C40"/>
    <w:rsid w:val="008A0D78"/>
    <w:rsid w:val="008A1344"/>
    <w:rsid w:val="008A1505"/>
    <w:rsid w:val="008A268C"/>
    <w:rsid w:val="008A327E"/>
    <w:rsid w:val="008A427A"/>
    <w:rsid w:val="008B0C52"/>
    <w:rsid w:val="008B4593"/>
    <w:rsid w:val="008B4C6E"/>
    <w:rsid w:val="008B61F1"/>
    <w:rsid w:val="008C05F1"/>
    <w:rsid w:val="008C065F"/>
    <w:rsid w:val="008C08E3"/>
    <w:rsid w:val="008C15EA"/>
    <w:rsid w:val="008C3ADE"/>
    <w:rsid w:val="008C7319"/>
    <w:rsid w:val="008D13A1"/>
    <w:rsid w:val="008D1456"/>
    <w:rsid w:val="008D172C"/>
    <w:rsid w:val="008D6FD1"/>
    <w:rsid w:val="008E074A"/>
    <w:rsid w:val="008E0B66"/>
    <w:rsid w:val="008E0D21"/>
    <w:rsid w:val="008E24B2"/>
    <w:rsid w:val="008F1D6F"/>
    <w:rsid w:val="008F33A5"/>
    <w:rsid w:val="008F52CC"/>
    <w:rsid w:val="008F6A3C"/>
    <w:rsid w:val="009005AE"/>
    <w:rsid w:val="00901B2A"/>
    <w:rsid w:val="0090211B"/>
    <w:rsid w:val="00906AEC"/>
    <w:rsid w:val="009108D6"/>
    <w:rsid w:val="00911A10"/>
    <w:rsid w:val="00911A54"/>
    <w:rsid w:val="00912014"/>
    <w:rsid w:val="0091342A"/>
    <w:rsid w:val="00915FD4"/>
    <w:rsid w:val="00916EAF"/>
    <w:rsid w:val="00920A1A"/>
    <w:rsid w:val="00922C4F"/>
    <w:rsid w:val="00923684"/>
    <w:rsid w:val="00925AC5"/>
    <w:rsid w:val="00927CAD"/>
    <w:rsid w:val="00931F6A"/>
    <w:rsid w:val="00934ED0"/>
    <w:rsid w:val="00941D86"/>
    <w:rsid w:val="00942A37"/>
    <w:rsid w:val="009433E5"/>
    <w:rsid w:val="0094346E"/>
    <w:rsid w:val="0094355E"/>
    <w:rsid w:val="00943BEF"/>
    <w:rsid w:val="009449E9"/>
    <w:rsid w:val="00945ED4"/>
    <w:rsid w:val="0095074C"/>
    <w:rsid w:val="009520B7"/>
    <w:rsid w:val="00952957"/>
    <w:rsid w:val="00954476"/>
    <w:rsid w:val="00956743"/>
    <w:rsid w:val="00956E7B"/>
    <w:rsid w:val="00957C52"/>
    <w:rsid w:val="009625B8"/>
    <w:rsid w:val="0096362A"/>
    <w:rsid w:val="00963935"/>
    <w:rsid w:val="00965D8A"/>
    <w:rsid w:val="00966E96"/>
    <w:rsid w:val="00967A2E"/>
    <w:rsid w:val="00967E76"/>
    <w:rsid w:val="00970A1D"/>
    <w:rsid w:val="009712E0"/>
    <w:rsid w:val="00973FAC"/>
    <w:rsid w:val="009746D8"/>
    <w:rsid w:val="00974BC7"/>
    <w:rsid w:val="00974EC8"/>
    <w:rsid w:val="00975091"/>
    <w:rsid w:val="0097641A"/>
    <w:rsid w:val="00977651"/>
    <w:rsid w:val="00980611"/>
    <w:rsid w:val="00980655"/>
    <w:rsid w:val="00982551"/>
    <w:rsid w:val="00986208"/>
    <w:rsid w:val="009909CB"/>
    <w:rsid w:val="009959B5"/>
    <w:rsid w:val="00996AE0"/>
    <w:rsid w:val="009A339E"/>
    <w:rsid w:val="009A73B9"/>
    <w:rsid w:val="009B0AFE"/>
    <w:rsid w:val="009B38D0"/>
    <w:rsid w:val="009B444F"/>
    <w:rsid w:val="009B529D"/>
    <w:rsid w:val="009B7FA3"/>
    <w:rsid w:val="009C3844"/>
    <w:rsid w:val="009C6412"/>
    <w:rsid w:val="009C642E"/>
    <w:rsid w:val="009D0405"/>
    <w:rsid w:val="009D437C"/>
    <w:rsid w:val="009D4438"/>
    <w:rsid w:val="009D60E2"/>
    <w:rsid w:val="009E03C0"/>
    <w:rsid w:val="009E1C8C"/>
    <w:rsid w:val="009E391C"/>
    <w:rsid w:val="009E3B58"/>
    <w:rsid w:val="009E4ECB"/>
    <w:rsid w:val="009E5929"/>
    <w:rsid w:val="009F18B5"/>
    <w:rsid w:val="009F610F"/>
    <w:rsid w:val="009F6CB3"/>
    <w:rsid w:val="00A007DD"/>
    <w:rsid w:val="00A012CC"/>
    <w:rsid w:val="00A02AC8"/>
    <w:rsid w:val="00A032C4"/>
    <w:rsid w:val="00A05028"/>
    <w:rsid w:val="00A055D3"/>
    <w:rsid w:val="00A164C8"/>
    <w:rsid w:val="00A17F4D"/>
    <w:rsid w:val="00A20F2E"/>
    <w:rsid w:val="00A21BF8"/>
    <w:rsid w:val="00A22A4E"/>
    <w:rsid w:val="00A2435E"/>
    <w:rsid w:val="00A25A3A"/>
    <w:rsid w:val="00A27BAF"/>
    <w:rsid w:val="00A30CB5"/>
    <w:rsid w:val="00A32379"/>
    <w:rsid w:val="00A32DAE"/>
    <w:rsid w:val="00A34101"/>
    <w:rsid w:val="00A34878"/>
    <w:rsid w:val="00A36FFB"/>
    <w:rsid w:val="00A40496"/>
    <w:rsid w:val="00A43372"/>
    <w:rsid w:val="00A44709"/>
    <w:rsid w:val="00A45177"/>
    <w:rsid w:val="00A4599A"/>
    <w:rsid w:val="00A53973"/>
    <w:rsid w:val="00A53BA6"/>
    <w:rsid w:val="00A540D7"/>
    <w:rsid w:val="00A550A2"/>
    <w:rsid w:val="00A576CC"/>
    <w:rsid w:val="00A6041E"/>
    <w:rsid w:val="00A627BA"/>
    <w:rsid w:val="00A63CCA"/>
    <w:rsid w:val="00A64D01"/>
    <w:rsid w:val="00A652C7"/>
    <w:rsid w:val="00A709DD"/>
    <w:rsid w:val="00A81B7D"/>
    <w:rsid w:val="00A833C7"/>
    <w:rsid w:val="00A840C9"/>
    <w:rsid w:val="00A87C70"/>
    <w:rsid w:val="00A90792"/>
    <w:rsid w:val="00A91604"/>
    <w:rsid w:val="00A91DEE"/>
    <w:rsid w:val="00A921F4"/>
    <w:rsid w:val="00A94DF8"/>
    <w:rsid w:val="00A95B6E"/>
    <w:rsid w:val="00A96014"/>
    <w:rsid w:val="00A969E3"/>
    <w:rsid w:val="00A97057"/>
    <w:rsid w:val="00AA269D"/>
    <w:rsid w:val="00AA4287"/>
    <w:rsid w:val="00AA615A"/>
    <w:rsid w:val="00AA7CDC"/>
    <w:rsid w:val="00AB0304"/>
    <w:rsid w:val="00AB1300"/>
    <w:rsid w:val="00AB263F"/>
    <w:rsid w:val="00AB38CF"/>
    <w:rsid w:val="00AB7818"/>
    <w:rsid w:val="00AC036E"/>
    <w:rsid w:val="00AC3E3B"/>
    <w:rsid w:val="00AC4D6F"/>
    <w:rsid w:val="00AC6AFD"/>
    <w:rsid w:val="00AD0286"/>
    <w:rsid w:val="00AD0A7E"/>
    <w:rsid w:val="00AD1671"/>
    <w:rsid w:val="00AD4CCE"/>
    <w:rsid w:val="00AD508A"/>
    <w:rsid w:val="00AE1F95"/>
    <w:rsid w:val="00AE60C1"/>
    <w:rsid w:val="00AE78F9"/>
    <w:rsid w:val="00AF049C"/>
    <w:rsid w:val="00AF0885"/>
    <w:rsid w:val="00AF33E2"/>
    <w:rsid w:val="00AF3F71"/>
    <w:rsid w:val="00AF63BD"/>
    <w:rsid w:val="00AF7B0B"/>
    <w:rsid w:val="00B00046"/>
    <w:rsid w:val="00B01E12"/>
    <w:rsid w:val="00B025D7"/>
    <w:rsid w:val="00B03622"/>
    <w:rsid w:val="00B058A6"/>
    <w:rsid w:val="00B071D8"/>
    <w:rsid w:val="00B0778F"/>
    <w:rsid w:val="00B10A26"/>
    <w:rsid w:val="00B11246"/>
    <w:rsid w:val="00B12FC0"/>
    <w:rsid w:val="00B13B4A"/>
    <w:rsid w:val="00B174B8"/>
    <w:rsid w:val="00B20A22"/>
    <w:rsid w:val="00B21EE2"/>
    <w:rsid w:val="00B22F56"/>
    <w:rsid w:val="00B25338"/>
    <w:rsid w:val="00B25527"/>
    <w:rsid w:val="00B26F3B"/>
    <w:rsid w:val="00B31399"/>
    <w:rsid w:val="00B349AC"/>
    <w:rsid w:val="00B34B25"/>
    <w:rsid w:val="00B35A6A"/>
    <w:rsid w:val="00B35E8B"/>
    <w:rsid w:val="00B37654"/>
    <w:rsid w:val="00B44D73"/>
    <w:rsid w:val="00B456AC"/>
    <w:rsid w:val="00B45F6C"/>
    <w:rsid w:val="00B520AC"/>
    <w:rsid w:val="00B556B5"/>
    <w:rsid w:val="00B55D34"/>
    <w:rsid w:val="00B57AED"/>
    <w:rsid w:val="00B61987"/>
    <w:rsid w:val="00B61F9D"/>
    <w:rsid w:val="00B62DEA"/>
    <w:rsid w:val="00B673BB"/>
    <w:rsid w:val="00B70B2E"/>
    <w:rsid w:val="00B758DC"/>
    <w:rsid w:val="00B76DF9"/>
    <w:rsid w:val="00B81159"/>
    <w:rsid w:val="00B82487"/>
    <w:rsid w:val="00B852E3"/>
    <w:rsid w:val="00B87359"/>
    <w:rsid w:val="00B9336D"/>
    <w:rsid w:val="00B94013"/>
    <w:rsid w:val="00B97C90"/>
    <w:rsid w:val="00BA1D4D"/>
    <w:rsid w:val="00BA2109"/>
    <w:rsid w:val="00BA33CE"/>
    <w:rsid w:val="00BA3B4C"/>
    <w:rsid w:val="00BA3FD6"/>
    <w:rsid w:val="00BA7FB3"/>
    <w:rsid w:val="00BB05C6"/>
    <w:rsid w:val="00BB0F32"/>
    <w:rsid w:val="00BB3469"/>
    <w:rsid w:val="00BB488A"/>
    <w:rsid w:val="00BB5800"/>
    <w:rsid w:val="00BB6CF1"/>
    <w:rsid w:val="00BC0CA9"/>
    <w:rsid w:val="00BC3166"/>
    <w:rsid w:val="00BC55E7"/>
    <w:rsid w:val="00BC726B"/>
    <w:rsid w:val="00BC7690"/>
    <w:rsid w:val="00BC7EEB"/>
    <w:rsid w:val="00BD037E"/>
    <w:rsid w:val="00BD1900"/>
    <w:rsid w:val="00BD318C"/>
    <w:rsid w:val="00BD34B0"/>
    <w:rsid w:val="00BE26EF"/>
    <w:rsid w:val="00BE340A"/>
    <w:rsid w:val="00BE4060"/>
    <w:rsid w:val="00BF0B6A"/>
    <w:rsid w:val="00BF1AFE"/>
    <w:rsid w:val="00BF2055"/>
    <w:rsid w:val="00BF4582"/>
    <w:rsid w:val="00BF719A"/>
    <w:rsid w:val="00C00A9B"/>
    <w:rsid w:val="00C0124F"/>
    <w:rsid w:val="00C01294"/>
    <w:rsid w:val="00C037C9"/>
    <w:rsid w:val="00C04446"/>
    <w:rsid w:val="00C10B21"/>
    <w:rsid w:val="00C12AE3"/>
    <w:rsid w:val="00C13095"/>
    <w:rsid w:val="00C14E71"/>
    <w:rsid w:val="00C15F28"/>
    <w:rsid w:val="00C17A67"/>
    <w:rsid w:val="00C22AD6"/>
    <w:rsid w:val="00C22E77"/>
    <w:rsid w:val="00C24487"/>
    <w:rsid w:val="00C32425"/>
    <w:rsid w:val="00C32EF2"/>
    <w:rsid w:val="00C3461E"/>
    <w:rsid w:val="00C34E2B"/>
    <w:rsid w:val="00C37C65"/>
    <w:rsid w:val="00C4111A"/>
    <w:rsid w:val="00C5007C"/>
    <w:rsid w:val="00C509CE"/>
    <w:rsid w:val="00C521F4"/>
    <w:rsid w:val="00C52ECF"/>
    <w:rsid w:val="00C5359E"/>
    <w:rsid w:val="00C5394C"/>
    <w:rsid w:val="00C557E2"/>
    <w:rsid w:val="00C55B5B"/>
    <w:rsid w:val="00C55E2A"/>
    <w:rsid w:val="00C56628"/>
    <w:rsid w:val="00C56EBC"/>
    <w:rsid w:val="00C607AE"/>
    <w:rsid w:val="00C60B56"/>
    <w:rsid w:val="00C61592"/>
    <w:rsid w:val="00C65828"/>
    <w:rsid w:val="00C65FA9"/>
    <w:rsid w:val="00C719C8"/>
    <w:rsid w:val="00C721C2"/>
    <w:rsid w:val="00C774C5"/>
    <w:rsid w:val="00C80A57"/>
    <w:rsid w:val="00C92497"/>
    <w:rsid w:val="00C96F32"/>
    <w:rsid w:val="00C96F67"/>
    <w:rsid w:val="00CA12BE"/>
    <w:rsid w:val="00CA16EC"/>
    <w:rsid w:val="00CA3BF9"/>
    <w:rsid w:val="00CA6E01"/>
    <w:rsid w:val="00CB1F1E"/>
    <w:rsid w:val="00CB4504"/>
    <w:rsid w:val="00CB64C1"/>
    <w:rsid w:val="00CC10F4"/>
    <w:rsid w:val="00CC3061"/>
    <w:rsid w:val="00CC52F2"/>
    <w:rsid w:val="00CC5D99"/>
    <w:rsid w:val="00CC629F"/>
    <w:rsid w:val="00CC72AB"/>
    <w:rsid w:val="00CD04D3"/>
    <w:rsid w:val="00CD2101"/>
    <w:rsid w:val="00CD6D0C"/>
    <w:rsid w:val="00CE255D"/>
    <w:rsid w:val="00CE4484"/>
    <w:rsid w:val="00CE44CF"/>
    <w:rsid w:val="00CE5C27"/>
    <w:rsid w:val="00CE723B"/>
    <w:rsid w:val="00CE7C3D"/>
    <w:rsid w:val="00CF0959"/>
    <w:rsid w:val="00CF27F7"/>
    <w:rsid w:val="00CF618D"/>
    <w:rsid w:val="00D006FE"/>
    <w:rsid w:val="00D03971"/>
    <w:rsid w:val="00D03A85"/>
    <w:rsid w:val="00D05483"/>
    <w:rsid w:val="00D061A0"/>
    <w:rsid w:val="00D07936"/>
    <w:rsid w:val="00D115BB"/>
    <w:rsid w:val="00D14C29"/>
    <w:rsid w:val="00D14DF8"/>
    <w:rsid w:val="00D15309"/>
    <w:rsid w:val="00D15F1F"/>
    <w:rsid w:val="00D21F09"/>
    <w:rsid w:val="00D24582"/>
    <w:rsid w:val="00D31E57"/>
    <w:rsid w:val="00D34979"/>
    <w:rsid w:val="00D36049"/>
    <w:rsid w:val="00D3709F"/>
    <w:rsid w:val="00D44000"/>
    <w:rsid w:val="00D45026"/>
    <w:rsid w:val="00D468EC"/>
    <w:rsid w:val="00D502F7"/>
    <w:rsid w:val="00D50867"/>
    <w:rsid w:val="00D54C6B"/>
    <w:rsid w:val="00D54C6C"/>
    <w:rsid w:val="00D54EC8"/>
    <w:rsid w:val="00D57893"/>
    <w:rsid w:val="00D601F9"/>
    <w:rsid w:val="00D61A1C"/>
    <w:rsid w:val="00D64204"/>
    <w:rsid w:val="00D642C2"/>
    <w:rsid w:val="00D648AF"/>
    <w:rsid w:val="00D6518B"/>
    <w:rsid w:val="00D6797E"/>
    <w:rsid w:val="00D67BF4"/>
    <w:rsid w:val="00D72594"/>
    <w:rsid w:val="00D74CD4"/>
    <w:rsid w:val="00D752EA"/>
    <w:rsid w:val="00D81628"/>
    <w:rsid w:val="00D81A13"/>
    <w:rsid w:val="00D83654"/>
    <w:rsid w:val="00D86983"/>
    <w:rsid w:val="00D86DF4"/>
    <w:rsid w:val="00D93616"/>
    <w:rsid w:val="00D93E69"/>
    <w:rsid w:val="00D96B46"/>
    <w:rsid w:val="00DA05BE"/>
    <w:rsid w:val="00DA19E2"/>
    <w:rsid w:val="00DA39D6"/>
    <w:rsid w:val="00DA404C"/>
    <w:rsid w:val="00DA4B0D"/>
    <w:rsid w:val="00DA573B"/>
    <w:rsid w:val="00DA698C"/>
    <w:rsid w:val="00DB10B6"/>
    <w:rsid w:val="00DB50A1"/>
    <w:rsid w:val="00DB53C3"/>
    <w:rsid w:val="00DB7C3B"/>
    <w:rsid w:val="00DC09C5"/>
    <w:rsid w:val="00DC166D"/>
    <w:rsid w:val="00DD313E"/>
    <w:rsid w:val="00DD4F85"/>
    <w:rsid w:val="00DD5CA2"/>
    <w:rsid w:val="00DD6198"/>
    <w:rsid w:val="00DE06B9"/>
    <w:rsid w:val="00DE1BFD"/>
    <w:rsid w:val="00DE2D5C"/>
    <w:rsid w:val="00DE6AB7"/>
    <w:rsid w:val="00DF13A0"/>
    <w:rsid w:val="00DF1E2E"/>
    <w:rsid w:val="00DF2B04"/>
    <w:rsid w:val="00E00369"/>
    <w:rsid w:val="00E02200"/>
    <w:rsid w:val="00E03178"/>
    <w:rsid w:val="00E0397D"/>
    <w:rsid w:val="00E057A2"/>
    <w:rsid w:val="00E05A0B"/>
    <w:rsid w:val="00E06AA4"/>
    <w:rsid w:val="00E11354"/>
    <w:rsid w:val="00E11D24"/>
    <w:rsid w:val="00E12087"/>
    <w:rsid w:val="00E15F85"/>
    <w:rsid w:val="00E1618D"/>
    <w:rsid w:val="00E161D5"/>
    <w:rsid w:val="00E165BB"/>
    <w:rsid w:val="00E165E6"/>
    <w:rsid w:val="00E179BE"/>
    <w:rsid w:val="00E20C2C"/>
    <w:rsid w:val="00E219FF"/>
    <w:rsid w:val="00E22576"/>
    <w:rsid w:val="00E26968"/>
    <w:rsid w:val="00E3355D"/>
    <w:rsid w:val="00E36589"/>
    <w:rsid w:val="00E37B2A"/>
    <w:rsid w:val="00E45837"/>
    <w:rsid w:val="00E45BB1"/>
    <w:rsid w:val="00E50457"/>
    <w:rsid w:val="00E50520"/>
    <w:rsid w:val="00E53BD7"/>
    <w:rsid w:val="00E576DE"/>
    <w:rsid w:val="00E6279F"/>
    <w:rsid w:val="00E636C3"/>
    <w:rsid w:val="00E643E3"/>
    <w:rsid w:val="00E67E90"/>
    <w:rsid w:val="00E67EF4"/>
    <w:rsid w:val="00E71C06"/>
    <w:rsid w:val="00E71CC8"/>
    <w:rsid w:val="00E74CFD"/>
    <w:rsid w:val="00E80AB2"/>
    <w:rsid w:val="00E85D42"/>
    <w:rsid w:val="00E90961"/>
    <w:rsid w:val="00E91216"/>
    <w:rsid w:val="00E920BD"/>
    <w:rsid w:val="00E9255E"/>
    <w:rsid w:val="00E95BD7"/>
    <w:rsid w:val="00E9605B"/>
    <w:rsid w:val="00E9696C"/>
    <w:rsid w:val="00E977C4"/>
    <w:rsid w:val="00E97B2C"/>
    <w:rsid w:val="00EA1C00"/>
    <w:rsid w:val="00EA35EE"/>
    <w:rsid w:val="00EA3C4C"/>
    <w:rsid w:val="00EA3EEF"/>
    <w:rsid w:val="00EA47B4"/>
    <w:rsid w:val="00EA5E1F"/>
    <w:rsid w:val="00EA66A5"/>
    <w:rsid w:val="00EA7F3F"/>
    <w:rsid w:val="00EB5753"/>
    <w:rsid w:val="00EB7A57"/>
    <w:rsid w:val="00EC0399"/>
    <w:rsid w:val="00EC0936"/>
    <w:rsid w:val="00EC1E13"/>
    <w:rsid w:val="00EC2DF5"/>
    <w:rsid w:val="00EC5DDC"/>
    <w:rsid w:val="00ED1215"/>
    <w:rsid w:val="00ED3B0A"/>
    <w:rsid w:val="00ED6D68"/>
    <w:rsid w:val="00EE03C1"/>
    <w:rsid w:val="00EE20F4"/>
    <w:rsid w:val="00EE2FE0"/>
    <w:rsid w:val="00EE46F1"/>
    <w:rsid w:val="00EE57D0"/>
    <w:rsid w:val="00EF0B2F"/>
    <w:rsid w:val="00EF104F"/>
    <w:rsid w:val="00EF2027"/>
    <w:rsid w:val="00EF2706"/>
    <w:rsid w:val="00EF30D2"/>
    <w:rsid w:val="00EF3B13"/>
    <w:rsid w:val="00F0215C"/>
    <w:rsid w:val="00F03AC6"/>
    <w:rsid w:val="00F03D2E"/>
    <w:rsid w:val="00F04EF2"/>
    <w:rsid w:val="00F11A34"/>
    <w:rsid w:val="00F11C3C"/>
    <w:rsid w:val="00F11D08"/>
    <w:rsid w:val="00F12987"/>
    <w:rsid w:val="00F13A43"/>
    <w:rsid w:val="00F14ED1"/>
    <w:rsid w:val="00F15285"/>
    <w:rsid w:val="00F16EB1"/>
    <w:rsid w:val="00F17A81"/>
    <w:rsid w:val="00F20006"/>
    <w:rsid w:val="00F22513"/>
    <w:rsid w:val="00F22BB3"/>
    <w:rsid w:val="00F232A1"/>
    <w:rsid w:val="00F240D2"/>
    <w:rsid w:val="00F25254"/>
    <w:rsid w:val="00F25454"/>
    <w:rsid w:val="00F25E8F"/>
    <w:rsid w:val="00F274BD"/>
    <w:rsid w:val="00F30A3B"/>
    <w:rsid w:val="00F3196B"/>
    <w:rsid w:val="00F327BA"/>
    <w:rsid w:val="00F33D98"/>
    <w:rsid w:val="00F33DB3"/>
    <w:rsid w:val="00F34EF4"/>
    <w:rsid w:val="00F36FC1"/>
    <w:rsid w:val="00F40209"/>
    <w:rsid w:val="00F40C6B"/>
    <w:rsid w:val="00F42B01"/>
    <w:rsid w:val="00F43E73"/>
    <w:rsid w:val="00F46846"/>
    <w:rsid w:val="00F47AAC"/>
    <w:rsid w:val="00F530A4"/>
    <w:rsid w:val="00F54537"/>
    <w:rsid w:val="00F55BD5"/>
    <w:rsid w:val="00F5730D"/>
    <w:rsid w:val="00F5768D"/>
    <w:rsid w:val="00F602D9"/>
    <w:rsid w:val="00F60308"/>
    <w:rsid w:val="00F61EAA"/>
    <w:rsid w:val="00F62235"/>
    <w:rsid w:val="00F633A0"/>
    <w:rsid w:val="00F6632B"/>
    <w:rsid w:val="00F66376"/>
    <w:rsid w:val="00F71231"/>
    <w:rsid w:val="00F7279B"/>
    <w:rsid w:val="00F72EB5"/>
    <w:rsid w:val="00F76D39"/>
    <w:rsid w:val="00F76EE2"/>
    <w:rsid w:val="00F80E78"/>
    <w:rsid w:val="00F816F1"/>
    <w:rsid w:val="00F8436A"/>
    <w:rsid w:val="00F85755"/>
    <w:rsid w:val="00F85A94"/>
    <w:rsid w:val="00F86A6B"/>
    <w:rsid w:val="00F8714C"/>
    <w:rsid w:val="00F908FC"/>
    <w:rsid w:val="00F9165F"/>
    <w:rsid w:val="00F92160"/>
    <w:rsid w:val="00F9227E"/>
    <w:rsid w:val="00F93F83"/>
    <w:rsid w:val="00FA0DD2"/>
    <w:rsid w:val="00FA24CD"/>
    <w:rsid w:val="00FA25DB"/>
    <w:rsid w:val="00FA30DA"/>
    <w:rsid w:val="00FA3DD9"/>
    <w:rsid w:val="00FA51B3"/>
    <w:rsid w:val="00FA7099"/>
    <w:rsid w:val="00FB01CD"/>
    <w:rsid w:val="00FB4DC8"/>
    <w:rsid w:val="00FB79F4"/>
    <w:rsid w:val="00FC1D56"/>
    <w:rsid w:val="00FC2D49"/>
    <w:rsid w:val="00FC3ACC"/>
    <w:rsid w:val="00FC3D18"/>
    <w:rsid w:val="00FC5572"/>
    <w:rsid w:val="00FC6DFE"/>
    <w:rsid w:val="00FD056D"/>
    <w:rsid w:val="00FD17DD"/>
    <w:rsid w:val="00FD2915"/>
    <w:rsid w:val="00FD4214"/>
    <w:rsid w:val="00FD653D"/>
    <w:rsid w:val="00FE0CE7"/>
    <w:rsid w:val="00FE636D"/>
    <w:rsid w:val="00FF4300"/>
    <w:rsid w:val="00FF4549"/>
    <w:rsid w:val="00FF5B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C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qFormat="1"/>
    <w:lsdException w:name="Colorful Grid" w:semiHidden="0" w:uiPriority="99" w:unhideWhenUsed="0" w:qFormat="1"/>
    <w:lsdException w:name="Light Shading Accent 1" w:semiHidden="0" w:uiPriority="99" w:unhideWhenUsed="0" w:qFormat="1"/>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qFormat="1"/>
    <w:lsdException w:name="Medium List 2 Accent 6" w:semiHidden="0" w:uiPriority="62" w:unhideWhenUsed="0" w:qFormat="1"/>
    <w:lsdException w:name="Medium Grid 1 Accent 6" w:semiHidden="0" w:uiPriority="63" w:unhideWhenUsed="0" w:qFormat="1"/>
    <w:lsdException w:name="Medium Grid 2 Accent 6" w:semiHidden="0" w:uiPriority="64" w:unhideWhenUsed="0" w:qFormat="1"/>
    <w:lsdException w:name="Medium Grid 3 Accent 6" w:semiHidden="0" w:uiPriority="65" w:unhideWhenUsed="0" w:qFormat="1"/>
    <w:lsdException w:name="Dark List Accent 6" w:semiHidden="0" w:uiPriority="66" w:unhideWhenUsed="0"/>
    <w:lsdException w:name="Colorful Shading Accent 6" w:semiHidden="0" w:uiPriority="67"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E2B"/>
    <w:rPr>
      <w:sz w:val="24"/>
      <w:szCs w:val="24"/>
    </w:r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numPr>
        <w:ilvl w:val="1"/>
        <w:numId w:val="1"/>
      </w:numPr>
      <w:outlineLvl w:val="1"/>
    </w:pPr>
    <w:rPr>
      <w:b/>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right"/>
      <w:outlineLvl w:val="3"/>
    </w:pPr>
    <w:rPr>
      <w:b/>
    </w:rPr>
  </w:style>
  <w:style w:type="paragraph" w:styleId="Nagwek5">
    <w:name w:val="heading 5"/>
    <w:basedOn w:val="Normalny"/>
    <w:next w:val="Normalny"/>
    <w:qFormat/>
    <w:pPr>
      <w:keepNext/>
      <w:numPr>
        <w:ilvl w:val="4"/>
        <w:numId w:val="1"/>
      </w:numPr>
      <w:spacing w:line="360" w:lineRule="auto"/>
      <w:jc w:val="center"/>
      <w:outlineLvl w:val="4"/>
    </w:pPr>
    <w:rPr>
      <w:i/>
    </w:rPr>
  </w:style>
  <w:style w:type="paragraph" w:styleId="Nagwek6">
    <w:name w:val="heading 6"/>
    <w:basedOn w:val="Normalny"/>
    <w:next w:val="Normalny"/>
    <w:qFormat/>
    <w:pPr>
      <w:keepNext/>
      <w:numPr>
        <w:ilvl w:val="5"/>
        <w:numId w:val="1"/>
      </w:numPr>
      <w:spacing w:line="360" w:lineRule="auto"/>
      <w:jc w:val="right"/>
      <w:outlineLvl w:val="5"/>
    </w:pPr>
    <w:rPr>
      <w:b/>
    </w:rPr>
  </w:style>
  <w:style w:type="paragraph" w:styleId="Nagwek7">
    <w:name w:val="heading 7"/>
    <w:basedOn w:val="Normalny"/>
    <w:next w:val="Normalny"/>
    <w:qFormat/>
    <w:pPr>
      <w:keepNext/>
      <w:numPr>
        <w:ilvl w:val="6"/>
        <w:numId w:val="1"/>
      </w:numPr>
      <w:outlineLvl w:val="6"/>
    </w:pPr>
    <w:rPr>
      <w:b/>
      <w:sz w:val="28"/>
    </w:rPr>
  </w:style>
  <w:style w:type="paragraph" w:styleId="Nagwek8">
    <w:name w:val="heading 8"/>
    <w:basedOn w:val="Normalny"/>
    <w:next w:val="Normalny"/>
    <w:qFormat/>
    <w:pPr>
      <w:keepNext/>
      <w:numPr>
        <w:ilvl w:val="7"/>
        <w:numId w:val="1"/>
      </w:numPr>
      <w:outlineLvl w:val="7"/>
    </w:pPr>
    <w:rPr>
      <w:b/>
      <w:sz w:val="32"/>
    </w:rPr>
  </w:style>
  <w:style w:type="paragraph" w:styleId="Nagwek9">
    <w:name w:val="heading 9"/>
    <w:basedOn w:val="Normalny"/>
    <w:next w:val="Normalny"/>
    <w:qFormat/>
    <w:pPr>
      <w:keepNext/>
      <w:numPr>
        <w:ilvl w:val="8"/>
        <w:numId w:val="1"/>
      </w:numPr>
      <w:outlineLvl w:val="8"/>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Arial"/>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Arial"/>
      <w:color w:val="000000"/>
    </w:rPr>
  </w:style>
  <w:style w:type="character" w:customStyle="1" w:styleId="WW8Num9z0">
    <w:name w:val="WW8Num9z0"/>
    <w:rPr>
      <w:b w:val="0"/>
    </w:rPr>
  </w:style>
  <w:style w:type="character" w:customStyle="1" w:styleId="WW8Num14z1">
    <w:name w:val="WW8Num14z1"/>
    <w:rPr>
      <w:rFonts w:ascii="Symbol" w:hAnsi="Symbol"/>
    </w:rPr>
  </w:style>
  <w:style w:type="character" w:customStyle="1" w:styleId="WW8Num14z2">
    <w:name w:val="WW8Num14z2"/>
    <w:rPr>
      <w:color w:val="auto"/>
    </w:rPr>
  </w:style>
  <w:style w:type="character" w:customStyle="1" w:styleId="WW8Num17z0">
    <w:name w:val="WW8Num17z0"/>
    <w:rPr>
      <w:b w:val="0"/>
      <w:i w:val="0"/>
    </w:rPr>
  </w:style>
  <w:style w:type="character" w:customStyle="1" w:styleId="WW8Num20z0">
    <w:name w:val="WW8Num20z0"/>
    <w:rPr>
      <w:rFonts w:ascii="Symbol" w:hAnsi="Symbol"/>
    </w:rPr>
  </w:style>
  <w:style w:type="character" w:customStyle="1" w:styleId="WW8Num21z0">
    <w:name w:val="WW8Num21z0"/>
    <w:rPr>
      <w:b w:val="0"/>
    </w:rPr>
  </w:style>
  <w:style w:type="character" w:customStyle="1" w:styleId="WW8Num21z1">
    <w:name w:val="WW8Num21z1"/>
    <w:rPr>
      <w:rFonts w:ascii="Times New Roman" w:eastAsia="Times New Roman" w:hAnsi="Times New Roman" w:cs="Times New Roman"/>
      <w:b w:val="0"/>
    </w:rPr>
  </w:style>
  <w:style w:type="character" w:customStyle="1" w:styleId="WW8Num21z2">
    <w:name w:val="WW8Num21z2"/>
    <w:rPr>
      <w:rFonts w:ascii="Symbol" w:hAnsi="Symbol"/>
      <w:b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3z1">
    <w:name w:val="WW8Num23z1"/>
    <w:rPr>
      <w:b w:val="0"/>
    </w:rPr>
  </w:style>
  <w:style w:type="character" w:customStyle="1" w:styleId="WW8Num23z2">
    <w:name w:val="WW8Num23z2"/>
    <w:rPr>
      <w:rFonts w:ascii="Wingdings" w:hAnsi="Wingdings"/>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Arial" w:eastAsia="Times New Roman" w:hAnsi="Arial" w:cs="Arial"/>
    </w:rPr>
  </w:style>
  <w:style w:type="character" w:customStyle="1" w:styleId="WW8Num24z6">
    <w:name w:val="WW8Num24z6"/>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Symbol" w:hAnsi="Symbol"/>
    </w:rPr>
  </w:style>
  <w:style w:type="character" w:customStyle="1" w:styleId="WW8Num30z0">
    <w:name w:val="WW8Num30z0"/>
    <w:rPr>
      <w:b w:val="0"/>
      <w:i w:val="0"/>
    </w:rPr>
  </w:style>
  <w:style w:type="character" w:customStyle="1" w:styleId="WW8Num30z1">
    <w:name w:val="WW8Num30z1"/>
    <w:rPr>
      <w:b w:val="0"/>
      <w:i/>
    </w:rPr>
  </w:style>
  <w:style w:type="character" w:customStyle="1" w:styleId="WW8Num30z2">
    <w:name w:val="WW8Num30z2"/>
    <w:rPr>
      <w:b/>
      <w:i w:val="0"/>
    </w:rPr>
  </w:style>
  <w:style w:type="character" w:customStyle="1" w:styleId="WW8Num34z4">
    <w:name w:val="WW8Num34z4"/>
    <w:rPr>
      <w:rFonts w:ascii="Arial" w:eastAsia="Times New Roman" w:hAnsi="Arial" w:cs="Aria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2">
    <w:name w:val="WW8Num38z2"/>
    <w:rPr>
      <w:rFonts w:ascii="Symbol" w:hAnsi="Symbol"/>
    </w:rPr>
  </w:style>
  <w:style w:type="character" w:customStyle="1" w:styleId="WW8Num41z0">
    <w:name w:val="WW8Num41z0"/>
    <w:rPr>
      <w:rFonts w:ascii="Times New Roman" w:eastAsia="Times New Roman" w:hAnsi="Times New Roman" w:cs="Times New Roman"/>
    </w:rPr>
  </w:style>
  <w:style w:type="character" w:customStyle="1" w:styleId="WW8Num43z0">
    <w:name w:val="WW8Num43z0"/>
    <w:rPr>
      <w:b w:val="0"/>
      <w:i w:val="0"/>
    </w:rPr>
  </w:style>
  <w:style w:type="character" w:customStyle="1" w:styleId="WW8Num44z0">
    <w:name w:val="WW8Num44z0"/>
    <w:rPr>
      <w:rFonts w:ascii="Symbol" w:hAnsi="Symbol"/>
    </w:rPr>
  </w:style>
  <w:style w:type="character" w:customStyle="1" w:styleId="WW8Num47z0">
    <w:name w:val="WW8Num47z0"/>
    <w:rPr>
      <w:b w:val="0"/>
      <w:i w:val="0"/>
    </w:rPr>
  </w:style>
  <w:style w:type="character" w:customStyle="1" w:styleId="WW8Num52z0">
    <w:name w:val="WW8Num52z0"/>
    <w:rPr>
      <w:rFonts w:ascii="Arial" w:eastAsia="Times New Roman" w:hAnsi="Arial" w:cs="Arial"/>
    </w:rPr>
  </w:style>
  <w:style w:type="character" w:customStyle="1" w:styleId="WW8Num52z1">
    <w:name w:val="WW8Num52z1"/>
    <w:rPr>
      <w:b w:val="0"/>
      <w:color w:val="000000"/>
    </w:rPr>
  </w:style>
  <w:style w:type="character" w:customStyle="1" w:styleId="WW8Num58z1">
    <w:name w:val="WW8Num58z1"/>
    <w:rPr>
      <w:rFonts w:ascii="Courier New" w:hAnsi="Courier New" w:cs="Courier New"/>
    </w:rPr>
  </w:style>
  <w:style w:type="character" w:customStyle="1" w:styleId="WW8Num59z0">
    <w:name w:val="WW8Num59z0"/>
    <w:rPr>
      <w:b/>
      <w:i w:val="0"/>
    </w:rPr>
  </w:style>
  <w:style w:type="character" w:customStyle="1" w:styleId="WW8Num65z0">
    <w:name w:val="WW8Num65z0"/>
    <w:rPr>
      <w:b w:val="0"/>
      <w:i w:val="0"/>
    </w:rPr>
  </w:style>
  <w:style w:type="character" w:customStyle="1" w:styleId="WW8Num65z1">
    <w:name w:val="WW8Num65z1"/>
    <w:rPr>
      <w:b w:val="0"/>
      <w:i/>
    </w:rPr>
  </w:style>
  <w:style w:type="character" w:customStyle="1" w:styleId="WW8Num65z2">
    <w:name w:val="WW8Num65z2"/>
    <w:rPr>
      <w:b/>
      <w:i w:val="0"/>
    </w:rPr>
  </w:style>
  <w:style w:type="character" w:customStyle="1" w:styleId="WW8Num66z0">
    <w:name w:val="WW8Num66z0"/>
    <w:rPr>
      <w:rFonts w:ascii="Arial" w:eastAsia="Times New Roman" w:hAnsi="Arial" w:cs="Arial"/>
    </w:rPr>
  </w:style>
  <w:style w:type="character" w:customStyle="1" w:styleId="WW8Num67z2">
    <w:name w:val="WW8Num67z2"/>
    <w:rPr>
      <w:rFonts w:ascii="Times New Roman" w:hAnsi="Times New Roman" w:cs="Times New Roman"/>
    </w:rPr>
  </w:style>
  <w:style w:type="character" w:customStyle="1" w:styleId="WW8Num68z0">
    <w:name w:val="WW8Num68z0"/>
    <w:rPr>
      <w:rFonts w:ascii="Symbol" w:hAnsi="Symbol"/>
    </w:rPr>
  </w:style>
  <w:style w:type="character" w:customStyle="1" w:styleId="Absatz-Standardschriftart">
    <w:name w:val="Absatz-Standardschriftart"/>
  </w:style>
  <w:style w:type="character" w:customStyle="1" w:styleId="WW8Num1z0">
    <w:name w:val="WW8Num1z0"/>
    <w:rPr>
      <w:b w:val="0"/>
    </w:rPr>
  </w:style>
  <w:style w:type="character" w:customStyle="1" w:styleId="WW8Num4z0">
    <w:name w:val="WW8Num4z0"/>
    <w:rPr>
      <w:b/>
      <w:i w:val="0"/>
      <w:sz w:val="24"/>
    </w:rPr>
  </w:style>
  <w:style w:type="character" w:customStyle="1" w:styleId="WW8Num4z1">
    <w:name w:val="WW8Num4z1"/>
    <w:rPr>
      <w:b/>
      <w:i w:val="0"/>
    </w:rPr>
  </w:style>
  <w:style w:type="character" w:customStyle="1" w:styleId="WW8Num10z1">
    <w:name w:val="WW8Num10z1"/>
    <w:rPr>
      <w:rFonts w:ascii="Arial" w:eastAsia="Times New Roman" w:hAnsi="Arial" w:cs="Arial"/>
      <w:b/>
      <w:i w:val="0"/>
    </w:rPr>
  </w:style>
  <w:style w:type="character" w:customStyle="1" w:styleId="WW8Num11z1">
    <w:name w:val="WW8Num11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8z0">
    <w:name w:val="WW8Num18z0"/>
    <w:rPr>
      <w:b/>
      <w:i w:val="0"/>
    </w:rPr>
  </w:style>
  <w:style w:type="character" w:customStyle="1" w:styleId="WW8Num19z0">
    <w:name w:val="WW8Num19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i w:val="0"/>
    </w:rPr>
  </w:style>
  <w:style w:type="character" w:customStyle="1" w:styleId="WW8Num27z1">
    <w:name w:val="WW8Num27z1"/>
    <w:rPr>
      <w:rFonts w:ascii="Symbol" w:hAnsi="Symbol"/>
    </w:rPr>
  </w:style>
  <w:style w:type="character" w:customStyle="1" w:styleId="WW8Num27z2">
    <w:name w:val="WW8Num27z2"/>
    <w:rPr>
      <w:color w:val="auto"/>
    </w:rPr>
  </w:style>
  <w:style w:type="character" w:customStyle="1" w:styleId="WW8Num33z0">
    <w:name w:val="WW8Num33z0"/>
    <w:rPr>
      <w:b w:val="0"/>
    </w:rPr>
  </w:style>
  <w:style w:type="character" w:customStyle="1" w:styleId="WW8Num34z0">
    <w:name w:val="WW8Num34z0"/>
    <w:rPr>
      <w:b w:val="0"/>
    </w:rPr>
  </w:style>
  <w:style w:type="character" w:customStyle="1" w:styleId="WW8Num34z1">
    <w:name w:val="WW8Num34z1"/>
    <w:rPr>
      <w:rFonts w:ascii="Times New Roman" w:eastAsia="Times New Roman" w:hAnsi="Times New Roman" w:cs="Times New Roman"/>
      <w:b w:val="0"/>
    </w:rPr>
  </w:style>
  <w:style w:type="character" w:customStyle="1" w:styleId="WW8Num34z2">
    <w:name w:val="WW8Num34z2"/>
    <w:rPr>
      <w:rFonts w:ascii="Symbol" w:hAnsi="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b w:val="0"/>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Arial" w:eastAsia="Times New Roman" w:hAnsi="Arial" w:cs="Arial"/>
    </w:rPr>
  </w:style>
  <w:style w:type="character" w:customStyle="1" w:styleId="WW8Num37z6">
    <w:name w:val="WW8Num37z6"/>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b w:val="0"/>
      <w:i/>
    </w:rPr>
  </w:style>
  <w:style w:type="character" w:customStyle="1" w:styleId="WW8Num43z2">
    <w:name w:val="WW8Num43z2"/>
    <w:rPr>
      <w:b/>
      <w:i w:val="0"/>
    </w:rPr>
  </w:style>
  <w:style w:type="character" w:customStyle="1" w:styleId="WW8Num47z4">
    <w:name w:val="WW8Num47z4"/>
    <w:rPr>
      <w:rFonts w:ascii="Arial" w:eastAsia="Times New Roman" w:hAnsi="Arial" w:cs="Arial"/>
    </w:rPr>
  </w:style>
  <w:style w:type="character" w:customStyle="1" w:styleId="WW8Num48z0">
    <w:name w:val="WW8Num48z0"/>
    <w:rPr>
      <w:rFonts w:ascii="Times New Roman" w:eastAsia="Times New Roman" w:hAnsi="Times New Roman" w:cs="Times New Roman"/>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2">
    <w:name w:val="WW8Num51z2"/>
    <w:rPr>
      <w:rFonts w:ascii="Symbol" w:hAnsi="Symbol"/>
    </w:rPr>
  </w:style>
  <w:style w:type="character" w:customStyle="1" w:styleId="WW8Num54z0">
    <w:name w:val="WW8Num54z0"/>
    <w:rPr>
      <w:b w:val="0"/>
    </w:rPr>
  </w:style>
  <w:style w:type="character" w:customStyle="1" w:styleId="WW8Num55z0">
    <w:name w:val="WW8Num55z0"/>
    <w:rPr>
      <w:u w:val="none"/>
    </w:rPr>
  </w:style>
  <w:style w:type="character" w:customStyle="1" w:styleId="WW8Num57z0">
    <w:name w:val="WW8Num57z0"/>
    <w:rPr>
      <w:rFonts w:ascii="Times New Roman" w:eastAsia="Times New Roman" w:hAnsi="Times New Roman" w:cs="Times New Roman"/>
    </w:rPr>
  </w:style>
  <w:style w:type="character" w:customStyle="1" w:styleId="WW8Num57z2">
    <w:name w:val="WW8Num57z2"/>
    <w:rPr>
      <w:b/>
      <w:sz w:val="24"/>
      <w:szCs w:val="24"/>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61z0">
    <w:name w:val="WW8Num61z0"/>
    <w:rPr>
      <w:b w:val="0"/>
      <w:i w:val="0"/>
    </w:rPr>
  </w:style>
  <w:style w:type="character" w:customStyle="1" w:styleId="WW8Num66z1">
    <w:name w:val="WW8Num66z1"/>
    <w:rPr>
      <w:b w:val="0"/>
      <w:color w:val="000000"/>
    </w:rPr>
  </w:style>
  <w:style w:type="character" w:customStyle="1" w:styleId="WW8Num67z0">
    <w:name w:val="WW8Num67z0"/>
    <w:rPr>
      <w:b w:val="0"/>
    </w:rPr>
  </w:style>
  <w:style w:type="character" w:customStyle="1" w:styleId="WW8Num70z0">
    <w:name w:val="WW8Num70z0"/>
    <w:rPr>
      <w:b w:val="0"/>
    </w:rPr>
  </w:style>
  <w:style w:type="character" w:customStyle="1" w:styleId="WW8Num74z1">
    <w:name w:val="WW8Num74z1"/>
    <w:rPr>
      <w:rFonts w:ascii="Arial" w:hAnsi="Arial" w:cs="Arial"/>
      <w:b w:val="0"/>
    </w:rPr>
  </w:style>
  <w:style w:type="character" w:customStyle="1" w:styleId="WW8Num75z0">
    <w:name w:val="WW8Num75z0"/>
    <w:rPr>
      <w:b/>
      <w:i w:val="0"/>
    </w:rPr>
  </w:style>
  <w:style w:type="character" w:customStyle="1" w:styleId="WW8Num81z0">
    <w:name w:val="WW8Num81z0"/>
    <w:rPr>
      <w:b w:val="0"/>
    </w:rPr>
  </w:style>
  <w:style w:type="character" w:customStyle="1" w:styleId="WW8Num82z0">
    <w:name w:val="WW8Num82z0"/>
    <w:rPr>
      <w:b w:val="0"/>
      <w:i w:val="0"/>
    </w:rPr>
  </w:style>
  <w:style w:type="character" w:customStyle="1" w:styleId="WW8Num82z1">
    <w:name w:val="WW8Num82z1"/>
    <w:rPr>
      <w:b w:val="0"/>
      <w:i/>
    </w:rPr>
  </w:style>
  <w:style w:type="character" w:customStyle="1" w:styleId="WW8Num82z2">
    <w:name w:val="WW8Num82z2"/>
    <w:rPr>
      <w:b/>
      <w:i w:val="0"/>
    </w:rPr>
  </w:style>
  <w:style w:type="character" w:customStyle="1" w:styleId="WW8Num83z0">
    <w:name w:val="WW8Num83z0"/>
    <w:rPr>
      <w:rFonts w:cs="Times New Roman"/>
    </w:rPr>
  </w:style>
  <w:style w:type="character" w:customStyle="1" w:styleId="WW8Num84z2">
    <w:name w:val="WW8Num84z2"/>
    <w:rPr>
      <w:rFonts w:ascii="Times New Roman" w:hAnsi="Times New Roman" w:cs="Times New Roman"/>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91z0">
    <w:name w:val="WW8Num91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Hipercze1">
    <w:name w:val="Hiperłącze1"/>
    <w:rPr>
      <w:rFonts w:ascii="Verdana" w:hAnsi="Verdana"/>
      <w:b/>
      <w:color w:val="0000FF"/>
      <w:sz w:val="18"/>
      <w:u w:val="none"/>
    </w:rPr>
  </w:style>
  <w:style w:type="character" w:customStyle="1" w:styleId="ZnakZnak">
    <w:name w:val="Znak Znak"/>
    <w:rPr>
      <w:sz w:val="24"/>
      <w:szCs w:val="24"/>
      <w:lang w:val="pl-PL" w:eastAsia="ar-SA" w:bidi="ar-SA"/>
    </w:rPr>
  </w:style>
  <w:style w:type="character" w:styleId="Pogrubienie">
    <w:name w:val="Strong"/>
    <w:uiPriority w:val="22"/>
    <w:qFormat/>
    <w:rPr>
      <w:b/>
      <w:bCs/>
    </w:rPr>
  </w:style>
  <w:style w:type="character" w:customStyle="1" w:styleId="Znak">
    <w:name w:val="Znak"/>
    <w:rPr>
      <w:sz w:val="24"/>
      <w:szCs w:val="24"/>
      <w:lang w:val="pl-PL" w:eastAsia="ar-SA" w:bidi="ar-SA"/>
    </w:rPr>
  </w:style>
  <w:style w:type="character" w:customStyle="1" w:styleId="dane1">
    <w:name w:val="dane1"/>
    <w:rPr>
      <w:color w:val="0000CD"/>
    </w:rPr>
  </w:style>
  <w:style w:type="character" w:customStyle="1" w:styleId="ZnakZnak2">
    <w:name w:val="Znak Znak2"/>
    <w:rPr>
      <w:lang w:val="pl-PL" w:eastAsia="ar-SA" w:bidi="ar-SA"/>
    </w:rPr>
  </w:style>
  <w:style w:type="character" w:customStyle="1" w:styleId="Znakiprzypiswdolnych">
    <w:name w:val="Znaki przypisów dolnych"/>
    <w:rPr>
      <w:vertAlign w:val="superscript"/>
    </w:rPr>
  </w:style>
  <w:style w:type="character" w:customStyle="1" w:styleId="ZnakZnak3">
    <w:name w:val="Znak Znak3"/>
    <w:rPr>
      <w:lang w:val="pl-PL" w:eastAsia="ar-SA" w:bidi="ar-SA"/>
    </w:rPr>
  </w:style>
  <w:style w:type="character" w:customStyle="1" w:styleId="ZnakZnak1">
    <w:name w:val="Znak Znak1"/>
    <w:rPr>
      <w:rFonts w:ascii="Courier New" w:hAnsi="Courier New"/>
      <w:lang w:val="pl-PL" w:eastAsia="ar-SA" w:bidi="ar-SA"/>
    </w:rPr>
  </w:style>
  <w:style w:type="character" w:customStyle="1" w:styleId="Znakiprzypiswkocowych">
    <w:name w:val="Znaki przypisów końcowych"/>
    <w:rPr>
      <w:vertAlign w:val="superscript"/>
    </w:rPr>
  </w:style>
  <w:style w:type="character" w:customStyle="1" w:styleId="ustZnak">
    <w:name w:val="ust Znak"/>
    <w:rPr>
      <w:sz w:val="24"/>
      <w:lang w:val="pl-PL" w:eastAsia="ar-SA" w:bidi="ar-SA"/>
    </w:rPr>
  </w:style>
  <w:style w:type="character" w:customStyle="1" w:styleId="11111111ustZnak">
    <w:name w:val="11111111 ust Znak"/>
    <w:basedOn w:val="ustZnak"/>
    <w:rPr>
      <w:sz w:val="24"/>
      <w:lang w:val="pl-PL" w:eastAsia="ar-SA" w:bidi="ar-SA"/>
    </w:rPr>
  </w:style>
  <w:style w:type="character" w:customStyle="1" w:styleId="ZnakZnak4">
    <w:name w:val="Znak Znak4"/>
    <w:rPr>
      <w:lang w:val="pl-PL" w:eastAsia="ar-SA" w:bidi="ar-S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spacing w:line="360" w:lineRule="auto"/>
      <w:jc w:val="center"/>
    </w:pPr>
    <w:rPr>
      <w:b/>
      <w:i/>
      <w:sz w:val="32"/>
    </w:rPr>
  </w:style>
  <w:style w:type="paragraph" w:styleId="Lista">
    <w:name w:val="List"/>
    <w:basedOn w:val="Normalny"/>
    <w:pPr>
      <w:ind w:left="283" w:hanging="283"/>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1985" w:hanging="142"/>
    </w:pPr>
  </w:style>
  <w:style w:type="paragraph" w:styleId="Stopka">
    <w:name w:val="footer"/>
    <w:basedOn w:val="Normalny"/>
    <w:link w:val="StopkaZnak"/>
    <w:uiPriority w:val="99"/>
    <w:pPr>
      <w:tabs>
        <w:tab w:val="center" w:pos="4536"/>
        <w:tab w:val="right" w:pos="9072"/>
      </w:tabs>
    </w:pPr>
    <w:rPr>
      <w:sz w:val="20"/>
      <w:szCs w:val="20"/>
      <w:lang w:val="x-none" w:eastAsia="ar-SA"/>
    </w:rPr>
  </w:style>
  <w:style w:type="paragraph" w:customStyle="1" w:styleId="Tekstpodstawowywcity21">
    <w:name w:val="Tekst podstawowy wcięty 21"/>
    <w:basedOn w:val="Normalny"/>
    <w:pPr>
      <w:ind w:left="426" w:hanging="426"/>
    </w:pPr>
    <w:rPr>
      <w:b/>
      <w:sz w:val="28"/>
    </w:rPr>
  </w:style>
  <w:style w:type="paragraph" w:customStyle="1" w:styleId="Tekstpodstawowywcity31">
    <w:name w:val="Tekst podstawowy wcięty 31"/>
    <w:basedOn w:val="Normalny"/>
    <w:uiPriority w:val="99"/>
    <w:pPr>
      <w:tabs>
        <w:tab w:val="left" w:pos="709"/>
        <w:tab w:val="left" w:pos="993"/>
      </w:tabs>
      <w:ind w:left="284" w:hanging="284"/>
    </w:pPr>
    <w:rPr>
      <w:b/>
      <w:sz w:val="28"/>
    </w:rPr>
  </w:style>
  <w:style w:type="paragraph" w:customStyle="1" w:styleId="Tekstpodstawowy21">
    <w:name w:val="Tekst podstawowy 21"/>
    <w:basedOn w:val="Normalny"/>
    <w:rPr>
      <w:b/>
    </w:rPr>
  </w:style>
  <w:style w:type="paragraph" w:styleId="NormalnyWeb">
    <w:name w:val="Normal (Web)"/>
    <w:basedOn w:val="Normalny"/>
    <w:pPr>
      <w:spacing w:before="100" w:after="100"/>
    </w:pPr>
  </w:style>
  <w:style w:type="paragraph" w:customStyle="1" w:styleId="Tekstpodstawowy32">
    <w:name w:val="Tekst podstawowy 32"/>
    <w:basedOn w:val="Normalny"/>
    <w:pPr>
      <w:tabs>
        <w:tab w:val="left" w:pos="709"/>
        <w:tab w:val="left" w:pos="993"/>
      </w:tabs>
    </w:pPr>
  </w:style>
  <w:style w:type="paragraph" w:customStyle="1" w:styleId="Tekstpodstawowy22">
    <w:name w:val="Tekst podstawowy 22"/>
    <w:basedOn w:val="Normalny"/>
    <w:pPr>
      <w:ind w:left="426" w:hanging="142"/>
    </w:pPr>
  </w:style>
  <w:style w:type="paragraph" w:customStyle="1" w:styleId="Tekstpodstawowywcity32">
    <w:name w:val="Tekst podstawowy wcięty 32"/>
    <w:basedOn w:val="Normalny"/>
    <w:pPr>
      <w:ind w:left="567"/>
    </w:pPr>
  </w:style>
  <w:style w:type="paragraph" w:customStyle="1" w:styleId="Tekstpodstawowywcity22">
    <w:name w:val="Tekst podstawowy wcięty 22"/>
    <w:basedOn w:val="Normalny"/>
    <w:pPr>
      <w:overflowPunct w:val="0"/>
      <w:autoSpaceDE w:val="0"/>
      <w:ind w:left="993" w:hanging="426"/>
      <w:textAlignment w:val="baseline"/>
    </w:pPr>
  </w:style>
  <w:style w:type="paragraph" w:customStyle="1" w:styleId="ust">
    <w:name w:val="ust"/>
    <w:pPr>
      <w:suppressAutoHyphens/>
      <w:spacing w:before="60" w:after="60"/>
      <w:ind w:left="426" w:hanging="284"/>
      <w:jc w:val="both"/>
    </w:pPr>
    <w:rPr>
      <w:sz w:val="24"/>
      <w:lang w:eastAsia="ar-SA"/>
    </w:rPr>
  </w:style>
  <w:style w:type="paragraph" w:customStyle="1" w:styleId="pkt">
    <w:name w:val="pkt"/>
    <w:basedOn w:val="Normalny"/>
    <w:pPr>
      <w:spacing w:before="60" w:after="60"/>
      <w:ind w:left="851" w:hanging="295"/>
      <w:jc w:val="both"/>
    </w:pPr>
  </w:style>
  <w:style w:type="paragraph" w:customStyle="1" w:styleId="Rub3">
    <w:name w:val="Rub3"/>
    <w:basedOn w:val="Normalny"/>
    <w:next w:val="Normalny"/>
    <w:pPr>
      <w:tabs>
        <w:tab w:val="left" w:pos="709"/>
      </w:tabs>
      <w:jc w:val="both"/>
    </w:pPr>
    <w:rPr>
      <w:b/>
      <w:i/>
      <w:lang w:val="en-GB"/>
    </w:rPr>
  </w:style>
  <w:style w:type="paragraph" w:customStyle="1" w:styleId="maly">
    <w:name w:val="maly"/>
    <w:basedOn w:val="Normalny"/>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Pr>
      <w:rFonts w:ascii="Tahoma" w:hAnsi="Tahoma" w:cs="Tahoma"/>
      <w:sz w:val="16"/>
      <w:szCs w:val="16"/>
    </w:rPr>
  </w:style>
  <w:style w:type="paragraph" w:customStyle="1" w:styleId="WW-Domylnie">
    <w:name w:val="WW-Domyślnie"/>
    <w:pPr>
      <w:widowControl w:val="0"/>
      <w:suppressAutoHyphens/>
    </w:pPr>
    <w:rPr>
      <w:lang w:eastAsia="ar-SA"/>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tyt">
    <w:name w:val="tyt"/>
    <w:basedOn w:val="Normalny"/>
    <w:pPr>
      <w:keepNext/>
      <w:spacing w:before="60" w:after="60"/>
      <w:jc w:val="center"/>
    </w:pPr>
    <w:rPr>
      <w:b/>
    </w:rPr>
  </w:style>
  <w:style w:type="paragraph" w:styleId="Tytu">
    <w:name w:val="Title"/>
    <w:basedOn w:val="Normalny"/>
    <w:next w:val="Podtytu"/>
    <w:qFormat/>
    <w:pPr>
      <w:suppressAutoHyphens/>
      <w:jc w:val="center"/>
    </w:pPr>
    <w:rPr>
      <w:i/>
      <w:iCs/>
      <w:sz w:val="36"/>
    </w:rPr>
  </w:style>
  <w:style w:type="paragraph" w:styleId="Podtytu">
    <w:name w:val="Subtitle"/>
    <w:basedOn w:val="Normalny"/>
    <w:next w:val="Tekstpodstawowy"/>
    <w:qFormat/>
    <w:pPr>
      <w:spacing w:after="60"/>
      <w:jc w:val="center"/>
    </w:pPr>
    <w:rPr>
      <w:rFonts w:ascii="Arial" w:hAnsi="Arial" w:cs="Arial"/>
    </w:rPr>
  </w:style>
  <w:style w:type="paragraph" w:customStyle="1" w:styleId="WW-Tekstpodstawowy3">
    <w:name w:val="WW-Tekst podstawowy 3"/>
    <w:basedOn w:val="Normalny"/>
    <w:pPr>
      <w:suppressAutoHyphens/>
    </w:pPr>
    <w:rPr>
      <w:rFonts w:ascii="Arial" w:hAnsi="Arial"/>
      <w:color w:val="0000FF"/>
    </w:rPr>
  </w:style>
  <w:style w:type="paragraph" w:customStyle="1" w:styleId="dtn">
    <w:name w:val="dtn"/>
    <w:basedOn w:val="Normalny"/>
    <w:pPr>
      <w:spacing w:before="100" w:after="100"/>
    </w:pPr>
  </w:style>
  <w:style w:type="paragraph" w:customStyle="1" w:styleId="Tekstpodstawowy31">
    <w:name w:val="Tekst podstawowy 31"/>
    <w:basedOn w:val="Normalny"/>
    <w:pPr>
      <w:widowControl w:val="0"/>
      <w:suppressAutoHyphens/>
    </w:pPr>
    <w:rPr>
      <w:rFonts w:eastAsia="Lucida Sans Unicode"/>
      <w:kern w:val="1"/>
    </w:rPr>
  </w:style>
  <w:style w:type="paragraph" w:styleId="Tekstprzypisudolnego">
    <w:name w:val="footnote text"/>
    <w:basedOn w:val="Normalny"/>
    <w:link w:val="TekstprzypisudolnegoZnak"/>
    <w:uiPriority w:val="99"/>
  </w:style>
  <w:style w:type="paragraph" w:customStyle="1" w:styleId="Jasnasiatkaakcent31">
    <w:name w:val="Jasna siatka — akcent 31"/>
    <w:basedOn w:val="Normalny"/>
    <w:link w:val="Jasnasiatkaakcent3Znak"/>
    <w:uiPriority w:val="34"/>
    <w:qFormat/>
    <w:pPr>
      <w:spacing w:after="200" w:line="276" w:lineRule="auto"/>
      <w:ind w:left="720"/>
    </w:pPr>
    <w:rPr>
      <w:rFonts w:ascii="Calibri" w:eastAsia="Calibri" w:hAnsi="Calibri"/>
      <w:sz w:val="22"/>
      <w:szCs w:val="22"/>
    </w:rPr>
  </w:style>
  <w:style w:type="paragraph" w:customStyle="1" w:styleId="Lista21">
    <w:name w:val="Lista 21"/>
    <w:basedOn w:val="Normalny"/>
    <w:pPr>
      <w:ind w:left="566" w:hanging="283"/>
    </w:pPr>
  </w:style>
  <w:style w:type="paragraph" w:customStyle="1" w:styleId="Zwykytekst1">
    <w:name w:val="Zwykły tekst1"/>
    <w:basedOn w:val="Normalny"/>
    <w:rPr>
      <w:rFonts w:ascii="Courier New" w:hAnsi="Courier New"/>
    </w:rPr>
  </w:style>
  <w:style w:type="paragraph" w:styleId="Nagwek">
    <w:name w:val="header"/>
    <w:basedOn w:val="Normalny"/>
    <w:link w:val="NagwekZnak"/>
    <w:uiPriority w:val="99"/>
    <w:pPr>
      <w:tabs>
        <w:tab w:val="center" w:pos="4536"/>
        <w:tab w:val="right" w:pos="9072"/>
      </w:tabs>
    </w:pPr>
  </w:style>
  <w:style w:type="paragraph" w:customStyle="1" w:styleId="Tekstblokowy1">
    <w:name w:val="Tekst blokowy1"/>
    <w:basedOn w:val="Normalny"/>
    <w:pPr>
      <w:overflowPunct w:val="0"/>
      <w:autoSpaceDE w:val="0"/>
      <w:ind w:left="360" w:right="373"/>
      <w:textAlignment w:val="baseline"/>
    </w:pPr>
  </w:style>
  <w:style w:type="paragraph" w:styleId="Zagicieodgryformularza">
    <w:name w:val="HTML Top of Form"/>
    <w:basedOn w:val="Normalny"/>
    <w:next w:val="Normalny"/>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pPr>
      <w:spacing w:after="120"/>
      <w:ind w:left="283"/>
    </w:pPr>
  </w:style>
  <w:style w:type="paragraph" w:customStyle="1" w:styleId="Default">
    <w:name w:val="Default"/>
    <w:pPr>
      <w:widowControl w:val="0"/>
      <w:suppressAutoHyphens/>
      <w:autoSpaceDE w:val="0"/>
    </w:pPr>
    <w:rPr>
      <w:color w:val="000000"/>
      <w:sz w:val="24"/>
      <w:szCs w:val="24"/>
      <w:lang w:eastAsia="ar-SA"/>
    </w:rPr>
  </w:style>
  <w:style w:type="paragraph" w:customStyle="1" w:styleId="WW-NormalnyWeb">
    <w:name w:val="WW-Normalny (Web)"/>
    <w:basedOn w:val="Normalny"/>
    <w:pPr>
      <w:suppressAutoHyphens/>
      <w:spacing w:before="280" w:after="280"/>
    </w:pPr>
  </w:style>
  <w:style w:type="paragraph" w:customStyle="1" w:styleId="WW-Tekstdymka">
    <w:name w:val="WW-Tekst dymka"/>
    <w:basedOn w:val="Normalny"/>
    <w:pPr>
      <w:suppressAutoHyphens/>
    </w:pPr>
    <w:rPr>
      <w:rFonts w:ascii="Tahoma" w:hAnsi="Tahoma" w:cs="Tahoma"/>
      <w:sz w:val="16"/>
      <w:szCs w:val="16"/>
    </w:rPr>
  </w:style>
  <w:style w:type="paragraph" w:customStyle="1" w:styleId="WW-Tekstpodstawowy21">
    <w:name w:val="WW-Tekst podstawowy 21"/>
    <w:basedOn w:val="Normalny"/>
    <w:pPr>
      <w:widowControl w:val="0"/>
      <w:suppressAutoHyphens/>
      <w:autoSpaceDE w:val="0"/>
    </w:pPr>
    <w:rPr>
      <w:rFonts w:ascii="Tahoma" w:hAnsi="Tahoma" w:cs="Tahoma"/>
      <w:b/>
      <w:bCs/>
    </w:rPr>
  </w:style>
  <w:style w:type="paragraph" w:customStyle="1" w:styleId="lit">
    <w:name w:val="lit"/>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pPr>
      <w:suppressAutoHyphens/>
      <w:ind w:left="426" w:hanging="426"/>
    </w:pPr>
    <w:rPr>
      <w:b/>
      <w:sz w:val="28"/>
    </w:rPr>
  </w:style>
  <w:style w:type="paragraph" w:customStyle="1" w:styleId="WW-Tekstpodstawowywcity3">
    <w:name w:val="WW-Tekst podstawowy wcięty 3"/>
    <w:basedOn w:val="Normalny"/>
    <w:pPr>
      <w:tabs>
        <w:tab w:val="left" w:pos="709"/>
        <w:tab w:val="left" w:pos="993"/>
      </w:tabs>
      <w:suppressAutoHyphens/>
      <w:ind w:left="284" w:hanging="284"/>
    </w:pPr>
    <w:rPr>
      <w:b/>
      <w:sz w:val="28"/>
    </w:rPr>
  </w:style>
  <w:style w:type="paragraph" w:customStyle="1" w:styleId="Tekstkomentarza1">
    <w:name w:val="Tekst komentarza1"/>
    <w:basedOn w:val="Normalny"/>
    <w:rPr>
      <w:rFonts w:ascii="Arial" w:hAnsi="Arial"/>
    </w:rPr>
  </w:style>
  <w:style w:type="paragraph" w:styleId="Tekstprzypisukocowego">
    <w:name w:val="endnote text"/>
    <w:basedOn w:val="Normalny"/>
    <w:semiHidden/>
  </w:style>
  <w:style w:type="paragraph" w:customStyle="1" w:styleId="Legenda1">
    <w:name w:val="Legenda1"/>
    <w:basedOn w:val="Normalny"/>
    <w:next w:val="Normalny"/>
    <w:pPr>
      <w:jc w:val="center"/>
    </w:pPr>
    <w:rPr>
      <w:b/>
    </w:rPr>
  </w:style>
  <w:style w:type="paragraph" w:customStyle="1" w:styleId="pkt1art">
    <w:name w:val="pkt1 art"/>
    <w:pPr>
      <w:suppressAutoHyphens/>
      <w:spacing w:before="60" w:after="60"/>
      <w:ind w:left="1872" w:hanging="284"/>
    </w:pPr>
    <w:rPr>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pPr>
      <w:suppressAutoHyphens/>
      <w:spacing w:before="60" w:after="60"/>
      <w:ind w:left="1702" w:hanging="284"/>
    </w:pPr>
    <w:rPr>
      <w:sz w:val="24"/>
      <w:lang w:eastAsia="ar-SA"/>
    </w:rPr>
  </w:style>
  <w:style w:type="paragraph" w:customStyle="1" w:styleId="zmart2">
    <w:name w:val="zm art2"/>
    <w:basedOn w:val="Normalny"/>
    <w:pPr>
      <w:ind w:left="1984" w:hanging="1077"/>
    </w:pPr>
  </w:style>
  <w:style w:type="paragraph" w:customStyle="1" w:styleId="zmart1">
    <w:name w:val="zm art1"/>
    <w:pPr>
      <w:suppressAutoHyphens/>
      <w:ind w:left="2042" w:hanging="1021"/>
    </w:pPr>
    <w:rPr>
      <w:sz w:val="24"/>
      <w:lang w:eastAsia="ar-SA"/>
    </w:rPr>
  </w:style>
  <w:style w:type="paragraph" w:customStyle="1" w:styleId="11111111ust">
    <w:name w:val="11111111 ust"/>
    <w:basedOn w:val="ust"/>
    <w:pPr>
      <w:spacing w:before="0" w:after="80"/>
      <w:ind w:left="431" w:hanging="255"/>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styleId="Odwoaniedokomentarza">
    <w:name w:val="annotation reference"/>
    <w:uiPriority w:val="99"/>
    <w:semiHidden/>
    <w:rsid w:val="00BF719A"/>
    <w:rPr>
      <w:sz w:val="16"/>
      <w:szCs w:val="16"/>
    </w:rPr>
  </w:style>
  <w:style w:type="paragraph" w:styleId="Tekstkomentarza">
    <w:name w:val="annotation text"/>
    <w:basedOn w:val="Normalny"/>
    <w:link w:val="TekstkomentarzaZnak"/>
    <w:uiPriority w:val="99"/>
    <w:semiHidden/>
    <w:rsid w:val="00BF719A"/>
    <w:rPr>
      <w:sz w:val="20"/>
      <w:szCs w:val="20"/>
      <w:lang w:val="x-none" w:eastAsia="ar-SA"/>
    </w:rPr>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19"/>
      </w:numPr>
    </w:pPr>
  </w:style>
  <w:style w:type="paragraph" w:styleId="Tekstpodstawowy3">
    <w:name w:val="Body Text 3"/>
    <w:basedOn w:val="Normalny"/>
    <w:link w:val="Tekstpodstawowy3Znak"/>
    <w:rsid w:val="00277F52"/>
    <w:pPr>
      <w:spacing w:after="120"/>
    </w:pPr>
    <w:rPr>
      <w:sz w:val="16"/>
      <w:szCs w:val="16"/>
      <w:lang w:val="x-none" w:eastAsia="ar-SA"/>
    </w:rPr>
  </w:style>
  <w:style w:type="character" w:customStyle="1" w:styleId="Tekstpodstawowy3Znak">
    <w:name w:val="Tekst podstawowy 3 Znak"/>
    <w:link w:val="Tekstpodstawowy3"/>
    <w:rsid w:val="00277F52"/>
    <w:rPr>
      <w:sz w:val="16"/>
      <w:szCs w:val="16"/>
      <w:lang w:eastAsia="ar-SA"/>
    </w:rPr>
  </w:style>
  <w:style w:type="character" w:customStyle="1" w:styleId="textbold">
    <w:name w:val="text bold"/>
    <w:basedOn w:val="Domylnaczcionkaakapitu"/>
    <w:rsid w:val="00B22F56"/>
  </w:style>
  <w:style w:type="character" w:customStyle="1" w:styleId="text">
    <w:name w:val="text"/>
    <w:basedOn w:val="Domylnaczcionkaakapitu"/>
    <w:rsid w:val="00B22F56"/>
  </w:style>
  <w:style w:type="character" w:customStyle="1" w:styleId="symbol1">
    <w:name w:val="symbol1"/>
    <w:rsid w:val="00F93F83"/>
    <w:rPr>
      <w:rFonts w:ascii="Courier New" w:hAnsi="Courier New" w:cs="Courier New" w:hint="default"/>
      <w:b/>
      <w:bCs/>
      <w:sz w:val="19"/>
      <w:szCs w:val="19"/>
    </w:rPr>
  </w:style>
  <w:style w:type="paragraph" w:customStyle="1" w:styleId="punktx">
    <w:name w:val="punkt_x"/>
    <w:basedOn w:val="Normalny"/>
    <w:rsid w:val="004318F7"/>
    <w:pPr>
      <w:spacing w:before="24" w:after="24"/>
      <w:ind w:left="444" w:hanging="288"/>
    </w:pPr>
  </w:style>
  <w:style w:type="paragraph" w:customStyle="1" w:styleId="punktxx">
    <w:name w:val="punkt_xx"/>
    <w:basedOn w:val="Normalny"/>
    <w:rsid w:val="004318F7"/>
    <w:pPr>
      <w:spacing w:before="24" w:after="24"/>
      <w:ind w:left="444" w:hanging="432"/>
    </w:pPr>
  </w:style>
  <w:style w:type="paragraph" w:customStyle="1" w:styleId="Jasnalistaakcent31">
    <w:name w:val="Jasna lista — akcent 31"/>
    <w:hidden/>
    <w:uiPriority w:val="99"/>
    <w:semiHidden/>
    <w:rsid w:val="00111285"/>
    <w:rPr>
      <w:lang w:eastAsia="ar-SA"/>
    </w:rPr>
  </w:style>
  <w:style w:type="paragraph" w:customStyle="1" w:styleId="Standard">
    <w:name w:val="Standard"/>
    <w:link w:val="StandardZnak"/>
    <w:rsid w:val="00196018"/>
    <w:pPr>
      <w:widowControl w:val="0"/>
    </w:pPr>
  </w:style>
  <w:style w:type="character" w:customStyle="1" w:styleId="StandardZnak">
    <w:name w:val="Standard Znak"/>
    <w:link w:val="Standard"/>
    <w:rsid w:val="00196018"/>
    <w:rPr>
      <w:lang w:val="pl-PL" w:eastAsia="pl-PL" w:bidi="ar-SA"/>
    </w:rPr>
  </w:style>
  <w:style w:type="paragraph" w:customStyle="1" w:styleId="redniasiatka21">
    <w:name w:val="Średnia siatka 21"/>
    <w:uiPriority w:val="1"/>
    <w:qFormat/>
    <w:rsid w:val="008F33A5"/>
    <w:rPr>
      <w:rFonts w:ascii="Calibri" w:eastAsia="Calibri" w:hAnsi="Calibri"/>
      <w:sz w:val="22"/>
      <w:szCs w:val="22"/>
      <w:lang w:eastAsia="en-US"/>
    </w:rPr>
  </w:style>
  <w:style w:type="character" w:customStyle="1" w:styleId="StopkaZnak">
    <w:name w:val="Stopka Znak"/>
    <w:link w:val="Stopka"/>
    <w:uiPriority w:val="99"/>
    <w:rsid w:val="00692ADA"/>
    <w:rPr>
      <w:lang w:eastAsia="ar-SA"/>
    </w:rPr>
  </w:style>
  <w:style w:type="character" w:customStyle="1" w:styleId="txt-new">
    <w:name w:val="txt-new"/>
    <w:rsid w:val="007A105B"/>
  </w:style>
  <w:style w:type="character" w:customStyle="1" w:styleId="tabulatory">
    <w:name w:val="tabulatory"/>
    <w:rsid w:val="00A21BF8"/>
  </w:style>
  <w:style w:type="paragraph" w:styleId="Zwykytekst">
    <w:name w:val="Plain Text"/>
    <w:basedOn w:val="Normalny"/>
    <w:link w:val="ZwykytekstZnak"/>
    <w:rsid w:val="002E5754"/>
    <w:rPr>
      <w:rFonts w:ascii="Courier New" w:hAnsi="Courier New"/>
      <w:sz w:val="20"/>
      <w:szCs w:val="20"/>
      <w:lang w:val="x-none" w:eastAsia="x-none"/>
    </w:rPr>
  </w:style>
  <w:style w:type="character" w:customStyle="1" w:styleId="ZwykytekstZnak">
    <w:name w:val="Zwykły tekst Znak"/>
    <w:link w:val="Zwykytekst"/>
    <w:rsid w:val="002E5754"/>
    <w:rPr>
      <w:rFonts w:ascii="Courier New" w:hAnsi="Courier New"/>
    </w:rPr>
  </w:style>
  <w:style w:type="character" w:customStyle="1" w:styleId="luchili">
    <w:name w:val="luc_hili"/>
    <w:rsid w:val="00DE2D5C"/>
  </w:style>
  <w:style w:type="character" w:styleId="Odwoanieprzypisudolnego">
    <w:name w:val="footnote reference"/>
    <w:uiPriority w:val="99"/>
    <w:rsid w:val="00262195"/>
    <w:rPr>
      <w:vertAlign w:val="superscript"/>
    </w:rPr>
  </w:style>
  <w:style w:type="table" w:styleId="Tabela-Siatka">
    <w:name w:val="Table Grid"/>
    <w:basedOn w:val="Standardowy"/>
    <w:uiPriority w:val="39"/>
    <w:rsid w:val="00ED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Num414">
    <w:name w:val="RTF_Num 41 4"/>
    <w:rsid w:val="009A73B9"/>
  </w:style>
  <w:style w:type="character" w:customStyle="1" w:styleId="TekstkomentarzaZnak">
    <w:name w:val="Tekst komentarza Znak"/>
    <w:link w:val="Tekstkomentarza"/>
    <w:uiPriority w:val="99"/>
    <w:semiHidden/>
    <w:rsid w:val="009A73B9"/>
    <w:rPr>
      <w:lang w:eastAsia="ar-SA"/>
    </w:rPr>
  </w:style>
  <w:style w:type="paragraph" w:customStyle="1" w:styleId="Nag3ff3wek2">
    <w:name w:val="Nagł3fóf3wek 2"/>
    <w:basedOn w:val="Normalny"/>
    <w:next w:val="Normalny"/>
    <w:rsid w:val="009A73B9"/>
    <w:pPr>
      <w:keepNext/>
      <w:numPr>
        <w:ilvl w:val="1"/>
        <w:numId w:val="18"/>
      </w:numPr>
      <w:spacing w:before="240" w:after="60"/>
      <w:outlineLvl w:val="1"/>
    </w:pPr>
  </w:style>
  <w:style w:type="paragraph" w:customStyle="1" w:styleId="Bezodst3fpf3w">
    <w:name w:val="Bez odstę3fpóf3w"/>
    <w:rsid w:val="00137CF5"/>
    <w:pPr>
      <w:widowControl w:val="0"/>
      <w:suppressAutoHyphens/>
      <w:autoSpaceDE w:val="0"/>
    </w:pPr>
  </w:style>
  <w:style w:type="character" w:styleId="Uwydatnienie">
    <w:name w:val="Emphasis"/>
    <w:uiPriority w:val="20"/>
    <w:qFormat/>
    <w:rsid w:val="00D45026"/>
    <w:rPr>
      <w:i/>
      <w:iCs/>
    </w:rPr>
  </w:style>
  <w:style w:type="paragraph" w:customStyle="1" w:styleId="Bezodstpw">
    <w:name w:val="Bez odstêpów"/>
    <w:rsid w:val="00DA05BE"/>
    <w:pPr>
      <w:widowControl w:val="0"/>
      <w:suppressAutoHyphens/>
    </w:pPr>
  </w:style>
  <w:style w:type="paragraph" w:styleId="Tekstpodstawowy2">
    <w:name w:val="Body Text 2"/>
    <w:basedOn w:val="Normalny"/>
    <w:link w:val="Tekstpodstawowy2Znak"/>
    <w:rsid w:val="00D93616"/>
    <w:pPr>
      <w:spacing w:after="120" w:line="480" w:lineRule="auto"/>
    </w:pPr>
    <w:rPr>
      <w:sz w:val="20"/>
      <w:szCs w:val="20"/>
      <w:lang w:val="x-none" w:eastAsia="ar-SA"/>
    </w:rPr>
  </w:style>
  <w:style w:type="character" w:customStyle="1" w:styleId="Tekstpodstawowy2Znak">
    <w:name w:val="Tekst podstawowy 2 Znak"/>
    <w:link w:val="Tekstpodstawowy2"/>
    <w:rsid w:val="00D93616"/>
    <w:rPr>
      <w:lang w:eastAsia="ar-SA"/>
    </w:rPr>
  </w:style>
  <w:style w:type="paragraph" w:customStyle="1" w:styleId="Tre3f3ftekstu">
    <w:name w:val="Treś3fć3f tekstu"/>
    <w:basedOn w:val="Normalny"/>
    <w:rsid w:val="00062DDE"/>
    <w:pPr>
      <w:spacing w:line="160" w:lineRule="atLeast"/>
    </w:pPr>
  </w:style>
  <w:style w:type="paragraph" w:customStyle="1" w:styleId="rednialista2akcent21">
    <w:name w:val="Średnia lista 2 — akcent 21"/>
    <w:hidden/>
    <w:uiPriority w:val="71"/>
    <w:unhideWhenUsed/>
    <w:rsid w:val="007418B9"/>
    <w:rPr>
      <w:sz w:val="24"/>
      <w:szCs w:val="24"/>
    </w:rPr>
  </w:style>
  <w:style w:type="paragraph" w:customStyle="1" w:styleId="Tekstblokowy10">
    <w:name w:val="Tekst blokowy1"/>
    <w:basedOn w:val="Normalny"/>
    <w:rsid w:val="0036703F"/>
    <w:pPr>
      <w:suppressAutoHyphens/>
      <w:overflowPunct w:val="0"/>
      <w:autoSpaceDE w:val="0"/>
      <w:ind w:left="360" w:right="373"/>
      <w:textAlignment w:val="baseline"/>
    </w:pPr>
    <w:rPr>
      <w:szCs w:val="20"/>
      <w:lang w:eastAsia="ar-SA"/>
    </w:rPr>
  </w:style>
  <w:style w:type="paragraph" w:customStyle="1" w:styleId="redniasiatka1akcent21">
    <w:name w:val="Średnia siatka 1 — akcent 21"/>
    <w:basedOn w:val="Normalny"/>
    <w:link w:val="redniasiatka1akcent2Znak"/>
    <w:uiPriority w:val="34"/>
    <w:qFormat/>
    <w:rsid w:val="0036703F"/>
    <w:pPr>
      <w:suppressAutoHyphens/>
      <w:ind w:left="720"/>
      <w:contextualSpacing/>
    </w:pPr>
    <w:rPr>
      <w:sz w:val="20"/>
      <w:szCs w:val="20"/>
      <w:lang w:val="x-none" w:eastAsia="ar-SA"/>
    </w:rPr>
  </w:style>
  <w:style w:type="paragraph" w:customStyle="1" w:styleId="ox-a9079ca8fc-msolistparagraph">
    <w:name w:val="ox-a9079ca8fc-msolistparagraph"/>
    <w:basedOn w:val="Normalny"/>
    <w:rsid w:val="00A627BA"/>
    <w:pPr>
      <w:spacing w:before="100" w:beforeAutospacing="1" w:after="100" w:afterAutospacing="1"/>
    </w:pPr>
  </w:style>
  <w:style w:type="character" w:customStyle="1" w:styleId="redniasiatka1akcent2Znak">
    <w:name w:val="Średnia siatka 1 — akcent 2 Znak"/>
    <w:link w:val="redniasiatka1akcent21"/>
    <w:uiPriority w:val="34"/>
    <w:rsid w:val="001A706A"/>
    <w:rPr>
      <w:lang w:eastAsia="ar-SA"/>
    </w:rPr>
  </w:style>
  <w:style w:type="paragraph" w:customStyle="1" w:styleId="Kolorowalistaakcent11">
    <w:name w:val="Kolorowa lista — akcent 11"/>
    <w:basedOn w:val="Normalny"/>
    <w:link w:val="Kolorowalistaakcent1Znak"/>
    <w:uiPriority w:val="34"/>
    <w:qFormat/>
    <w:rsid w:val="00041F58"/>
    <w:pPr>
      <w:spacing w:after="200" w:line="276" w:lineRule="auto"/>
      <w:ind w:left="720"/>
      <w:contextualSpacing/>
    </w:pPr>
    <w:rPr>
      <w:rFonts w:ascii="Calibri" w:eastAsia="Calibri" w:hAnsi="Calibri"/>
      <w:sz w:val="22"/>
      <w:szCs w:val="22"/>
      <w:lang w:val="x-none" w:eastAsia="en-US"/>
    </w:rPr>
  </w:style>
  <w:style w:type="paragraph" w:customStyle="1" w:styleId="justify">
    <w:name w:val="justify"/>
    <w:rsid w:val="008D1456"/>
    <w:pPr>
      <w:spacing w:line="259" w:lineRule="auto"/>
      <w:jc w:val="both"/>
    </w:pPr>
    <w:rPr>
      <w:rFonts w:ascii="Arial Narrow" w:eastAsia="Arial Narrow" w:hAnsi="Arial Narrow" w:cs="Arial Narrow"/>
      <w:sz w:val="22"/>
      <w:szCs w:val="22"/>
    </w:rPr>
  </w:style>
  <w:style w:type="character" w:styleId="UyteHipercze">
    <w:name w:val="FollowedHyperlink"/>
    <w:rsid w:val="00697E39"/>
    <w:rPr>
      <w:color w:val="954F72"/>
      <w:u w:val="single"/>
    </w:rPr>
  </w:style>
  <w:style w:type="paragraph" w:customStyle="1" w:styleId="center">
    <w:name w:val="center"/>
    <w:rsid w:val="0023261A"/>
    <w:pPr>
      <w:spacing w:line="259" w:lineRule="auto"/>
      <w:jc w:val="center"/>
    </w:pPr>
    <w:rPr>
      <w:rFonts w:ascii="Arial Narrow" w:eastAsia="Arial Narrow" w:hAnsi="Arial Narrow" w:cs="Arial Narrow"/>
      <w:sz w:val="22"/>
      <w:szCs w:val="22"/>
    </w:rPr>
  </w:style>
  <w:style w:type="character" w:customStyle="1" w:styleId="bold">
    <w:name w:val="bold"/>
    <w:rsid w:val="0023261A"/>
    <w:rPr>
      <w:b/>
    </w:rPr>
  </w:style>
  <w:style w:type="character" w:customStyle="1" w:styleId="Kolorowalistaakcent1Znak">
    <w:name w:val="Kolorowa lista — akcent 1 Znak"/>
    <w:link w:val="Kolorowalistaakcent11"/>
    <w:uiPriority w:val="34"/>
    <w:rsid w:val="007D0BA2"/>
    <w:rPr>
      <w:rFonts w:ascii="Calibri" w:eastAsia="Calibri" w:hAnsi="Calibri"/>
      <w:sz w:val="22"/>
      <w:szCs w:val="22"/>
      <w:lang w:eastAsia="en-US"/>
    </w:rPr>
  </w:style>
  <w:style w:type="character" w:customStyle="1" w:styleId="FontStyle44">
    <w:name w:val="Font Style44"/>
    <w:uiPriority w:val="99"/>
    <w:rsid w:val="00811ABD"/>
    <w:rPr>
      <w:rFonts w:ascii="Times New Roman" w:hAnsi="Times New Roman" w:cs="Times New Roman"/>
      <w:sz w:val="22"/>
      <w:szCs w:val="22"/>
    </w:rPr>
  </w:style>
  <w:style w:type="character" w:customStyle="1" w:styleId="DeltaViewInsertion">
    <w:name w:val="DeltaView Insertion"/>
    <w:rsid w:val="001832B5"/>
    <w:rPr>
      <w:b/>
      <w:i/>
      <w:spacing w:val="0"/>
    </w:rPr>
  </w:style>
  <w:style w:type="character" w:customStyle="1" w:styleId="TekstpodstawowyZnak">
    <w:name w:val="Tekst podstawowy Znak"/>
    <w:link w:val="Tekstpodstawowy"/>
    <w:rsid w:val="001832B5"/>
    <w:rPr>
      <w:b/>
      <w:i/>
      <w:sz w:val="32"/>
      <w:szCs w:val="24"/>
    </w:rPr>
  </w:style>
  <w:style w:type="character" w:customStyle="1" w:styleId="apple-converted-space">
    <w:name w:val="apple-converted-space"/>
    <w:rsid w:val="00AC6AFD"/>
  </w:style>
  <w:style w:type="character" w:customStyle="1" w:styleId="TekstpodstawowywcityZnak">
    <w:name w:val="Tekst podstawowy wcięty Znak"/>
    <w:link w:val="Tekstpodstawowywcity"/>
    <w:rsid w:val="00D24582"/>
    <w:rPr>
      <w:sz w:val="24"/>
      <w:szCs w:val="24"/>
    </w:rPr>
  </w:style>
  <w:style w:type="character" w:customStyle="1" w:styleId="Kolorowecieniowanieakcent3Znak1">
    <w:name w:val="Kolorowe cieniowanie — akcent 3 Znak1"/>
    <w:link w:val="Kolorowecieniowanieakcent3"/>
    <w:uiPriority w:val="34"/>
    <w:rsid w:val="007D5469"/>
    <w:rPr>
      <w:rFonts w:ascii="Calibri" w:eastAsia="Calibri" w:hAnsi="Calibri"/>
      <w:sz w:val="22"/>
      <w:szCs w:val="22"/>
      <w:lang w:eastAsia="en-US"/>
    </w:rPr>
  </w:style>
  <w:style w:type="table" w:styleId="Kolorowecieniowanieakcent3">
    <w:name w:val="Colorful Shading Accent 3"/>
    <w:basedOn w:val="Standardowy"/>
    <w:link w:val="Kolorowecieniowanieakcent3Znak1"/>
    <w:uiPriority w:val="34"/>
    <w:semiHidden/>
    <w:unhideWhenUsed/>
    <w:rsid w:val="007D5469"/>
    <w:rPr>
      <w:rFonts w:ascii="Calibri" w:eastAsia="Calibri" w:hAnsi="Calibri"/>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NagwekZnak">
    <w:name w:val="Nagłówek Znak"/>
    <w:link w:val="Nagwek"/>
    <w:uiPriority w:val="99"/>
    <w:rsid w:val="00156A2B"/>
    <w:rPr>
      <w:sz w:val="24"/>
      <w:szCs w:val="24"/>
    </w:rPr>
  </w:style>
  <w:style w:type="character" w:customStyle="1" w:styleId="TekstprzypisudolnegoZnak">
    <w:name w:val="Tekst przypisu dolnego Znak"/>
    <w:link w:val="Tekstprzypisudolnego"/>
    <w:uiPriority w:val="99"/>
    <w:rsid w:val="00F33D98"/>
    <w:rPr>
      <w:sz w:val="24"/>
      <w:szCs w:val="24"/>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893FD3"/>
    <w:pPr>
      <w:ind w:left="720"/>
      <w:contextualSpacing/>
    </w:pPr>
  </w:style>
  <w:style w:type="character" w:customStyle="1" w:styleId="alb">
    <w:name w:val="a_lb"/>
    <w:basedOn w:val="Domylnaczcionkaakapitu"/>
    <w:rsid w:val="00E20C2C"/>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E20C2C"/>
    <w:rPr>
      <w:sz w:val="24"/>
      <w:szCs w:val="24"/>
    </w:rPr>
  </w:style>
  <w:style w:type="character" w:customStyle="1" w:styleId="Jasnasiatkaakcent3Znak1">
    <w:name w:val="Jasna siatka — akcent 3 Znak1"/>
    <w:link w:val="Jasnasiatkaakcent3"/>
    <w:uiPriority w:val="34"/>
    <w:rsid w:val="002400C3"/>
    <w:rPr>
      <w:rFonts w:ascii="Calibri" w:eastAsia="Calibri" w:hAnsi="Calibri"/>
      <w:sz w:val="22"/>
      <w:szCs w:val="22"/>
      <w:lang w:eastAsia="en-US"/>
    </w:rPr>
  </w:style>
  <w:style w:type="table" w:styleId="Jasnasiatkaakcent3">
    <w:name w:val="Light Grid Accent 3"/>
    <w:basedOn w:val="Standardowy"/>
    <w:link w:val="Jasnasiatkaakcent3Znak1"/>
    <w:uiPriority w:val="34"/>
    <w:rsid w:val="002400C3"/>
    <w:rPr>
      <w:rFonts w:ascii="Calibri" w:eastAsia="Calibri" w:hAnsi="Calibr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Jasnasiatkaakcent3Znak">
    <w:name w:val="Jasna siatka — akcent 3 Znak"/>
    <w:link w:val="Jasnasiatkaakcent31"/>
    <w:uiPriority w:val="34"/>
    <w:rsid w:val="0028447D"/>
    <w:rPr>
      <w:rFonts w:ascii="Calibri" w:eastAsia="Calibri" w:hAnsi="Calibri"/>
      <w:sz w:val="22"/>
      <w:szCs w:val="22"/>
    </w:rPr>
  </w:style>
  <w:style w:type="paragraph" w:customStyle="1" w:styleId="v1msonormal">
    <w:name w:val="v1msonormal"/>
    <w:basedOn w:val="Normalny"/>
    <w:rsid w:val="00153C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qFormat="1"/>
    <w:lsdException w:name="Colorful Grid" w:semiHidden="0" w:uiPriority="99" w:unhideWhenUsed="0" w:qFormat="1"/>
    <w:lsdException w:name="Light Shading Accent 1" w:semiHidden="0" w:uiPriority="99" w:unhideWhenUsed="0" w:qFormat="1"/>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qFormat="1"/>
    <w:lsdException w:name="Medium List 2 Accent 6" w:semiHidden="0" w:uiPriority="62" w:unhideWhenUsed="0" w:qFormat="1"/>
    <w:lsdException w:name="Medium Grid 1 Accent 6" w:semiHidden="0" w:uiPriority="63" w:unhideWhenUsed="0" w:qFormat="1"/>
    <w:lsdException w:name="Medium Grid 2 Accent 6" w:semiHidden="0" w:uiPriority="64" w:unhideWhenUsed="0" w:qFormat="1"/>
    <w:lsdException w:name="Medium Grid 3 Accent 6" w:semiHidden="0" w:uiPriority="65" w:unhideWhenUsed="0" w:qFormat="1"/>
    <w:lsdException w:name="Dark List Accent 6" w:semiHidden="0" w:uiPriority="66" w:unhideWhenUsed="0"/>
    <w:lsdException w:name="Colorful Shading Accent 6" w:semiHidden="0" w:uiPriority="67"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E2B"/>
    <w:rPr>
      <w:sz w:val="24"/>
      <w:szCs w:val="24"/>
    </w:r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numPr>
        <w:ilvl w:val="1"/>
        <w:numId w:val="1"/>
      </w:numPr>
      <w:outlineLvl w:val="1"/>
    </w:pPr>
    <w:rPr>
      <w:b/>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right"/>
      <w:outlineLvl w:val="3"/>
    </w:pPr>
    <w:rPr>
      <w:b/>
    </w:rPr>
  </w:style>
  <w:style w:type="paragraph" w:styleId="Nagwek5">
    <w:name w:val="heading 5"/>
    <w:basedOn w:val="Normalny"/>
    <w:next w:val="Normalny"/>
    <w:qFormat/>
    <w:pPr>
      <w:keepNext/>
      <w:numPr>
        <w:ilvl w:val="4"/>
        <w:numId w:val="1"/>
      </w:numPr>
      <w:spacing w:line="360" w:lineRule="auto"/>
      <w:jc w:val="center"/>
      <w:outlineLvl w:val="4"/>
    </w:pPr>
    <w:rPr>
      <w:i/>
    </w:rPr>
  </w:style>
  <w:style w:type="paragraph" w:styleId="Nagwek6">
    <w:name w:val="heading 6"/>
    <w:basedOn w:val="Normalny"/>
    <w:next w:val="Normalny"/>
    <w:qFormat/>
    <w:pPr>
      <w:keepNext/>
      <w:numPr>
        <w:ilvl w:val="5"/>
        <w:numId w:val="1"/>
      </w:numPr>
      <w:spacing w:line="360" w:lineRule="auto"/>
      <w:jc w:val="right"/>
      <w:outlineLvl w:val="5"/>
    </w:pPr>
    <w:rPr>
      <w:b/>
    </w:rPr>
  </w:style>
  <w:style w:type="paragraph" w:styleId="Nagwek7">
    <w:name w:val="heading 7"/>
    <w:basedOn w:val="Normalny"/>
    <w:next w:val="Normalny"/>
    <w:qFormat/>
    <w:pPr>
      <w:keepNext/>
      <w:numPr>
        <w:ilvl w:val="6"/>
        <w:numId w:val="1"/>
      </w:numPr>
      <w:outlineLvl w:val="6"/>
    </w:pPr>
    <w:rPr>
      <w:b/>
      <w:sz w:val="28"/>
    </w:rPr>
  </w:style>
  <w:style w:type="paragraph" w:styleId="Nagwek8">
    <w:name w:val="heading 8"/>
    <w:basedOn w:val="Normalny"/>
    <w:next w:val="Normalny"/>
    <w:qFormat/>
    <w:pPr>
      <w:keepNext/>
      <w:numPr>
        <w:ilvl w:val="7"/>
        <w:numId w:val="1"/>
      </w:numPr>
      <w:outlineLvl w:val="7"/>
    </w:pPr>
    <w:rPr>
      <w:b/>
      <w:sz w:val="32"/>
    </w:rPr>
  </w:style>
  <w:style w:type="paragraph" w:styleId="Nagwek9">
    <w:name w:val="heading 9"/>
    <w:basedOn w:val="Normalny"/>
    <w:next w:val="Normalny"/>
    <w:qFormat/>
    <w:pPr>
      <w:keepNext/>
      <w:numPr>
        <w:ilvl w:val="8"/>
        <w:numId w:val="1"/>
      </w:numPr>
      <w:outlineLvl w:val="8"/>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Arial"/>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Arial"/>
      <w:color w:val="000000"/>
    </w:rPr>
  </w:style>
  <w:style w:type="character" w:customStyle="1" w:styleId="WW8Num9z0">
    <w:name w:val="WW8Num9z0"/>
    <w:rPr>
      <w:b w:val="0"/>
    </w:rPr>
  </w:style>
  <w:style w:type="character" w:customStyle="1" w:styleId="WW8Num14z1">
    <w:name w:val="WW8Num14z1"/>
    <w:rPr>
      <w:rFonts w:ascii="Symbol" w:hAnsi="Symbol"/>
    </w:rPr>
  </w:style>
  <w:style w:type="character" w:customStyle="1" w:styleId="WW8Num14z2">
    <w:name w:val="WW8Num14z2"/>
    <w:rPr>
      <w:color w:val="auto"/>
    </w:rPr>
  </w:style>
  <w:style w:type="character" w:customStyle="1" w:styleId="WW8Num17z0">
    <w:name w:val="WW8Num17z0"/>
    <w:rPr>
      <w:b w:val="0"/>
      <w:i w:val="0"/>
    </w:rPr>
  </w:style>
  <w:style w:type="character" w:customStyle="1" w:styleId="WW8Num20z0">
    <w:name w:val="WW8Num20z0"/>
    <w:rPr>
      <w:rFonts w:ascii="Symbol" w:hAnsi="Symbol"/>
    </w:rPr>
  </w:style>
  <w:style w:type="character" w:customStyle="1" w:styleId="WW8Num21z0">
    <w:name w:val="WW8Num21z0"/>
    <w:rPr>
      <w:b w:val="0"/>
    </w:rPr>
  </w:style>
  <w:style w:type="character" w:customStyle="1" w:styleId="WW8Num21z1">
    <w:name w:val="WW8Num21z1"/>
    <w:rPr>
      <w:rFonts w:ascii="Times New Roman" w:eastAsia="Times New Roman" w:hAnsi="Times New Roman" w:cs="Times New Roman"/>
      <w:b w:val="0"/>
    </w:rPr>
  </w:style>
  <w:style w:type="character" w:customStyle="1" w:styleId="WW8Num21z2">
    <w:name w:val="WW8Num21z2"/>
    <w:rPr>
      <w:rFonts w:ascii="Symbol" w:hAnsi="Symbol"/>
      <w:b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3z1">
    <w:name w:val="WW8Num23z1"/>
    <w:rPr>
      <w:b w:val="0"/>
    </w:rPr>
  </w:style>
  <w:style w:type="character" w:customStyle="1" w:styleId="WW8Num23z2">
    <w:name w:val="WW8Num23z2"/>
    <w:rPr>
      <w:rFonts w:ascii="Wingdings" w:hAnsi="Wingdings"/>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Arial" w:eastAsia="Times New Roman" w:hAnsi="Arial" w:cs="Arial"/>
    </w:rPr>
  </w:style>
  <w:style w:type="character" w:customStyle="1" w:styleId="WW8Num24z6">
    <w:name w:val="WW8Num24z6"/>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Symbol" w:hAnsi="Symbol"/>
    </w:rPr>
  </w:style>
  <w:style w:type="character" w:customStyle="1" w:styleId="WW8Num30z0">
    <w:name w:val="WW8Num30z0"/>
    <w:rPr>
      <w:b w:val="0"/>
      <w:i w:val="0"/>
    </w:rPr>
  </w:style>
  <w:style w:type="character" w:customStyle="1" w:styleId="WW8Num30z1">
    <w:name w:val="WW8Num30z1"/>
    <w:rPr>
      <w:b w:val="0"/>
      <w:i/>
    </w:rPr>
  </w:style>
  <w:style w:type="character" w:customStyle="1" w:styleId="WW8Num30z2">
    <w:name w:val="WW8Num30z2"/>
    <w:rPr>
      <w:b/>
      <w:i w:val="0"/>
    </w:rPr>
  </w:style>
  <w:style w:type="character" w:customStyle="1" w:styleId="WW8Num34z4">
    <w:name w:val="WW8Num34z4"/>
    <w:rPr>
      <w:rFonts w:ascii="Arial" w:eastAsia="Times New Roman" w:hAnsi="Arial" w:cs="Aria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2">
    <w:name w:val="WW8Num38z2"/>
    <w:rPr>
      <w:rFonts w:ascii="Symbol" w:hAnsi="Symbol"/>
    </w:rPr>
  </w:style>
  <w:style w:type="character" w:customStyle="1" w:styleId="WW8Num41z0">
    <w:name w:val="WW8Num41z0"/>
    <w:rPr>
      <w:rFonts w:ascii="Times New Roman" w:eastAsia="Times New Roman" w:hAnsi="Times New Roman" w:cs="Times New Roman"/>
    </w:rPr>
  </w:style>
  <w:style w:type="character" w:customStyle="1" w:styleId="WW8Num43z0">
    <w:name w:val="WW8Num43z0"/>
    <w:rPr>
      <w:b w:val="0"/>
      <w:i w:val="0"/>
    </w:rPr>
  </w:style>
  <w:style w:type="character" w:customStyle="1" w:styleId="WW8Num44z0">
    <w:name w:val="WW8Num44z0"/>
    <w:rPr>
      <w:rFonts w:ascii="Symbol" w:hAnsi="Symbol"/>
    </w:rPr>
  </w:style>
  <w:style w:type="character" w:customStyle="1" w:styleId="WW8Num47z0">
    <w:name w:val="WW8Num47z0"/>
    <w:rPr>
      <w:b w:val="0"/>
      <w:i w:val="0"/>
    </w:rPr>
  </w:style>
  <w:style w:type="character" w:customStyle="1" w:styleId="WW8Num52z0">
    <w:name w:val="WW8Num52z0"/>
    <w:rPr>
      <w:rFonts w:ascii="Arial" w:eastAsia="Times New Roman" w:hAnsi="Arial" w:cs="Arial"/>
    </w:rPr>
  </w:style>
  <w:style w:type="character" w:customStyle="1" w:styleId="WW8Num52z1">
    <w:name w:val="WW8Num52z1"/>
    <w:rPr>
      <w:b w:val="0"/>
      <w:color w:val="000000"/>
    </w:rPr>
  </w:style>
  <w:style w:type="character" w:customStyle="1" w:styleId="WW8Num58z1">
    <w:name w:val="WW8Num58z1"/>
    <w:rPr>
      <w:rFonts w:ascii="Courier New" w:hAnsi="Courier New" w:cs="Courier New"/>
    </w:rPr>
  </w:style>
  <w:style w:type="character" w:customStyle="1" w:styleId="WW8Num59z0">
    <w:name w:val="WW8Num59z0"/>
    <w:rPr>
      <w:b/>
      <w:i w:val="0"/>
    </w:rPr>
  </w:style>
  <w:style w:type="character" w:customStyle="1" w:styleId="WW8Num65z0">
    <w:name w:val="WW8Num65z0"/>
    <w:rPr>
      <w:b w:val="0"/>
      <w:i w:val="0"/>
    </w:rPr>
  </w:style>
  <w:style w:type="character" w:customStyle="1" w:styleId="WW8Num65z1">
    <w:name w:val="WW8Num65z1"/>
    <w:rPr>
      <w:b w:val="0"/>
      <w:i/>
    </w:rPr>
  </w:style>
  <w:style w:type="character" w:customStyle="1" w:styleId="WW8Num65z2">
    <w:name w:val="WW8Num65z2"/>
    <w:rPr>
      <w:b/>
      <w:i w:val="0"/>
    </w:rPr>
  </w:style>
  <w:style w:type="character" w:customStyle="1" w:styleId="WW8Num66z0">
    <w:name w:val="WW8Num66z0"/>
    <w:rPr>
      <w:rFonts w:ascii="Arial" w:eastAsia="Times New Roman" w:hAnsi="Arial" w:cs="Arial"/>
    </w:rPr>
  </w:style>
  <w:style w:type="character" w:customStyle="1" w:styleId="WW8Num67z2">
    <w:name w:val="WW8Num67z2"/>
    <w:rPr>
      <w:rFonts w:ascii="Times New Roman" w:hAnsi="Times New Roman" w:cs="Times New Roman"/>
    </w:rPr>
  </w:style>
  <w:style w:type="character" w:customStyle="1" w:styleId="WW8Num68z0">
    <w:name w:val="WW8Num68z0"/>
    <w:rPr>
      <w:rFonts w:ascii="Symbol" w:hAnsi="Symbol"/>
    </w:rPr>
  </w:style>
  <w:style w:type="character" w:customStyle="1" w:styleId="Absatz-Standardschriftart">
    <w:name w:val="Absatz-Standardschriftart"/>
  </w:style>
  <w:style w:type="character" w:customStyle="1" w:styleId="WW8Num1z0">
    <w:name w:val="WW8Num1z0"/>
    <w:rPr>
      <w:b w:val="0"/>
    </w:rPr>
  </w:style>
  <w:style w:type="character" w:customStyle="1" w:styleId="WW8Num4z0">
    <w:name w:val="WW8Num4z0"/>
    <w:rPr>
      <w:b/>
      <w:i w:val="0"/>
      <w:sz w:val="24"/>
    </w:rPr>
  </w:style>
  <w:style w:type="character" w:customStyle="1" w:styleId="WW8Num4z1">
    <w:name w:val="WW8Num4z1"/>
    <w:rPr>
      <w:b/>
      <w:i w:val="0"/>
    </w:rPr>
  </w:style>
  <w:style w:type="character" w:customStyle="1" w:styleId="WW8Num10z1">
    <w:name w:val="WW8Num10z1"/>
    <w:rPr>
      <w:rFonts w:ascii="Arial" w:eastAsia="Times New Roman" w:hAnsi="Arial" w:cs="Arial"/>
      <w:b/>
      <w:i w:val="0"/>
    </w:rPr>
  </w:style>
  <w:style w:type="character" w:customStyle="1" w:styleId="WW8Num11z1">
    <w:name w:val="WW8Num11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8z0">
    <w:name w:val="WW8Num18z0"/>
    <w:rPr>
      <w:b/>
      <w:i w:val="0"/>
    </w:rPr>
  </w:style>
  <w:style w:type="character" w:customStyle="1" w:styleId="WW8Num19z0">
    <w:name w:val="WW8Num19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i w:val="0"/>
    </w:rPr>
  </w:style>
  <w:style w:type="character" w:customStyle="1" w:styleId="WW8Num27z1">
    <w:name w:val="WW8Num27z1"/>
    <w:rPr>
      <w:rFonts w:ascii="Symbol" w:hAnsi="Symbol"/>
    </w:rPr>
  </w:style>
  <w:style w:type="character" w:customStyle="1" w:styleId="WW8Num27z2">
    <w:name w:val="WW8Num27z2"/>
    <w:rPr>
      <w:color w:val="auto"/>
    </w:rPr>
  </w:style>
  <w:style w:type="character" w:customStyle="1" w:styleId="WW8Num33z0">
    <w:name w:val="WW8Num33z0"/>
    <w:rPr>
      <w:b w:val="0"/>
    </w:rPr>
  </w:style>
  <w:style w:type="character" w:customStyle="1" w:styleId="WW8Num34z0">
    <w:name w:val="WW8Num34z0"/>
    <w:rPr>
      <w:b w:val="0"/>
    </w:rPr>
  </w:style>
  <w:style w:type="character" w:customStyle="1" w:styleId="WW8Num34z1">
    <w:name w:val="WW8Num34z1"/>
    <w:rPr>
      <w:rFonts w:ascii="Times New Roman" w:eastAsia="Times New Roman" w:hAnsi="Times New Roman" w:cs="Times New Roman"/>
      <w:b w:val="0"/>
    </w:rPr>
  </w:style>
  <w:style w:type="character" w:customStyle="1" w:styleId="WW8Num34z2">
    <w:name w:val="WW8Num34z2"/>
    <w:rPr>
      <w:rFonts w:ascii="Symbol" w:hAnsi="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b w:val="0"/>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Arial" w:eastAsia="Times New Roman" w:hAnsi="Arial" w:cs="Arial"/>
    </w:rPr>
  </w:style>
  <w:style w:type="character" w:customStyle="1" w:styleId="WW8Num37z6">
    <w:name w:val="WW8Num37z6"/>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b w:val="0"/>
      <w:i/>
    </w:rPr>
  </w:style>
  <w:style w:type="character" w:customStyle="1" w:styleId="WW8Num43z2">
    <w:name w:val="WW8Num43z2"/>
    <w:rPr>
      <w:b/>
      <w:i w:val="0"/>
    </w:rPr>
  </w:style>
  <w:style w:type="character" w:customStyle="1" w:styleId="WW8Num47z4">
    <w:name w:val="WW8Num47z4"/>
    <w:rPr>
      <w:rFonts w:ascii="Arial" w:eastAsia="Times New Roman" w:hAnsi="Arial" w:cs="Arial"/>
    </w:rPr>
  </w:style>
  <w:style w:type="character" w:customStyle="1" w:styleId="WW8Num48z0">
    <w:name w:val="WW8Num48z0"/>
    <w:rPr>
      <w:rFonts w:ascii="Times New Roman" w:eastAsia="Times New Roman" w:hAnsi="Times New Roman" w:cs="Times New Roman"/>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2">
    <w:name w:val="WW8Num51z2"/>
    <w:rPr>
      <w:rFonts w:ascii="Symbol" w:hAnsi="Symbol"/>
    </w:rPr>
  </w:style>
  <w:style w:type="character" w:customStyle="1" w:styleId="WW8Num54z0">
    <w:name w:val="WW8Num54z0"/>
    <w:rPr>
      <w:b w:val="0"/>
    </w:rPr>
  </w:style>
  <w:style w:type="character" w:customStyle="1" w:styleId="WW8Num55z0">
    <w:name w:val="WW8Num55z0"/>
    <w:rPr>
      <w:u w:val="none"/>
    </w:rPr>
  </w:style>
  <w:style w:type="character" w:customStyle="1" w:styleId="WW8Num57z0">
    <w:name w:val="WW8Num57z0"/>
    <w:rPr>
      <w:rFonts w:ascii="Times New Roman" w:eastAsia="Times New Roman" w:hAnsi="Times New Roman" w:cs="Times New Roman"/>
    </w:rPr>
  </w:style>
  <w:style w:type="character" w:customStyle="1" w:styleId="WW8Num57z2">
    <w:name w:val="WW8Num57z2"/>
    <w:rPr>
      <w:b/>
      <w:sz w:val="24"/>
      <w:szCs w:val="24"/>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61z0">
    <w:name w:val="WW8Num61z0"/>
    <w:rPr>
      <w:b w:val="0"/>
      <w:i w:val="0"/>
    </w:rPr>
  </w:style>
  <w:style w:type="character" w:customStyle="1" w:styleId="WW8Num66z1">
    <w:name w:val="WW8Num66z1"/>
    <w:rPr>
      <w:b w:val="0"/>
      <w:color w:val="000000"/>
    </w:rPr>
  </w:style>
  <w:style w:type="character" w:customStyle="1" w:styleId="WW8Num67z0">
    <w:name w:val="WW8Num67z0"/>
    <w:rPr>
      <w:b w:val="0"/>
    </w:rPr>
  </w:style>
  <w:style w:type="character" w:customStyle="1" w:styleId="WW8Num70z0">
    <w:name w:val="WW8Num70z0"/>
    <w:rPr>
      <w:b w:val="0"/>
    </w:rPr>
  </w:style>
  <w:style w:type="character" w:customStyle="1" w:styleId="WW8Num74z1">
    <w:name w:val="WW8Num74z1"/>
    <w:rPr>
      <w:rFonts w:ascii="Arial" w:hAnsi="Arial" w:cs="Arial"/>
      <w:b w:val="0"/>
    </w:rPr>
  </w:style>
  <w:style w:type="character" w:customStyle="1" w:styleId="WW8Num75z0">
    <w:name w:val="WW8Num75z0"/>
    <w:rPr>
      <w:b/>
      <w:i w:val="0"/>
    </w:rPr>
  </w:style>
  <w:style w:type="character" w:customStyle="1" w:styleId="WW8Num81z0">
    <w:name w:val="WW8Num81z0"/>
    <w:rPr>
      <w:b w:val="0"/>
    </w:rPr>
  </w:style>
  <w:style w:type="character" w:customStyle="1" w:styleId="WW8Num82z0">
    <w:name w:val="WW8Num82z0"/>
    <w:rPr>
      <w:b w:val="0"/>
      <w:i w:val="0"/>
    </w:rPr>
  </w:style>
  <w:style w:type="character" w:customStyle="1" w:styleId="WW8Num82z1">
    <w:name w:val="WW8Num82z1"/>
    <w:rPr>
      <w:b w:val="0"/>
      <w:i/>
    </w:rPr>
  </w:style>
  <w:style w:type="character" w:customStyle="1" w:styleId="WW8Num82z2">
    <w:name w:val="WW8Num82z2"/>
    <w:rPr>
      <w:b/>
      <w:i w:val="0"/>
    </w:rPr>
  </w:style>
  <w:style w:type="character" w:customStyle="1" w:styleId="WW8Num83z0">
    <w:name w:val="WW8Num83z0"/>
    <w:rPr>
      <w:rFonts w:cs="Times New Roman"/>
    </w:rPr>
  </w:style>
  <w:style w:type="character" w:customStyle="1" w:styleId="WW8Num84z2">
    <w:name w:val="WW8Num84z2"/>
    <w:rPr>
      <w:rFonts w:ascii="Times New Roman" w:hAnsi="Times New Roman" w:cs="Times New Roman"/>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91z0">
    <w:name w:val="WW8Num91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Hipercze1">
    <w:name w:val="Hiperłącze1"/>
    <w:rPr>
      <w:rFonts w:ascii="Verdana" w:hAnsi="Verdana"/>
      <w:b/>
      <w:color w:val="0000FF"/>
      <w:sz w:val="18"/>
      <w:u w:val="none"/>
    </w:rPr>
  </w:style>
  <w:style w:type="character" w:customStyle="1" w:styleId="ZnakZnak">
    <w:name w:val="Znak Znak"/>
    <w:rPr>
      <w:sz w:val="24"/>
      <w:szCs w:val="24"/>
      <w:lang w:val="pl-PL" w:eastAsia="ar-SA" w:bidi="ar-SA"/>
    </w:rPr>
  </w:style>
  <w:style w:type="character" w:styleId="Pogrubienie">
    <w:name w:val="Strong"/>
    <w:uiPriority w:val="22"/>
    <w:qFormat/>
    <w:rPr>
      <w:b/>
      <w:bCs/>
    </w:rPr>
  </w:style>
  <w:style w:type="character" w:customStyle="1" w:styleId="Znak">
    <w:name w:val="Znak"/>
    <w:rPr>
      <w:sz w:val="24"/>
      <w:szCs w:val="24"/>
      <w:lang w:val="pl-PL" w:eastAsia="ar-SA" w:bidi="ar-SA"/>
    </w:rPr>
  </w:style>
  <w:style w:type="character" w:customStyle="1" w:styleId="dane1">
    <w:name w:val="dane1"/>
    <w:rPr>
      <w:color w:val="0000CD"/>
    </w:rPr>
  </w:style>
  <w:style w:type="character" w:customStyle="1" w:styleId="ZnakZnak2">
    <w:name w:val="Znak Znak2"/>
    <w:rPr>
      <w:lang w:val="pl-PL" w:eastAsia="ar-SA" w:bidi="ar-SA"/>
    </w:rPr>
  </w:style>
  <w:style w:type="character" w:customStyle="1" w:styleId="Znakiprzypiswdolnych">
    <w:name w:val="Znaki przypisów dolnych"/>
    <w:rPr>
      <w:vertAlign w:val="superscript"/>
    </w:rPr>
  </w:style>
  <w:style w:type="character" w:customStyle="1" w:styleId="ZnakZnak3">
    <w:name w:val="Znak Znak3"/>
    <w:rPr>
      <w:lang w:val="pl-PL" w:eastAsia="ar-SA" w:bidi="ar-SA"/>
    </w:rPr>
  </w:style>
  <w:style w:type="character" w:customStyle="1" w:styleId="ZnakZnak1">
    <w:name w:val="Znak Znak1"/>
    <w:rPr>
      <w:rFonts w:ascii="Courier New" w:hAnsi="Courier New"/>
      <w:lang w:val="pl-PL" w:eastAsia="ar-SA" w:bidi="ar-SA"/>
    </w:rPr>
  </w:style>
  <w:style w:type="character" w:customStyle="1" w:styleId="Znakiprzypiswkocowych">
    <w:name w:val="Znaki przypisów końcowych"/>
    <w:rPr>
      <w:vertAlign w:val="superscript"/>
    </w:rPr>
  </w:style>
  <w:style w:type="character" w:customStyle="1" w:styleId="ustZnak">
    <w:name w:val="ust Znak"/>
    <w:rPr>
      <w:sz w:val="24"/>
      <w:lang w:val="pl-PL" w:eastAsia="ar-SA" w:bidi="ar-SA"/>
    </w:rPr>
  </w:style>
  <w:style w:type="character" w:customStyle="1" w:styleId="11111111ustZnak">
    <w:name w:val="11111111 ust Znak"/>
    <w:basedOn w:val="ustZnak"/>
    <w:rPr>
      <w:sz w:val="24"/>
      <w:lang w:val="pl-PL" w:eastAsia="ar-SA" w:bidi="ar-SA"/>
    </w:rPr>
  </w:style>
  <w:style w:type="character" w:customStyle="1" w:styleId="ZnakZnak4">
    <w:name w:val="Znak Znak4"/>
    <w:rPr>
      <w:lang w:val="pl-PL" w:eastAsia="ar-SA" w:bidi="ar-S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spacing w:line="360" w:lineRule="auto"/>
      <w:jc w:val="center"/>
    </w:pPr>
    <w:rPr>
      <w:b/>
      <w:i/>
      <w:sz w:val="32"/>
    </w:rPr>
  </w:style>
  <w:style w:type="paragraph" w:styleId="Lista">
    <w:name w:val="List"/>
    <w:basedOn w:val="Normalny"/>
    <w:pPr>
      <w:ind w:left="283" w:hanging="283"/>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1985" w:hanging="142"/>
    </w:pPr>
  </w:style>
  <w:style w:type="paragraph" w:styleId="Stopka">
    <w:name w:val="footer"/>
    <w:basedOn w:val="Normalny"/>
    <w:link w:val="StopkaZnak"/>
    <w:uiPriority w:val="99"/>
    <w:pPr>
      <w:tabs>
        <w:tab w:val="center" w:pos="4536"/>
        <w:tab w:val="right" w:pos="9072"/>
      </w:tabs>
    </w:pPr>
    <w:rPr>
      <w:sz w:val="20"/>
      <w:szCs w:val="20"/>
      <w:lang w:val="x-none" w:eastAsia="ar-SA"/>
    </w:rPr>
  </w:style>
  <w:style w:type="paragraph" w:customStyle="1" w:styleId="Tekstpodstawowywcity21">
    <w:name w:val="Tekst podstawowy wcięty 21"/>
    <w:basedOn w:val="Normalny"/>
    <w:pPr>
      <w:ind w:left="426" w:hanging="426"/>
    </w:pPr>
    <w:rPr>
      <w:b/>
      <w:sz w:val="28"/>
    </w:rPr>
  </w:style>
  <w:style w:type="paragraph" w:customStyle="1" w:styleId="Tekstpodstawowywcity31">
    <w:name w:val="Tekst podstawowy wcięty 31"/>
    <w:basedOn w:val="Normalny"/>
    <w:uiPriority w:val="99"/>
    <w:pPr>
      <w:tabs>
        <w:tab w:val="left" w:pos="709"/>
        <w:tab w:val="left" w:pos="993"/>
      </w:tabs>
      <w:ind w:left="284" w:hanging="284"/>
    </w:pPr>
    <w:rPr>
      <w:b/>
      <w:sz w:val="28"/>
    </w:rPr>
  </w:style>
  <w:style w:type="paragraph" w:customStyle="1" w:styleId="Tekstpodstawowy21">
    <w:name w:val="Tekst podstawowy 21"/>
    <w:basedOn w:val="Normalny"/>
    <w:rPr>
      <w:b/>
    </w:rPr>
  </w:style>
  <w:style w:type="paragraph" w:styleId="NormalnyWeb">
    <w:name w:val="Normal (Web)"/>
    <w:basedOn w:val="Normalny"/>
    <w:pPr>
      <w:spacing w:before="100" w:after="100"/>
    </w:pPr>
  </w:style>
  <w:style w:type="paragraph" w:customStyle="1" w:styleId="Tekstpodstawowy32">
    <w:name w:val="Tekst podstawowy 32"/>
    <w:basedOn w:val="Normalny"/>
    <w:pPr>
      <w:tabs>
        <w:tab w:val="left" w:pos="709"/>
        <w:tab w:val="left" w:pos="993"/>
      </w:tabs>
    </w:pPr>
  </w:style>
  <w:style w:type="paragraph" w:customStyle="1" w:styleId="Tekstpodstawowy22">
    <w:name w:val="Tekst podstawowy 22"/>
    <w:basedOn w:val="Normalny"/>
    <w:pPr>
      <w:ind w:left="426" w:hanging="142"/>
    </w:pPr>
  </w:style>
  <w:style w:type="paragraph" w:customStyle="1" w:styleId="Tekstpodstawowywcity32">
    <w:name w:val="Tekst podstawowy wcięty 32"/>
    <w:basedOn w:val="Normalny"/>
    <w:pPr>
      <w:ind w:left="567"/>
    </w:pPr>
  </w:style>
  <w:style w:type="paragraph" w:customStyle="1" w:styleId="Tekstpodstawowywcity22">
    <w:name w:val="Tekst podstawowy wcięty 22"/>
    <w:basedOn w:val="Normalny"/>
    <w:pPr>
      <w:overflowPunct w:val="0"/>
      <w:autoSpaceDE w:val="0"/>
      <w:ind w:left="993" w:hanging="426"/>
      <w:textAlignment w:val="baseline"/>
    </w:pPr>
  </w:style>
  <w:style w:type="paragraph" w:customStyle="1" w:styleId="ust">
    <w:name w:val="ust"/>
    <w:pPr>
      <w:suppressAutoHyphens/>
      <w:spacing w:before="60" w:after="60"/>
      <w:ind w:left="426" w:hanging="284"/>
      <w:jc w:val="both"/>
    </w:pPr>
    <w:rPr>
      <w:sz w:val="24"/>
      <w:lang w:eastAsia="ar-SA"/>
    </w:rPr>
  </w:style>
  <w:style w:type="paragraph" w:customStyle="1" w:styleId="pkt">
    <w:name w:val="pkt"/>
    <w:basedOn w:val="Normalny"/>
    <w:pPr>
      <w:spacing w:before="60" w:after="60"/>
      <w:ind w:left="851" w:hanging="295"/>
      <w:jc w:val="both"/>
    </w:pPr>
  </w:style>
  <w:style w:type="paragraph" w:customStyle="1" w:styleId="Rub3">
    <w:name w:val="Rub3"/>
    <w:basedOn w:val="Normalny"/>
    <w:next w:val="Normalny"/>
    <w:pPr>
      <w:tabs>
        <w:tab w:val="left" w:pos="709"/>
      </w:tabs>
      <w:jc w:val="both"/>
    </w:pPr>
    <w:rPr>
      <w:b/>
      <w:i/>
      <w:lang w:val="en-GB"/>
    </w:rPr>
  </w:style>
  <w:style w:type="paragraph" w:customStyle="1" w:styleId="maly">
    <w:name w:val="maly"/>
    <w:basedOn w:val="Normalny"/>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Pr>
      <w:rFonts w:ascii="Tahoma" w:hAnsi="Tahoma" w:cs="Tahoma"/>
      <w:sz w:val="16"/>
      <w:szCs w:val="16"/>
    </w:rPr>
  </w:style>
  <w:style w:type="paragraph" w:customStyle="1" w:styleId="WW-Domylnie">
    <w:name w:val="WW-Domyślnie"/>
    <w:pPr>
      <w:widowControl w:val="0"/>
      <w:suppressAutoHyphens/>
    </w:pPr>
    <w:rPr>
      <w:lang w:eastAsia="ar-SA"/>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tyt">
    <w:name w:val="tyt"/>
    <w:basedOn w:val="Normalny"/>
    <w:pPr>
      <w:keepNext/>
      <w:spacing w:before="60" w:after="60"/>
      <w:jc w:val="center"/>
    </w:pPr>
    <w:rPr>
      <w:b/>
    </w:rPr>
  </w:style>
  <w:style w:type="paragraph" w:styleId="Tytu">
    <w:name w:val="Title"/>
    <w:basedOn w:val="Normalny"/>
    <w:next w:val="Podtytu"/>
    <w:qFormat/>
    <w:pPr>
      <w:suppressAutoHyphens/>
      <w:jc w:val="center"/>
    </w:pPr>
    <w:rPr>
      <w:i/>
      <w:iCs/>
      <w:sz w:val="36"/>
    </w:rPr>
  </w:style>
  <w:style w:type="paragraph" w:styleId="Podtytu">
    <w:name w:val="Subtitle"/>
    <w:basedOn w:val="Normalny"/>
    <w:next w:val="Tekstpodstawowy"/>
    <w:qFormat/>
    <w:pPr>
      <w:spacing w:after="60"/>
      <w:jc w:val="center"/>
    </w:pPr>
    <w:rPr>
      <w:rFonts w:ascii="Arial" w:hAnsi="Arial" w:cs="Arial"/>
    </w:rPr>
  </w:style>
  <w:style w:type="paragraph" w:customStyle="1" w:styleId="WW-Tekstpodstawowy3">
    <w:name w:val="WW-Tekst podstawowy 3"/>
    <w:basedOn w:val="Normalny"/>
    <w:pPr>
      <w:suppressAutoHyphens/>
    </w:pPr>
    <w:rPr>
      <w:rFonts w:ascii="Arial" w:hAnsi="Arial"/>
      <w:color w:val="0000FF"/>
    </w:rPr>
  </w:style>
  <w:style w:type="paragraph" w:customStyle="1" w:styleId="dtn">
    <w:name w:val="dtn"/>
    <w:basedOn w:val="Normalny"/>
    <w:pPr>
      <w:spacing w:before="100" w:after="100"/>
    </w:pPr>
  </w:style>
  <w:style w:type="paragraph" w:customStyle="1" w:styleId="Tekstpodstawowy31">
    <w:name w:val="Tekst podstawowy 31"/>
    <w:basedOn w:val="Normalny"/>
    <w:pPr>
      <w:widowControl w:val="0"/>
      <w:suppressAutoHyphens/>
    </w:pPr>
    <w:rPr>
      <w:rFonts w:eastAsia="Lucida Sans Unicode"/>
      <w:kern w:val="1"/>
    </w:rPr>
  </w:style>
  <w:style w:type="paragraph" w:styleId="Tekstprzypisudolnego">
    <w:name w:val="footnote text"/>
    <w:basedOn w:val="Normalny"/>
    <w:link w:val="TekstprzypisudolnegoZnak"/>
    <w:uiPriority w:val="99"/>
  </w:style>
  <w:style w:type="paragraph" w:customStyle="1" w:styleId="Jasnasiatkaakcent31">
    <w:name w:val="Jasna siatka — akcent 31"/>
    <w:basedOn w:val="Normalny"/>
    <w:link w:val="Jasnasiatkaakcent3Znak"/>
    <w:uiPriority w:val="34"/>
    <w:qFormat/>
    <w:pPr>
      <w:spacing w:after="200" w:line="276" w:lineRule="auto"/>
      <w:ind w:left="720"/>
    </w:pPr>
    <w:rPr>
      <w:rFonts w:ascii="Calibri" w:eastAsia="Calibri" w:hAnsi="Calibri"/>
      <w:sz w:val="22"/>
      <w:szCs w:val="22"/>
    </w:rPr>
  </w:style>
  <w:style w:type="paragraph" w:customStyle="1" w:styleId="Lista21">
    <w:name w:val="Lista 21"/>
    <w:basedOn w:val="Normalny"/>
    <w:pPr>
      <w:ind w:left="566" w:hanging="283"/>
    </w:pPr>
  </w:style>
  <w:style w:type="paragraph" w:customStyle="1" w:styleId="Zwykytekst1">
    <w:name w:val="Zwykły tekst1"/>
    <w:basedOn w:val="Normalny"/>
    <w:rPr>
      <w:rFonts w:ascii="Courier New" w:hAnsi="Courier New"/>
    </w:rPr>
  </w:style>
  <w:style w:type="paragraph" w:styleId="Nagwek">
    <w:name w:val="header"/>
    <w:basedOn w:val="Normalny"/>
    <w:link w:val="NagwekZnak"/>
    <w:uiPriority w:val="99"/>
    <w:pPr>
      <w:tabs>
        <w:tab w:val="center" w:pos="4536"/>
        <w:tab w:val="right" w:pos="9072"/>
      </w:tabs>
    </w:pPr>
  </w:style>
  <w:style w:type="paragraph" w:customStyle="1" w:styleId="Tekstblokowy1">
    <w:name w:val="Tekst blokowy1"/>
    <w:basedOn w:val="Normalny"/>
    <w:pPr>
      <w:overflowPunct w:val="0"/>
      <w:autoSpaceDE w:val="0"/>
      <w:ind w:left="360" w:right="373"/>
      <w:textAlignment w:val="baseline"/>
    </w:pPr>
  </w:style>
  <w:style w:type="paragraph" w:styleId="Zagicieodgryformularza">
    <w:name w:val="HTML Top of Form"/>
    <w:basedOn w:val="Normalny"/>
    <w:next w:val="Normalny"/>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pPr>
      <w:spacing w:after="120"/>
      <w:ind w:left="283"/>
    </w:pPr>
  </w:style>
  <w:style w:type="paragraph" w:customStyle="1" w:styleId="Default">
    <w:name w:val="Default"/>
    <w:pPr>
      <w:widowControl w:val="0"/>
      <w:suppressAutoHyphens/>
      <w:autoSpaceDE w:val="0"/>
    </w:pPr>
    <w:rPr>
      <w:color w:val="000000"/>
      <w:sz w:val="24"/>
      <w:szCs w:val="24"/>
      <w:lang w:eastAsia="ar-SA"/>
    </w:rPr>
  </w:style>
  <w:style w:type="paragraph" w:customStyle="1" w:styleId="WW-NormalnyWeb">
    <w:name w:val="WW-Normalny (Web)"/>
    <w:basedOn w:val="Normalny"/>
    <w:pPr>
      <w:suppressAutoHyphens/>
      <w:spacing w:before="280" w:after="280"/>
    </w:pPr>
  </w:style>
  <w:style w:type="paragraph" w:customStyle="1" w:styleId="WW-Tekstdymka">
    <w:name w:val="WW-Tekst dymka"/>
    <w:basedOn w:val="Normalny"/>
    <w:pPr>
      <w:suppressAutoHyphens/>
    </w:pPr>
    <w:rPr>
      <w:rFonts w:ascii="Tahoma" w:hAnsi="Tahoma" w:cs="Tahoma"/>
      <w:sz w:val="16"/>
      <w:szCs w:val="16"/>
    </w:rPr>
  </w:style>
  <w:style w:type="paragraph" w:customStyle="1" w:styleId="WW-Tekstpodstawowy21">
    <w:name w:val="WW-Tekst podstawowy 21"/>
    <w:basedOn w:val="Normalny"/>
    <w:pPr>
      <w:widowControl w:val="0"/>
      <w:suppressAutoHyphens/>
      <w:autoSpaceDE w:val="0"/>
    </w:pPr>
    <w:rPr>
      <w:rFonts w:ascii="Tahoma" w:hAnsi="Tahoma" w:cs="Tahoma"/>
      <w:b/>
      <w:bCs/>
    </w:rPr>
  </w:style>
  <w:style w:type="paragraph" w:customStyle="1" w:styleId="lit">
    <w:name w:val="lit"/>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pPr>
      <w:suppressAutoHyphens/>
      <w:ind w:left="426" w:hanging="426"/>
    </w:pPr>
    <w:rPr>
      <w:b/>
      <w:sz w:val="28"/>
    </w:rPr>
  </w:style>
  <w:style w:type="paragraph" w:customStyle="1" w:styleId="WW-Tekstpodstawowywcity3">
    <w:name w:val="WW-Tekst podstawowy wcięty 3"/>
    <w:basedOn w:val="Normalny"/>
    <w:pPr>
      <w:tabs>
        <w:tab w:val="left" w:pos="709"/>
        <w:tab w:val="left" w:pos="993"/>
      </w:tabs>
      <w:suppressAutoHyphens/>
      <w:ind w:left="284" w:hanging="284"/>
    </w:pPr>
    <w:rPr>
      <w:b/>
      <w:sz w:val="28"/>
    </w:rPr>
  </w:style>
  <w:style w:type="paragraph" w:customStyle="1" w:styleId="Tekstkomentarza1">
    <w:name w:val="Tekst komentarza1"/>
    <w:basedOn w:val="Normalny"/>
    <w:rPr>
      <w:rFonts w:ascii="Arial" w:hAnsi="Arial"/>
    </w:rPr>
  </w:style>
  <w:style w:type="paragraph" w:styleId="Tekstprzypisukocowego">
    <w:name w:val="endnote text"/>
    <w:basedOn w:val="Normalny"/>
    <w:semiHidden/>
  </w:style>
  <w:style w:type="paragraph" w:customStyle="1" w:styleId="Legenda1">
    <w:name w:val="Legenda1"/>
    <w:basedOn w:val="Normalny"/>
    <w:next w:val="Normalny"/>
    <w:pPr>
      <w:jc w:val="center"/>
    </w:pPr>
    <w:rPr>
      <w:b/>
    </w:rPr>
  </w:style>
  <w:style w:type="paragraph" w:customStyle="1" w:styleId="pkt1art">
    <w:name w:val="pkt1 art"/>
    <w:pPr>
      <w:suppressAutoHyphens/>
      <w:spacing w:before="60" w:after="60"/>
      <w:ind w:left="1872" w:hanging="284"/>
    </w:pPr>
    <w:rPr>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pPr>
      <w:suppressAutoHyphens/>
      <w:spacing w:before="60" w:after="60"/>
      <w:ind w:left="1702" w:hanging="284"/>
    </w:pPr>
    <w:rPr>
      <w:sz w:val="24"/>
      <w:lang w:eastAsia="ar-SA"/>
    </w:rPr>
  </w:style>
  <w:style w:type="paragraph" w:customStyle="1" w:styleId="zmart2">
    <w:name w:val="zm art2"/>
    <w:basedOn w:val="Normalny"/>
    <w:pPr>
      <w:ind w:left="1984" w:hanging="1077"/>
    </w:pPr>
  </w:style>
  <w:style w:type="paragraph" w:customStyle="1" w:styleId="zmart1">
    <w:name w:val="zm art1"/>
    <w:pPr>
      <w:suppressAutoHyphens/>
      <w:ind w:left="2042" w:hanging="1021"/>
    </w:pPr>
    <w:rPr>
      <w:sz w:val="24"/>
      <w:lang w:eastAsia="ar-SA"/>
    </w:rPr>
  </w:style>
  <w:style w:type="paragraph" w:customStyle="1" w:styleId="11111111ust">
    <w:name w:val="11111111 ust"/>
    <w:basedOn w:val="ust"/>
    <w:pPr>
      <w:spacing w:before="0" w:after="80"/>
      <w:ind w:left="431" w:hanging="255"/>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styleId="Odwoaniedokomentarza">
    <w:name w:val="annotation reference"/>
    <w:uiPriority w:val="99"/>
    <w:semiHidden/>
    <w:rsid w:val="00BF719A"/>
    <w:rPr>
      <w:sz w:val="16"/>
      <w:szCs w:val="16"/>
    </w:rPr>
  </w:style>
  <w:style w:type="paragraph" w:styleId="Tekstkomentarza">
    <w:name w:val="annotation text"/>
    <w:basedOn w:val="Normalny"/>
    <w:link w:val="TekstkomentarzaZnak"/>
    <w:uiPriority w:val="99"/>
    <w:semiHidden/>
    <w:rsid w:val="00BF719A"/>
    <w:rPr>
      <w:sz w:val="20"/>
      <w:szCs w:val="20"/>
      <w:lang w:val="x-none" w:eastAsia="ar-SA"/>
    </w:rPr>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19"/>
      </w:numPr>
    </w:pPr>
  </w:style>
  <w:style w:type="paragraph" w:styleId="Tekstpodstawowy3">
    <w:name w:val="Body Text 3"/>
    <w:basedOn w:val="Normalny"/>
    <w:link w:val="Tekstpodstawowy3Znak"/>
    <w:rsid w:val="00277F52"/>
    <w:pPr>
      <w:spacing w:after="120"/>
    </w:pPr>
    <w:rPr>
      <w:sz w:val="16"/>
      <w:szCs w:val="16"/>
      <w:lang w:val="x-none" w:eastAsia="ar-SA"/>
    </w:rPr>
  </w:style>
  <w:style w:type="character" w:customStyle="1" w:styleId="Tekstpodstawowy3Znak">
    <w:name w:val="Tekst podstawowy 3 Znak"/>
    <w:link w:val="Tekstpodstawowy3"/>
    <w:rsid w:val="00277F52"/>
    <w:rPr>
      <w:sz w:val="16"/>
      <w:szCs w:val="16"/>
      <w:lang w:eastAsia="ar-SA"/>
    </w:rPr>
  </w:style>
  <w:style w:type="character" w:customStyle="1" w:styleId="textbold">
    <w:name w:val="text bold"/>
    <w:basedOn w:val="Domylnaczcionkaakapitu"/>
    <w:rsid w:val="00B22F56"/>
  </w:style>
  <w:style w:type="character" w:customStyle="1" w:styleId="text">
    <w:name w:val="text"/>
    <w:basedOn w:val="Domylnaczcionkaakapitu"/>
    <w:rsid w:val="00B22F56"/>
  </w:style>
  <w:style w:type="character" w:customStyle="1" w:styleId="symbol1">
    <w:name w:val="symbol1"/>
    <w:rsid w:val="00F93F83"/>
    <w:rPr>
      <w:rFonts w:ascii="Courier New" w:hAnsi="Courier New" w:cs="Courier New" w:hint="default"/>
      <w:b/>
      <w:bCs/>
      <w:sz w:val="19"/>
      <w:szCs w:val="19"/>
    </w:rPr>
  </w:style>
  <w:style w:type="paragraph" w:customStyle="1" w:styleId="punktx">
    <w:name w:val="punkt_x"/>
    <w:basedOn w:val="Normalny"/>
    <w:rsid w:val="004318F7"/>
    <w:pPr>
      <w:spacing w:before="24" w:after="24"/>
      <w:ind w:left="444" w:hanging="288"/>
    </w:pPr>
  </w:style>
  <w:style w:type="paragraph" w:customStyle="1" w:styleId="punktxx">
    <w:name w:val="punkt_xx"/>
    <w:basedOn w:val="Normalny"/>
    <w:rsid w:val="004318F7"/>
    <w:pPr>
      <w:spacing w:before="24" w:after="24"/>
      <w:ind w:left="444" w:hanging="432"/>
    </w:pPr>
  </w:style>
  <w:style w:type="paragraph" w:customStyle="1" w:styleId="Jasnalistaakcent31">
    <w:name w:val="Jasna lista — akcent 31"/>
    <w:hidden/>
    <w:uiPriority w:val="99"/>
    <w:semiHidden/>
    <w:rsid w:val="00111285"/>
    <w:rPr>
      <w:lang w:eastAsia="ar-SA"/>
    </w:rPr>
  </w:style>
  <w:style w:type="paragraph" w:customStyle="1" w:styleId="Standard">
    <w:name w:val="Standard"/>
    <w:link w:val="StandardZnak"/>
    <w:rsid w:val="00196018"/>
    <w:pPr>
      <w:widowControl w:val="0"/>
    </w:pPr>
  </w:style>
  <w:style w:type="character" w:customStyle="1" w:styleId="StandardZnak">
    <w:name w:val="Standard Znak"/>
    <w:link w:val="Standard"/>
    <w:rsid w:val="00196018"/>
    <w:rPr>
      <w:lang w:val="pl-PL" w:eastAsia="pl-PL" w:bidi="ar-SA"/>
    </w:rPr>
  </w:style>
  <w:style w:type="paragraph" w:customStyle="1" w:styleId="redniasiatka21">
    <w:name w:val="Średnia siatka 21"/>
    <w:uiPriority w:val="1"/>
    <w:qFormat/>
    <w:rsid w:val="008F33A5"/>
    <w:rPr>
      <w:rFonts w:ascii="Calibri" w:eastAsia="Calibri" w:hAnsi="Calibri"/>
      <w:sz w:val="22"/>
      <w:szCs w:val="22"/>
      <w:lang w:eastAsia="en-US"/>
    </w:rPr>
  </w:style>
  <w:style w:type="character" w:customStyle="1" w:styleId="StopkaZnak">
    <w:name w:val="Stopka Znak"/>
    <w:link w:val="Stopka"/>
    <w:uiPriority w:val="99"/>
    <w:rsid w:val="00692ADA"/>
    <w:rPr>
      <w:lang w:eastAsia="ar-SA"/>
    </w:rPr>
  </w:style>
  <w:style w:type="character" w:customStyle="1" w:styleId="txt-new">
    <w:name w:val="txt-new"/>
    <w:rsid w:val="007A105B"/>
  </w:style>
  <w:style w:type="character" w:customStyle="1" w:styleId="tabulatory">
    <w:name w:val="tabulatory"/>
    <w:rsid w:val="00A21BF8"/>
  </w:style>
  <w:style w:type="paragraph" w:styleId="Zwykytekst">
    <w:name w:val="Plain Text"/>
    <w:basedOn w:val="Normalny"/>
    <w:link w:val="ZwykytekstZnak"/>
    <w:rsid w:val="002E5754"/>
    <w:rPr>
      <w:rFonts w:ascii="Courier New" w:hAnsi="Courier New"/>
      <w:sz w:val="20"/>
      <w:szCs w:val="20"/>
      <w:lang w:val="x-none" w:eastAsia="x-none"/>
    </w:rPr>
  </w:style>
  <w:style w:type="character" w:customStyle="1" w:styleId="ZwykytekstZnak">
    <w:name w:val="Zwykły tekst Znak"/>
    <w:link w:val="Zwykytekst"/>
    <w:rsid w:val="002E5754"/>
    <w:rPr>
      <w:rFonts w:ascii="Courier New" w:hAnsi="Courier New"/>
    </w:rPr>
  </w:style>
  <w:style w:type="character" w:customStyle="1" w:styleId="luchili">
    <w:name w:val="luc_hili"/>
    <w:rsid w:val="00DE2D5C"/>
  </w:style>
  <w:style w:type="character" w:styleId="Odwoanieprzypisudolnego">
    <w:name w:val="footnote reference"/>
    <w:uiPriority w:val="99"/>
    <w:rsid w:val="00262195"/>
    <w:rPr>
      <w:vertAlign w:val="superscript"/>
    </w:rPr>
  </w:style>
  <w:style w:type="table" w:styleId="Tabela-Siatka">
    <w:name w:val="Table Grid"/>
    <w:basedOn w:val="Standardowy"/>
    <w:uiPriority w:val="39"/>
    <w:rsid w:val="00ED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Num414">
    <w:name w:val="RTF_Num 41 4"/>
    <w:rsid w:val="009A73B9"/>
  </w:style>
  <w:style w:type="character" w:customStyle="1" w:styleId="TekstkomentarzaZnak">
    <w:name w:val="Tekst komentarza Znak"/>
    <w:link w:val="Tekstkomentarza"/>
    <w:uiPriority w:val="99"/>
    <w:semiHidden/>
    <w:rsid w:val="009A73B9"/>
    <w:rPr>
      <w:lang w:eastAsia="ar-SA"/>
    </w:rPr>
  </w:style>
  <w:style w:type="paragraph" w:customStyle="1" w:styleId="Nag3ff3wek2">
    <w:name w:val="Nagł3fóf3wek 2"/>
    <w:basedOn w:val="Normalny"/>
    <w:next w:val="Normalny"/>
    <w:rsid w:val="009A73B9"/>
    <w:pPr>
      <w:keepNext/>
      <w:numPr>
        <w:ilvl w:val="1"/>
        <w:numId w:val="18"/>
      </w:numPr>
      <w:spacing w:before="240" w:after="60"/>
      <w:outlineLvl w:val="1"/>
    </w:pPr>
  </w:style>
  <w:style w:type="paragraph" w:customStyle="1" w:styleId="Bezodst3fpf3w">
    <w:name w:val="Bez odstę3fpóf3w"/>
    <w:rsid w:val="00137CF5"/>
    <w:pPr>
      <w:widowControl w:val="0"/>
      <w:suppressAutoHyphens/>
      <w:autoSpaceDE w:val="0"/>
    </w:pPr>
  </w:style>
  <w:style w:type="character" w:styleId="Uwydatnienie">
    <w:name w:val="Emphasis"/>
    <w:uiPriority w:val="20"/>
    <w:qFormat/>
    <w:rsid w:val="00D45026"/>
    <w:rPr>
      <w:i/>
      <w:iCs/>
    </w:rPr>
  </w:style>
  <w:style w:type="paragraph" w:customStyle="1" w:styleId="Bezodstpw">
    <w:name w:val="Bez odstêpów"/>
    <w:rsid w:val="00DA05BE"/>
    <w:pPr>
      <w:widowControl w:val="0"/>
      <w:suppressAutoHyphens/>
    </w:pPr>
  </w:style>
  <w:style w:type="paragraph" w:styleId="Tekstpodstawowy2">
    <w:name w:val="Body Text 2"/>
    <w:basedOn w:val="Normalny"/>
    <w:link w:val="Tekstpodstawowy2Znak"/>
    <w:rsid w:val="00D93616"/>
    <w:pPr>
      <w:spacing w:after="120" w:line="480" w:lineRule="auto"/>
    </w:pPr>
    <w:rPr>
      <w:sz w:val="20"/>
      <w:szCs w:val="20"/>
      <w:lang w:val="x-none" w:eastAsia="ar-SA"/>
    </w:rPr>
  </w:style>
  <w:style w:type="character" w:customStyle="1" w:styleId="Tekstpodstawowy2Znak">
    <w:name w:val="Tekst podstawowy 2 Znak"/>
    <w:link w:val="Tekstpodstawowy2"/>
    <w:rsid w:val="00D93616"/>
    <w:rPr>
      <w:lang w:eastAsia="ar-SA"/>
    </w:rPr>
  </w:style>
  <w:style w:type="paragraph" w:customStyle="1" w:styleId="Tre3f3ftekstu">
    <w:name w:val="Treś3fć3f tekstu"/>
    <w:basedOn w:val="Normalny"/>
    <w:rsid w:val="00062DDE"/>
    <w:pPr>
      <w:spacing w:line="160" w:lineRule="atLeast"/>
    </w:pPr>
  </w:style>
  <w:style w:type="paragraph" w:customStyle="1" w:styleId="rednialista2akcent21">
    <w:name w:val="Średnia lista 2 — akcent 21"/>
    <w:hidden/>
    <w:uiPriority w:val="71"/>
    <w:unhideWhenUsed/>
    <w:rsid w:val="007418B9"/>
    <w:rPr>
      <w:sz w:val="24"/>
      <w:szCs w:val="24"/>
    </w:rPr>
  </w:style>
  <w:style w:type="paragraph" w:customStyle="1" w:styleId="Tekstblokowy10">
    <w:name w:val="Tekst blokowy1"/>
    <w:basedOn w:val="Normalny"/>
    <w:rsid w:val="0036703F"/>
    <w:pPr>
      <w:suppressAutoHyphens/>
      <w:overflowPunct w:val="0"/>
      <w:autoSpaceDE w:val="0"/>
      <w:ind w:left="360" w:right="373"/>
      <w:textAlignment w:val="baseline"/>
    </w:pPr>
    <w:rPr>
      <w:szCs w:val="20"/>
      <w:lang w:eastAsia="ar-SA"/>
    </w:rPr>
  </w:style>
  <w:style w:type="paragraph" w:customStyle="1" w:styleId="redniasiatka1akcent21">
    <w:name w:val="Średnia siatka 1 — akcent 21"/>
    <w:basedOn w:val="Normalny"/>
    <w:link w:val="redniasiatka1akcent2Znak"/>
    <w:uiPriority w:val="34"/>
    <w:qFormat/>
    <w:rsid w:val="0036703F"/>
    <w:pPr>
      <w:suppressAutoHyphens/>
      <w:ind w:left="720"/>
      <w:contextualSpacing/>
    </w:pPr>
    <w:rPr>
      <w:sz w:val="20"/>
      <w:szCs w:val="20"/>
      <w:lang w:val="x-none" w:eastAsia="ar-SA"/>
    </w:rPr>
  </w:style>
  <w:style w:type="paragraph" w:customStyle="1" w:styleId="ox-a9079ca8fc-msolistparagraph">
    <w:name w:val="ox-a9079ca8fc-msolistparagraph"/>
    <w:basedOn w:val="Normalny"/>
    <w:rsid w:val="00A627BA"/>
    <w:pPr>
      <w:spacing w:before="100" w:beforeAutospacing="1" w:after="100" w:afterAutospacing="1"/>
    </w:pPr>
  </w:style>
  <w:style w:type="character" w:customStyle="1" w:styleId="redniasiatka1akcent2Znak">
    <w:name w:val="Średnia siatka 1 — akcent 2 Znak"/>
    <w:link w:val="redniasiatka1akcent21"/>
    <w:uiPriority w:val="34"/>
    <w:rsid w:val="001A706A"/>
    <w:rPr>
      <w:lang w:eastAsia="ar-SA"/>
    </w:rPr>
  </w:style>
  <w:style w:type="paragraph" w:customStyle="1" w:styleId="Kolorowalistaakcent11">
    <w:name w:val="Kolorowa lista — akcent 11"/>
    <w:basedOn w:val="Normalny"/>
    <w:link w:val="Kolorowalistaakcent1Znak"/>
    <w:uiPriority w:val="34"/>
    <w:qFormat/>
    <w:rsid w:val="00041F58"/>
    <w:pPr>
      <w:spacing w:after="200" w:line="276" w:lineRule="auto"/>
      <w:ind w:left="720"/>
      <w:contextualSpacing/>
    </w:pPr>
    <w:rPr>
      <w:rFonts w:ascii="Calibri" w:eastAsia="Calibri" w:hAnsi="Calibri"/>
      <w:sz w:val="22"/>
      <w:szCs w:val="22"/>
      <w:lang w:val="x-none" w:eastAsia="en-US"/>
    </w:rPr>
  </w:style>
  <w:style w:type="paragraph" w:customStyle="1" w:styleId="justify">
    <w:name w:val="justify"/>
    <w:rsid w:val="008D1456"/>
    <w:pPr>
      <w:spacing w:line="259" w:lineRule="auto"/>
      <w:jc w:val="both"/>
    </w:pPr>
    <w:rPr>
      <w:rFonts w:ascii="Arial Narrow" w:eastAsia="Arial Narrow" w:hAnsi="Arial Narrow" w:cs="Arial Narrow"/>
      <w:sz w:val="22"/>
      <w:szCs w:val="22"/>
    </w:rPr>
  </w:style>
  <w:style w:type="character" w:styleId="UyteHipercze">
    <w:name w:val="FollowedHyperlink"/>
    <w:rsid w:val="00697E39"/>
    <w:rPr>
      <w:color w:val="954F72"/>
      <w:u w:val="single"/>
    </w:rPr>
  </w:style>
  <w:style w:type="paragraph" w:customStyle="1" w:styleId="center">
    <w:name w:val="center"/>
    <w:rsid w:val="0023261A"/>
    <w:pPr>
      <w:spacing w:line="259" w:lineRule="auto"/>
      <w:jc w:val="center"/>
    </w:pPr>
    <w:rPr>
      <w:rFonts w:ascii="Arial Narrow" w:eastAsia="Arial Narrow" w:hAnsi="Arial Narrow" w:cs="Arial Narrow"/>
      <w:sz w:val="22"/>
      <w:szCs w:val="22"/>
    </w:rPr>
  </w:style>
  <w:style w:type="character" w:customStyle="1" w:styleId="bold">
    <w:name w:val="bold"/>
    <w:rsid w:val="0023261A"/>
    <w:rPr>
      <w:b/>
    </w:rPr>
  </w:style>
  <w:style w:type="character" w:customStyle="1" w:styleId="Kolorowalistaakcent1Znak">
    <w:name w:val="Kolorowa lista — akcent 1 Znak"/>
    <w:link w:val="Kolorowalistaakcent11"/>
    <w:uiPriority w:val="34"/>
    <w:rsid w:val="007D0BA2"/>
    <w:rPr>
      <w:rFonts w:ascii="Calibri" w:eastAsia="Calibri" w:hAnsi="Calibri"/>
      <w:sz w:val="22"/>
      <w:szCs w:val="22"/>
      <w:lang w:eastAsia="en-US"/>
    </w:rPr>
  </w:style>
  <w:style w:type="character" w:customStyle="1" w:styleId="FontStyle44">
    <w:name w:val="Font Style44"/>
    <w:uiPriority w:val="99"/>
    <w:rsid w:val="00811ABD"/>
    <w:rPr>
      <w:rFonts w:ascii="Times New Roman" w:hAnsi="Times New Roman" w:cs="Times New Roman"/>
      <w:sz w:val="22"/>
      <w:szCs w:val="22"/>
    </w:rPr>
  </w:style>
  <w:style w:type="character" w:customStyle="1" w:styleId="DeltaViewInsertion">
    <w:name w:val="DeltaView Insertion"/>
    <w:rsid w:val="001832B5"/>
    <w:rPr>
      <w:b/>
      <w:i/>
      <w:spacing w:val="0"/>
    </w:rPr>
  </w:style>
  <w:style w:type="character" w:customStyle="1" w:styleId="TekstpodstawowyZnak">
    <w:name w:val="Tekst podstawowy Znak"/>
    <w:link w:val="Tekstpodstawowy"/>
    <w:rsid w:val="001832B5"/>
    <w:rPr>
      <w:b/>
      <w:i/>
      <w:sz w:val="32"/>
      <w:szCs w:val="24"/>
    </w:rPr>
  </w:style>
  <w:style w:type="character" w:customStyle="1" w:styleId="apple-converted-space">
    <w:name w:val="apple-converted-space"/>
    <w:rsid w:val="00AC6AFD"/>
  </w:style>
  <w:style w:type="character" w:customStyle="1" w:styleId="TekstpodstawowywcityZnak">
    <w:name w:val="Tekst podstawowy wcięty Znak"/>
    <w:link w:val="Tekstpodstawowywcity"/>
    <w:rsid w:val="00D24582"/>
    <w:rPr>
      <w:sz w:val="24"/>
      <w:szCs w:val="24"/>
    </w:rPr>
  </w:style>
  <w:style w:type="character" w:customStyle="1" w:styleId="Kolorowecieniowanieakcent3Znak1">
    <w:name w:val="Kolorowe cieniowanie — akcent 3 Znak1"/>
    <w:link w:val="Kolorowecieniowanieakcent3"/>
    <w:uiPriority w:val="34"/>
    <w:rsid w:val="007D5469"/>
    <w:rPr>
      <w:rFonts w:ascii="Calibri" w:eastAsia="Calibri" w:hAnsi="Calibri"/>
      <w:sz w:val="22"/>
      <w:szCs w:val="22"/>
      <w:lang w:eastAsia="en-US"/>
    </w:rPr>
  </w:style>
  <w:style w:type="table" w:styleId="Kolorowecieniowanieakcent3">
    <w:name w:val="Colorful Shading Accent 3"/>
    <w:basedOn w:val="Standardowy"/>
    <w:link w:val="Kolorowecieniowanieakcent3Znak1"/>
    <w:uiPriority w:val="34"/>
    <w:semiHidden/>
    <w:unhideWhenUsed/>
    <w:rsid w:val="007D5469"/>
    <w:rPr>
      <w:rFonts w:ascii="Calibri" w:eastAsia="Calibri" w:hAnsi="Calibri"/>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NagwekZnak">
    <w:name w:val="Nagłówek Znak"/>
    <w:link w:val="Nagwek"/>
    <w:uiPriority w:val="99"/>
    <w:rsid w:val="00156A2B"/>
    <w:rPr>
      <w:sz w:val="24"/>
      <w:szCs w:val="24"/>
    </w:rPr>
  </w:style>
  <w:style w:type="character" w:customStyle="1" w:styleId="TekstprzypisudolnegoZnak">
    <w:name w:val="Tekst przypisu dolnego Znak"/>
    <w:link w:val="Tekstprzypisudolnego"/>
    <w:uiPriority w:val="99"/>
    <w:rsid w:val="00F33D98"/>
    <w:rPr>
      <w:sz w:val="24"/>
      <w:szCs w:val="24"/>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893FD3"/>
    <w:pPr>
      <w:ind w:left="720"/>
      <w:contextualSpacing/>
    </w:pPr>
  </w:style>
  <w:style w:type="character" w:customStyle="1" w:styleId="alb">
    <w:name w:val="a_lb"/>
    <w:basedOn w:val="Domylnaczcionkaakapitu"/>
    <w:rsid w:val="00E20C2C"/>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E20C2C"/>
    <w:rPr>
      <w:sz w:val="24"/>
      <w:szCs w:val="24"/>
    </w:rPr>
  </w:style>
  <w:style w:type="character" w:customStyle="1" w:styleId="Jasnasiatkaakcent3Znak1">
    <w:name w:val="Jasna siatka — akcent 3 Znak1"/>
    <w:link w:val="Jasnasiatkaakcent3"/>
    <w:uiPriority w:val="34"/>
    <w:rsid w:val="002400C3"/>
    <w:rPr>
      <w:rFonts w:ascii="Calibri" w:eastAsia="Calibri" w:hAnsi="Calibri"/>
      <w:sz w:val="22"/>
      <w:szCs w:val="22"/>
      <w:lang w:eastAsia="en-US"/>
    </w:rPr>
  </w:style>
  <w:style w:type="table" w:styleId="Jasnasiatkaakcent3">
    <w:name w:val="Light Grid Accent 3"/>
    <w:basedOn w:val="Standardowy"/>
    <w:link w:val="Jasnasiatkaakcent3Znak1"/>
    <w:uiPriority w:val="34"/>
    <w:rsid w:val="002400C3"/>
    <w:rPr>
      <w:rFonts w:ascii="Calibri" w:eastAsia="Calibri" w:hAnsi="Calibr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Jasnasiatkaakcent3Znak">
    <w:name w:val="Jasna siatka — akcent 3 Znak"/>
    <w:link w:val="Jasnasiatkaakcent31"/>
    <w:uiPriority w:val="34"/>
    <w:rsid w:val="0028447D"/>
    <w:rPr>
      <w:rFonts w:ascii="Calibri" w:eastAsia="Calibri" w:hAnsi="Calibri"/>
      <w:sz w:val="22"/>
      <w:szCs w:val="22"/>
    </w:rPr>
  </w:style>
  <w:style w:type="paragraph" w:customStyle="1" w:styleId="v1msonormal">
    <w:name w:val="v1msonormal"/>
    <w:basedOn w:val="Normalny"/>
    <w:rsid w:val="00153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6600">
      <w:bodyDiv w:val="1"/>
      <w:marLeft w:val="0"/>
      <w:marRight w:val="0"/>
      <w:marTop w:val="0"/>
      <w:marBottom w:val="0"/>
      <w:divBdr>
        <w:top w:val="none" w:sz="0" w:space="0" w:color="auto"/>
        <w:left w:val="none" w:sz="0" w:space="0" w:color="auto"/>
        <w:bottom w:val="none" w:sz="0" w:space="0" w:color="auto"/>
        <w:right w:val="none" w:sz="0" w:space="0" w:color="auto"/>
      </w:divBdr>
      <w:divsChild>
        <w:div w:id="36203322">
          <w:marLeft w:val="0"/>
          <w:marRight w:val="0"/>
          <w:marTop w:val="0"/>
          <w:marBottom w:val="0"/>
          <w:divBdr>
            <w:top w:val="none" w:sz="0" w:space="0" w:color="auto"/>
            <w:left w:val="none" w:sz="0" w:space="0" w:color="auto"/>
            <w:bottom w:val="none" w:sz="0" w:space="0" w:color="auto"/>
            <w:right w:val="none" w:sz="0" w:space="0" w:color="auto"/>
          </w:divBdr>
        </w:div>
        <w:div w:id="193468073">
          <w:marLeft w:val="0"/>
          <w:marRight w:val="0"/>
          <w:marTop w:val="0"/>
          <w:marBottom w:val="0"/>
          <w:divBdr>
            <w:top w:val="none" w:sz="0" w:space="0" w:color="auto"/>
            <w:left w:val="none" w:sz="0" w:space="0" w:color="auto"/>
            <w:bottom w:val="none" w:sz="0" w:space="0" w:color="auto"/>
            <w:right w:val="none" w:sz="0" w:space="0" w:color="auto"/>
          </w:divBdr>
        </w:div>
        <w:div w:id="425656835">
          <w:marLeft w:val="0"/>
          <w:marRight w:val="0"/>
          <w:marTop w:val="0"/>
          <w:marBottom w:val="0"/>
          <w:divBdr>
            <w:top w:val="none" w:sz="0" w:space="0" w:color="auto"/>
            <w:left w:val="none" w:sz="0" w:space="0" w:color="auto"/>
            <w:bottom w:val="none" w:sz="0" w:space="0" w:color="auto"/>
            <w:right w:val="none" w:sz="0" w:space="0" w:color="auto"/>
          </w:divBdr>
        </w:div>
        <w:div w:id="833111813">
          <w:marLeft w:val="0"/>
          <w:marRight w:val="0"/>
          <w:marTop w:val="0"/>
          <w:marBottom w:val="0"/>
          <w:divBdr>
            <w:top w:val="none" w:sz="0" w:space="0" w:color="auto"/>
            <w:left w:val="none" w:sz="0" w:space="0" w:color="auto"/>
            <w:bottom w:val="none" w:sz="0" w:space="0" w:color="auto"/>
            <w:right w:val="none" w:sz="0" w:space="0" w:color="auto"/>
          </w:divBdr>
        </w:div>
        <w:div w:id="840661767">
          <w:marLeft w:val="0"/>
          <w:marRight w:val="0"/>
          <w:marTop w:val="0"/>
          <w:marBottom w:val="0"/>
          <w:divBdr>
            <w:top w:val="none" w:sz="0" w:space="0" w:color="auto"/>
            <w:left w:val="none" w:sz="0" w:space="0" w:color="auto"/>
            <w:bottom w:val="none" w:sz="0" w:space="0" w:color="auto"/>
            <w:right w:val="none" w:sz="0" w:space="0" w:color="auto"/>
          </w:divBdr>
        </w:div>
        <w:div w:id="854617827">
          <w:marLeft w:val="0"/>
          <w:marRight w:val="0"/>
          <w:marTop w:val="0"/>
          <w:marBottom w:val="0"/>
          <w:divBdr>
            <w:top w:val="none" w:sz="0" w:space="0" w:color="auto"/>
            <w:left w:val="none" w:sz="0" w:space="0" w:color="auto"/>
            <w:bottom w:val="none" w:sz="0" w:space="0" w:color="auto"/>
            <w:right w:val="none" w:sz="0" w:space="0" w:color="auto"/>
          </w:divBdr>
        </w:div>
        <w:div w:id="946930641">
          <w:marLeft w:val="0"/>
          <w:marRight w:val="0"/>
          <w:marTop w:val="0"/>
          <w:marBottom w:val="0"/>
          <w:divBdr>
            <w:top w:val="none" w:sz="0" w:space="0" w:color="auto"/>
            <w:left w:val="none" w:sz="0" w:space="0" w:color="auto"/>
            <w:bottom w:val="none" w:sz="0" w:space="0" w:color="auto"/>
            <w:right w:val="none" w:sz="0" w:space="0" w:color="auto"/>
          </w:divBdr>
        </w:div>
        <w:div w:id="959190113">
          <w:marLeft w:val="0"/>
          <w:marRight w:val="0"/>
          <w:marTop w:val="0"/>
          <w:marBottom w:val="0"/>
          <w:divBdr>
            <w:top w:val="none" w:sz="0" w:space="0" w:color="auto"/>
            <w:left w:val="none" w:sz="0" w:space="0" w:color="auto"/>
            <w:bottom w:val="none" w:sz="0" w:space="0" w:color="auto"/>
            <w:right w:val="none" w:sz="0" w:space="0" w:color="auto"/>
          </w:divBdr>
        </w:div>
        <w:div w:id="975642653">
          <w:marLeft w:val="0"/>
          <w:marRight w:val="0"/>
          <w:marTop w:val="0"/>
          <w:marBottom w:val="0"/>
          <w:divBdr>
            <w:top w:val="none" w:sz="0" w:space="0" w:color="auto"/>
            <w:left w:val="none" w:sz="0" w:space="0" w:color="auto"/>
            <w:bottom w:val="none" w:sz="0" w:space="0" w:color="auto"/>
            <w:right w:val="none" w:sz="0" w:space="0" w:color="auto"/>
          </w:divBdr>
        </w:div>
        <w:div w:id="1090927458">
          <w:marLeft w:val="0"/>
          <w:marRight w:val="0"/>
          <w:marTop w:val="0"/>
          <w:marBottom w:val="0"/>
          <w:divBdr>
            <w:top w:val="none" w:sz="0" w:space="0" w:color="auto"/>
            <w:left w:val="none" w:sz="0" w:space="0" w:color="auto"/>
            <w:bottom w:val="none" w:sz="0" w:space="0" w:color="auto"/>
            <w:right w:val="none" w:sz="0" w:space="0" w:color="auto"/>
          </w:divBdr>
        </w:div>
        <w:div w:id="1292400567">
          <w:marLeft w:val="0"/>
          <w:marRight w:val="0"/>
          <w:marTop w:val="0"/>
          <w:marBottom w:val="0"/>
          <w:divBdr>
            <w:top w:val="none" w:sz="0" w:space="0" w:color="auto"/>
            <w:left w:val="none" w:sz="0" w:space="0" w:color="auto"/>
            <w:bottom w:val="none" w:sz="0" w:space="0" w:color="auto"/>
            <w:right w:val="none" w:sz="0" w:space="0" w:color="auto"/>
          </w:divBdr>
        </w:div>
        <w:div w:id="1369140387">
          <w:marLeft w:val="0"/>
          <w:marRight w:val="0"/>
          <w:marTop w:val="0"/>
          <w:marBottom w:val="0"/>
          <w:divBdr>
            <w:top w:val="none" w:sz="0" w:space="0" w:color="auto"/>
            <w:left w:val="none" w:sz="0" w:space="0" w:color="auto"/>
            <w:bottom w:val="none" w:sz="0" w:space="0" w:color="auto"/>
            <w:right w:val="none" w:sz="0" w:space="0" w:color="auto"/>
          </w:divBdr>
        </w:div>
        <w:div w:id="1380859106">
          <w:marLeft w:val="0"/>
          <w:marRight w:val="0"/>
          <w:marTop w:val="0"/>
          <w:marBottom w:val="0"/>
          <w:divBdr>
            <w:top w:val="none" w:sz="0" w:space="0" w:color="auto"/>
            <w:left w:val="none" w:sz="0" w:space="0" w:color="auto"/>
            <w:bottom w:val="none" w:sz="0" w:space="0" w:color="auto"/>
            <w:right w:val="none" w:sz="0" w:space="0" w:color="auto"/>
          </w:divBdr>
        </w:div>
        <w:div w:id="1495536634">
          <w:marLeft w:val="0"/>
          <w:marRight w:val="0"/>
          <w:marTop w:val="0"/>
          <w:marBottom w:val="0"/>
          <w:divBdr>
            <w:top w:val="none" w:sz="0" w:space="0" w:color="auto"/>
            <w:left w:val="none" w:sz="0" w:space="0" w:color="auto"/>
            <w:bottom w:val="none" w:sz="0" w:space="0" w:color="auto"/>
            <w:right w:val="none" w:sz="0" w:space="0" w:color="auto"/>
          </w:divBdr>
        </w:div>
        <w:div w:id="1588924577">
          <w:marLeft w:val="0"/>
          <w:marRight w:val="0"/>
          <w:marTop w:val="0"/>
          <w:marBottom w:val="0"/>
          <w:divBdr>
            <w:top w:val="none" w:sz="0" w:space="0" w:color="auto"/>
            <w:left w:val="none" w:sz="0" w:space="0" w:color="auto"/>
            <w:bottom w:val="none" w:sz="0" w:space="0" w:color="auto"/>
            <w:right w:val="none" w:sz="0" w:space="0" w:color="auto"/>
          </w:divBdr>
        </w:div>
        <w:div w:id="1590233912">
          <w:marLeft w:val="0"/>
          <w:marRight w:val="0"/>
          <w:marTop w:val="0"/>
          <w:marBottom w:val="0"/>
          <w:divBdr>
            <w:top w:val="none" w:sz="0" w:space="0" w:color="auto"/>
            <w:left w:val="none" w:sz="0" w:space="0" w:color="auto"/>
            <w:bottom w:val="none" w:sz="0" w:space="0" w:color="auto"/>
            <w:right w:val="none" w:sz="0" w:space="0" w:color="auto"/>
          </w:divBdr>
        </w:div>
        <w:div w:id="1695231766">
          <w:marLeft w:val="0"/>
          <w:marRight w:val="0"/>
          <w:marTop w:val="0"/>
          <w:marBottom w:val="0"/>
          <w:divBdr>
            <w:top w:val="none" w:sz="0" w:space="0" w:color="auto"/>
            <w:left w:val="none" w:sz="0" w:space="0" w:color="auto"/>
            <w:bottom w:val="none" w:sz="0" w:space="0" w:color="auto"/>
            <w:right w:val="none" w:sz="0" w:space="0" w:color="auto"/>
          </w:divBdr>
        </w:div>
        <w:div w:id="1783451208">
          <w:marLeft w:val="0"/>
          <w:marRight w:val="0"/>
          <w:marTop w:val="0"/>
          <w:marBottom w:val="0"/>
          <w:divBdr>
            <w:top w:val="none" w:sz="0" w:space="0" w:color="auto"/>
            <w:left w:val="none" w:sz="0" w:space="0" w:color="auto"/>
            <w:bottom w:val="none" w:sz="0" w:space="0" w:color="auto"/>
            <w:right w:val="none" w:sz="0" w:space="0" w:color="auto"/>
          </w:divBdr>
        </w:div>
        <w:div w:id="1818571001">
          <w:marLeft w:val="0"/>
          <w:marRight w:val="0"/>
          <w:marTop w:val="0"/>
          <w:marBottom w:val="0"/>
          <w:divBdr>
            <w:top w:val="none" w:sz="0" w:space="0" w:color="auto"/>
            <w:left w:val="none" w:sz="0" w:space="0" w:color="auto"/>
            <w:bottom w:val="none" w:sz="0" w:space="0" w:color="auto"/>
            <w:right w:val="none" w:sz="0" w:space="0" w:color="auto"/>
          </w:divBdr>
        </w:div>
        <w:div w:id="1841892225">
          <w:marLeft w:val="0"/>
          <w:marRight w:val="0"/>
          <w:marTop w:val="0"/>
          <w:marBottom w:val="0"/>
          <w:divBdr>
            <w:top w:val="none" w:sz="0" w:space="0" w:color="auto"/>
            <w:left w:val="none" w:sz="0" w:space="0" w:color="auto"/>
            <w:bottom w:val="none" w:sz="0" w:space="0" w:color="auto"/>
            <w:right w:val="none" w:sz="0" w:space="0" w:color="auto"/>
          </w:divBdr>
        </w:div>
        <w:div w:id="1889950607">
          <w:marLeft w:val="0"/>
          <w:marRight w:val="0"/>
          <w:marTop w:val="0"/>
          <w:marBottom w:val="0"/>
          <w:divBdr>
            <w:top w:val="none" w:sz="0" w:space="0" w:color="auto"/>
            <w:left w:val="none" w:sz="0" w:space="0" w:color="auto"/>
            <w:bottom w:val="none" w:sz="0" w:space="0" w:color="auto"/>
            <w:right w:val="none" w:sz="0" w:space="0" w:color="auto"/>
          </w:divBdr>
        </w:div>
        <w:div w:id="1898777637">
          <w:marLeft w:val="0"/>
          <w:marRight w:val="0"/>
          <w:marTop w:val="0"/>
          <w:marBottom w:val="0"/>
          <w:divBdr>
            <w:top w:val="none" w:sz="0" w:space="0" w:color="auto"/>
            <w:left w:val="none" w:sz="0" w:space="0" w:color="auto"/>
            <w:bottom w:val="none" w:sz="0" w:space="0" w:color="auto"/>
            <w:right w:val="none" w:sz="0" w:space="0" w:color="auto"/>
          </w:divBdr>
        </w:div>
        <w:div w:id="1936283214">
          <w:marLeft w:val="0"/>
          <w:marRight w:val="0"/>
          <w:marTop w:val="0"/>
          <w:marBottom w:val="0"/>
          <w:divBdr>
            <w:top w:val="none" w:sz="0" w:space="0" w:color="auto"/>
            <w:left w:val="none" w:sz="0" w:space="0" w:color="auto"/>
            <w:bottom w:val="none" w:sz="0" w:space="0" w:color="auto"/>
            <w:right w:val="none" w:sz="0" w:space="0" w:color="auto"/>
          </w:divBdr>
        </w:div>
        <w:div w:id="2046513749">
          <w:marLeft w:val="0"/>
          <w:marRight w:val="0"/>
          <w:marTop w:val="0"/>
          <w:marBottom w:val="0"/>
          <w:divBdr>
            <w:top w:val="none" w:sz="0" w:space="0" w:color="auto"/>
            <w:left w:val="none" w:sz="0" w:space="0" w:color="auto"/>
            <w:bottom w:val="none" w:sz="0" w:space="0" w:color="auto"/>
            <w:right w:val="none" w:sz="0" w:space="0" w:color="auto"/>
          </w:divBdr>
        </w:div>
      </w:divsChild>
    </w:div>
    <w:div w:id="237330819">
      <w:bodyDiv w:val="1"/>
      <w:marLeft w:val="0"/>
      <w:marRight w:val="0"/>
      <w:marTop w:val="0"/>
      <w:marBottom w:val="0"/>
      <w:divBdr>
        <w:top w:val="none" w:sz="0" w:space="0" w:color="auto"/>
        <w:left w:val="none" w:sz="0" w:space="0" w:color="auto"/>
        <w:bottom w:val="none" w:sz="0" w:space="0" w:color="auto"/>
        <w:right w:val="none" w:sz="0" w:space="0" w:color="auto"/>
      </w:divBdr>
    </w:div>
    <w:div w:id="400637452">
      <w:bodyDiv w:val="1"/>
      <w:marLeft w:val="0"/>
      <w:marRight w:val="0"/>
      <w:marTop w:val="0"/>
      <w:marBottom w:val="0"/>
      <w:divBdr>
        <w:top w:val="none" w:sz="0" w:space="0" w:color="auto"/>
        <w:left w:val="none" w:sz="0" w:space="0" w:color="auto"/>
        <w:bottom w:val="none" w:sz="0" w:space="0" w:color="auto"/>
        <w:right w:val="none" w:sz="0" w:space="0" w:color="auto"/>
      </w:divBdr>
    </w:div>
    <w:div w:id="429356453">
      <w:bodyDiv w:val="1"/>
      <w:marLeft w:val="0"/>
      <w:marRight w:val="0"/>
      <w:marTop w:val="0"/>
      <w:marBottom w:val="0"/>
      <w:divBdr>
        <w:top w:val="none" w:sz="0" w:space="0" w:color="auto"/>
        <w:left w:val="none" w:sz="0" w:space="0" w:color="auto"/>
        <w:bottom w:val="none" w:sz="0" w:space="0" w:color="auto"/>
        <w:right w:val="none" w:sz="0" w:space="0" w:color="auto"/>
      </w:divBdr>
    </w:div>
    <w:div w:id="603850565">
      <w:bodyDiv w:val="1"/>
      <w:marLeft w:val="0"/>
      <w:marRight w:val="0"/>
      <w:marTop w:val="0"/>
      <w:marBottom w:val="0"/>
      <w:divBdr>
        <w:top w:val="none" w:sz="0" w:space="0" w:color="auto"/>
        <w:left w:val="none" w:sz="0" w:space="0" w:color="auto"/>
        <w:bottom w:val="none" w:sz="0" w:space="0" w:color="auto"/>
        <w:right w:val="none" w:sz="0" w:space="0" w:color="auto"/>
      </w:divBdr>
    </w:div>
    <w:div w:id="649864480">
      <w:bodyDiv w:val="1"/>
      <w:marLeft w:val="0"/>
      <w:marRight w:val="0"/>
      <w:marTop w:val="0"/>
      <w:marBottom w:val="0"/>
      <w:divBdr>
        <w:top w:val="none" w:sz="0" w:space="0" w:color="auto"/>
        <w:left w:val="none" w:sz="0" w:space="0" w:color="auto"/>
        <w:bottom w:val="none" w:sz="0" w:space="0" w:color="auto"/>
        <w:right w:val="none" w:sz="0" w:space="0" w:color="auto"/>
      </w:divBdr>
    </w:div>
    <w:div w:id="799498371">
      <w:bodyDiv w:val="1"/>
      <w:marLeft w:val="0"/>
      <w:marRight w:val="0"/>
      <w:marTop w:val="0"/>
      <w:marBottom w:val="0"/>
      <w:divBdr>
        <w:top w:val="none" w:sz="0" w:space="0" w:color="auto"/>
        <w:left w:val="none" w:sz="0" w:space="0" w:color="auto"/>
        <w:bottom w:val="none" w:sz="0" w:space="0" w:color="auto"/>
        <w:right w:val="none" w:sz="0" w:space="0" w:color="auto"/>
      </w:divBdr>
      <w:divsChild>
        <w:div w:id="729815381">
          <w:marLeft w:val="0"/>
          <w:marRight w:val="0"/>
          <w:marTop w:val="0"/>
          <w:marBottom w:val="0"/>
          <w:divBdr>
            <w:top w:val="none" w:sz="0" w:space="0" w:color="auto"/>
            <w:left w:val="none" w:sz="0" w:space="0" w:color="auto"/>
            <w:bottom w:val="none" w:sz="0" w:space="0" w:color="auto"/>
            <w:right w:val="none" w:sz="0" w:space="0" w:color="auto"/>
          </w:divBdr>
        </w:div>
        <w:div w:id="997733695">
          <w:marLeft w:val="0"/>
          <w:marRight w:val="0"/>
          <w:marTop w:val="0"/>
          <w:marBottom w:val="0"/>
          <w:divBdr>
            <w:top w:val="none" w:sz="0" w:space="0" w:color="auto"/>
            <w:left w:val="none" w:sz="0" w:space="0" w:color="auto"/>
            <w:bottom w:val="none" w:sz="0" w:space="0" w:color="auto"/>
            <w:right w:val="none" w:sz="0" w:space="0" w:color="auto"/>
          </w:divBdr>
        </w:div>
        <w:div w:id="1020086709">
          <w:marLeft w:val="0"/>
          <w:marRight w:val="0"/>
          <w:marTop w:val="0"/>
          <w:marBottom w:val="0"/>
          <w:divBdr>
            <w:top w:val="none" w:sz="0" w:space="0" w:color="auto"/>
            <w:left w:val="none" w:sz="0" w:space="0" w:color="auto"/>
            <w:bottom w:val="none" w:sz="0" w:space="0" w:color="auto"/>
            <w:right w:val="none" w:sz="0" w:space="0" w:color="auto"/>
          </w:divBdr>
        </w:div>
        <w:div w:id="1051029915">
          <w:marLeft w:val="0"/>
          <w:marRight w:val="0"/>
          <w:marTop w:val="0"/>
          <w:marBottom w:val="0"/>
          <w:divBdr>
            <w:top w:val="none" w:sz="0" w:space="0" w:color="auto"/>
            <w:left w:val="none" w:sz="0" w:space="0" w:color="auto"/>
            <w:bottom w:val="none" w:sz="0" w:space="0" w:color="auto"/>
            <w:right w:val="none" w:sz="0" w:space="0" w:color="auto"/>
          </w:divBdr>
        </w:div>
        <w:div w:id="1289242713">
          <w:marLeft w:val="0"/>
          <w:marRight w:val="0"/>
          <w:marTop w:val="0"/>
          <w:marBottom w:val="0"/>
          <w:divBdr>
            <w:top w:val="none" w:sz="0" w:space="0" w:color="auto"/>
            <w:left w:val="none" w:sz="0" w:space="0" w:color="auto"/>
            <w:bottom w:val="none" w:sz="0" w:space="0" w:color="auto"/>
            <w:right w:val="none" w:sz="0" w:space="0" w:color="auto"/>
          </w:divBdr>
        </w:div>
        <w:div w:id="1359086193">
          <w:marLeft w:val="0"/>
          <w:marRight w:val="0"/>
          <w:marTop w:val="0"/>
          <w:marBottom w:val="0"/>
          <w:divBdr>
            <w:top w:val="none" w:sz="0" w:space="0" w:color="auto"/>
            <w:left w:val="none" w:sz="0" w:space="0" w:color="auto"/>
            <w:bottom w:val="none" w:sz="0" w:space="0" w:color="auto"/>
            <w:right w:val="none" w:sz="0" w:space="0" w:color="auto"/>
          </w:divBdr>
        </w:div>
        <w:div w:id="1400713084">
          <w:marLeft w:val="0"/>
          <w:marRight w:val="0"/>
          <w:marTop w:val="0"/>
          <w:marBottom w:val="0"/>
          <w:divBdr>
            <w:top w:val="none" w:sz="0" w:space="0" w:color="auto"/>
            <w:left w:val="none" w:sz="0" w:space="0" w:color="auto"/>
            <w:bottom w:val="none" w:sz="0" w:space="0" w:color="auto"/>
            <w:right w:val="none" w:sz="0" w:space="0" w:color="auto"/>
          </w:divBdr>
        </w:div>
        <w:div w:id="1506939707">
          <w:marLeft w:val="0"/>
          <w:marRight w:val="0"/>
          <w:marTop w:val="0"/>
          <w:marBottom w:val="0"/>
          <w:divBdr>
            <w:top w:val="none" w:sz="0" w:space="0" w:color="auto"/>
            <w:left w:val="none" w:sz="0" w:space="0" w:color="auto"/>
            <w:bottom w:val="none" w:sz="0" w:space="0" w:color="auto"/>
            <w:right w:val="none" w:sz="0" w:space="0" w:color="auto"/>
          </w:divBdr>
        </w:div>
        <w:div w:id="1946497029">
          <w:marLeft w:val="0"/>
          <w:marRight w:val="0"/>
          <w:marTop w:val="0"/>
          <w:marBottom w:val="0"/>
          <w:divBdr>
            <w:top w:val="none" w:sz="0" w:space="0" w:color="auto"/>
            <w:left w:val="none" w:sz="0" w:space="0" w:color="auto"/>
            <w:bottom w:val="none" w:sz="0" w:space="0" w:color="auto"/>
            <w:right w:val="none" w:sz="0" w:space="0" w:color="auto"/>
          </w:divBdr>
        </w:div>
      </w:divsChild>
    </w:div>
    <w:div w:id="838350399">
      <w:bodyDiv w:val="1"/>
      <w:marLeft w:val="0"/>
      <w:marRight w:val="0"/>
      <w:marTop w:val="0"/>
      <w:marBottom w:val="0"/>
      <w:divBdr>
        <w:top w:val="none" w:sz="0" w:space="0" w:color="auto"/>
        <w:left w:val="none" w:sz="0" w:space="0" w:color="auto"/>
        <w:bottom w:val="none" w:sz="0" w:space="0" w:color="auto"/>
        <w:right w:val="none" w:sz="0" w:space="0" w:color="auto"/>
      </w:divBdr>
      <w:divsChild>
        <w:div w:id="542132495">
          <w:marLeft w:val="0"/>
          <w:marRight w:val="0"/>
          <w:marTop w:val="0"/>
          <w:marBottom w:val="0"/>
          <w:divBdr>
            <w:top w:val="none" w:sz="0" w:space="0" w:color="auto"/>
            <w:left w:val="none" w:sz="0" w:space="0" w:color="auto"/>
            <w:bottom w:val="none" w:sz="0" w:space="0" w:color="auto"/>
            <w:right w:val="none" w:sz="0" w:space="0" w:color="auto"/>
          </w:divBdr>
        </w:div>
        <w:div w:id="621569177">
          <w:marLeft w:val="0"/>
          <w:marRight w:val="0"/>
          <w:marTop w:val="0"/>
          <w:marBottom w:val="0"/>
          <w:divBdr>
            <w:top w:val="none" w:sz="0" w:space="0" w:color="auto"/>
            <w:left w:val="none" w:sz="0" w:space="0" w:color="auto"/>
            <w:bottom w:val="none" w:sz="0" w:space="0" w:color="auto"/>
            <w:right w:val="none" w:sz="0" w:space="0" w:color="auto"/>
          </w:divBdr>
        </w:div>
        <w:div w:id="823356538">
          <w:marLeft w:val="0"/>
          <w:marRight w:val="0"/>
          <w:marTop w:val="0"/>
          <w:marBottom w:val="0"/>
          <w:divBdr>
            <w:top w:val="none" w:sz="0" w:space="0" w:color="auto"/>
            <w:left w:val="none" w:sz="0" w:space="0" w:color="auto"/>
            <w:bottom w:val="none" w:sz="0" w:space="0" w:color="auto"/>
            <w:right w:val="none" w:sz="0" w:space="0" w:color="auto"/>
          </w:divBdr>
        </w:div>
        <w:div w:id="845901326">
          <w:marLeft w:val="0"/>
          <w:marRight w:val="0"/>
          <w:marTop w:val="0"/>
          <w:marBottom w:val="0"/>
          <w:divBdr>
            <w:top w:val="none" w:sz="0" w:space="0" w:color="auto"/>
            <w:left w:val="none" w:sz="0" w:space="0" w:color="auto"/>
            <w:bottom w:val="none" w:sz="0" w:space="0" w:color="auto"/>
            <w:right w:val="none" w:sz="0" w:space="0" w:color="auto"/>
          </w:divBdr>
        </w:div>
        <w:div w:id="981275497">
          <w:marLeft w:val="0"/>
          <w:marRight w:val="0"/>
          <w:marTop w:val="0"/>
          <w:marBottom w:val="0"/>
          <w:divBdr>
            <w:top w:val="none" w:sz="0" w:space="0" w:color="auto"/>
            <w:left w:val="none" w:sz="0" w:space="0" w:color="auto"/>
            <w:bottom w:val="none" w:sz="0" w:space="0" w:color="auto"/>
            <w:right w:val="none" w:sz="0" w:space="0" w:color="auto"/>
          </w:divBdr>
        </w:div>
        <w:div w:id="1164126052">
          <w:marLeft w:val="0"/>
          <w:marRight w:val="0"/>
          <w:marTop w:val="0"/>
          <w:marBottom w:val="0"/>
          <w:divBdr>
            <w:top w:val="none" w:sz="0" w:space="0" w:color="auto"/>
            <w:left w:val="none" w:sz="0" w:space="0" w:color="auto"/>
            <w:bottom w:val="none" w:sz="0" w:space="0" w:color="auto"/>
            <w:right w:val="none" w:sz="0" w:space="0" w:color="auto"/>
          </w:divBdr>
        </w:div>
        <w:div w:id="1202596652">
          <w:marLeft w:val="0"/>
          <w:marRight w:val="0"/>
          <w:marTop w:val="0"/>
          <w:marBottom w:val="0"/>
          <w:divBdr>
            <w:top w:val="none" w:sz="0" w:space="0" w:color="auto"/>
            <w:left w:val="none" w:sz="0" w:space="0" w:color="auto"/>
            <w:bottom w:val="none" w:sz="0" w:space="0" w:color="auto"/>
            <w:right w:val="none" w:sz="0" w:space="0" w:color="auto"/>
          </w:divBdr>
        </w:div>
        <w:div w:id="1330598855">
          <w:marLeft w:val="0"/>
          <w:marRight w:val="0"/>
          <w:marTop w:val="0"/>
          <w:marBottom w:val="0"/>
          <w:divBdr>
            <w:top w:val="none" w:sz="0" w:space="0" w:color="auto"/>
            <w:left w:val="none" w:sz="0" w:space="0" w:color="auto"/>
            <w:bottom w:val="none" w:sz="0" w:space="0" w:color="auto"/>
            <w:right w:val="none" w:sz="0" w:space="0" w:color="auto"/>
          </w:divBdr>
        </w:div>
        <w:div w:id="1419212734">
          <w:marLeft w:val="0"/>
          <w:marRight w:val="0"/>
          <w:marTop w:val="0"/>
          <w:marBottom w:val="0"/>
          <w:divBdr>
            <w:top w:val="none" w:sz="0" w:space="0" w:color="auto"/>
            <w:left w:val="none" w:sz="0" w:space="0" w:color="auto"/>
            <w:bottom w:val="none" w:sz="0" w:space="0" w:color="auto"/>
            <w:right w:val="none" w:sz="0" w:space="0" w:color="auto"/>
          </w:divBdr>
        </w:div>
        <w:div w:id="1437558851">
          <w:marLeft w:val="0"/>
          <w:marRight w:val="0"/>
          <w:marTop w:val="0"/>
          <w:marBottom w:val="0"/>
          <w:divBdr>
            <w:top w:val="none" w:sz="0" w:space="0" w:color="auto"/>
            <w:left w:val="none" w:sz="0" w:space="0" w:color="auto"/>
            <w:bottom w:val="none" w:sz="0" w:space="0" w:color="auto"/>
            <w:right w:val="none" w:sz="0" w:space="0" w:color="auto"/>
          </w:divBdr>
        </w:div>
        <w:div w:id="1686010149">
          <w:marLeft w:val="0"/>
          <w:marRight w:val="0"/>
          <w:marTop w:val="0"/>
          <w:marBottom w:val="0"/>
          <w:divBdr>
            <w:top w:val="none" w:sz="0" w:space="0" w:color="auto"/>
            <w:left w:val="none" w:sz="0" w:space="0" w:color="auto"/>
            <w:bottom w:val="none" w:sz="0" w:space="0" w:color="auto"/>
            <w:right w:val="none" w:sz="0" w:space="0" w:color="auto"/>
          </w:divBdr>
        </w:div>
        <w:div w:id="1699236448">
          <w:marLeft w:val="0"/>
          <w:marRight w:val="0"/>
          <w:marTop w:val="0"/>
          <w:marBottom w:val="0"/>
          <w:divBdr>
            <w:top w:val="none" w:sz="0" w:space="0" w:color="auto"/>
            <w:left w:val="none" w:sz="0" w:space="0" w:color="auto"/>
            <w:bottom w:val="none" w:sz="0" w:space="0" w:color="auto"/>
            <w:right w:val="none" w:sz="0" w:space="0" w:color="auto"/>
          </w:divBdr>
        </w:div>
        <w:div w:id="1797679079">
          <w:marLeft w:val="0"/>
          <w:marRight w:val="0"/>
          <w:marTop w:val="0"/>
          <w:marBottom w:val="0"/>
          <w:divBdr>
            <w:top w:val="none" w:sz="0" w:space="0" w:color="auto"/>
            <w:left w:val="none" w:sz="0" w:space="0" w:color="auto"/>
            <w:bottom w:val="none" w:sz="0" w:space="0" w:color="auto"/>
            <w:right w:val="none" w:sz="0" w:space="0" w:color="auto"/>
          </w:divBdr>
        </w:div>
        <w:div w:id="1838618894">
          <w:marLeft w:val="0"/>
          <w:marRight w:val="0"/>
          <w:marTop w:val="0"/>
          <w:marBottom w:val="0"/>
          <w:divBdr>
            <w:top w:val="none" w:sz="0" w:space="0" w:color="auto"/>
            <w:left w:val="none" w:sz="0" w:space="0" w:color="auto"/>
            <w:bottom w:val="none" w:sz="0" w:space="0" w:color="auto"/>
            <w:right w:val="none" w:sz="0" w:space="0" w:color="auto"/>
          </w:divBdr>
        </w:div>
        <w:div w:id="1921715934">
          <w:marLeft w:val="0"/>
          <w:marRight w:val="0"/>
          <w:marTop w:val="0"/>
          <w:marBottom w:val="0"/>
          <w:divBdr>
            <w:top w:val="none" w:sz="0" w:space="0" w:color="auto"/>
            <w:left w:val="none" w:sz="0" w:space="0" w:color="auto"/>
            <w:bottom w:val="none" w:sz="0" w:space="0" w:color="auto"/>
            <w:right w:val="none" w:sz="0" w:space="0" w:color="auto"/>
          </w:divBdr>
        </w:div>
      </w:divsChild>
    </w:div>
    <w:div w:id="847866840">
      <w:bodyDiv w:val="1"/>
      <w:marLeft w:val="0"/>
      <w:marRight w:val="0"/>
      <w:marTop w:val="0"/>
      <w:marBottom w:val="0"/>
      <w:divBdr>
        <w:top w:val="none" w:sz="0" w:space="0" w:color="auto"/>
        <w:left w:val="none" w:sz="0" w:space="0" w:color="auto"/>
        <w:bottom w:val="none" w:sz="0" w:space="0" w:color="auto"/>
        <w:right w:val="none" w:sz="0" w:space="0" w:color="auto"/>
      </w:divBdr>
    </w:div>
    <w:div w:id="880824338">
      <w:bodyDiv w:val="1"/>
      <w:marLeft w:val="0"/>
      <w:marRight w:val="0"/>
      <w:marTop w:val="0"/>
      <w:marBottom w:val="0"/>
      <w:divBdr>
        <w:top w:val="none" w:sz="0" w:space="0" w:color="auto"/>
        <w:left w:val="none" w:sz="0" w:space="0" w:color="auto"/>
        <w:bottom w:val="none" w:sz="0" w:space="0" w:color="auto"/>
        <w:right w:val="none" w:sz="0" w:space="0" w:color="auto"/>
      </w:divBdr>
    </w:div>
    <w:div w:id="1002004237">
      <w:bodyDiv w:val="1"/>
      <w:marLeft w:val="0"/>
      <w:marRight w:val="0"/>
      <w:marTop w:val="0"/>
      <w:marBottom w:val="0"/>
      <w:divBdr>
        <w:top w:val="none" w:sz="0" w:space="0" w:color="auto"/>
        <w:left w:val="none" w:sz="0" w:space="0" w:color="auto"/>
        <w:bottom w:val="none" w:sz="0" w:space="0" w:color="auto"/>
        <w:right w:val="none" w:sz="0" w:space="0" w:color="auto"/>
      </w:divBdr>
    </w:div>
    <w:div w:id="1047725546">
      <w:bodyDiv w:val="1"/>
      <w:marLeft w:val="0"/>
      <w:marRight w:val="0"/>
      <w:marTop w:val="0"/>
      <w:marBottom w:val="0"/>
      <w:divBdr>
        <w:top w:val="none" w:sz="0" w:space="0" w:color="auto"/>
        <w:left w:val="none" w:sz="0" w:space="0" w:color="auto"/>
        <w:bottom w:val="none" w:sz="0" w:space="0" w:color="auto"/>
        <w:right w:val="none" w:sz="0" w:space="0" w:color="auto"/>
      </w:divBdr>
    </w:div>
    <w:div w:id="1085806738">
      <w:bodyDiv w:val="1"/>
      <w:marLeft w:val="0"/>
      <w:marRight w:val="0"/>
      <w:marTop w:val="0"/>
      <w:marBottom w:val="0"/>
      <w:divBdr>
        <w:top w:val="none" w:sz="0" w:space="0" w:color="auto"/>
        <w:left w:val="none" w:sz="0" w:space="0" w:color="auto"/>
        <w:bottom w:val="none" w:sz="0" w:space="0" w:color="auto"/>
        <w:right w:val="none" w:sz="0" w:space="0" w:color="auto"/>
      </w:divBdr>
    </w:div>
    <w:div w:id="1086727544">
      <w:bodyDiv w:val="1"/>
      <w:marLeft w:val="0"/>
      <w:marRight w:val="0"/>
      <w:marTop w:val="0"/>
      <w:marBottom w:val="0"/>
      <w:divBdr>
        <w:top w:val="none" w:sz="0" w:space="0" w:color="auto"/>
        <w:left w:val="none" w:sz="0" w:space="0" w:color="auto"/>
        <w:bottom w:val="none" w:sz="0" w:space="0" w:color="auto"/>
        <w:right w:val="none" w:sz="0" w:space="0" w:color="auto"/>
      </w:divBdr>
    </w:div>
    <w:div w:id="1110978722">
      <w:bodyDiv w:val="1"/>
      <w:marLeft w:val="0"/>
      <w:marRight w:val="0"/>
      <w:marTop w:val="0"/>
      <w:marBottom w:val="0"/>
      <w:divBdr>
        <w:top w:val="none" w:sz="0" w:space="0" w:color="auto"/>
        <w:left w:val="none" w:sz="0" w:space="0" w:color="auto"/>
        <w:bottom w:val="none" w:sz="0" w:space="0" w:color="auto"/>
        <w:right w:val="none" w:sz="0" w:space="0" w:color="auto"/>
      </w:divBdr>
      <w:divsChild>
        <w:div w:id="425541666">
          <w:marLeft w:val="0"/>
          <w:marRight w:val="0"/>
          <w:marTop w:val="0"/>
          <w:marBottom w:val="0"/>
          <w:divBdr>
            <w:top w:val="none" w:sz="0" w:space="0" w:color="auto"/>
            <w:left w:val="none" w:sz="0" w:space="0" w:color="auto"/>
            <w:bottom w:val="none" w:sz="0" w:space="0" w:color="auto"/>
            <w:right w:val="none" w:sz="0" w:space="0" w:color="auto"/>
          </w:divBdr>
        </w:div>
        <w:div w:id="2106149441">
          <w:marLeft w:val="0"/>
          <w:marRight w:val="0"/>
          <w:marTop w:val="0"/>
          <w:marBottom w:val="0"/>
          <w:divBdr>
            <w:top w:val="none" w:sz="0" w:space="0" w:color="auto"/>
            <w:left w:val="none" w:sz="0" w:space="0" w:color="auto"/>
            <w:bottom w:val="none" w:sz="0" w:space="0" w:color="auto"/>
            <w:right w:val="none" w:sz="0" w:space="0" w:color="auto"/>
          </w:divBdr>
        </w:div>
      </w:divsChild>
    </w:div>
    <w:div w:id="1217161772">
      <w:bodyDiv w:val="1"/>
      <w:marLeft w:val="0"/>
      <w:marRight w:val="0"/>
      <w:marTop w:val="0"/>
      <w:marBottom w:val="0"/>
      <w:divBdr>
        <w:top w:val="none" w:sz="0" w:space="0" w:color="auto"/>
        <w:left w:val="none" w:sz="0" w:space="0" w:color="auto"/>
        <w:bottom w:val="none" w:sz="0" w:space="0" w:color="auto"/>
        <w:right w:val="none" w:sz="0" w:space="0" w:color="auto"/>
      </w:divBdr>
    </w:div>
    <w:div w:id="1336150251">
      <w:bodyDiv w:val="1"/>
      <w:marLeft w:val="0"/>
      <w:marRight w:val="0"/>
      <w:marTop w:val="0"/>
      <w:marBottom w:val="0"/>
      <w:divBdr>
        <w:top w:val="none" w:sz="0" w:space="0" w:color="auto"/>
        <w:left w:val="none" w:sz="0" w:space="0" w:color="auto"/>
        <w:bottom w:val="none" w:sz="0" w:space="0" w:color="auto"/>
        <w:right w:val="none" w:sz="0" w:space="0" w:color="auto"/>
      </w:divBdr>
      <w:divsChild>
        <w:div w:id="946425633">
          <w:marLeft w:val="0"/>
          <w:marRight w:val="0"/>
          <w:marTop w:val="0"/>
          <w:marBottom w:val="0"/>
          <w:divBdr>
            <w:top w:val="none" w:sz="0" w:space="0" w:color="auto"/>
            <w:left w:val="none" w:sz="0" w:space="0" w:color="auto"/>
            <w:bottom w:val="none" w:sz="0" w:space="0" w:color="auto"/>
            <w:right w:val="none" w:sz="0" w:space="0" w:color="auto"/>
          </w:divBdr>
        </w:div>
      </w:divsChild>
    </w:div>
    <w:div w:id="1348874769">
      <w:bodyDiv w:val="1"/>
      <w:marLeft w:val="0"/>
      <w:marRight w:val="0"/>
      <w:marTop w:val="0"/>
      <w:marBottom w:val="0"/>
      <w:divBdr>
        <w:top w:val="none" w:sz="0" w:space="0" w:color="auto"/>
        <w:left w:val="none" w:sz="0" w:space="0" w:color="auto"/>
        <w:bottom w:val="none" w:sz="0" w:space="0" w:color="auto"/>
        <w:right w:val="none" w:sz="0" w:space="0" w:color="auto"/>
      </w:divBdr>
    </w:div>
    <w:div w:id="1371418034">
      <w:bodyDiv w:val="1"/>
      <w:marLeft w:val="0"/>
      <w:marRight w:val="0"/>
      <w:marTop w:val="0"/>
      <w:marBottom w:val="0"/>
      <w:divBdr>
        <w:top w:val="none" w:sz="0" w:space="0" w:color="auto"/>
        <w:left w:val="none" w:sz="0" w:space="0" w:color="auto"/>
        <w:bottom w:val="none" w:sz="0" w:space="0" w:color="auto"/>
        <w:right w:val="none" w:sz="0" w:space="0" w:color="auto"/>
      </w:divBdr>
      <w:divsChild>
        <w:div w:id="686443184">
          <w:marLeft w:val="0"/>
          <w:marRight w:val="0"/>
          <w:marTop w:val="60"/>
          <w:marBottom w:val="30"/>
          <w:divBdr>
            <w:top w:val="dotted" w:sz="8" w:space="3" w:color="000000"/>
            <w:left w:val="dotted" w:sz="8" w:space="2" w:color="000000"/>
            <w:bottom w:val="dotted" w:sz="8" w:space="3" w:color="000000"/>
            <w:right w:val="dotted" w:sz="8" w:space="2" w:color="000000"/>
          </w:divBdr>
        </w:div>
        <w:div w:id="1421566885">
          <w:marLeft w:val="0"/>
          <w:marRight w:val="0"/>
          <w:marTop w:val="0"/>
          <w:marBottom w:val="0"/>
          <w:divBdr>
            <w:top w:val="none" w:sz="0" w:space="0" w:color="auto"/>
            <w:left w:val="none" w:sz="0" w:space="0" w:color="auto"/>
            <w:bottom w:val="none" w:sz="0" w:space="0" w:color="auto"/>
            <w:right w:val="none" w:sz="0" w:space="0" w:color="auto"/>
          </w:divBdr>
        </w:div>
        <w:div w:id="1557625392">
          <w:marLeft w:val="0"/>
          <w:marRight w:val="0"/>
          <w:marTop w:val="0"/>
          <w:marBottom w:val="0"/>
          <w:divBdr>
            <w:top w:val="none" w:sz="0" w:space="0" w:color="auto"/>
            <w:left w:val="none" w:sz="0" w:space="0" w:color="auto"/>
            <w:bottom w:val="none" w:sz="0" w:space="0" w:color="auto"/>
            <w:right w:val="none" w:sz="0" w:space="0" w:color="auto"/>
          </w:divBdr>
        </w:div>
        <w:div w:id="1585064491">
          <w:marLeft w:val="0"/>
          <w:marRight w:val="0"/>
          <w:marTop w:val="0"/>
          <w:marBottom w:val="0"/>
          <w:divBdr>
            <w:top w:val="none" w:sz="0" w:space="0" w:color="auto"/>
            <w:left w:val="none" w:sz="0" w:space="0" w:color="auto"/>
            <w:bottom w:val="none" w:sz="0" w:space="0" w:color="auto"/>
            <w:right w:val="none" w:sz="0" w:space="0" w:color="auto"/>
          </w:divBdr>
        </w:div>
      </w:divsChild>
    </w:div>
    <w:div w:id="1372414253">
      <w:bodyDiv w:val="1"/>
      <w:marLeft w:val="0"/>
      <w:marRight w:val="0"/>
      <w:marTop w:val="0"/>
      <w:marBottom w:val="0"/>
      <w:divBdr>
        <w:top w:val="none" w:sz="0" w:space="0" w:color="auto"/>
        <w:left w:val="none" w:sz="0" w:space="0" w:color="auto"/>
        <w:bottom w:val="none" w:sz="0" w:space="0" w:color="auto"/>
        <w:right w:val="none" w:sz="0" w:space="0" w:color="auto"/>
      </w:divBdr>
    </w:div>
    <w:div w:id="1380589139">
      <w:bodyDiv w:val="1"/>
      <w:marLeft w:val="0"/>
      <w:marRight w:val="0"/>
      <w:marTop w:val="0"/>
      <w:marBottom w:val="0"/>
      <w:divBdr>
        <w:top w:val="none" w:sz="0" w:space="0" w:color="auto"/>
        <w:left w:val="none" w:sz="0" w:space="0" w:color="auto"/>
        <w:bottom w:val="none" w:sz="0" w:space="0" w:color="auto"/>
        <w:right w:val="none" w:sz="0" w:space="0" w:color="auto"/>
      </w:divBdr>
    </w:div>
    <w:div w:id="1420446617">
      <w:bodyDiv w:val="1"/>
      <w:marLeft w:val="0"/>
      <w:marRight w:val="0"/>
      <w:marTop w:val="0"/>
      <w:marBottom w:val="0"/>
      <w:divBdr>
        <w:top w:val="none" w:sz="0" w:space="0" w:color="auto"/>
        <w:left w:val="none" w:sz="0" w:space="0" w:color="auto"/>
        <w:bottom w:val="none" w:sz="0" w:space="0" w:color="auto"/>
        <w:right w:val="none" w:sz="0" w:space="0" w:color="auto"/>
      </w:divBdr>
    </w:div>
    <w:div w:id="1519657550">
      <w:bodyDiv w:val="1"/>
      <w:marLeft w:val="0"/>
      <w:marRight w:val="0"/>
      <w:marTop w:val="0"/>
      <w:marBottom w:val="0"/>
      <w:divBdr>
        <w:top w:val="none" w:sz="0" w:space="0" w:color="auto"/>
        <w:left w:val="none" w:sz="0" w:space="0" w:color="auto"/>
        <w:bottom w:val="none" w:sz="0" w:space="0" w:color="auto"/>
        <w:right w:val="none" w:sz="0" w:space="0" w:color="auto"/>
      </w:divBdr>
    </w:div>
    <w:div w:id="1534615884">
      <w:bodyDiv w:val="1"/>
      <w:marLeft w:val="0"/>
      <w:marRight w:val="0"/>
      <w:marTop w:val="0"/>
      <w:marBottom w:val="0"/>
      <w:divBdr>
        <w:top w:val="none" w:sz="0" w:space="0" w:color="auto"/>
        <w:left w:val="none" w:sz="0" w:space="0" w:color="auto"/>
        <w:bottom w:val="none" w:sz="0" w:space="0" w:color="auto"/>
        <w:right w:val="none" w:sz="0" w:space="0" w:color="auto"/>
      </w:divBdr>
    </w:div>
    <w:div w:id="1672021479">
      <w:bodyDiv w:val="1"/>
      <w:marLeft w:val="0"/>
      <w:marRight w:val="0"/>
      <w:marTop w:val="0"/>
      <w:marBottom w:val="0"/>
      <w:divBdr>
        <w:top w:val="none" w:sz="0" w:space="0" w:color="auto"/>
        <w:left w:val="none" w:sz="0" w:space="0" w:color="auto"/>
        <w:bottom w:val="none" w:sz="0" w:space="0" w:color="auto"/>
        <w:right w:val="none" w:sz="0" w:space="0" w:color="auto"/>
      </w:divBdr>
      <w:divsChild>
        <w:div w:id="434709146">
          <w:marLeft w:val="0"/>
          <w:marRight w:val="0"/>
          <w:marTop w:val="0"/>
          <w:marBottom w:val="0"/>
          <w:divBdr>
            <w:top w:val="none" w:sz="0" w:space="0" w:color="auto"/>
            <w:left w:val="none" w:sz="0" w:space="0" w:color="auto"/>
            <w:bottom w:val="none" w:sz="0" w:space="0" w:color="auto"/>
            <w:right w:val="none" w:sz="0" w:space="0" w:color="auto"/>
          </w:divBdr>
        </w:div>
        <w:div w:id="945230995">
          <w:marLeft w:val="0"/>
          <w:marRight w:val="0"/>
          <w:marTop w:val="0"/>
          <w:marBottom w:val="0"/>
          <w:divBdr>
            <w:top w:val="none" w:sz="0" w:space="0" w:color="auto"/>
            <w:left w:val="none" w:sz="0" w:space="0" w:color="auto"/>
            <w:bottom w:val="none" w:sz="0" w:space="0" w:color="auto"/>
            <w:right w:val="none" w:sz="0" w:space="0" w:color="auto"/>
          </w:divBdr>
        </w:div>
        <w:div w:id="1386835091">
          <w:marLeft w:val="0"/>
          <w:marRight w:val="0"/>
          <w:marTop w:val="0"/>
          <w:marBottom w:val="0"/>
          <w:divBdr>
            <w:top w:val="none" w:sz="0" w:space="0" w:color="auto"/>
            <w:left w:val="none" w:sz="0" w:space="0" w:color="auto"/>
            <w:bottom w:val="none" w:sz="0" w:space="0" w:color="auto"/>
            <w:right w:val="none" w:sz="0" w:space="0" w:color="auto"/>
          </w:divBdr>
        </w:div>
        <w:div w:id="2084061447">
          <w:marLeft w:val="0"/>
          <w:marRight w:val="0"/>
          <w:marTop w:val="0"/>
          <w:marBottom w:val="0"/>
          <w:divBdr>
            <w:top w:val="none" w:sz="0" w:space="0" w:color="auto"/>
            <w:left w:val="none" w:sz="0" w:space="0" w:color="auto"/>
            <w:bottom w:val="none" w:sz="0" w:space="0" w:color="auto"/>
            <w:right w:val="none" w:sz="0" w:space="0" w:color="auto"/>
          </w:divBdr>
        </w:div>
        <w:div w:id="2095932594">
          <w:marLeft w:val="0"/>
          <w:marRight w:val="0"/>
          <w:marTop w:val="0"/>
          <w:marBottom w:val="0"/>
          <w:divBdr>
            <w:top w:val="none" w:sz="0" w:space="0" w:color="auto"/>
            <w:left w:val="none" w:sz="0" w:space="0" w:color="auto"/>
            <w:bottom w:val="none" w:sz="0" w:space="0" w:color="auto"/>
            <w:right w:val="none" w:sz="0" w:space="0" w:color="auto"/>
          </w:divBdr>
        </w:div>
      </w:divsChild>
    </w:div>
    <w:div w:id="1944609708">
      <w:bodyDiv w:val="1"/>
      <w:marLeft w:val="0"/>
      <w:marRight w:val="0"/>
      <w:marTop w:val="0"/>
      <w:marBottom w:val="0"/>
      <w:divBdr>
        <w:top w:val="none" w:sz="0" w:space="0" w:color="auto"/>
        <w:left w:val="none" w:sz="0" w:space="0" w:color="auto"/>
        <w:bottom w:val="none" w:sz="0" w:space="0" w:color="auto"/>
        <w:right w:val="none" w:sz="0" w:space="0" w:color="auto"/>
      </w:divBdr>
      <w:divsChild>
        <w:div w:id="1838420840">
          <w:marLeft w:val="0"/>
          <w:marRight w:val="0"/>
          <w:marTop w:val="0"/>
          <w:marBottom w:val="0"/>
          <w:divBdr>
            <w:top w:val="none" w:sz="0" w:space="0" w:color="auto"/>
            <w:left w:val="none" w:sz="0" w:space="0" w:color="auto"/>
            <w:bottom w:val="none" w:sz="0" w:space="0" w:color="auto"/>
            <w:right w:val="none" w:sz="0" w:space="0" w:color="auto"/>
          </w:divBdr>
          <w:divsChild>
            <w:div w:id="1667904735">
              <w:marLeft w:val="720"/>
              <w:marRight w:val="0"/>
              <w:marTop w:val="0"/>
              <w:marBottom w:val="0"/>
              <w:divBdr>
                <w:top w:val="none" w:sz="0" w:space="0" w:color="auto"/>
                <w:left w:val="none" w:sz="0" w:space="0" w:color="auto"/>
                <w:bottom w:val="none" w:sz="0" w:space="0" w:color="auto"/>
                <w:right w:val="none" w:sz="0" w:space="0" w:color="auto"/>
              </w:divBdr>
            </w:div>
          </w:divsChild>
        </w:div>
        <w:div w:id="2144300933">
          <w:marLeft w:val="0"/>
          <w:marRight w:val="0"/>
          <w:marTop w:val="0"/>
          <w:marBottom w:val="0"/>
          <w:divBdr>
            <w:top w:val="none" w:sz="0" w:space="0" w:color="auto"/>
            <w:left w:val="none" w:sz="0" w:space="0" w:color="auto"/>
            <w:bottom w:val="none" w:sz="0" w:space="0" w:color="auto"/>
            <w:right w:val="none" w:sz="0" w:space="0" w:color="auto"/>
          </w:divBdr>
          <w:divsChild>
            <w:div w:id="22992927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8255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astoigmina@golancz.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1.xml"/><Relationship Id="rId21" Type="http://schemas.openxmlformats.org/officeDocument/2006/relationships/hyperlink" Target="https://sip.lex.pl/" TargetMode="External"/><Relationship Id="rId34" Type="http://schemas.openxmlformats.org/officeDocument/2006/relationships/hyperlink" Target="https://www.youtube.com/channel/UCN5tkFA2Y8E5fdpaSwIZsfw?view_as=subscriber"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bip.golancz.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olter@golancz.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rod.ceidg.gov.pl"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ip.golancz.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inspektor@cbi24.pl" TargetMode="External"/><Relationship Id="rId10" Type="http://schemas.openxmlformats.org/officeDocument/2006/relationships/hyperlink" Target="http://www.bip.golancz.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www.bip.golancz.pl" TargetMode="External"/><Relationship Id="rId14" Type="http://schemas.openxmlformats.org/officeDocument/2006/relationships/hyperlink" Target="http://www.bip.golancz.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image" Target="media/image1.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miastoigmina@golancz.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AB553-F586-4CC3-AC65-2F7881AC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26</Pages>
  <Words>10228</Words>
  <Characters>61373</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Zarząd Miasta Inowrocławia</vt:lpstr>
    </vt:vector>
  </TitlesOfParts>
  <Company/>
  <LinksUpToDate>false</LinksUpToDate>
  <CharactersWithSpaces>71459</CharactersWithSpaces>
  <SharedDoc>false</SharedDoc>
  <HLinks>
    <vt:vector size="168" baseType="variant">
      <vt:variant>
        <vt:i4>7274552</vt:i4>
      </vt:variant>
      <vt:variant>
        <vt:i4>81</vt:i4>
      </vt:variant>
      <vt:variant>
        <vt:i4>0</vt:i4>
      </vt:variant>
      <vt:variant>
        <vt:i4>5</vt:i4>
      </vt:variant>
      <vt:variant>
        <vt:lpwstr>https://ems.ms.gov.pl/</vt:lpwstr>
      </vt:variant>
      <vt:variant>
        <vt:lpwstr/>
      </vt:variant>
      <vt:variant>
        <vt:i4>2359411</vt:i4>
      </vt:variant>
      <vt:variant>
        <vt:i4>78</vt:i4>
      </vt:variant>
      <vt:variant>
        <vt:i4>0</vt:i4>
      </vt:variant>
      <vt:variant>
        <vt:i4>5</vt:i4>
      </vt:variant>
      <vt:variant>
        <vt:lpwstr>https://prod.ceidg.gov.pl/</vt:lpwstr>
      </vt:variant>
      <vt:variant>
        <vt:lpwstr/>
      </vt:variant>
      <vt:variant>
        <vt:i4>74</vt:i4>
      </vt:variant>
      <vt:variant>
        <vt:i4>75</vt:i4>
      </vt:variant>
      <vt:variant>
        <vt:i4>0</vt:i4>
      </vt:variant>
      <vt:variant>
        <vt:i4>5</vt:i4>
      </vt:variant>
      <vt:variant>
        <vt:lpwstr>http://n45.lex.pl/WKPLOnline/index.rpc</vt:lpwstr>
      </vt:variant>
      <vt:variant>
        <vt:lpwstr>hiperlinkText.rpc?hiperlink=type=tresc:nro=Powszechny.557967:part=a6(b)u5p2&amp;full=1</vt:lpwstr>
      </vt:variant>
      <vt:variant>
        <vt:i4>458872</vt:i4>
      </vt:variant>
      <vt:variant>
        <vt:i4>72</vt:i4>
      </vt:variant>
      <vt:variant>
        <vt:i4>0</vt:i4>
      </vt:variant>
      <vt:variant>
        <vt:i4>5</vt:i4>
      </vt:variant>
      <vt:variant>
        <vt:lpwstr>https://sip.lex.pl/</vt:lpwstr>
      </vt:variant>
      <vt:variant>
        <vt:lpwstr>/dokument/17181936?cm=DOCUMENT</vt:lpwstr>
      </vt:variant>
      <vt:variant>
        <vt:i4>4456549</vt:i4>
      </vt:variant>
      <vt:variant>
        <vt:i4>69</vt:i4>
      </vt:variant>
      <vt:variant>
        <vt:i4>0</vt:i4>
      </vt:variant>
      <vt:variant>
        <vt:i4>5</vt:i4>
      </vt:variant>
      <vt:variant>
        <vt:lpwstr>https://sip.lex.pl/</vt:lpwstr>
      </vt:variant>
      <vt:variant>
        <vt:lpwstr>/dokument/17074707#art(24)ust(5)pkt(1)</vt:lpwstr>
      </vt:variant>
      <vt:variant>
        <vt:i4>5963819</vt:i4>
      </vt:variant>
      <vt:variant>
        <vt:i4>66</vt:i4>
      </vt:variant>
      <vt:variant>
        <vt:i4>0</vt:i4>
      </vt:variant>
      <vt:variant>
        <vt:i4>5</vt:i4>
      </vt:variant>
      <vt:variant>
        <vt:lpwstr>https://sip.lex.pl/</vt:lpwstr>
      </vt:variant>
      <vt:variant>
        <vt:lpwstr>/dokument/17337528</vt:lpwstr>
      </vt:variant>
      <vt:variant>
        <vt:i4>5242912</vt:i4>
      </vt:variant>
      <vt:variant>
        <vt:i4>63</vt:i4>
      </vt:variant>
      <vt:variant>
        <vt:i4>0</vt:i4>
      </vt:variant>
      <vt:variant>
        <vt:i4>5</vt:i4>
      </vt:variant>
      <vt:variant>
        <vt:lpwstr>https://sip.lex.pl/</vt:lpwstr>
      </vt:variant>
      <vt:variant>
        <vt:lpwstr>/dokument/16991855</vt:lpwstr>
      </vt:variant>
      <vt:variant>
        <vt:i4>5374058</vt:i4>
      </vt:variant>
      <vt:variant>
        <vt:i4>60</vt:i4>
      </vt:variant>
      <vt:variant>
        <vt:i4>0</vt:i4>
      </vt:variant>
      <vt:variant>
        <vt:i4>5</vt:i4>
      </vt:variant>
      <vt:variant>
        <vt:lpwstr>https://sip.lex.pl/</vt:lpwstr>
      </vt:variant>
      <vt:variant>
        <vt:lpwstr>/dokument/17896506#art(10)</vt:lpwstr>
      </vt:variant>
      <vt:variant>
        <vt:i4>7536755</vt:i4>
      </vt:variant>
      <vt:variant>
        <vt:i4>57</vt:i4>
      </vt:variant>
      <vt:variant>
        <vt:i4>0</vt:i4>
      </vt:variant>
      <vt:variant>
        <vt:i4>5</vt:i4>
      </vt:variant>
      <vt:variant>
        <vt:lpwstr>https://sip.lex.pl/</vt:lpwstr>
      </vt:variant>
      <vt:variant>
        <vt:lpwstr>/dokument/17896506#art(9)</vt:lpwstr>
      </vt:variant>
      <vt:variant>
        <vt:i4>5242930</vt:i4>
      </vt:variant>
      <vt:variant>
        <vt:i4>54</vt:i4>
      </vt:variant>
      <vt:variant>
        <vt:i4>0</vt:i4>
      </vt:variant>
      <vt:variant>
        <vt:i4>5</vt:i4>
      </vt:variant>
      <vt:variant>
        <vt:lpwstr>https://sip.lex.pl/</vt:lpwstr>
      </vt:variant>
      <vt:variant>
        <vt:lpwstr>/dokument/16798683#art(115)par(20)</vt:lpwstr>
      </vt:variant>
      <vt:variant>
        <vt:i4>5832815</vt:i4>
      </vt:variant>
      <vt:variant>
        <vt:i4>51</vt:i4>
      </vt:variant>
      <vt:variant>
        <vt:i4>0</vt:i4>
      </vt:variant>
      <vt:variant>
        <vt:i4>5</vt:i4>
      </vt:variant>
      <vt:variant>
        <vt:lpwstr>https://sip.lex.pl/</vt:lpwstr>
      </vt:variant>
      <vt:variant>
        <vt:lpwstr>/dokument/17631344#art(48)</vt:lpwstr>
      </vt:variant>
      <vt:variant>
        <vt:i4>5832801</vt:i4>
      </vt:variant>
      <vt:variant>
        <vt:i4>48</vt:i4>
      </vt:variant>
      <vt:variant>
        <vt:i4>0</vt:i4>
      </vt:variant>
      <vt:variant>
        <vt:i4>5</vt:i4>
      </vt:variant>
      <vt:variant>
        <vt:lpwstr>https://sip.lex.pl/</vt:lpwstr>
      </vt:variant>
      <vt:variant>
        <vt:lpwstr>/dokument/17631344#art(46)</vt:lpwstr>
      </vt:variant>
      <vt:variant>
        <vt:i4>5177421</vt:i4>
      </vt:variant>
      <vt:variant>
        <vt:i4>45</vt:i4>
      </vt:variant>
      <vt:variant>
        <vt:i4>0</vt:i4>
      </vt:variant>
      <vt:variant>
        <vt:i4>5</vt:i4>
      </vt:variant>
      <vt:variant>
        <vt:lpwstr>https://sip.lex.pl/</vt:lpwstr>
      </vt:variant>
      <vt:variant>
        <vt:lpwstr>/dokument/16798683#art(270)</vt:lpwstr>
      </vt:variant>
      <vt:variant>
        <vt:i4>4653135</vt:i4>
      </vt:variant>
      <vt:variant>
        <vt:i4>42</vt:i4>
      </vt:variant>
      <vt:variant>
        <vt:i4>0</vt:i4>
      </vt:variant>
      <vt:variant>
        <vt:i4>5</vt:i4>
      </vt:variant>
      <vt:variant>
        <vt:lpwstr>https://sip.lex.pl/</vt:lpwstr>
      </vt:variant>
      <vt:variant>
        <vt:lpwstr>/dokument/16798683#art(258)</vt:lpwstr>
      </vt:variant>
      <vt:variant>
        <vt:i4>458855</vt:i4>
      </vt:variant>
      <vt:variant>
        <vt:i4>39</vt:i4>
      </vt:variant>
      <vt:variant>
        <vt:i4>0</vt:i4>
      </vt:variant>
      <vt:variant>
        <vt:i4>5</vt:i4>
      </vt:variant>
      <vt:variant>
        <vt:lpwstr>https://sip.lex.pl/</vt:lpwstr>
      </vt:variant>
      <vt:variant>
        <vt:lpwstr>/dokument/16798683#art(250(a))</vt:lpwstr>
      </vt:variant>
      <vt:variant>
        <vt:i4>4653128</vt:i4>
      </vt:variant>
      <vt:variant>
        <vt:i4>36</vt:i4>
      </vt:variant>
      <vt:variant>
        <vt:i4>0</vt:i4>
      </vt:variant>
      <vt:variant>
        <vt:i4>5</vt:i4>
      </vt:variant>
      <vt:variant>
        <vt:lpwstr>https://sip.lex.pl/</vt:lpwstr>
      </vt:variant>
      <vt:variant>
        <vt:lpwstr>/dokument/16798683#art(228)</vt:lpwstr>
      </vt:variant>
      <vt:variant>
        <vt:i4>4653131</vt:i4>
      </vt:variant>
      <vt:variant>
        <vt:i4>33</vt:i4>
      </vt:variant>
      <vt:variant>
        <vt:i4>0</vt:i4>
      </vt:variant>
      <vt:variant>
        <vt:i4>5</vt:i4>
      </vt:variant>
      <vt:variant>
        <vt:lpwstr>https://sip.lex.pl/</vt:lpwstr>
      </vt:variant>
      <vt:variant>
        <vt:lpwstr>/dokument/16798683#art(218)</vt:lpwstr>
      </vt:variant>
      <vt:variant>
        <vt:i4>852074</vt:i4>
      </vt:variant>
      <vt:variant>
        <vt:i4>30</vt:i4>
      </vt:variant>
      <vt:variant>
        <vt:i4>0</vt:i4>
      </vt:variant>
      <vt:variant>
        <vt:i4>5</vt:i4>
      </vt:variant>
      <vt:variant>
        <vt:lpwstr>https://sip.lex.pl/</vt:lpwstr>
      </vt:variant>
      <vt:variant>
        <vt:lpwstr>/dokument/16798683#art(189(a))</vt:lpwstr>
      </vt:variant>
      <vt:variant>
        <vt:i4>5046338</vt:i4>
      </vt:variant>
      <vt:variant>
        <vt:i4>27</vt:i4>
      </vt:variant>
      <vt:variant>
        <vt:i4>0</vt:i4>
      </vt:variant>
      <vt:variant>
        <vt:i4>5</vt:i4>
      </vt:variant>
      <vt:variant>
        <vt:lpwstr>https://sip.lex.pl/</vt:lpwstr>
      </vt:variant>
      <vt:variant>
        <vt:lpwstr>/dokument/16798683#art(181)</vt:lpwstr>
      </vt:variant>
      <vt:variant>
        <vt:i4>65636</vt:i4>
      </vt:variant>
      <vt:variant>
        <vt:i4>24</vt:i4>
      </vt:variant>
      <vt:variant>
        <vt:i4>0</vt:i4>
      </vt:variant>
      <vt:variant>
        <vt:i4>5</vt:i4>
      </vt:variant>
      <vt:variant>
        <vt:lpwstr>https://sip.lex.pl/</vt:lpwstr>
      </vt:variant>
      <vt:variant>
        <vt:lpwstr>/dokument/16798683#art(165(a))</vt:lpwstr>
      </vt:variant>
      <vt:variant>
        <vt:i4>7929912</vt:i4>
      </vt:variant>
      <vt:variant>
        <vt:i4>21</vt:i4>
      </vt:variant>
      <vt:variant>
        <vt:i4>0</vt:i4>
      </vt:variant>
      <vt:variant>
        <vt:i4>5</vt:i4>
      </vt:variant>
      <vt:variant>
        <vt:lpwstr>http://www.bip.golancz.pl/</vt:lpwstr>
      </vt:variant>
      <vt:variant>
        <vt:lpwstr/>
      </vt:variant>
      <vt:variant>
        <vt:i4>7929912</vt:i4>
      </vt:variant>
      <vt:variant>
        <vt:i4>18</vt:i4>
      </vt:variant>
      <vt:variant>
        <vt:i4>0</vt:i4>
      </vt:variant>
      <vt:variant>
        <vt:i4>5</vt:i4>
      </vt:variant>
      <vt:variant>
        <vt:lpwstr>http://www.bip.golancz.pl/</vt:lpwstr>
      </vt:variant>
      <vt:variant>
        <vt:lpwstr/>
      </vt:variant>
      <vt:variant>
        <vt:i4>7929912</vt:i4>
      </vt:variant>
      <vt:variant>
        <vt:i4>15</vt:i4>
      </vt:variant>
      <vt:variant>
        <vt:i4>0</vt:i4>
      </vt:variant>
      <vt:variant>
        <vt:i4>5</vt:i4>
      </vt:variant>
      <vt:variant>
        <vt:lpwstr>http://www.bip.golancz.pl/</vt:lpwstr>
      </vt:variant>
      <vt:variant>
        <vt:lpwstr/>
      </vt:variant>
      <vt:variant>
        <vt:i4>2031679</vt:i4>
      </vt:variant>
      <vt:variant>
        <vt:i4>12</vt:i4>
      </vt:variant>
      <vt:variant>
        <vt:i4>0</vt:i4>
      </vt:variant>
      <vt:variant>
        <vt:i4>5</vt:i4>
      </vt:variant>
      <vt:variant>
        <vt:lpwstr>mailto:miastoigmina@golancz.pl</vt:lpwstr>
      </vt:variant>
      <vt:variant>
        <vt:lpwstr/>
      </vt:variant>
      <vt:variant>
        <vt:i4>2031679</vt:i4>
      </vt:variant>
      <vt:variant>
        <vt:i4>9</vt:i4>
      </vt:variant>
      <vt:variant>
        <vt:i4>0</vt:i4>
      </vt:variant>
      <vt:variant>
        <vt:i4>5</vt:i4>
      </vt:variant>
      <vt:variant>
        <vt:lpwstr>mailto:miastoigmina@golancz.pl</vt:lpwstr>
      </vt:variant>
      <vt:variant>
        <vt:lpwstr/>
      </vt:variant>
      <vt:variant>
        <vt:i4>7536716</vt:i4>
      </vt:variant>
      <vt:variant>
        <vt:i4>6</vt:i4>
      </vt:variant>
      <vt:variant>
        <vt:i4>0</vt:i4>
      </vt:variant>
      <vt:variant>
        <vt:i4>5</vt:i4>
      </vt:variant>
      <vt:variant>
        <vt:lpwstr>mailto:wolter@golancz.pl</vt:lpwstr>
      </vt:variant>
      <vt:variant>
        <vt:lpwstr/>
      </vt:variant>
      <vt:variant>
        <vt:i4>7929912</vt:i4>
      </vt:variant>
      <vt:variant>
        <vt:i4>3</vt:i4>
      </vt:variant>
      <vt:variant>
        <vt:i4>0</vt:i4>
      </vt:variant>
      <vt:variant>
        <vt:i4>5</vt:i4>
      </vt:variant>
      <vt:variant>
        <vt:lpwstr>http://www.bip.golancz.pl/</vt:lpwstr>
      </vt:variant>
      <vt:variant>
        <vt:lpwstr/>
      </vt:variant>
      <vt:variant>
        <vt:i4>7929912</vt:i4>
      </vt:variant>
      <vt:variant>
        <vt:i4>0</vt:i4>
      </vt:variant>
      <vt:variant>
        <vt:i4>0</vt:i4>
      </vt:variant>
      <vt:variant>
        <vt:i4>5</vt:i4>
      </vt:variant>
      <vt:variant>
        <vt:lpwstr>http://www.bip.golancz.pl/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Miasta Inowrocławia</dc:title>
  <dc:creator>G</dc:creator>
  <cp:lastModifiedBy>Bartek Bielecki</cp:lastModifiedBy>
  <cp:revision>28</cp:revision>
  <cp:lastPrinted>2020-01-07T11:54:00Z</cp:lastPrinted>
  <dcterms:created xsi:type="dcterms:W3CDTF">2020-01-09T06:50:00Z</dcterms:created>
  <dcterms:modified xsi:type="dcterms:W3CDTF">2020-04-22T09:49:00Z</dcterms:modified>
</cp:coreProperties>
</file>