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8C34" w14:textId="5D64BC6E" w:rsidR="003C5CDC" w:rsidRPr="00185306" w:rsidRDefault="009243E2" w:rsidP="00185306">
      <w:pPr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5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8D158C2" w14:textId="5629CBE6" w:rsidR="007C623C" w:rsidRPr="00185306" w:rsidRDefault="007C623C" w:rsidP="00185306">
      <w:pPr>
        <w:spacing w:after="0" w:line="240" w:lineRule="auto"/>
        <w:ind w:left="30"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5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nagrywania i transmisji sesji Rady</w:t>
      </w:r>
      <w:r w:rsidR="0057593E" w:rsidRPr="00185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i Gminy Gołańcz</w:t>
      </w:r>
    </w:p>
    <w:p w14:paraId="38AF825C" w14:textId="77777777" w:rsidR="003663A7" w:rsidRPr="00185306" w:rsidRDefault="003663A7" w:rsidP="00185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62817C88" w14:textId="7C325ECA" w:rsidR="003C5CDC" w:rsidRDefault="003C5CDC" w:rsidP="00185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eastAsia="Times New Roman" w:hAnsi="Times New Roman" w:cs="Times New Roman"/>
          <w:color w:val="40404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  <w:r w:rsidR="0057593E" w:rsidRPr="00185306">
        <w:rPr>
          <w:rFonts w:ascii="Times New Roman" w:eastAsia="Times New Roman" w:hAnsi="Times New Roman" w:cs="Times New Roman"/>
          <w:color w:val="404040"/>
          <w:lang w:eastAsia="pl-PL"/>
        </w:rPr>
        <w:t xml:space="preserve">, </w:t>
      </w:r>
      <w:r w:rsidRPr="00185306">
        <w:rPr>
          <w:rFonts w:ascii="Times New Roman" w:eastAsia="Times New Roman" w:hAnsi="Times New Roman" w:cs="Times New Roman"/>
          <w:color w:val="404040"/>
          <w:lang w:eastAsia="pl-PL"/>
        </w:rPr>
        <w:t>informujemy, ż</w:t>
      </w:r>
      <w:r w:rsidR="0057593E" w:rsidRPr="00185306">
        <w:rPr>
          <w:rFonts w:ascii="Times New Roman" w:eastAsia="Times New Roman" w:hAnsi="Times New Roman" w:cs="Times New Roman"/>
          <w:color w:val="404040"/>
          <w:lang w:eastAsia="pl-PL"/>
        </w:rPr>
        <w:t>e</w:t>
      </w:r>
      <w:r w:rsidRPr="00185306">
        <w:rPr>
          <w:rFonts w:ascii="Times New Roman" w:eastAsia="Times New Roman" w:hAnsi="Times New Roman" w:cs="Times New Roman"/>
          <w:color w:val="404040"/>
          <w:lang w:eastAsia="pl-PL"/>
        </w:rPr>
        <w:t>:</w:t>
      </w:r>
    </w:p>
    <w:p w14:paraId="336B5A81" w14:textId="77777777" w:rsidR="00577AA2" w:rsidRPr="00185306" w:rsidRDefault="00577AA2" w:rsidP="00185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1C935EDA" w14:textId="7B582F19" w:rsidR="003C5CDC" w:rsidRPr="00185306" w:rsidRDefault="003C5CDC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eastAsia="Times New Roman" w:hAnsi="Times New Roman" w:cs="Times New Roman"/>
          <w:color w:val="404040"/>
          <w:lang w:eastAsia="pl-PL"/>
        </w:rPr>
        <w:t xml:space="preserve">Administratorem </w:t>
      </w:r>
      <w:r w:rsidR="00E45B1A" w:rsidRPr="00185306">
        <w:rPr>
          <w:rFonts w:ascii="Times New Roman" w:eastAsia="Times New Roman" w:hAnsi="Times New Roman" w:cs="Times New Roman"/>
          <w:color w:val="404040"/>
          <w:lang w:eastAsia="pl-PL"/>
        </w:rPr>
        <w:t>Państwa</w:t>
      </w:r>
      <w:r w:rsidRPr="00185306">
        <w:rPr>
          <w:rFonts w:ascii="Times New Roman" w:eastAsia="Times New Roman" w:hAnsi="Times New Roman" w:cs="Times New Roman"/>
          <w:color w:val="404040"/>
          <w:lang w:eastAsia="pl-PL"/>
        </w:rPr>
        <w:t xml:space="preserve"> danych osobowych jest </w:t>
      </w:r>
      <w:r w:rsidR="00E45B1A" w:rsidRPr="00185306">
        <w:rPr>
          <w:rFonts w:ascii="Times New Roman" w:hAnsi="Times New Roman" w:cs="Times New Roman"/>
        </w:rPr>
        <w:t xml:space="preserve">Miasto i Gmina Gołańcz reprezentowana przez Burmistrza Miasta i Gminy Gołańcz z siedzibą przy </w:t>
      </w:r>
      <w:r w:rsidR="00E45B1A" w:rsidRPr="00185306">
        <w:rPr>
          <w:rFonts w:ascii="Times New Roman" w:hAnsi="Times New Roman" w:cs="Times New Roman"/>
          <w:color w:val="222222"/>
        </w:rPr>
        <w:t xml:space="preserve">ul. dr. Piotra Kowalika 2, 62-130 Gołańcz, tel. 67 26 15 911, e-mail: </w:t>
      </w:r>
      <w:r w:rsidR="00E45B1A" w:rsidRPr="00353428">
        <w:rPr>
          <w:rStyle w:val="Hipercze"/>
          <w:rFonts w:ascii="Times New Roman" w:hAnsi="Times New Roman" w:cs="Times New Roman"/>
          <w:color w:val="auto"/>
          <w:u w:val="none"/>
        </w:rPr>
        <w:t>miastoigmina@golancz.pl</w:t>
      </w:r>
      <w:r w:rsidR="00353428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CAA84D2" w14:textId="2C6D39BC" w:rsidR="003C5CDC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5306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</w:t>
      </w:r>
      <w:r w:rsidR="003C5CDC" w:rsidRPr="00185306">
        <w:rPr>
          <w:rFonts w:ascii="Times New Roman" w:eastAsia="Times New Roman" w:hAnsi="Times New Roman" w:cs="Times New Roman"/>
          <w:lang w:eastAsia="pl-PL"/>
        </w:rPr>
        <w:t>.</w:t>
      </w:r>
    </w:p>
    <w:p w14:paraId="14B64BE7" w14:textId="23F77583" w:rsidR="003C5CDC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eastAsia="Times New Roman" w:hAnsi="Times New Roman" w:cs="Times New Roman"/>
        </w:rPr>
        <w:t xml:space="preserve">Dane osobowe w postaci wizerunku oraz barwy głosu i przekazanych poprzez wypowiedź innych danych będą przetwarzane </w:t>
      </w:r>
      <w:r w:rsidRPr="00185306">
        <w:rPr>
          <w:rFonts w:ascii="Times New Roman" w:hAnsi="Times New Roman" w:cs="Times New Roman"/>
          <w:color w:val="000000" w:themeColor="text1"/>
        </w:rPr>
        <w:t xml:space="preserve">tylko i wyłącznie na potrzeby transmisji sesji Rady Miasta i Gminy Gołańcz, </w:t>
      </w:r>
      <w:r w:rsidRPr="00185306">
        <w:rPr>
          <w:rFonts w:ascii="Times New Roman" w:eastAsia="Times New Roman" w:hAnsi="Times New Roman" w:cs="Times New Roman"/>
        </w:rPr>
        <w:t>w celu realizacji obowiązków prawnych ciążących na Administratorze oraz gdy przetwarzanie jest niezbędne do wykonania zadania realizowanego w interesie publicznym lub w ramach sprawowania władzy publicznej powierzonej Administratorowi</w:t>
      </w:r>
      <w:r w:rsidR="003C5CDC" w:rsidRPr="00185306">
        <w:rPr>
          <w:rFonts w:ascii="Times New Roman" w:eastAsia="Times New Roman" w:hAnsi="Times New Roman" w:cs="Times New Roman"/>
          <w:color w:val="404040"/>
          <w:lang w:eastAsia="pl-PL"/>
        </w:rPr>
        <w:t>.</w:t>
      </w:r>
    </w:p>
    <w:p w14:paraId="06D7105E" w14:textId="2CDA09F7" w:rsidR="00E45B1A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eastAsia="Times New Roman" w:hAnsi="Times New Roman" w:cs="Times New Roman"/>
        </w:rPr>
        <w:t>Podstawą prawną przetwarzania danych jest art. 6 ust. 1 lit. c</w:t>
      </w:r>
      <w:r w:rsidR="00353428">
        <w:rPr>
          <w:rFonts w:ascii="Times New Roman" w:eastAsia="Times New Roman" w:hAnsi="Times New Roman" w:cs="Times New Roman"/>
        </w:rPr>
        <w:t xml:space="preserve"> i </w:t>
      </w:r>
      <w:r w:rsidRPr="00185306">
        <w:rPr>
          <w:rFonts w:ascii="Times New Roman" w:eastAsia="Times New Roman" w:hAnsi="Times New Roman" w:cs="Times New Roman"/>
        </w:rPr>
        <w:t>e Rozporządzenia RODO oraz art. 20 ust. 1b Ustawy z dnia z dnia 8 marca 1990 r. o samorządzie gminnym stanowiący, iż „</w:t>
      </w:r>
      <w:r w:rsidRPr="00185306">
        <w:rPr>
          <w:rFonts w:ascii="Times New Roman" w:eastAsia="Times New Roman" w:hAnsi="Times New Roman" w:cs="Times New Roman"/>
          <w:i/>
          <w:iCs/>
        </w:rPr>
        <w:t>Obrady rady gminy są transmitowane i utrwalane za pomocą urządzeń rejestrujących obraz i dźwięk. Nagrania obrad są udostępniane w Biuletynie Informacji Publicznej i na stronie internetowej gminy oraz w inny sposób zwyczajowo przyjęty</w:t>
      </w:r>
      <w:r w:rsidRPr="00185306">
        <w:rPr>
          <w:rFonts w:ascii="Times New Roman" w:eastAsia="Times New Roman" w:hAnsi="Times New Roman" w:cs="Times New Roman"/>
        </w:rPr>
        <w:t>".</w:t>
      </w:r>
      <w:r w:rsidRPr="00185306">
        <w:rPr>
          <w:rFonts w:ascii="Times New Roman" w:hAnsi="Times New Roman" w:cs="Times New Roman"/>
        </w:rPr>
        <w:t xml:space="preserve"> </w:t>
      </w:r>
    </w:p>
    <w:p w14:paraId="05E543D5" w14:textId="01F53DD7" w:rsidR="00E45B1A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eastAsia="Times New Roman" w:hAnsi="Times New Roman" w:cs="Times New Roman"/>
          <w:color w:val="404040"/>
          <w:lang w:eastAsia="pl-PL"/>
        </w:rPr>
        <w:t>Państwa d</w:t>
      </w:r>
      <w:r w:rsidRPr="00185306">
        <w:rPr>
          <w:rFonts w:ascii="Times New Roman" w:eastAsia="Times New Roman" w:hAnsi="Times New Roman" w:cs="Times New Roman"/>
        </w:rPr>
        <w:t>ane osobowe będą przetwarzane przez okres niezbędny do realizacji celu, o którym mowa w pkt. 3 z uwzględnieniem okresów przechowywania określonych w przepisach odrębnych, w tym przepisach archiwalnych</w:t>
      </w:r>
      <w:r w:rsidRPr="00185306">
        <w:rPr>
          <w:rFonts w:ascii="Times New Roman" w:hAnsi="Times New Roman" w:cs="Times New Roman"/>
          <w:color w:val="000000" w:themeColor="text1"/>
        </w:rPr>
        <w:t xml:space="preserve">. </w:t>
      </w:r>
    </w:p>
    <w:p w14:paraId="49296D13" w14:textId="49DB6D19" w:rsidR="00E45B1A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eastAsia="Times New Roman" w:hAnsi="Times New Roman" w:cs="Times New Roman"/>
        </w:rPr>
        <w:t>Odbiorcami Państwa danych w postaci wizerunku oraz barwy głosu i przekazanych poprzez wypowiedź danych będą podmioty uprawnione na podstawie przepisów prawa, podmioty</w:t>
      </w:r>
      <w:r w:rsidR="00353428">
        <w:rPr>
          <w:rFonts w:ascii="Times New Roman" w:eastAsia="Times New Roman" w:hAnsi="Times New Roman" w:cs="Times New Roman"/>
        </w:rPr>
        <w:t xml:space="preserve">, </w:t>
      </w:r>
      <w:r w:rsidRPr="00185306">
        <w:rPr>
          <w:rFonts w:ascii="Times New Roman" w:eastAsia="Times New Roman" w:hAnsi="Times New Roman" w:cs="Times New Roman"/>
        </w:rPr>
        <w:t>które na podstawie zawartych umów przetwarzają dane osobowe w imieniu Administratora, a także osoby trzecie w związku z tym, iż nagranie stanowi informację publiczną w rozumieniu Ustawy z dnia 6 września 2001 r. o dostępie do informacji publicznej</w:t>
      </w:r>
      <w:r w:rsidR="00185306" w:rsidRPr="00185306">
        <w:rPr>
          <w:rFonts w:ascii="Times New Roman" w:eastAsia="Times New Roman" w:hAnsi="Times New Roman" w:cs="Times New Roman"/>
        </w:rPr>
        <w:t xml:space="preserve"> i jest udostępniane na stronie Biuletynu Informacji Publicznej urzędu gminy bip.golancz.pl</w:t>
      </w:r>
      <w:r w:rsidRPr="00185306">
        <w:rPr>
          <w:rFonts w:ascii="Times New Roman" w:eastAsia="Times New Roman" w:hAnsi="Times New Roman" w:cs="Times New Roman"/>
        </w:rPr>
        <w:t xml:space="preserve">.  </w:t>
      </w:r>
    </w:p>
    <w:p w14:paraId="79E26924" w14:textId="5712E0C9" w:rsidR="00E45B1A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hAnsi="Times New Roman" w:cs="Times New Roman"/>
          <w:bCs/>
          <w:color w:val="000000" w:themeColor="text1"/>
        </w:rPr>
        <w:t xml:space="preserve">Informujemy, że nie przekazujemy Państwa danych poza teren Europejskiego Obszaru Gospodarczego </w:t>
      </w:r>
      <w:r w:rsidRPr="00185306">
        <w:rPr>
          <w:rFonts w:ascii="Times New Roman" w:hAnsi="Times New Roman" w:cs="Times New Roman"/>
        </w:rPr>
        <w:t>(obejmującego Unię Europejską, Norwegię, Liechtenstein i Islandię).</w:t>
      </w:r>
    </w:p>
    <w:p w14:paraId="5D75393F" w14:textId="4B73E20F" w:rsidR="00E45B1A" w:rsidRPr="00185306" w:rsidRDefault="00E45B1A" w:rsidP="001853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185306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75220B69" w14:textId="77777777" w:rsidR="00E45B1A" w:rsidRPr="00185306" w:rsidRDefault="00E45B1A" w:rsidP="0018530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85306">
        <w:rPr>
          <w:rFonts w:ascii="Times New Roman" w:hAnsi="Times New Roman" w:cs="Times New Roman"/>
        </w:rPr>
        <w:t>prawo dostępu do swoich danych oraz otrzymania ich kopii;</w:t>
      </w:r>
    </w:p>
    <w:p w14:paraId="361CC011" w14:textId="77777777" w:rsidR="00E45B1A" w:rsidRPr="00185306" w:rsidRDefault="00E45B1A" w:rsidP="0018530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85306">
        <w:rPr>
          <w:rFonts w:ascii="Times New Roman" w:hAnsi="Times New Roman" w:cs="Times New Roman"/>
        </w:rPr>
        <w:t>prawo do sprostowania (poprawiania) swoich danych osobowych;</w:t>
      </w:r>
    </w:p>
    <w:p w14:paraId="08012F03" w14:textId="77777777" w:rsidR="00E45B1A" w:rsidRPr="00185306" w:rsidRDefault="00E45B1A" w:rsidP="0018530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85306">
        <w:rPr>
          <w:rFonts w:ascii="Times New Roman" w:hAnsi="Times New Roman" w:cs="Times New Roman"/>
        </w:rPr>
        <w:t>prawo do ograniczenia przetwarzania danych osobowych;</w:t>
      </w:r>
    </w:p>
    <w:p w14:paraId="3075299B" w14:textId="77777777" w:rsidR="00E45B1A" w:rsidRPr="00185306" w:rsidRDefault="00E45B1A" w:rsidP="0018530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85306">
        <w:rPr>
          <w:rFonts w:ascii="Times New Roman" w:eastAsia="Times New Roman" w:hAnsi="Times New Roman" w:cs="Times New Roman"/>
        </w:rPr>
        <w:t xml:space="preserve">w przypadkach przewidzianych prawem - </w:t>
      </w:r>
      <w:r w:rsidRPr="00185306">
        <w:rPr>
          <w:rFonts w:ascii="Times New Roman" w:hAnsi="Times New Roman" w:cs="Times New Roman"/>
        </w:rPr>
        <w:t>prawo do usunięcia danych i prawo do wniesienia sprzeciwu wobec przetwarzania danych;</w:t>
      </w:r>
    </w:p>
    <w:p w14:paraId="19C9FCE6" w14:textId="77777777" w:rsidR="00E45B1A" w:rsidRPr="00185306" w:rsidRDefault="00E45B1A" w:rsidP="0018530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85306">
        <w:rPr>
          <w:rFonts w:ascii="Times New Roman" w:hAnsi="Times New Roman" w:cs="Times New Roman"/>
        </w:rPr>
        <w:t>w przypadku wyrażonej zgody - prawo do cofnięcia zgody w dowolnym momencie bez wpływu na zgodność z prawem przetwarzania, którego dokonano na podstawie zgody przed jej cofnięciem;</w:t>
      </w:r>
    </w:p>
    <w:p w14:paraId="74F7B202" w14:textId="55704056" w:rsidR="00E45B1A" w:rsidRPr="00185306" w:rsidRDefault="00E45B1A" w:rsidP="0018530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85306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85306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</w:t>
      </w:r>
      <w:r w:rsidR="00353428">
        <w:rPr>
          <w:rFonts w:ascii="Times New Roman" w:hAnsi="Times New Roman" w:cs="Times New Roman"/>
        </w:rPr>
        <w:t>.</w:t>
      </w:r>
    </w:p>
    <w:p w14:paraId="17B9E1C6" w14:textId="5DCDC562" w:rsidR="00185306" w:rsidRPr="00353428" w:rsidRDefault="00E45B1A" w:rsidP="0035342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53428">
        <w:rPr>
          <w:rFonts w:ascii="Times New Roman" w:eastAsia="Times New Roman" w:hAnsi="Times New Roman" w:cs="Times New Roman"/>
        </w:rPr>
        <w:t>Ponadto informujemy, iż w związku z przetwarzaniem Państwa danych osobowych nie podlegają Państwo decyzjom, które opierają się wyłącznie na zautomatyzowanym przetwarzaniu, w tym profilowaniu, o czym stanowi art. 22 ogólnego rozporządzenia o ochronie danych osobowych.</w:t>
      </w:r>
    </w:p>
    <w:p w14:paraId="71BE0736" w14:textId="7096AE19" w:rsidR="00E45B1A" w:rsidRPr="00353428" w:rsidRDefault="00E45B1A" w:rsidP="0035342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3428">
        <w:rPr>
          <w:rFonts w:ascii="Times New Roman" w:eastAsia="Times New Roman" w:hAnsi="Times New Roman" w:cs="Times New Roman"/>
          <w:lang w:eastAsia="pl-PL"/>
        </w:rPr>
        <w:t>Obrady Rady Miasta i Gminy Gołańcz</w:t>
      </w:r>
      <w:r w:rsidR="00185306" w:rsidRPr="00353428">
        <w:rPr>
          <w:rFonts w:ascii="Times New Roman" w:eastAsia="Times New Roman" w:hAnsi="Times New Roman" w:cs="Times New Roman"/>
          <w:lang w:eastAsia="pl-PL"/>
        </w:rPr>
        <w:t xml:space="preserve"> są</w:t>
      </w:r>
      <w:r w:rsidRPr="00353428">
        <w:rPr>
          <w:rFonts w:ascii="Times New Roman" w:eastAsia="Times New Roman" w:hAnsi="Times New Roman" w:cs="Times New Roman"/>
          <w:lang w:eastAsia="pl-PL"/>
        </w:rPr>
        <w:t xml:space="preserve"> transmitowane on-line na stronie www.golancz.pl i udostępniane w Biuletynie Informacji Publicznej </w:t>
      </w:r>
      <w:r w:rsidRPr="00353428">
        <w:rPr>
          <w:rFonts w:ascii="Times New Roman" w:hAnsi="Times New Roman" w:cs="Times New Roman"/>
        </w:rPr>
        <w:t>bip.golancz.pl.</w:t>
      </w:r>
    </w:p>
    <w:p w14:paraId="56D50E86" w14:textId="77777777" w:rsidR="00E45B1A" w:rsidRPr="00185306" w:rsidRDefault="00E45B1A" w:rsidP="00185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</w:p>
    <w:sectPr w:rsidR="00E45B1A" w:rsidRPr="00185306" w:rsidSect="0057593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7C0F6C" w16cid:durableId="221F101A"/>
  <w16cid:commentId w16cid:paraId="5BFF2061" w16cid:durableId="221F10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E"/>
    <w:rsid w:val="00022913"/>
    <w:rsid w:val="0018119A"/>
    <w:rsid w:val="00185306"/>
    <w:rsid w:val="00326940"/>
    <w:rsid w:val="00353428"/>
    <w:rsid w:val="003663A7"/>
    <w:rsid w:val="003C5CDC"/>
    <w:rsid w:val="0057593E"/>
    <w:rsid w:val="00577AA2"/>
    <w:rsid w:val="007C623C"/>
    <w:rsid w:val="00813945"/>
    <w:rsid w:val="009243E2"/>
    <w:rsid w:val="00926CBF"/>
    <w:rsid w:val="00B335EA"/>
    <w:rsid w:val="00CF3D1E"/>
    <w:rsid w:val="00D13049"/>
    <w:rsid w:val="00E45B1A"/>
    <w:rsid w:val="00F4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59C"/>
  <w15:chartTrackingRefBased/>
  <w15:docId w15:val="{657E8F08-E2DA-429C-A64E-8292728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5C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C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C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291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45B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4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4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Sapalska</dc:creator>
  <cp:keywords/>
  <dc:description/>
  <cp:lastModifiedBy>Alina Wachowiak</cp:lastModifiedBy>
  <cp:revision>4</cp:revision>
  <cp:lastPrinted>2021-07-14T11:26:00Z</cp:lastPrinted>
  <dcterms:created xsi:type="dcterms:W3CDTF">2021-07-12T07:05:00Z</dcterms:created>
  <dcterms:modified xsi:type="dcterms:W3CDTF">2021-07-14T11:26:00Z</dcterms:modified>
</cp:coreProperties>
</file>