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CEF" w:rsidRPr="001C3CEF" w:rsidRDefault="001C3CEF" w:rsidP="001C3CEF">
      <w:pPr>
        <w:spacing w:after="180" w:line="300" w:lineRule="atLeast"/>
        <w:rPr>
          <w:rFonts w:ascii="Hind" w:hAnsi="Hind"/>
          <w:sz w:val="24"/>
          <w:szCs w:val="24"/>
          <w:lang w:eastAsia="pl-PL"/>
        </w:rPr>
      </w:pPr>
    </w:p>
    <w:p w:rsidR="001C3CEF" w:rsidRPr="001C3CEF" w:rsidRDefault="001C3CEF" w:rsidP="001C3CEF">
      <w:pPr>
        <w:jc w:val="center"/>
        <w:rPr>
          <w:b/>
          <w:sz w:val="28"/>
          <w:szCs w:val="28"/>
        </w:rPr>
      </w:pPr>
      <w:r w:rsidRPr="001C3CEF">
        <w:rPr>
          <w:rFonts w:ascii="Hind" w:hAnsi="Hind"/>
          <w:sz w:val="24"/>
          <w:szCs w:val="24"/>
        </w:rPr>
        <w:t> </w:t>
      </w:r>
      <w:r w:rsidRPr="001C3CEF">
        <w:rPr>
          <w:rStyle w:val="Pogrubienie"/>
          <w:rFonts w:ascii="open sans" w:hAnsi="open sans"/>
          <w:sz w:val="24"/>
          <w:szCs w:val="24"/>
        </w:rPr>
        <w:t xml:space="preserve">Zarządzenie Nr </w:t>
      </w:r>
      <w:r w:rsidRPr="001C3CEF">
        <w:rPr>
          <w:rStyle w:val="Pogrubienie"/>
          <w:rFonts w:ascii="open sans" w:hAnsi="open sans"/>
        </w:rPr>
        <w:t>OA 0050.129.2019</w:t>
      </w:r>
      <w:r w:rsidRPr="001C3CEF">
        <w:rPr>
          <w:b/>
          <w:sz w:val="28"/>
          <w:szCs w:val="28"/>
        </w:rPr>
        <w:t xml:space="preserve"> </w:t>
      </w:r>
      <w:r w:rsidRPr="001C3CEF">
        <w:rPr>
          <w:rFonts w:ascii="open sans" w:hAnsi="open sans"/>
          <w:b/>
          <w:bCs/>
          <w:sz w:val="24"/>
          <w:szCs w:val="24"/>
        </w:rPr>
        <w:br/>
      </w:r>
      <w:r w:rsidRPr="001C3CEF">
        <w:rPr>
          <w:rStyle w:val="Pogrubienie"/>
          <w:rFonts w:ascii="open sans" w:hAnsi="open sans"/>
          <w:sz w:val="24"/>
          <w:szCs w:val="24"/>
        </w:rPr>
        <w:t>Burmistrza Miasta i Gminy Gołańcz</w:t>
      </w:r>
    </w:p>
    <w:p w:rsidR="001C3CEF" w:rsidRPr="001C3CEF" w:rsidRDefault="001C3CEF" w:rsidP="001C3CEF">
      <w:pPr>
        <w:pStyle w:val="NormalnyWeb"/>
        <w:jc w:val="center"/>
        <w:rPr>
          <w:rFonts w:ascii="open sans" w:hAnsi="open sans"/>
        </w:rPr>
      </w:pPr>
      <w:r w:rsidRPr="001C3CEF">
        <w:rPr>
          <w:rFonts w:ascii="open sans" w:hAnsi="open sans"/>
        </w:rPr>
        <w:t>z dnia 28 listopada 2019 r.</w:t>
      </w:r>
    </w:p>
    <w:p w:rsidR="001C3CEF" w:rsidRPr="001C3CEF" w:rsidRDefault="001C3CEF" w:rsidP="001C3CEF">
      <w:pPr>
        <w:pStyle w:val="NormalnyWeb"/>
        <w:jc w:val="center"/>
        <w:rPr>
          <w:rFonts w:ascii="open sans" w:hAnsi="open sans"/>
        </w:rPr>
      </w:pPr>
      <w:r w:rsidRPr="001C3CEF">
        <w:rPr>
          <w:rStyle w:val="Pogrubienie"/>
          <w:rFonts w:ascii="open sans" w:hAnsi="open sans"/>
        </w:rPr>
        <w:t>w sprawie powołania zespołu powypadkowego dla ustalenia okoliczności i przyczyn wypadku przy pracy.</w:t>
      </w:r>
    </w:p>
    <w:p w:rsidR="001C3CEF" w:rsidRPr="001C3CEF" w:rsidRDefault="001C3CEF" w:rsidP="001C3CEF">
      <w:pPr>
        <w:pStyle w:val="NormalnyWeb"/>
        <w:rPr>
          <w:rFonts w:ascii="open sans" w:hAnsi="open sans"/>
        </w:rPr>
      </w:pPr>
      <w:r w:rsidRPr="001C3CEF">
        <w:rPr>
          <w:rFonts w:ascii="open sans" w:hAnsi="open sans"/>
        </w:rPr>
        <w:t xml:space="preserve">Na podstawie art. 234 § 1 ustawy z dnia 26 czerwca 1974r. Kodeks </w:t>
      </w:r>
      <w:r w:rsidR="00FB1333">
        <w:rPr>
          <w:rFonts w:ascii="open sans" w:hAnsi="open sans"/>
        </w:rPr>
        <w:t>Pracy (Dz. U. z 2019 r. poz. 1043</w:t>
      </w:r>
      <w:r w:rsidRPr="001C3CEF">
        <w:rPr>
          <w:rFonts w:ascii="open sans" w:hAnsi="open sans"/>
        </w:rPr>
        <w:t> z </w:t>
      </w:r>
      <w:proofErr w:type="spellStart"/>
      <w:r w:rsidRPr="001C3CEF">
        <w:rPr>
          <w:rFonts w:ascii="open sans" w:hAnsi="open sans"/>
        </w:rPr>
        <w:t>późn</w:t>
      </w:r>
      <w:proofErr w:type="spellEnd"/>
      <w:r w:rsidRPr="001C3CEF">
        <w:rPr>
          <w:rFonts w:ascii="open sans" w:hAnsi="open sans"/>
        </w:rPr>
        <w:t>. zm.) oraz § 4 i 5 Rozporządzenia Rady Ministrów z dnia 1 lipca 2009 r. w sprawie ustalenia okoliczności i przyczyn wypadków przy pracy (Dz. U. Nr 105, poz. 870) zarządzam, co następuje:</w:t>
      </w:r>
    </w:p>
    <w:p w:rsidR="001C3CEF" w:rsidRPr="001C3CEF" w:rsidRDefault="001C3CEF" w:rsidP="001C3CEF">
      <w:pPr>
        <w:pStyle w:val="NormalnyWeb"/>
        <w:rPr>
          <w:rFonts w:ascii="open sans" w:hAnsi="open sans"/>
        </w:rPr>
      </w:pPr>
      <w:r w:rsidRPr="001C3CEF">
        <w:rPr>
          <w:rStyle w:val="Pogrubienie"/>
          <w:rFonts w:ascii="open sans" w:hAnsi="open sans"/>
        </w:rPr>
        <w:t>§ 1. </w:t>
      </w:r>
      <w:r w:rsidRPr="001C3CEF">
        <w:rPr>
          <w:rFonts w:ascii="open sans" w:hAnsi="open sans"/>
        </w:rPr>
        <w:t xml:space="preserve">1. Powołuję zespół powypadkowy zwany dalej zespołem do ustalenia okoliczności i przyczyn wypadku przy pracy pracownika </w:t>
      </w:r>
      <w:r>
        <w:rPr>
          <w:rFonts w:ascii="open sans" w:hAnsi="open sans"/>
        </w:rPr>
        <w:t xml:space="preserve">Gołanieckiego Domu Kultury </w:t>
      </w:r>
      <w:r w:rsidRPr="001C3CEF">
        <w:rPr>
          <w:rFonts w:ascii="open sans" w:hAnsi="open sans"/>
        </w:rPr>
        <w:t xml:space="preserve">w </w:t>
      </w:r>
      <w:proofErr w:type="spellStart"/>
      <w:r>
        <w:rPr>
          <w:rFonts w:ascii="open sans" w:hAnsi="open sans"/>
        </w:rPr>
        <w:t>Gołańczy</w:t>
      </w:r>
      <w:proofErr w:type="spellEnd"/>
      <w:r>
        <w:rPr>
          <w:rFonts w:ascii="open sans" w:hAnsi="open sans"/>
        </w:rPr>
        <w:t xml:space="preserve"> </w:t>
      </w:r>
      <w:r w:rsidRPr="001C3CEF">
        <w:rPr>
          <w:rFonts w:ascii="open sans" w:hAnsi="open sans"/>
        </w:rPr>
        <w:t>zaistniałego w dniu</w:t>
      </w:r>
      <w:r>
        <w:rPr>
          <w:rFonts w:ascii="open sans" w:hAnsi="open sans"/>
        </w:rPr>
        <w:t xml:space="preserve"> 22 listopada</w:t>
      </w:r>
      <w:r w:rsidRPr="001C3CEF">
        <w:rPr>
          <w:rFonts w:ascii="open sans" w:hAnsi="open sans"/>
        </w:rPr>
        <w:t xml:space="preserve"> 2019 r.</w:t>
      </w:r>
    </w:p>
    <w:p w:rsidR="001C3CEF" w:rsidRPr="001C3CEF" w:rsidRDefault="001C3CEF" w:rsidP="001C3CEF">
      <w:pPr>
        <w:pStyle w:val="NormalnyWeb"/>
        <w:rPr>
          <w:rFonts w:ascii="open sans" w:hAnsi="open sans"/>
        </w:rPr>
      </w:pPr>
      <w:r w:rsidRPr="001C3CEF">
        <w:rPr>
          <w:rFonts w:ascii="open sans" w:hAnsi="open sans"/>
        </w:rPr>
        <w:t>2. W skład zespołu wchodzą:</w:t>
      </w:r>
    </w:p>
    <w:p w:rsidR="00BC1A52" w:rsidRDefault="001C3CEF" w:rsidP="001C3CEF">
      <w:pPr>
        <w:pStyle w:val="NormalnyWeb"/>
        <w:ind w:left="340"/>
        <w:rPr>
          <w:rFonts w:ascii="open sans" w:hAnsi="open sans"/>
        </w:rPr>
      </w:pPr>
      <w:r w:rsidRPr="001C3CEF">
        <w:rPr>
          <w:rFonts w:ascii="open sans" w:hAnsi="open sans"/>
        </w:rPr>
        <w:t>1) </w:t>
      </w:r>
      <w:r>
        <w:rPr>
          <w:rFonts w:ascii="open sans" w:hAnsi="open sans"/>
        </w:rPr>
        <w:t>Agnieszka Ogrodnik</w:t>
      </w:r>
      <w:r w:rsidRPr="001C3CEF">
        <w:rPr>
          <w:rFonts w:ascii="open sans" w:hAnsi="open sans"/>
        </w:rPr>
        <w:t xml:space="preserve">- Inspektor ds. </w:t>
      </w:r>
      <w:r w:rsidR="00BC1A52">
        <w:rPr>
          <w:rFonts w:ascii="open sans" w:hAnsi="open sans"/>
        </w:rPr>
        <w:t>administracji biurowej</w:t>
      </w:r>
    </w:p>
    <w:p w:rsidR="001C3CEF" w:rsidRPr="001C3CEF" w:rsidRDefault="001C3CEF" w:rsidP="001C3CEF">
      <w:pPr>
        <w:pStyle w:val="NormalnyWeb"/>
        <w:ind w:left="340"/>
        <w:rPr>
          <w:rFonts w:ascii="open sans" w:hAnsi="open sans"/>
        </w:rPr>
      </w:pPr>
      <w:r w:rsidRPr="001C3CEF">
        <w:rPr>
          <w:rFonts w:ascii="open sans" w:hAnsi="open sans"/>
        </w:rPr>
        <w:t>2</w:t>
      </w:r>
      <w:r w:rsidR="00BC1A52">
        <w:rPr>
          <w:rFonts w:ascii="open sans" w:hAnsi="open sans"/>
        </w:rPr>
        <w:t>) Mieczysław Grzegorek - P</w:t>
      </w:r>
      <w:r w:rsidRPr="001C3CEF">
        <w:rPr>
          <w:rFonts w:ascii="open sans" w:hAnsi="open sans"/>
        </w:rPr>
        <w:t xml:space="preserve">rzedstawiciel </w:t>
      </w:r>
      <w:r w:rsidR="00BC1A52">
        <w:rPr>
          <w:rFonts w:ascii="open sans" w:hAnsi="open sans"/>
        </w:rPr>
        <w:t xml:space="preserve">firmy </w:t>
      </w:r>
      <w:proofErr w:type="spellStart"/>
      <w:r w:rsidR="00BC1A52">
        <w:rPr>
          <w:rFonts w:ascii="open sans" w:hAnsi="open sans"/>
        </w:rPr>
        <w:t>Normum</w:t>
      </w:r>
      <w:proofErr w:type="spellEnd"/>
    </w:p>
    <w:p w:rsidR="001C3CEF" w:rsidRPr="001C3CEF" w:rsidRDefault="001C3CEF" w:rsidP="001C3CEF">
      <w:pPr>
        <w:pStyle w:val="NormalnyWeb"/>
        <w:rPr>
          <w:rFonts w:ascii="open sans" w:hAnsi="open sans"/>
        </w:rPr>
      </w:pPr>
      <w:r w:rsidRPr="001C3CEF">
        <w:rPr>
          <w:rStyle w:val="Pogrubienie"/>
          <w:rFonts w:ascii="open sans" w:hAnsi="open sans"/>
        </w:rPr>
        <w:t>§ 2. </w:t>
      </w:r>
      <w:r w:rsidRPr="001C3CEF">
        <w:rPr>
          <w:rFonts w:ascii="open sans" w:hAnsi="open sans"/>
        </w:rPr>
        <w:t>Zespół przeprowadzi postępowanie wyjaśniające w sprawie okoliczności i przyczyn wypadku, sporządzi protokół ustalenia okoliczności i przyczyn wypadku przy pracy.</w:t>
      </w:r>
    </w:p>
    <w:p w:rsidR="001C3CEF" w:rsidRPr="001C3CEF" w:rsidRDefault="001C3CEF" w:rsidP="001C3CEF">
      <w:pPr>
        <w:pStyle w:val="NormalnyWeb"/>
        <w:rPr>
          <w:rFonts w:ascii="open sans" w:hAnsi="open sans"/>
        </w:rPr>
      </w:pPr>
      <w:r w:rsidRPr="001C3CEF">
        <w:rPr>
          <w:rStyle w:val="Pogrubienie"/>
          <w:rFonts w:ascii="open sans" w:hAnsi="open sans"/>
        </w:rPr>
        <w:t>§ 3. </w:t>
      </w:r>
      <w:r w:rsidRPr="001C3CEF">
        <w:rPr>
          <w:rFonts w:ascii="open sans" w:hAnsi="open sans"/>
        </w:rPr>
        <w:t>Wykonanie zarządzenia powierzam zespołowi powypadkowemu.</w:t>
      </w:r>
    </w:p>
    <w:p w:rsidR="001C3CEF" w:rsidRPr="001C3CEF" w:rsidRDefault="001C3CEF" w:rsidP="001C3CEF">
      <w:pPr>
        <w:pStyle w:val="NormalnyWeb"/>
        <w:rPr>
          <w:rFonts w:ascii="open sans" w:hAnsi="open sans"/>
        </w:rPr>
      </w:pPr>
      <w:r w:rsidRPr="001C3CEF">
        <w:rPr>
          <w:rStyle w:val="Pogrubienie"/>
          <w:rFonts w:ascii="open sans" w:hAnsi="open sans"/>
        </w:rPr>
        <w:t>§ 4. </w:t>
      </w:r>
      <w:r w:rsidRPr="001C3CEF">
        <w:rPr>
          <w:rFonts w:ascii="open sans" w:hAnsi="open sans"/>
        </w:rPr>
        <w:t>Zarządzenie wchodzi w życie z dniem podpisania.</w:t>
      </w:r>
    </w:p>
    <w:p w:rsidR="001C3CEF" w:rsidRPr="001C3CEF" w:rsidRDefault="001C3CEF" w:rsidP="001C3CEF">
      <w:pPr>
        <w:rPr>
          <w:sz w:val="24"/>
          <w:szCs w:val="24"/>
        </w:rPr>
      </w:pPr>
    </w:p>
    <w:p w:rsidR="005176BC" w:rsidRDefault="005176BC">
      <w:pPr>
        <w:rPr>
          <w:sz w:val="24"/>
          <w:szCs w:val="24"/>
        </w:rPr>
      </w:pPr>
    </w:p>
    <w:p w:rsidR="00B469D0" w:rsidRDefault="00B469D0" w:rsidP="00B469D0">
      <w:pPr>
        <w:ind w:firstLine="5670"/>
        <w:rPr>
          <w:sz w:val="24"/>
          <w:szCs w:val="24"/>
        </w:rPr>
      </w:pPr>
      <w:r>
        <w:rPr>
          <w:sz w:val="24"/>
          <w:szCs w:val="24"/>
        </w:rPr>
        <w:t xml:space="preserve">Burmistrz Miasta i Gminy Gołańcz </w:t>
      </w:r>
    </w:p>
    <w:p w:rsidR="00B469D0" w:rsidRPr="001C3CEF" w:rsidRDefault="00B469D0" w:rsidP="00B469D0">
      <w:pPr>
        <w:ind w:firstLine="567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bookmarkStart w:id="0" w:name="_GoBack"/>
      <w:bookmarkEnd w:id="0"/>
      <w:r>
        <w:rPr>
          <w:sz w:val="24"/>
          <w:szCs w:val="24"/>
        </w:rPr>
        <w:t xml:space="preserve">/-/ Mieczysław Durski </w:t>
      </w:r>
    </w:p>
    <w:sectPr w:rsidR="00B469D0" w:rsidRPr="001C3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ind">
    <w:altName w:val="Times New Roman"/>
    <w:charset w:val="00"/>
    <w:family w:val="auto"/>
    <w:pitch w:val="default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EF"/>
    <w:rsid w:val="001C3CEF"/>
    <w:rsid w:val="005176BC"/>
    <w:rsid w:val="00B469D0"/>
    <w:rsid w:val="00BC1A52"/>
    <w:rsid w:val="00FB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98E15-5587-47F2-8109-1B584368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3CEF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C3CE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C3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13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Ogrodnik</dc:creator>
  <cp:keywords/>
  <dc:description/>
  <cp:lastModifiedBy>Agnieszka Ogrodnik</cp:lastModifiedBy>
  <cp:revision>3</cp:revision>
  <cp:lastPrinted>2019-12-04T07:54:00Z</cp:lastPrinted>
  <dcterms:created xsi:type="dcterms:W3CDTF">2019-12-04T07:37:00Z</dcterms:created>
  <dcterms:modified xsi:type="dcterms:W3CDTF">2020-01-13T09:26:00Z</dcterms:modified>
</cp:coreProperties>
</file>