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D8" w:rsidRPr="00636FA3" w:rsidRDefault="00B50AD8" w:rsidP="00B50A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5F6A5E">
        <w:rPr>
          <w:rFonts w:ascii="Times New Roman" w:hAnsi="Times New Roman" w:cs="Times New Roman"/>
          <w:b/>
          <w:sz w:val="24"/>
          <w:szCs w:val="24"/>
        </w:rPr>
        <w:t>59</w:t>
      </w:r>
      <w:bookmarkStart w:id="0" w:name="_GoBack"/>
      <w:bookmarkEnd w:id="0"/>
      <w:r w:rsidRPr="00636FA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B50AD8" w:rsidRPr="00636FA3" w:rsidRDefault="00B50AD8" w:rsidP="00B50A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B50AD8" w:rsidRPr="00636FA3" w:rsidRDefault="00B50AD8" w:rsidP="00B50A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04.06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50AD8" w:rsidRPr="00636FA3" w:rsidRDefault="00B50AD8" w:rsidP="00B50AD8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otwartym konkursie ofert na realizację zadań publicznych w 2019 roku</w:t>
      </w:r>
    </w:p>
    <w:p w:rsidR="00B50AD8" w:rsidRPr="00636FA3" w:rsidRDefault="00B50AD8" w:rsidP="00B50AD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i art. 15 ustawy z dnia 24 kwietnia 2003 r. o działalności pożytku publicznego i o wolontariacie (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2018 r. poz. 450, poz. 650, poz. 723, poz. 1365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oraz Uchwały nr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XXXII/340/17 Rady Miasta i Gminy Gołańcz z dnia 30 października 2017 roku w sprawie uchwalenia rocznego programu współpracy z organizacjami pozarządowymi oraz z innymi podmiotami, prowadzącymi działalność pożytku publicznego na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50AD8" w:rsidRPr="00636FA3" w:rsidRDefault="00B50AD8" w:rsidP="00B50AD8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:rsidR="00B50AD8" w:rsidRPr="00636FA3" w:rsidRDefault="00B50AD8" w:rsidP="00B50AD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 referent ds. oświaty.;</w:t>
      </w:r>
    </w:p>
    <w:p w:rsidR="00B50AD8" w:rsidRPr="00636FA3" w:rsidRDefault="00B50AD8" w:rsidP="00B50AD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Eugenia </w:t>
      </w:r>
      <w:proofErr w:type="spellStart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Emerytów Rencistów i Inwalidów Koło</w:t>
      </w:r>
      <w:r w:rsidRPr="00636FA3">
        <w:rPr>
          <w:rFonts w:ascii="Times New Roman" w:hAnsi="Times New Roman" w:cs="Times New Roman"/>
          <w:sz w:val="24"/>
        </w:rPr>
        <w:t xml:space="preserve"> w Gołańczy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0AD8" w:rsidRPr="00636FA3" w:rsidRDefault="00B50AD8" w:rsidP="00B50AD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:rsidR="00B50AD8" w:rsidRPr="00636FA3" w:rsidRDefault="00B50AD8" w:rsidP="00B50AD8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4) Krzysztof Rakoczy specjalista ds. informatyki p.poż i OC;</w:t>
      </w:r>
    </w:p>
    <w:p w:rsidR="00B50AD8" w:rsidRPr="00636FA3" w:rsidRDefault="00B50AD8" w:rsidP="00B50AD8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5) Barbara Iwińska radna Miasta i Gminy Gołańcz.</w:t>
      </w:r>
    </w:p>
    <w:p w:rsidR="00B50AD8" w:rsidRPr="00636FA3" w:rsidRDefault="00B50AD8" w:rsidP="00B50AD8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AD8" w:rsidRPr="00636FA3" w:rsidRDefault="00B50AD8" w:rsidP="00B50AD8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Komisja działa zgodnie z regulaminem zawartym w punkcie XI załącznika do Uchwały nr XLI/473/18 Rady Miasta i Gminy Gołańcz z dnia 16 października 2018 r.</w:t>
      </w:r>
      <w:r w:rsidRPr="00636FA3">
        <w:rPr>
          <w:rFonts w:ascii="Times New Roman" w:hAnsi="Times New Roman" w:cs="Times New Roman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rocznego programu współpracy z organizacjami pozarządowymi oraz z innymi podmiotami, prowadzącymi działalność pożytku publicznego na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B50AD8" w:rsidRPr="00636FA3" w:rsidRDefault="00B50AD8" w:rsidP="00B50AD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z </w:t>
      </w:r>
      <w:r w:rsidRPr="00636FA3">
        <w:rPr>
          <w:rFonts w:ascii="Times New Roman" w:hAnsi="Times New Roman" w:cs="Times New Roman"/>
          <w:sz w:val="24"/>
          <w:szCs w:val="24"/>
        </w:rPr>
        <w:t>Rozporządzeniem Ministra Rodziny, Pracy i Polityki Społecznej z dnia 17 sierpnia 2016 r. w sprawie wzorów ofert i ramowych wzorów umów dotyczących realizacji zadań publicznych oraz wzorów sprawozdań z wykonania tych  zadań (Dz. U. z 2016 r. poz. 1300),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24 kwietnia 2003 roku o działalności pożytku publicznego i o wolontariacie oraz Uchwałą nr XLI/473/18 Rady Miasta i Gminy Gołańcz z dnia 16 października 2018 r.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uchwalenia rocznego programu współpracy z organizacjami pozarządowymi oraz z innymi podmiotami, prowadzącymi działalność pożytku publicznego na 2019 rok.</w:t>
      </w:r>
    </w:p>
    <w:p w:rsidR="00B50AD8" w:rsidRPr="00636FA3" w:rsidRDefault="00B50AD8" w:rsidP="00B50AD8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:rsidR="00B50AD8" w:rsidRPr="00636FA3" w:rsidRDefault="00B50AD8" w:rsidP="00B50AD8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:rsidR="00B50AD8" w:rsidRPr="00636FA3" w:rsidRDefault="00B50AD8" w:rsidP="00B50AD8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:rsidR="00B50AD8" w:rsidRPr="00636FA3" w:rsidRDefault="00B50AD8" w:rsidP="00B50AD8">
      <w:pPr>
        <w:spacing w:after="200" w:line="276" w:lineRule="auto"/>
      </w:pPr>
    </w:p>
    <w:p w:rsidR="00B50AD8" w:rsidRDefault="00B50AD8" w:rsidP="00B50AD8"/>
    <w:p w:rsidR="0017094E" w:rsidRDefault="0017094E"/>
    <w:sectPr w:rsidR="0017094E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D8"/>
    <w:rsid w:val="0017094E"/>
    <w:rsid w:val="005F6A5E"/>
    <w:rsid w:val="00B5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8535"/>
  <w15:chartTrackingRefBased/>
  <w15:docId w15:val="{BCEE7C63-CE04-42F0-8FDC-5F1421D9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2</cp:revision>
  <dcterms:created xsi:type="dcterms:W3CDTF">2019-06-04T07:33:00Z</dcterms:created>
  <dcterms:modified xsi:type="dcterms:W3CDTF">2019-06-04T10:21:00Z</dcterms:modified>
</cp:coreProperties>
</file>