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4F" w:rsidRPr="00636FA3" w:rsidRDefault="00A76B4F" w:rsidP="00A76B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Zarządzenie Nr OA 0050.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636FA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A76B4F" w:rsidRPr="00636FA3" w:rsidRDefault="00A76B4F" w:rsidP="00A76B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A76B4F" w:rsidRPr="00636FA3" w:rsidRDefault="00A76B4F" w:rsidP="00A76B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19.03.2019</w:t>
      </w:r>
      <w:r w:rsidRPr="00636FA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A76B4F" w:rsidRPr="00636FA3" w:rsidRDefault="00A76B4F" w:rsidP="00A76B4F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komisji do przeprowadzenia oceny ofert złożonych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otwartym konkursie ofert na realizację zadań publicznych w 2019 roku</w:t>
      </w:r>
    </w:p>
    <w:p w:rsidR="00A76B4F" w:rsidRPr="00636FA3" w:rsidRDefault="00A76B4F" w:rsidP="00A76B4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14 i art. 15 ustawy z dnia 24 kwietnia 2003 r. o działalności pożytku publicznego i o wolontariacie (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2018 r. poz. 450, poz. 650, poz. 723, poz. 1365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oraz Uchwały nr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ar-SA"/>
        </w:rPr>
        <w:t>XXXII/340/17 Rady Miasta i Gminy Gołańcz z dnia 30 października 2017 roku w sprawie uchwalenia rocznego programu współpracy z organizacjami pozarządowymi oraz z innymi podmiotami, prowadzącymi działalność pożytku publicznego na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rok,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76B4F" w:rsidRPr="00636FA3" w:rsidRDefault="00A76B4F" w:rsidP="00A76B4F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 Powołuję komisję konkursową w składzie: </w:t>
      </w:r>
    </w:p>
    <w:p w:rsidR="00A76B4F" w:rsidRPr="00636FA3" w:rsidRDefault="00A76B4F" w:rsidP="00A76B4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Natalia Ciemna referent ds. oświaty.;</w:t>
      </w:r>
    </w:p>
    <w:p w:rsidR="00A76B4F" w:rsidRPr="00636FA3" w:rsidRDefault="00A76B4F" w:rsidP="00A76B4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Eugenia </w:t>
      </w:r>
      <w:proofErr w:type="spellStart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Białożyńska</w:t>
      </w:r>
      <w:proofErr w:type="spellEnd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Związek Emerytów Rencistów i Inwalidów Koło</w:t>
      </w:r>
      <w:r w:rsidRPr="00636FA3">
        <w:rPr>
          <w:rFonts w:ascii="Times New Roman" w:hAnsi="Times New Roman" w:cs="Times New Roman"/>
          <w:sz w:val="24"/>
        </w:rPr>
        <w:t xml:space="preserve"> w Gołańczy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76B4F" w:rsidRPr="00636FA3" w:rsidRDefault="00A76B4F" w:rsidP="00A76B4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3) Agnieszka Ćwik, insp. ds. kultury, sportu i GKM;</w:t>
      </w:r>
    </w:p>
    <w:p w:rsidR="00A76B4F" w:rsidRPr="00636FA3" w:rsidRDefault="00A76B4F" w:rsidP="00A76B4F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4) Krzysztof Rakoczy specjalista ds. informatyki p.poż i OC;</w:t>
      </w:r>
    </w:p>
    <w:p w:rsidR="00A76B4F" w:rsidRPr="00636FA3" w:rsidRDefault="00A76B4F" w:rsidP="00A76B4F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5) Barbara Iwińska radna Miasta i Gminy Gołańcz.</w:t>
      </w:r>
    </w:p>
    <w:p w:rsidR="00A76B4F" w:rsidRPr="00636FA3" w:rsidRDefault="00A76B4F" w:rsidP="00A76B4F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B4F" w:rsidRPr="00636FA3" w:rsidRDefault="00A76B4F" w:rsidP="00A76B4F">
      <w:pPr>
        <w:spacing w:after="20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 Komisja działa zgodnie z regulaminem zawartym w punkcie XI załącznika do Uchwały nr XLI/473/18 Rady Miasta i Gminy Gołańcz z dnia 16 października 2018 r.</w:t>
      </w:r>
      <w:r w:rsidRPr="00636FA3">
        <w:rPr>
          <w:rFonts w:ascii="Times New Roman" w:hAnsi="Times New Roman" w:cs="Times New Roman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rocznego programu współpracy z organizacjami pozarządowymi oraz z innymi podmiotami, prowadzącymi działalność pożytku publicznego na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A76B4F" w:rsidRPr="00636FA3" w:rsidRDefault="00A76B4F" w:rsidP="00A76B4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3. Komisja przeprowadzi ocenę złożonych ofert pod względem zgodności z </w:t>
      </w:r>
      <w:r w:rsidRPr="00636FA3">
        <w:rPr>
          <w:rFonts w:ascii="Times New Roman" w:hAnsi="Times New Roman" w:cs="Times New Roman"/>
          <w:sz w:val="24"/>
          <w:szCs w:val="24"/>
        </w:rPr>
        <w:t>Rozporządzeniem Ministra Rodziny, Pracy i Polityki Społecznej z dnia 17 sierpnia 2016 r. w sprawie wzorów ofert i ramowych wzorów umów dotyczących realizacji zadań publicznych oraz wzorów sprawozdań z wykonania tych  zadań (Dz. U. z 2016 r. poz. 1300),</w:t>
      </w:r>
      <w:r w:rsidRPr="00636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dnia 24 kwietnia 2003 roku o działalności pożytku publicznego i o wolontariacie oraz Uchwałą nr XLI/473/18 Rady Miasta i Gminy Gołańcz z dnia 16 października 2018 r.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uchwalenia rocznego programu współpracy z organizacjami pozarządowymi oraz z innymi podmiotami, prowadzącymi działalność pożytku publicznego na 2019 rok.</w:t>
      </w:r>
    </w:p>
    <w:p w:rsidR="00A76B4F" w:rsidRPr="00636FA3" w:rsidRDefault="00A76B4F" w:rsidP="00A76B4F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 Po dokonaniu oceny złożonych ofert Komisja przedstawi Burmistrzowi Miasta i Gminy Gołańcz propozycje dot. dotacji. </w:t>
      </w:r>
    </w:p>
    <w:p w:rsidR="00A76B4F" w:rsidRPr="00636FA3" w:rsidRDefault="00A76B4F" w:rsidP="00A76B4F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5. Wykonanie zarządzenia powierza się burmistrzowi Miasta i Gminy Gołańcz. </w:t>
      </w:r>
    </w:p>
    <w:p w:rsidR="00A76B4F" w:rsidRPr="00636FA3" w:rsidRDefault="00A76B4F" w:rsidP="00A76B4F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6. Zarządzenie wchodzi w życie z dniem podjęcia. </w:t>
      </w:r>
    </w:p>
    <w:p w:rsidR="00A76B4F" w:rsidRPr="00636FA3" w:rsidRDefault="00A76B4F" w:rsidP="00A76B4F">
      <w:pPr>
        <w:spacing w:after="200" w:line="276" w:lineRule="auto"/>
      </w:pPr>
    </w:p>
    <w:p w:rsidR="00A76B4F" w:rsidRDefault="00A76B4F" w:rsidP="00A76B4F"/>
    <w:p w:rsidR="00CE1CC7" w:rsidRDefault="00CE1CC7">
      <w:bookmarkStart w:id="0" w:name="_GoBack"/>
      <w:bookmarkEnd w:id="0"/>
    </w:p>
    <w:sectPr w:rsidR="00CE1CC7" w:rsidSect="00B9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4F"/>
    <w:rsid w:val="00A76B4F"/>
    <w:rsid w:val="00C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EF2C0-B35C-4BD7-88BC-34CDA9FC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1</cp:revision>
  <dcterms:created xsi:type="dcterms:W3CDTF">2019-03-19T11:20:00Z</dcterms:created>
  <dcterms:modified xsi:type="dcterms:W3CDTF">2019-03-19T11:21:00Z</dcterms:modified>
</cp:coreProperties>
</file>