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D" w:rsidRDefault="006A58CD" w:rsidP="006A58C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Gołańcz 24 października 2019 r.</w:t>
      </w:r>
    </w:p>
    <w:p w:rsidR="006A58CD" w:rsidRDefault="006A58CD" w:rsidP="006A58CD">
      <w:pPr>
        <w:rPr>
          <w:sz w:val="24"/>
          <w:szCs w:val="24"/>
        </w:rPr>
      </w:pPr>
    </w:p>
    <w:p w:rsidR="006A58CD" w:rsidRDefault="00AE5660" w:rsidP="006A58CD">
      <w:pPr>
        <w:rPr>
          <w:sz w:val="24"/>
          <w:szCs w:val="24"/>
        </w:rPr>
      </w:pPr>
      <w:r>
        <w:rPr>
          <w:sz w:val="24"/>
          <w:szCs w:val="24"/>
        </w:rPr>
        <w:t>Fin.1451.1</w:t>
      </w:r>
      <w:r w:rsidR="006A58CD">
        <w:rPr>
          <w:sz w:val="24"/>
          <w:szCs w:val="24"/>
        </w:rPr>
        <w:t>.2019</w:t>
      </w:r>
      <w:r>
        <w:rPr>
          <w:sz w:val="24"/>
          <w:szCs w:val="24"/>
        </w:rPr>
        <w:t>.DC</w:t>
      </w:r>
    </w:p>
    <w:p w:rsidR="006A58CD" w:rsidRDefault="006A58CD" w:rsidP="006A58CD">
      <w:pPr>
        <w:rPr>
          <w:sz w:val="24"/>
          <w:szCs w:val="24"/>
        </w:rPr>
      </w:pPr>
    </w:p>
    <w:p w:rsidR="006A58CD" w:rsidRPr="006A58CD" w:rsidRDefault="006A58CD" w:rsidP="006A58CD">
      <w:pPr>
        <w:rPr>
          <w:b/>
          <w:sz w:val="24"/>
          <w:szCs w:val="24"/>
        </w:rPr>
      </w:pPr>
    </w:p>
    <w:p w:rsidR="006A58CD" w:rsidRPr="006A58CD" w:rsidRDefault="006A58CD" w:rsidP="006A58C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58CD">
        <w:rPr>
          <w:b/>
          <w:sz w:val="24"/>
          <w:szCs w:val="24"/>
        </w:rPr>
        <w:t xml:space="preserve">Robert </w:t>
      </w:r>
      <w:proofErr w:type="spellStart"/>
      <w:r w:rsidRPr="006A58CD">
        <w:rPr>
          <w:b/>
          <w:sz w:val="24"/>
          <w:szCs w:val="24"/>
        </w:rPr>
        <w:t>Łaniewski</w:t>
      </w:r>
      <w:proofErr w:type="spellEnd"/>
      <w:r w:rsidRPr="006A5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58CD">
        <w:rPr>
          <w:b/>
          <w:sz w:val="24"/>
          <w:szCs w:val="24"/>
        </w:rPr>
        <w:t xml:space="preserve">Prezes Zarządu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58CD">
        <w:rPr>
          <w:b/>
          <w:sz w:val="24"/>
          <w:szCs w:val="24"/>
        </w:rPr>
        <w:t>Fundacja Rozwoju Obrotu Bezgotówkowego</w:t>
      </w:r>
      <w:r w:rsidRPr="006A58CD"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58CD">
        <w:rPr>
          <w:b/>
          <w:sz w:val="24"/>
          <w:szCs w:val="24"/>
        </w:rPr>
        <w:t>ul. Kruczkowskiego 4b lok. 13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00-412 Warszawa</w:t>
      </w:r>
    </w:p>
    <w:p w:rsidR="006A58CD" w:rsidRPr="006A58CD" w:rsidRDefault="006A58CD" w:rsidP="006A58CD">
      <w:pPr>
        <w:rPr>
          <w:szCs w:val="24"/>
        </w:rPr>
      </w:pPr>
    </w:p>
    <w:p w:rsidR="006A58CD" w:rsidRPr="006A58CD" w:rsidRDefault="006A58CD" w:rsidP="006A58CD">
      <w:pPr>
        <w:rPr>
          <w:szCs w:val="24"/>
        </w:rPr>
      </w:pPr>
    </w:p>
    <w:p w:rsidR="006A58CD" w:rsidRPr="006A58CD" w:rsidRDefault="006A58CD" w:rsidP="00CF2E49">
      <w:pPr>
        <w:jc w:val="both"/>
        <w:rPr>
          <w:szCs w:val="24"/>
        </w:rPr>
      </w:pP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Cs w:val="24"/>
        </w:rPr>
        <w:tab/>
      </w:r>
      <w:r w:rsidRPr="006A58CD">
        <w:rPr>
          <w:sz w:val="24"/>
          <w:szCs w:val="24"/>
        </w:rPr>
        <w:t>Na podstawie art. 13 ust. 1 ustawy z dnia 11 lipca 2014 r. (</w:t>
      </w:r>
      <w:proofErr w:type="spellStart"/>
      <w:r w:rsidRPr="006A58CD">
        <w:rPr>
          <w:sz w:val="24"/>
          <w:szCs w:val="24"/>
        </w:rPr>
        <w:t>t.j</w:t>
      </w:r>
      <w:proofErr w:type="spellEnd"/>
      <w:r w:rsidRPr="006A58CD">
        <w:rPr>
          <w:sz w:val="24"/>
          <w:szCs w:val="24"/>
        </w:rPr>
        <w:t>. Dz. U. z 2018 poz. 870)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 w:val="24"/>
          <w:szCs w:val="24"/>
        </w:rPr>
        <w:t>w związku z petycją wniesioną drogą elektroniczną 1</w:t>
      </w:r>
      <w:r w:rsidR="00CF2E49">
        <w:rPr>
          <w:sz w:val="24"/>
          <w:szCs w:val="24"/>
        </w:rPr>
        <w:t>5</w:t>
      </w:r>
      <w:r w:rsidRPr="006A58CD">
        <w:rPr>
          <w:sz w:val="24"/>
          <w:szCs w:val="24"/>
        </w:rPr>
        <w:t xml:space="preserve"> paździer</w:t>
      </w:r>
      <w:r w:rsidR="00CF2E49">
        <w:rPr>
          <w:sz w:val="24"/>
          <w:szCs w:val="24"/>
        </w:rPr>
        <w:t xml:space="preserve">nika 2019 r. (e-mail) w sprawie </w:t>
      </w:r>
      <w:r w:rsidRPr="006A58CD">
        <w:rPr>
          <w:sz w:val="24"/>
          <w:szCs w:val="24"/>
        </w:rPr>
        <w:t>„dokonania analizy – możliwości wdrożenia w Urzędz</w:t>
      </w:r>
      <w:r w:rsidR="00CF2E49">
        <w:rPr>
          <w:sz w:val="24"/>
          <w:szCs w:val="24"/>
        </w:rPr>
        <w:t xml:space="preserve">ie procedur związanych z pełnym </w:t>
      </w:r>
      <w:r w:rsidRPr="006A58CD">
        <w:rPr>
          <w:sz w:val="24"/>
          <w:szCs w:val="24"/>
        </w:rPr>
        <w:t>zabezpieczeniem potrzeb Interesantów – dot. płatnoś</w:t>
      </w:r>
      <w:r w:rsidR="00CF2E49">
        <w:rPr>
          <w:sz w:val="24"/>
          <w:szCs w:val="24"/>
        </w:rPr>
        <w:t xml:space="preserve">ci bezgotówkowych”, </w:t>
      </w:r>
      <w:r w:rsidR="00AE5660">
        <w:rPr>
          <w:sz w:val="24"/>
          <w:szCs w:val="24"/>
        </w:rPr>
        <w:t>informuję</w:t>
      </w:r>
      <w:r w:rsidR="00CF2E49">
        <w:rPr>
          <w:sz w:val="24"/>
          <w:szCs w:val="24"/>
        </w:rPr>
        <w:t xml:space="preserve"> </w:t>
      </w:r>
      <w:r w:rsidRPr="006A58CD">
        <w:rPr>
          <w:sz w:val="24"/>
          <w:szCs w:val="24"/>
        </w:rPr>
        <w:t>poniżej o sposobie załatwienia petycji.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 w:val="24"/>
          <w:szCs w:val="24"/>
        </w:rPr>
        <w:tab/>
        <w:t>Oczekiwania i potrzeby mieszkańców są nam znane. Analiza potrzeb dokonywana jest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bieżąco. W Urzędzie </w:t>
      </w:r>
      <w:r w:rsidRPr="006A58CD">
        <w:rPr>
          <w:sz w:val="24"/>
          <w:szCs w:val="24"/>
        </w:rPr>
        <w:t xml:space="preserve">Gminy w </w:t>
      </w:r>
      <w:proofErr w:type="spellStart"/>
      <w:r>
        <w:rPr>
          <w:sz w:val="24"/>
          <w:szCs w:val="24"/>
        </w:rPr>
        <w:t>Gołańczy</w:t>
      </w:r>
      <w:proofErr w:type="spellEnd"/>
      <w:r w:rsidRPr="006A58CD">
        <w:rPr>
          <w:sz w:val="24"/>
          <w:szCs w:val="24"/>
        </w:rPr>
        <w:t xml:space="preserve"> funkcjonują rozwiązania dające mieszkańcom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 w:val="24"/>
          <w:szCs w:val="24"/>
        </w:rPr>
        <w:t>możliwość korzysta</w:t>
      </w:r>
      <w:r>
        <w:rPr>
          <w:sz w:val="24"/>
          <w:szCs w:val="24"/>
        </w:rPr>
        <w:t xml:space="preserve">nia z płatności bezgotówkowych. </w:t>
      </w:r>
      <w:r w:rsidRPr="006A58CD">
        <w:rPr>
          <w:sz w:val="24"/>
          <w:szCs w:val="24"/>
        </w:rPr>
        <w:t>Wdrożone obecnie procedury związane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 w:val="24"/>
          <w:szCs w:val="24"/>
        </w:rPr>
        <w:t>z zabezpieczeniem potrzeb interesantów w tym zakresie są wystarczające i nie wymagają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 w:val="24"/>
          <w:szCs w:val="24"/>
        </w:rPr>
        <w:t xml:space="preserve">dokonywania dodatkowych </w:t>
      </w:r>
      <w:r w:rsidR="00CF2E49">
        <w:rPr>
          <w:sz w:val="24"/>
          <w:szCs w:val="24"/>
        </w:rPr>
        <w:t>czynności analitycznych</w:t>
      </w:r>
      <w:r w:rsidRPr="006A58CD">
        <w:rPr>
          <w:sz w:val="24"/>
          <w:szCs w:val="24"/>
        </w:rPr>
        <w:t>.</w:t>
      </w:r>
    </w:p>
    <w:p w:rsidR="006A58CD" w:rsidRPr="006A58CD" w:rsidRDefault="006A58CD" w:rsidP="00CF2E49">
      <w:pPr>
        <w:jc w:val="both"/>
        <w:rPr>
          <w:sz w:val="24"/>
          <w:szCs w:val="24"/>
        </w:rPr>
      </w:pPr>
      <w:r w:rsidRPr="006A58CD">
        <w:rPr>
          <w:sz w:val="24"/>
          <w:szCs w:val="24"/>
        </w:rPr>
        <w:tab/>
        <w:t>Jednocześnie informuję, że przedmiotowa petycja została przekazana gminnym</w:t>
      </w:r>
    </w:p>
    <w:p w:rsidR="00541C6B" w:rsidRDefault="00DA3268" w:rsidP="00CF2E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jednostkom organizacyjnym. Każda z podległych nam jednostek posiada własny BIP więc podaję spis tych jednostek: Szkoła Podstawowa w </w:t>
      </w:r>
      <w:proofErr w:type="spellStart"/>
      <w:r>
        <w:rPr>
          <w:sz w:val="24"/>
          <w:szCs w:val="24"/>
        </w:rPr>
        <w:t>Gołańczy</w:t>
      </w:r>
      <w:proofErr w:type="spellEnd"/>
      <w:r>
        <w:rPr>
          <w:sz w:val="24"/>
          <w:szCs w:val="24"/>
        </w:rPr>
        <w:t xml:space="preserve">, Szkoła Podstawowa w Smogulcu, Szkoła Podstawowa w Morakowie, Przedszkole w </w:t>
      </w:r>
      <w:proofErr w:type="spellStart"/>
      <w:r>
        <w:rPr>
          <w:sz w:val="24"/>
          <w:szCs w:val="24"/>
        </w:rPr>
        <w:t>Gołańc</w:t>
      </w:r>
      <w:r w:rsidR="006A65FF">
        <w:rPr>
          <w:sz w:val="24"/>
          <w:szCs w:val="24"/>
        </w:rPr>
        <w:t>zy</w:t>
      </w:r>
      <w:proofErr w:type="spellEnd"/>
      <w:r w:rsidR="006A65FF">
        <w:rPr>
          <w:sz w:val="24"/>
          <w:szCs w:val="24"/>
        </w:rPr>
        <w:t xml:space="preserve">, GOK, </w:t>
      </w:r>
      <w:proofErr w:type="spellStart"/>
      <w:r w:rsidR="006A65FF">
        <w:rPr>
          <w:sz w:val="24"/>
          <w:szCs w:val="24"/>
        </w:rPr>
        <w:t>ZGKiM</w:t>
      </w:r>
      <w:proofErr w:type="spellEnd"/>
      <w:r w:rsidR="006A65FF">
        <w:rPr>
          <w:sz w:val="24"/>
          <w:szCs w:val="24"/>
        </w:rPr>
        <w:t>, MGOPS, ŚDS.</w:t>
      </w:r>
    </w:p>
    <w:p w:rsidR="006D1375" w:rsidRDefault="006D1375" w:rsidP="00CF2E49">
      <w:pPr>
        <w:jc w:val="both"/>
        <w:rPr>
          <w:sz w:val="24"/>
          <w:szCs w:val="24"/>
        </w:rPr>
      </w:pPr>
    </w:p>
    <w:p w:rsidR="006D1375" w:rsidRDefault="006D1375" w:rsidP="00CF2E49">
      <w:pPr>
        <w:jc w:val="both"/>
        <w:rPr>
          <w:sz w:val="24"/>
          <w:szCs w:val="24"/>
        </w:rPr>
      </w:pPr>
    </w:p>
    <w:p w:rsidR="006D1375" w:rsidRDefault="006D1375" w:rsidP="00CF2E49">
      <w:pPr>
        <w:jc w:val="both"/>
        <w:rPr>
          <w:sz w:val="24"/>
          <w:szCs w:val="24"/>
        </w:rPr>
      </w:pPr>
    </w:p>
    <w:p w:rsidR="006D1375" w:rsidRDefault="006D1375" w:rsidP="006D1375">
      <w:pPr>
        <w:jc w:val="center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T</w:t>
      </w:r>
      <w:r w:rsidRPr="006D1375">
        <w:rPr>
          <w:sz w:val="28"/>
          <w:szCs w:val="24"/>
          <w:u w:val="single"/>
        </w:rPr>
        <w:t>reść petycji</w:t>
      </w:r>
    </w:p>
    <w:p w:rsidR="006D1375" w:rsidRPr="006D1375" w:rsidRDefault="006D1375" w:rsidP="006D1375">
      <w:pPr>
        <w:jc w:val="center"/>
        <w:rPr>
          <w:sz w:val="28"/>
          <w:szCs w:val="24"/>
          <w:u w:val="single"/>
        </w:rPr>
      </w:pP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 xml:space="preserve">II) Petycja Odrębna: - procedowana w trybie Ustawy o petycjach (Dz.U.2018.870 </w:t>
      </w:r>
      <w:proofErr w:type="spellStart"/>
      <w:r w:rsidRPr="006D1375">
        <w:rPr>
          <w:sz w:val="24"/>
          <w:szCs w:val="24"/>
        </w:rPr>
        <w:t>t.j</w:t>
      </w:r>
      <w:proofErr w:type="spellEnd"/>
      <w:r w:rsidRPr="006D1375">
        <w:rPr>
          <w:sz w:val="24"/>
          <w:szCs w:val="24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6D1375">
        <w:rPr>
          <w:sz w:val="24"/>
          <w:szCs w:val="24"/>
        </w:rPr>
        <w:t>i</w:t>
      </w:r>
      <w:proofErr w:type="spellEnd"/>
      <w:r w:rsidRPr="006D1375">
        <w:rPr>
          <w:sz w:val="24"/>
          <w:szCs w:val="24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>Dla odseparowania od wniosku – petycji  - postulaty związane z petycją – numeruje się  nowymi oznaczeniami 1P, 2P, etc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 xml:space="preserve">1P) Na mocy art. 63 Konstytucji RP w ramach przepisów </w:t>
      </w:r>
      <w:proofErr w:type="spellStart"/>
      <w:r w:rsidRPr="006D1375">
        <w:rPr>
          <w:sz w:val="24"/>
          <w:szCs w:val="24"/>
        </w:rPr>
        <w:t>art</w:t>
      </w:r>
      <w:proofErr w:type="spellEnd"/>
      <w:r w:rsidRPr="006D1375">
        <w:rPr>
          <w:sz w:val="24"/>
          <w:szCs w:val="24"/>
        </w:rPr>
        <w:t xml:space="preserve"> 2 </w:t>
      </w:r>
      <w:proofErr w:type="spellStart"/>
      <w:r w:rsidRPr="006D1375">
        <w:rPr>
          <w:sz w:val="24"/>
          <w:szCs w:val="24"/>
        </w:rPr>
        <w:t>pkt</w:t>
      </w:r>
      <w:proofErr w:type="spellEnd"/>
      <w:r w:rsidRPr="006D1375">
        <w:rPr>
          <w:sz w:val="24"/>
          <w:szCs w:val="24"/>
        </w:rPr>
        <w:t xml:space="preserve"> 1, 2 i 3 Ustawy z dnia 11 lipca 2014 r. o petycjach (Dz.U.2014.1195 z dnia 2014.09.05) w związku z art. 241 Kodeksu postępowania administracyjnego (wnioski optymalizujące funkcjonowanie administracji publicznej), wnosimy petycję do organu gminy o próbę </w:t>
      </w:r>
      <w:r w:rsidRPr="006D1375">
        <w:rPr>
          <w:b/>
          <w:bCs/>
          <w:sz w:val="24"/>
          <w:szCs w:val="24"/>
        </w:rPr>
        <w:t xml:space="preserve">dokonania analizy - możliwości </w:t>
      </w:r>
      <w:r w:rsidRPr="006D1375">
        <w:rPr>
          <w:b/>
          <w:bCs/>
          <w:sz w:val="24"/>
          <w:szCs w:val="24"/>
        </w:rPr>
        <w:lastRenderedPageBreak/>
        <w:t xml:space="preserve">wdrożenia w Urzędzie procedur związanych z pełnym zabezpieczeniem potrzeb Interesantów - dot. płatności bezgotówkowych - </w:t>
      </w:r>
      <w:proofErr w:type="spellStart"/>
      <w:r w:rsidRPr="006D1375">
        <w:rPr>
          <w:b/>
          <w:bCs/>
          <w:sz w:val="24"/>
          <w:szCs w:val="24"/>
        </w:rPr>
        <w:t>wg</w:t>
      </w:r>
      <w:proofErr w:type="spellEnd"/>
      <w:r w:rsidRPr="006D1375">
        <w:rPr>
          <w:b/>
          <w:bCs/>
          <w:sz w:val="24"/>
          <w:szCs w:val="24"/>
        </w:rPr>
        <w:t>. powyżej zawartego szerokiego opisu. 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>2P) Na bazie dokonanej analizy wnosimy o krótkie, kilkuzdaniowe podsumowanie w odpowiedzi na niniejszą petycję - mocnych i słabych stron ewentualnego wdrożenia procedur pełnego zaspokojenia żądań Interesantów - pod kątem płatności bezgotówkowych w Urzędzie. 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>Oczywiście w odniesieniu do obecnie panującego w Jednostce stanu faktycznego.  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 xml:space="preserve">3P) W trybie wyżej powołanych przepisów prawa – wnosimy o przekazanie poniższego wniosku – per </w:t>
      </w:r>
      <w:proofErr w:type="spellStart"/>
      <w:r w:rsidRPr="006D1375">
        <w:rPr>
          <w:sz w:val="24"/>
          <w:szCs w:val="24"/>
        </w:rPr>
        <w:t>analogiam</w:t>
      </w:r>
      <w:proofErr w:type="spellEnd"/>
      <w:r w:rsidRPr="006D1375">
        <w:rPr>
          <w:sz w:val="24"/>
          <w:szCs w:val="24"/>
        </w:rPr>
        <w:t xml:space="preserve"> jak wniosek otrzymany przez Gminę –  do wszystkich podległych Gminie Jednostek Organizacyjnych: Szkół, Spółek Komunalnych Zakładów Budżetowych, Instytucji Kultury i związanych z opieką społeczną, etc. </w:t>
      </w:r>
    </w:p>
    <w:p w:rsidR="006D1375" w:rsidRPr="006D1375" w:rsidRDefault="006D1375" w:rsidP="006D1375">
      <w:pPr>
        <w:jc w:val="both"/>
        <w:rPr>
          <w:b/>
          <w:sz w:val="24"/>
          <w:szCs w:val="24"/>
        </w:rPr>
      </w:pPr>
      <w:r w:rsidRPr="006D1375">
        <w:rPr>
          <w:b/>
          <w:sz w:val="24"/>
          <w:szCs w:val="24"/>
        </w:rPr>
        <w:t xml:space="preserve">Jeśli powyższa podstawa prawna nie zostanie uwzględniona - wnosimy o przekazanie poniższego pisma do Kierowników Jednostek Organizacyjnych miejscowo właściwych dla terenu Gminy  -  na postawie </w:t>
      </w:r>
      <w:proofErr w:type="spellStart"/>
      <w:r w:rsidRPr="006D1375">
        <w:rPr>
          <w:b/>
          <w:sz w:val="24"/>
          <w:szCs w:val="24"/>
        </w:rPr>
        <w:t>art</w:t>
      </w:r>
      <w:proofErr w:type="spellEnd"/>
      <w:r w:rsidRPr="006D1375">
        <w:rPr>
          <w:b/>
          <w:sz w:val="24"/>
          <w:szCs w:val="24"/>
        </w:rPr>
        <w:t xml:space="preserve"> 65 w związku z art. 241 i 243 Ustawy z dnia 14 czerwca 1960 r. Kodeks postępowania administracyjnego.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 xml:space="preserve">W udzielonej przez Gminę odpowiedzi wnosimy o podanie spisu wszystkich miejscowo właściwych dla Gminy Jednostek Organizacyjnych, którym przekazano niniejszy wniosek. 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>Aby zachować pełną jawność i transparentność działań wyrażamy zgodę na opublikowanie treści petycji wraz z danymi podmiotu składającego petycję na stronie internetowej podmiotu rozpatrującego petycję lub urzędu go obsługującego (Adresata)  - na podstawie art. 8 ust. 1 ww. Ustawy o petycjach   - co jest jednoznaczne z wyrażeniem zgody na publikację wszystkich danych podmiotu wnoszącego petycję. Chcemy działać w pełni jawnie i transparentnie. 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>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 próba optymalizacji tego obszaru wydaje się szczególnie istotna z punktu widzenia Interesu Społecznego. </w:t>
      </w:r>
    </w:p>
    <w:p w:rsidR="006D1375" w:rsidRPr="006D1375" w:rsidRDefault="006D1375" w:rsidP="006D1375">
      <w:pPr>
        <w:jc w:val="both"/>
        <w:rPr>
          <w:sz w:val="24"/>
          <w:szCs w:val="24"/>
        </w:rPr>
      </w:pPr>
      <w:r w:rsidRPr="006D1375">
        <w:rPr>
          <w:sz w:val="24"/>
          <w:szCs w:val="24"/>
        </w:rPr>
        <w:t xml:space="preserve">Aby zachować pełną jawność i transparentność działania – przewidujemy publikację wyników wnioskowania oraz wybranych odpowiedzi – w naszym portalu </w:t>
      </w:r>
      <w:hyperlink r:id="rId4" w:history="1">
        <w:r w:rsidRPr="006D1375">
          <w:rPr>
            <w:rStyle w:val="Hipercze"/>
            <w:sz w:val="24"/>
            <w:szCs w:val="24"/>
          </w:rPr>
          <w:t>www.frob.pl</w:t>
        </w:r>
      </w:hyperlink>
      <w:r w:rsidRPr="006D1375">
        <w:rPr>
          <w:sz w:val="24"/>
          <w:szCs w:val="24"/>
        </w:rPr>
        <w:t xml:space="preserve">   </w:t>
      </w:r>
    </w:p>
    <w:p w:rsidR="006D1375" w:rsidRPr="006A58CD" w:rsidRDefault="006D1375" w:rsidP="00CF2E49">
      <w:pPr>
        <w:jc w:val="both"/>
        <w:rPr>
          <w:sz w:val="24"/>
          <w:szCs w:val="24"/>
        </w:rPr>
      </w:pPr>
    </w:p>
    <w:sectPr w:rsidR="006D1375" w:rsidRPr="006A58CD" w:rsidSect="0033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A58CD"/>
    <w:rsid w:val="000449C7"/>
    <w:rsid w:val="00083C6F"/>
    <w:rsid w:val="002803CC"/>
    <w:rsid w:val="00284FF3"/>
    <w:rsid w:val="0033142F"/>
    <w:rsid w:val="004824BC"/>
    <w:rsid w:val="005D5447"/>
    <w:rsid w:val="006953BB"/>
    <w:rsid w:val="006A44F3"/>
    <w:rsid w:val="006A58CD"/>
    <w:rsid w:val="006A65FF"/>
    <w:rsid w:val="006D1375"/>
    <w:rsid w:val="00AE5660"/>
    <w:rsid w:val="00CD6762"/>
    <w:rsid w:val="00CF2E49"/>
    <w:rsid w:val="00DA3268"/>
    <w:rsid w:val="00F3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o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Rakoczy</dc:creator>
  <cp:lastModifiedBy>Krzysztof Rakoczy</cp:lastModifiedBy>
  <cp:revision>3</cp:revision>
  <dcterms:created xsi:type="dcterms:W3CDTF">2019-10-23T12:12:00Z</dcterms:created>
  <dcterms:modified xsi:type="dcterms:W3CDTF">2019-10-25T05:55:00Z</dcterms:modified>
</cp:coreProperties>
</file>