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3E" w:rsidRPr="00947F12" w:rsidRDefault="0079635E" w:rsidP="00592B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B3E" w:rsidRPr="00947F12">
        <w:rPr>
          <w:rFonts w:ascii="Times New Roman" w:hAnsi="Times New Roman" w:cs="Times New Roman"/>
          <w:sz w:val="24"/>
          <w:szCs w:val="24"/>
        </w:rPr>
        <w:tab/>
      </w:r>
      <w:r w:rsidR="00592B3E" w:rsidRPr="00947F12">
        <w:rPr>
          <w:rFonts w:ascii="Times New Roman" w:hAnsi="Times New Roman" w:cs="Times New Roman"/>
          <w:sz w:val="24"/>
          <w:szCs w:val="24"/>
        </w:rPr>
        <w:tab/>
      </w:r>
      <w:r w:rsidR="00592B3E" w:rsidRPr="00947F12">
        <w:rPr>
          <w:rFonts w:ascii="Times New Roman" w:hAnsi="Times New Roman" w:cs="Times New Roman"/>
          <w:sz w:val="24"/>
          <w:szCs w:val="24"/>
        </w:rPr>
        <w:tab/>
      </w:r>
      <w:r w:rsidR="00592B3E" w:rsidRPr="00947F12">
        <w:rPr>
          <w:rFonts w:ascii="Times New Roman" w:hAnsi="Times New Roman" w:cs="Times New Roman"/>
          <w:sz w:val="24"/>
          <w:szCs w:val="24"/>
        </w:rPr>
        <w:tab/>
      </w:r>
      <w:r w:rsidR="00592B3E" w:rsidRPr="00947F12">
        <w:rPr>
          <w:rFonts w:ascii="Times New Roman" w:hAnsi="Times New Roman" w:cs="Times New Roman"/>
          <w:sz w:val="24"/>
          <w:szCs w:val="24"/>
        </w:rPr>
        <w:tab/>
      </w:r>
      <w:r w:rsidR="00592B3E" w:rsidRPr="00947F12">
        <w:rPr>
          <w:rFonts w:ascii="Times New Roman" w:hAnsi="Times New Roman" w:cs="Times New Roman"/>
          <w:sz w:val="24"/>
          <w:szCs w:val="24"/>
        </w:rPr>
        <w:tab/>
      </w:r>
      <w:r w:rsidR="00592B3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7F1">
        <w:rPr>
          <w:rFonts w:ascii="Times New Roman" w:hAnsi="Times New Roman" w:cs="Times New Roman"/>
          <w:sz w:val="24"/>
          <w:szCs w:val="24"/>
        </w:rPr>
        <w:t>Gołańcz, 18</w:t>
      </w:r>
      <w:r w:rsidR="0041675F">
        <w:rPr>
          <w:rFonts w:ascii="Times New Roman" w:hAnsi="Times New Roman" w:cs="Times New Roman"/>
          <w:sz w:val="24"/>
          <w:szCs w:val="24"/>
        </w:rPr>
        <w:t>.06.2019</w:t>
      </w:r>
      <w:r w:rsidR="00592B3E" w:rsidRPr="00947F1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92B3E" w:rsidRPr="00947F12" w:rsidRDefault="00592B3E" w:rsidP="00592B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B3E" w:rsidRDefault="00592B3E" w:rsidP="00592B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ZBIORCZA </w:t>
      </w:r>
      <w:r w:rsidRPr="0094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PETYCJACH ROZPATRZONYCH W 2018 R.</w:t>
      </w:r>
      <w:r w:rsidRPr="0094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92B3E" w:rsidRDefault="00592B3E" w:rsidP="00592B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SESJĘ RADY MIG GOŁAŃCZ W DNIU 25</w:t>
      </w:r>
      <w:r w:rsidR="0041675F">
        <w:rPr>
          <w:rFonts w:ascii="Times New Roman" w:hAnsi="Times New Roman" w:cs="Times New Roman"/>
          <w:b/>
          <w:sz w:val="24"/>
          <w:szCs w:val="24"/>
          <w:u w:val="single"/>
        </w:rPr>
        <w:t>.06.2019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</w:p>
    <w:p w:rsidR="00592B3E" w:rsidRPr="00540C6D" w:rsidRDefault="00592B3E" w:rsidP="00B3159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1594" w:rsidRDefault="00592B3E" w:rsidP="00B315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składania i rozpatrywania petycji oraz sposób postępowania organów </w:t>
      </w:r>
    </w:p>
    <w:p w:rsidR="00592B3E" w:rsidRDefault="00592B3E" w:rsidP="00B31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dotyczących petycji określa ustawa z dnia 11 lipca 2014 r. Zgodnie z  art. 10.1 petycja powinna być rozpatrzona bez zbędnej zwłoki, jednak nie później niż w </w:t>
      </w:r>
      <w:r w:rsidRPr="00144CA0">
        <w:rPr>
          <w:rFonts w:ascii="Times New Roman" w:hAnsi="Times New Roman" w:cs="Times New Roman"/>
          <w:sz w:val="24"/>
          <w:szCs w:val="24"/>
          <w:u w:val="single"/>
        </w:rPr>
        <w:t>terminie 3 miesięcy</w:t>
      </w:r>
      <w:r>
        <w:rPr>
          <w:rFonts w:ascii="Times New Roman" w:hAnsi="Times New Roman" w:cs="Times New Roman"/>
          <w:sz w:val="24"/>
          <w:szCs w:val="24"/>
        </w:rPr>
        <w:t xml:space="preserve"> od dnia jej złożenia. </w:t>
      </w:r>
    </w:p>
    <w:p w:rsidR="00592B3E" w:rsidRPr="00B60A2A" w:rsidRDefault="00592B3E" w:rsidP="00B315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 r. do Urzędu Miasta i Gminy Gołańcz wpłynęły 3 petycje</w:t>
      </w:r>
      <w:r w:rsidR="005F57F1">
        <w:rPr>
          <w:rFonts w:ascii="Times New Roman" w:hAnsi="Times New Roman" w:cs="Times New Roman"/>
          <w:sz w:val="24"/>
          <w:szCs w:val="24"/>
        </w:rPr>
        <w:t xml:space="preserve"> od Szulc-Efekt-Warszawa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261"/>
      </w:tblGrid>
      <w:tr w:rsidR="00C7292B" w:rsidRPr="00DC4647" w:rsidTr="009D7C73">
        <w:trPr>
          <w:jc w:val="center"/>
        </w:trPr>
        <w:tc>
          <w:tcPr>
            <w:tcW w:w="562" w:type="dxa"/>
            <w:vAlign w:val="center"/>
          </w:tcPr>
          <w:p w:rsidR="00C7292B" w:rsidRPr="00DC4647" w:rsidRDefault="00C7292B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103" w:type="dxa"/>
            <w:vAlign w:val="center"/>
          </w:tcPr>
          <w:p w:rsidR="00C7292B" w:rsidRPr="00DC4647" w:rsidRDefault="00C7292B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petycja w sprawie …</w:t>
            </w:r>
          </w:p>
        </w:tc>
        <w:tc>
          <w:tcPr>
            <w:tcW w:w="3261" w:type="dxa"/>
            <w:vAlign w:val="center"/>
          </w:tcPr>
          <w:p w:rsidR="00C7292B" w:rsidRPr="00DC4647" w:rsidRDefault="00C7292B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sposób załatwienia</w:t>
            </w:r>
          </w:p>
        </w:tc>
      </w:tr>
      <w:tr w:rsidR="00C7292B" w:rsidRPr="00DC4647" w:rsidTr="009D7C73">
        <w:trPr>
          <w:jc w:val="center"/>
        </w:trPr>
        <w:tc>
          <w:tcPr>
            <w:tcW w:w="562" w:type="dxa"/>
            <w:vAlign w:val="center"/>
          </w:tcPr>
          <w:p w:rsidR="00C7292B" w:rsidRPr="00DC4647" w:rsidRDefault="00C7292B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7292B" w:rsidRPr="00DC4647" w:rsidRDefault="00C7292B" w:rsidP="009D7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oszacowania podmiotów gosp. właściwych miejscowo dla terenu gminy, które nie korzystają z przyłączy gazowych</w:t>
            </w:r>
          </w:p>
        </w:tc>
        <w:tc>
          <w:tcPr>
            <w:tcW w:w="3261" w:type="dxa"/>
            <w:vAlign w:val="center"/>
          </w:tcPr>
          <w:p w:rsidR="00C7292B" w:rsidRPr="00DC4647" w:rsidRDefault="00C7292B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udzielono odpowiedzi: gmina nie prowadzi ewidencji podmiotów niekorzystających z przyłączy gazowych</w:t>
            </w:r>
          </w:p>
        </w:tc>
      </w:tr>
      <w:tr w:rsidR="00C7292B" w:rsidRPr="00DC4647" w:rsidTr="009D7C73">
        <w:trPr>
          <w:jc w:val="center"/>
        </w:trPr>
        <w:tc>
          <w:tcPr>
            <w:tcW w:w="562" w:type="dxa"/>
            <w:vAlign w:val="center"/>
          </w:tcPr>
          <w:p w:rsidR="00C7292B" w:rsidRPr="00DC4647" w:rsidRDefault="00C7292B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7292B" w:rsidRPr="00DC4647" w:rsidRDefault="00C7292B" w:rsidP="009D7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wdrożenia systemu zarządzania i monitorowania energii</w:t>
            </w:r>
          </w:p>
        </w:tc>
        <w:tc>
          <w:tcPr>
            <w:tcW w:w="3261" w:type="dxa"/>
            <w:vAlign w:val="center"/>
          </w:tcPr>
          <w:p w:rsidR="00C7292B" w:rsidRPr="00DC4647" w:rsidRDefault="00C7292B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udzielono odpowiedzi: gmina prowadzi działania zmierzające do poprawy efektywności energetycznej</w:t>
            </w:r>
          </w:p>
        </w:tc>
      </w:tr>
      <w:tr w:rsidR="00C7292B" w:rsidRPr="00DC4647" w:rsidTr="009D7C73">
        <w:trPr>
          <w:jc w:val="center"/>
        </w:trPr>
        <w:tc>
          <w:tcPr>
            <w:tcW w:w="562" w:type="dxa"/>
            <w:vAlign w:val="center"/>
          </w:tcPr>
          <w:p w:rsidR="00C7292B" w:rsidRPr="00DC4647" w:rsidRDefault="00C7292B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C7292B" w:rsidRPr="00DC4647" w:rsidRDefault="00C7292B" w:rsidP="009D7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analizy możliwości używania środków komunikacji elektronicznej w zamówieniach publicznych</w:t>
            </w:r>
          </w:p>
        </w:tc>
        <w:tc>
          <w:tcPr>
            <w:tcW w:w="3261" w:type="dxa"/>
            <w:vAlign w:val="center"/>
          </w:tcPr>
          <w:p w:rsidR="00C7292B" w:rsidRPr="00DC4647" w:rsidRDefault="00C7292B" w:rsidP="009D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udzielono odpowiedzi: gmina dokonała analizy możliwości </w:t>
            </w:r>
            <w:r w:rsidRPr="00DC4647">
              <w:rPr>
                <w:rFonts w:ascii="Times New Roman" w:hAnsi="Times New Roman" w:cs="Times New Roman"/>
                <w:sz w:val="24"/>
                <w:szCs w:val="24"/>
              </w:rPr>
              <w:t>używania środków komunikacji elektronicznej w zamówieniach publicznych</w:t>
            </w:r>
          </w:p>
        </w:tc>
      </w:tr>
    </w:tbl>
    <w:p w:rsidR="00E028A0" w:rsidRDefault="00E028A0" w:rsidP="00C7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8A0" w:rsidRDefault="00E028A0" w:rsidP="00B31594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przepisami petycje są publikowane w Biuletynie Informacji Publicznej Urzędu.</w:t>
      </w:r>
    </w:p>
    <w:p w:rsidR="00C9498A" w:rsidRDefault="0041675F" w:rsidP="00B31594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porównania w 2017 r. wpłynęło 7 petycji, a w 2016</w:t>
      </w:r>
      <w:r w:rsidR="00592B3E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3 petycje</w:t>
      </w:r>
      <w:r w:rsidR="00592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3C5" w:rsidRDefault="007103C5" w:rsidP="00E028A0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8A0" w:rsidRDefault="00E028A0" w:rsidP="00E028A0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opracowała: Sandra Witkowska</w:t>
      </w:r>
    </w:p>
    <w:p w:rsidR="00E028A0" w:rsidRDefault="00E028A0" w:rsidP="00E028A0">
      <w:pPr>
        <w:pStyle w:val="Stopk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pracownik ds. obsługi interesanta</w:t>
      </w:r>
    </w:p>
    <w:p w:rsidR="00E028A0" w:rsidRDefault="00E028A0" w:rsidP="00E028A0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UMiG Gołańcz           </w:t>
      </w:r>
    </w:p>
    <w:p w:rsidR="007103C5" w:rsidRPr="00CD0763" w:rsidRDefault="007103C5" w:rsidP="00E028A0">
      <w:pPr>
        <w:pStyle w:val="Stopka"/>
        <w:jc w:val="right"/>
        <w:rPr>
          <w:rFonts w:ascii="Times New Roman" w:hAnsi="Times New Roman" w:cs="Times New Roman"/>
          <w:sz w:val="24"/>
          <w:szCs w:val="24"/>
        </w:rPr>
      </w:pPr>
    </w:p>
    <w:sectPr w:rsidR="007103C5" w:rsidRPr="00CD0763" w:rsidSect="00DB36E6"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C0" w:rsidRDefault="009005C0" w:rsidP="0041675F">
      <w:pPr>
        <w:spacing w:after="0" w:line="240" w:lineRule="auto"/>
      </w:pPr>
      <w:r>
        <w:separator/>
      </w:r>
    </w:p>
  </w:endnote>
  <w:endnote w:type="continuationSeparator" w:id="0">
    <w:p w:rsidR="009005C0" w:rsidRDefault="009005C0" w:rsidP="0041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C0" w:rsidRDefault="009005C0" w:rsidP="0041675F">
      <w:pPr>
        <w:spacing w:after="0" w:line="240" w:lineRule="auto"/>
      </w:pPr>
      <w:r>
        <w:separator/>
      </w:r>
    </w:p>
  </w:footnote>
  <w:footnote w:type="continuationSeparator" w:id="0">
    <w:p w:rsidR="009005C0" w:rsidRDefault="009005C0" w:rsidP="00416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3E"/>
    <w:rsid w:val="00247B0C"/>
    <w:rsid w:val="002C6B82"/>
    <w:rsid w:val="0036057E"/>
    <w:rsid w:val="0041675F"/>
    <w:rsid w:val="00592B3E"/>
    <w:rsid w:val="005F57F1"/>
    <w:rsid w:val="006C46AF"/>
    <w:rsid w:val="007103C5"/>
    <w:rsid w:val="0079635E"/>
    <w:rsid w:val="009005C0"/>
    <w:rsid w:val="00A27835"/>
    <w:rsid w:val="00B31594"/>
    <w:rsid w:val="00C7292B"/>
    <w:rsid w:val="00C835C6"/>
    <w:rsid w:val="00C9498A"/>
    <w:rsid w:val="00CD0763"/>
    <w:rsid w:val="00E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79E1-B030-4AB8-B2CA-55CE8224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B3E"/>
  </w:style>
  <w:style w:type="paragraph" w:styleId="Stopka">
    <w:name w:val="footer"/>
    <w:basedOn w:val="Normalny"/>
    <w:link w:val="StopkaZnak"/>
    <w:uiPriority w:val="99"/>
    <w:unhideWhenUsed/>
    <w:rsid w:val="0059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B3E"/>
  </w:style>
  <w:style w:type="table" w:styleId="Tabela-Siatka">
    <w:name w:val="Table Grid"/>
    <w:basedOn w:val="Standardowy"/>
    <w:uiPriority w:val="39"/>
    <w:rsid w:val="00C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</dc:creator>
  <cp:keywords/>
  <dc:description/>
  <cp:lastModifiedBy>Katarzyna Krawczyk</cp:lastModifiedBy>
  <cp:revision>4</cp:revision>
  <dcterms:created xsi:type="dcterms:W3CDTF">2019-06-19T08:38:00Z</dcterms:created>
  <dcterms:modified xsi:type="dcterms:W3CDTF">2019-06-19T08:54:00Z</dcterms:modified>
</cp:coreProperties>
</file>