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41" w:rsidRDefault="00584F41" w:rsidP="005B62E2">
      <w:pPr>
        <w:pStyle w:val="Tytu"/>
        <w:spacing w:line="100" w:lineRule="atLeast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B U R M I S T R Z    M I A S T A    I   G M I N Y   G O Ł A Ń C Z                                           </w:t>
      </w:r>
      <w:r w:rsidR="00EA55B8">
        <w:rPr>
          <w:rFonts w:eastAsia="Times New Roman"/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</w:rPr>
        <w:t xml:space="preserve">OGŁA SZA  </w:t>
      </w:r>
      <w:r w:rsidR="00F45D50">
        <w:rPr>
          <w:sz w:val="22"/>
          <w:szCs w:val="22"/>
        </w:rPr>
        <w:t>I</w:t>
      </w:r>
      <w:r w:rsidR="005B62E2">
        <w:rPr>
          <w:sz w:val="22"/>
          <w:szCs w:val="22"/>
        </w:rPr>
        <w:t>I</w:t>
      </w:r>
      <w:r>
        <w:rPr>
          <w:sz w:val="22"/>
          <w:szCs w:val="22"/>
        </w:rPr>
        <w:t xml:space="preserve">  PRZETARG</w:t>
      </w:r>
      <w:r w:rsidR="0090451A">
        <w:rPr>
          <w:sz w:val="22"/>
          <w:szCs w:val="22"/>
        </w:rPr>
        <w:t xml:space="preserve">   USTNY</w:t>
      </w:r>
      <w:r w:rsidR="005A73A6">
        <w:rPr>
          <w:sz w:val="22"/>
          <w:szCs w:val="22"/>
        </w:rPr>
        <w:t xml:space="preserve"> </w:t>
      </w:r>
      <w:r w:rsidR="0090451A">
        <w:rPr>
          <w:sz w:val="22"/>
          <w:szCs w:val="22"/>
        </w:rPr>
        <w:t xml:space="preserve"> NIEOGRANICZONY</w:t>
      </w:r>
      <w:r>
        <w:rPr>
          <w:sz w:val="22"/>
          <w:szCs w:val="22"/>
        </w:rPr>
        <w:t xml:space="preserve">  NA  ZBYCIE  </w:t>
      </w:r>
    </w:p>
    <w:p w:rsidR="00584F41" w:rsidRDefault="00584F41" w:rsidP="005B62E2">
      <w:pPr>
        <w:pStyle w:val="Podtytu"/>
        <w:spacing w:line="100" w:lineRule="atLeast"/>
        <w:rPr>
          <w:rFonts w:cs="Times New Roman"/>
          <w:b/>
          <w:bCs/>
          <w:sz w:val="22"/>
          <w:szCs w:val="22"/>
        </w:rPr>
      </w:pPr>
    </w:p>
    <w:p w:rsidR="00584F41" w:rsidRDefault="00152EF0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I. 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>Działki gruntu, położ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onej w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Gołańczy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E4075D">
        <w:rPr>
          <w:rFonts w:eastAsia="Times New Roman"/>
          <w:b/>
          <w:bCs/>
          <w:sz w:val="22"/>
          <w:szCs w:val="22"/>
          <w:lang w:eastAsia="ar-SA"/>
        </w:rPr>
        <w:t>ul. Klasztorna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, oz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naczonej nr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963</w:t>
      </w:r>
      <w:r>
        <w:rPr>
          <w:rFonts w:eastAsia="Times New Roman"/>
          <w:b/>
          <w:bCs/>
          <w:sz w:val="22"/>
          <w:szCs w:val="22"/>
          <w:lang w:eastAsia="ar-SA"/>
        </w:rPr>
        <w:t>/2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2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o pow. 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0,6203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ha</w:t>
      </w:r>
      <w:r>
        <w:rPr>
          <w:rFonts w:eastAsia="Times New Roman"/>
          <w:sz w:val="22"/>
          <w:szCs w:val="22"/>
          <w:lang w:eastAsia="ar-SA"/>
        </w:rPr>
        <w:t>. Lokalizacja</w:t>
      </w:r>
      <w:r w:rsidR="00584F41">
        <w:rPr>
          <w:rFonts w:eastAsia="Times New Roman"/>
          <w:sz w:val="22"/>
          <w:szCs w:val="22"/>
          <w:lang w:eastAsia="ar-SA"/>
        </w:rPr>
        <w:t xml:space="preserve"> korzystna. </w:t>
      </w:r>
      <w:r w:rsidR="00770E7E">
        <w:rPr>
          <w:rFonts w:eastAsia="Times New Roman"/>
          <w:sz w:val="22"/>
          <w:szCs w:val="22"/>
          <w:lang w:eastAsia="ar-SA"/>
        </w:rPr>
        <w:t>Dojazd asfaltowy, od strony ulicy Klasztornej, od wewnątrz utwardzony płytami betonowymi.</w:t>
      </w:r>
      <w:r w:rsidR="00584F41">
        <w:rPr>
          <w:rFonts w:eastAsia="Times New Roman"/>
          <w:sz w:val="22"/>
          <w:szCs w:val="22"/>
          <w:lang w:eastAsia="ar-SA"/>
        </w:rPr>
        <w:t>. Działka nieuzbrojona. Działka wchodzi w skład nieruchomości dla której</w:t>
      </w:r>
      <w:r w:rsidR="005B62E2">
        <w:rPr>
          <w:rFonts w:eastAsia="Times New Roman"/>
          <w:sz w:val="22"/>
          <w:szCs w:val="22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lang w:eastAsia="ar-SA"/>
        </w:rPr>
        <w:t>V Wydział Ksiąg Wieczystych Sądu Rejonowego w Wągrowcu prowadzi księgę wieczystą</w:t>
      </w:r>
      <w:r w:rsidR="000D212F">
        <w:rPr>
          <w:rFonts w:eastAsia="Times New Roman"/>
          <w:sz w:val="22"/>
          <w:szCs w:val="22"/>
          <w:lang w:eastAsia="ar-SA"/>
        </w:rPr>
        <w:t xml:space="preserve"> pod oznaczeniem PO1B/</w:t>
      </w:r>
      <w:r w:rsidR="00770E7E">
        <w:rPr>
          <w:rFonts w:eastAsia="Times New Roman"/>
          <w:sz w:val="22"/>
          <w:szCs w:val="22"/>
          <w:lang w:eastAsia="ar-SA"/>
        </w:rPr>
        <w:t>00055476/7</w:t>
      </w:r>
      <w:r w:rsidR="00584F41">
        <w:rPr>
          <w:rFonts w:eastAsia="Times New Roman"/>
          <w:sz w:val="22"/>
          <w:szCs w:val="22"/>
          <w:lang w:eastAsia="ar-SA"/>
        </w:rPr>
        <w:t xml:space="preserve">. </w:t>
      </w:r>
      <w:r w:rsidR="00770E7E">
        <w:rPr>
          <w:rFonts w:eastAsia="Times New Roman"/>
          <w:sz w:val="22"/>
          <w:szCs w:val="22"/>
          <w:lang w:eastAsia="ar-SA"/>
        </w:rPr>
        <w:t xml:space="preserve">W miejscowym planie zagospodarowania przestrzennego gminy Gołańcz działka przeznaczona na </w:t>
      </w:r>
      <w:r w:rsidR="00E4075D">
        <w:rPr>
          <w:rFonts w:eastAsia="Times New Roman"/>
          <w:sz w:val="22"/>
          <w:szCs w:val="22"/>
          <w:lang w:eastAsia="ar-SA"/>
        </w:rPr>
        <w:t>treny</w:t>
      </w:r>
      <w:r w:rsidR="00770E7E">
        <w:rPr>
          <w:rFonts w:eastAsia="Times New Roman"/>
          <w:sz w:val="22"/>
          <w:szCs w:val="22"/>
          <w:lang w:eastAsia="ar-SA"/>
        </w:rPr>
        <w:t xml:space="preserve"> obiektów produkcyjnych, składów i magazynów</w:t>
      </w:r>
      <w:r w:rsidR="00153071">
        <w:rPr>
          <w:rFonts w:eastAsia="Times New Roman"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sz w:val="22"/>
          <w:szCs w:val="22"/>
          <w:lang w:eastAsia="ar-SA"/>
        </w:rPr>
        <w:t>z dopuszczeniem zabudowy usługowej P/U 9.2.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:rsidR="00584F41" w:rsidRDefault="00BF60EC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Cena wywoławcza  – </w:t>
      </w:r>
      <w:r w:rsidR="000B2ACC">
        <w:rPr>
          <w:rFonts w:eastAsia="Times New Roman"/>
          <w:b/>
          <w:bCs/>
          <w:sz w:val="22"/>
          <w:szCs w:val="22"/>
          <w:lang w:eastAsia="ar-SA"/>
        </w:rPr>
        <w:t>64</w:t>
      </w:r>
      <w:bookmarkStart w:id="0" w:name="_GoBack"/>
      <w:bookmarkEnd w:id="0"/>
      <w:r>
        <w:rPr>
          <w:rFonts w:eastAsia="Times New Roman"/>
          <w:b/>
          <w:bCs/>
          <w:sz w:val="22"/>
          <w:szCs w:val="22"/>
          <w:lang w:eastAsia="ar-SA"/>
        </w:rPr>
        <w:t xml:space="preserve"> 000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,00 zł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 xml:space="preserve">+ 23% VAT 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>(</w:t>
      </w:r>
      <w:r w:rsidR="00584F41">
        <w:rPr>
          <w:rFonts w:eastAsia="Times New Roman"/>
          <w:sz w:val="22"/>
          <w:szCs w:val="22"/>
          <w:lang w:eastAsia="ar-SA"/>
        </w:rPr>
        <w:t>słownie zł</w:t>
      </w:r>
      <w:r w:rsidR="005A73A6">
        <w:rPr>
          <w:rFonts w:eastAsia="Times New Roman"/>
          <w:sz w:val="22"/>
          <w:szCs w:val="22"/>
          <w:lang w:eastAsia="ar-SA"/>
        </w:rPr>
        <w:t xml:space="preserve">otych: </w:t>
      </w:r>
      <w:r w:rsidR="00CE5906">
        <w:rPr>
          <w:rFonts w:eastAsia="Times New Roman"/>
          <w:sz w:val="22"/>
          <w:szCs w:val="22"/>
          <w:lang w:eastAsia="ar-SA"/>
        </w:rPr>
        <w:t>siedemdziesiąt dwa tysiące</w:t>
      </w:r>
      <w:r w:rsidR="00826CDC">
        <w:rPr>
          <w:rFonts w:eastAsia="Times New Roman"/>
          <w:sz w:val="22"/>
          <w:szCs w:val="22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lang w:eastAsia="ar-SA"/>
        </w:rPr>
        <w:t xml:space="preserve"> 00/100).  </w:t>
      </w:r>
    </w:p>
    <w:p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Termin przetargu – </w:t>
      </w:r>
      <w:r w:rsidR="00CE5906">
        <w:rPr>
          <w:rFonts w:eastAsia="Times New Roman"/>
          <w:b/>
          <w:bCs/>
          <w:sz w:val="22"/>
          <w:szCs w:val="22"/>
          <w:lang w:eastAsia="ar-SA"/>
        </w:rPr>
        <w:t>03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CE5906">
        <w:rPr>
          <w:rFonts w:eastAsia="Times New Roman"/>
          <w:b/>
          <w:bCs/>
          <w:sz w:val="22"/>
          <w:szCs w:val="22"/>
          <w:lang w:eastAsia="ar-SA"/>
        </w:rPr>
        <w:t>czerwca</w:t>
      </w:r>
      <w:r w:rsidR="005936B9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2019</w:t>
      </w:r>
      <w:r w:rsidR="005A73A6">
        <w:rPr>
          <w:rFonts w:eastAsia="Times New Roman"/>
          <w:b/>
          <w:bCs/>
          <w:sz w:val="22"/>
          <w:szCs w:val="22"/>
          <w:lang w:eastAsia="ar-SA"/>
        </w:rPr>
        <w:t xml:space="preserve"> r. o godz. </w:t>
      </w:r>
      <w:r w:rsidR="005936B9">
        <w:rPr>
          <w:rFonts w:eastAsia="Times New Roman"/>
          <w:b/>
          <w:bCs/>
          <w:sz w:val="22"/>
          <w:szCs w:val="22"/>
          <w:lang w:eastAsia="ar-SA"/>
        </w:rPr>
        <w:t>9</w:t>
      </w:r>
      <w:r>
        <w:rPr>
          <w:rFonts w:eastAsia="Times New Roman"/>
          <w:b/>
          <w:bCs/>
          <w:sz w:val="22"/>
          <w:szCs w:val="22"/>
          <w:vertAlign w:val="superscript"/>
          <w:lang w:eastAsia="ar-SA"/>
        </w:rPr>
        <w:t>00</w:t>
      </w:r>
      <w:r>
        <w:rPr>
          <w:rFonts w:eastAsia="Times New Roman"/>
          <w:b/>
          <w:bCs/>
          <w:sz w:val="22"/>
          <w:szCs w:val="22"/>
          <w:lang w:eastAsia="ar-SA"/>
        </w:rPr>
        <w:t>.</w:t>
      </w:r>
    </w:p>
    <w:p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Miejsce przetargu - sala sesyjna Urzędu  Miasta  i Gminy Gołańcz przy ulicy dr Piotra Kowalika.</w:t>
      </w:r>
    </w:p>
    <w:p w:rsidR="00403ECA" w:rsidRDefault="00403ECA" w:rsidP="005B62E2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E4075D" w:rsidRDefault="00E4075D" w:rsidP="005B62E2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584F41" w:rsidRDefault="00584F41" w:rsidP="005B62E2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Warunki przetargu.</w:t>
      </w:r>
    </w:p>
    <w:p w:rsidR="00066874" w:rsidRDefault="00E4075D" w:rsidP="005B62E2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1.</w:t>
      </w:r>
      <w:r w:rsidR="00DB3BF7">
        <w:rPr>
          <w:rFonts w:eastAsia="Times New Roman"/>
          <w:sz w:val="22"/>
          <w:szCs w:val="22"/>
          <w:lang w:eastAsia="ar-SA"/>
        </w:rPr>
        <w:t xml:space="preserve"> </w:t>
      </w:r>
      <w:r w:rsidR="00995850">
        <w:rPr>
          <w:rFonts w:eastAsia="Times New Roman"/>
          <w:sz w:val="22"/>
          <w:szCs w:val="22"/>
          <w:lang w:eastAsia="ar-SA"/>
        </w:rPr>
        <w:t>Należy wnieść wadium</w:t>
      </w:r>
      <w:r w:rsidR="00584F41">
        <w:rPr>
          <w:rFonts w:eastAsia="Times New Roman"/>
          <w:sz w:val="22"/>
          <w:szCs w:val="22"/>
          <w:lang w:eastAsia="ar-SA"/>
        </w:rPr>
        <w:t xml:space="preserve"> w formie  pieniężnej  w w</w:t>
      </w:r>
      <w:r w:rsidR="00066874">
        <w:rPr>
          <w:rFonts w:eastAsia="Times New Roman"/>
          <w:sz w:val="22"/>
          <w:szCs w:val="22"/>
          <w:lang w:eastAsia="ar-SA"/>
        </w:rPr>
        <w:t xml:space="preserve">ysokości 10% ceny wywoławczej </w:t>
      </w:r>
      <w:r w:rsidR="00584F41">
        <w:rPr>
          <w:rFonts w:eastAsia="Times New Roman"/>
          <w:sz w:val="22"/>
          <w:szCs w:val="22"/>
          <w:lang w:eastAsia="ar-SA"/>
        </w:rPr>
        <w:t xml:space="preserve">przelewem na konto  </w:t>
      </w:r>
      <w:r w:rsidR="00BF60EC">
        <w:rPr>
          <w:sz w:val="22"/>
          <w:szCs w:val="22"/>
        </w:rPr>
        <w:t xml:space="preserve">bankowe </w:t>
      </w:r>
      <w:r w:rsidR="00BF60EC" w:rsidRPr="00BF60EC">
        <w:rPr>
          <w:b/>
          <w:sz w:val="22"/>
          <w:szCs w:val="22"/>
        </w:rPr>
        <w:t>90 8959 0001 3900 0316 2000 0030</w:t>
      </w:r>
      <w:r w:rsidR="00BF60EC" w:rsidRPr="00BF60EC">
        <w:rPr>
          <w:rFonts w:eastAsia="Times New Roman"/>
          <w:sz w:val="22"/>
          <w:szCs w:val="22"/>
          <w:lang w:eastAsia="ar-SA"/>
        </w:rPr>
        <w:t xml:space="preserve"> </w:t>
      </w:r>
      <w:r w:rsidR="00BF60EC" w:rsidRPr="00BF60EC">
        <w:rPr>
          <w:rFonts w:eastAsia="Times New Roman"/>
          <w:b/>
          <w:sz w:val="22"/>
          <w:szCs w:val="22"/>
          <w:lang w:eastAsia="ar-SA"/>
        </w:rPr>
        <w:t>w Pałuckim Banku Spółdzielczym Oddział w Gołańczy</w:t>
      </w:r>
      <w:r w:rsidR="00BF60EC">
        <w:rPr>
          <w:rFonts w:eastAsia="Times New Roman"/>
          <w:b/>
          <w:sz w:val="22"/>
          <w:szCs w:val="22"/>
          <w:lang w:eastAsia="ar-SA"/>
        </w:rPr>
        <w:t>,</w:t>
      </w:r>
      <w:r w:rsid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 w:rsidRP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najpóźniej do dnia  </w:t>
      </w:r>
      <w:r w:rsidR="00CE5906">
        <w:rPr>
          <w:rFonts w:eastAsia="Times New Roman"/>
          <w:b/>
          <w:sz w:val="22"/>
          <w:szCs w:val="22"/>
          <w:u w:val="single"/>
          <w:lang w:eastAsia="ar-SA"/>
        </w:rPr>
        <w:t>28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</w:t>
      </w:r>
      <w:r w:rsidR="00CE5906">
        <w:rPr>
          <w:rFonts w:eastAsia="Times New Roman"/>
          <w:b/>
          <w:bCs/>
          <w:sz w:val="22"/>
          <w:szCs w:val="22"/>
          <w:u w:val="single"/>
          <w:lang w:eastAsia="ar-SA"/>
        </w:rPr>
        <w:t>maja</w:t>
      </w:r>
      <w:r w:rsidR="005B62E2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 2019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r.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584F41">
        <w:rPr>
          <w:rFonts w:eastAsia="Times New Roman"/>
          <w:sz w:val="22"/>
          <w:szCs w:val="22"/>
          <w:lang w:eastAsia="ar-SA"/>
        </w:rPr>
        <w:t xml:space="preserve"> Wpłaty wadium dokonuje osoba/osoby,  która przystępuje do przetargu. Na dowodzie wpłat należy dopisać</w:t>
      </w:r>
      <w:r w:rsidR="005A73A6">
        <w:rPr>
          <w:rFonts w:eastAsia="Times New Roman"/>
          <w:sz w:val="22"/>
          <w:szCs w:val="22"/>
          <w:lang w:eastAsia="ar-SA"/>
        </w:rPr>
        <w:t xml:space="preserve"> </w:t>
      </w:r>
      <w:r w:rsidR="00E97832">
        <w:rPr>
          <w:rFonts w:eastAsia="Times New Roman"/>
          <w:sz w:val="22"/>
          <w:szCs w:val="22"/>
          <w:lang w:eastAsia="ar-SA"/>
        </w:rPr>
        <w:t>„</w:t>
      </w:r>
      <w:r w:rsidR="005B62E2">
        <w:rPr>
          <w:rFonts w:eastAsia="Times New Roman"/>
          <w:sz w:val="22"/>
          <w:szCs w:val="22"/>
          <w:lang w:eastAsia="ar-SA"/>
        </w:rPr>
        <w:t>I</w:t>
      </w:r>
      <w:r w:rsidR="00E97832">
        <w:rPr>
          <w:rFonts w:eastAsia="Times New Roman"/>
          <w:sz w:val="22"/>
          <w:szCs w:val="22"/>
          <w:lang w:eastAsia="ar-SA"/>
        </w:rPr>
        <w:t> </w:t>
      </w:r>
      <w:r w:rsidR="00C84A80">
        <w:rPr>
          <w:rFonts w:eastAsia="Times New Roman"/>
          <w:sz w:val="22"/>
          <w:szCs w:val="22"/>
          <w:lang w:eastAsia="ar-SA"/>
        </w:rPr>
        <w:t xml:space="preserve">przetarg na zbycie </w:t>
      </w:r>
      <w:r w:rsidR="005A73A6">
        <w:rPr>
          <w:rFonts w:eastAsia="Times New Roman"/>
          <w:sz w:val="22"/>
          <w:szCs w:val="22"/>
          <w:lang w:eastAsia="ar-SA"/>
        </w:rPr>
        <w:t xml:space="preserve">działki nr: </w:t>
      </w:r>
      <w:r w:rsidR="00C84A80">
        <w:rPr>
          <w:rFonts w:eastAsia="Times New Roman"/>
          <w:sz w:val="22"/>
          <w:szCs w:val="22"/>
          <w:lang w:eastAsia="ar-SA"/>
        </w:rPr>
        <w:t xml:space="preserve">963/22 </w:t>
      </w:r>
      <w:r w:rsidR="00995850">
        <w:rPr>
          <w:rFonts w:eastAsia="Times New Roman"/>
          <w:sz w:val="22"/>
          <w:szCs w:val="22"/>
          <w:lang w:eastAsia="ar-SA"/>
        </w:rPr>
        <w:t>w Gołańczy</w:t>
      </w:r>
      <w:r w:rsidR="00584F41">
        <w:rPr>
          <w:rFonts w:eastAsia="Times New Roman"/>
          <w:sz w:val="22"/>
          <w:szCs w:val="22"/>
          <w:lang w:eastAsia="ar-SA"/>
        </w:rPr>
        <w:t>– wadium”.</w:t>
      </w:r>
      <w:r w:rsidR="00066874">
        <w:rPr>
          <w:rFonts w:eastAsia="Times New Roman"/>
          <w:sz w:val="22"/>
          <w:szCs w:val="22"/>
          <w:lang w:eastAsia="ar-SA"/>
        </w:rPr>
        <w:t xml:space="preserve"> </w:t>
      </w:r>
    </w:p>
    <w:p w:rsidR="000107EF" w:rsidRPr="00066874" w:rsidRDefault="000107EF" w:rsidP="005B62E2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E36C45">
        <w:t>Wadium wpłacone przez osobę, która wygra przetarg zostanie zaliczone na poczet ceny</w:t>
      </w:r>
      <w:r w:rsidR="00066874">
        <w:t xml:space="preserve"> </w:t>
      </w:r>
      <w:r w:rsidRPr="00E36C45">
        <w:t>sprzedaży nieruchomości, a w przypadku uchylenia się od zawarcia umowy, wadium ulega przepadkowi na rzecz zbywającego.</w:t>
      </w:r>
      <w:r w:rsidR="00066874">
        <w:t xml:space="preserve"> </w:t>
      </w:r>
      <w:r w:rsidRPr="00E36C45">
        <w:t>Pozostałym uczestnikom przetargu wadium zostanie zwrócone po zakończeniu przetargu w terminie 3 dni bez odsetek na podane konto.</w:t>
      </w:r>
      <w:r w:rsidR="00066874">
        <w:t xml:space="preserve"> </w:t>
      </w:r>
      <w:r w:rsidRPr="00E36C45">
        <w:t>Postąpienie wynosić będzie nie mniej niż 1% ceny wywoławczej z zaokrągleniem w górę do pełnych dziesiątek złotych.</w:t>
      </w:r>
      <w:r w:rsidR="00066874">
        <w:t xml:space="preserve"> </w:t>
      </w:r>
      <w:r w:rsidRPr="00E36C45">
        <w:t>Nabywca ponosi  koszty przygotowania, koszty notarialne</w:t>
      </w:r>
      <w:r w:rsidR="00C84A80">
        <w:t xml:space="preserve"> </w:t>
      </w:r>
      <w:r w:rsidRPr="00E36C45">
        <w:t>i sądowe związane z zawarciem umowy notarialnej.</w:t>
      </w:r>
    </w:p>
    <w:p w:rsidR="000107EF" w:rsidRPr="001D14BD" w:rsidRDefault="000107EF" w:rsidP="005B62E2">
      <w:pPr>
        <w:spacing w:line="276" w:lineRule="auto"/>
        <w:rPr>
          <w:sz w:val="22"/>
        </w:rPr>
      </w:pPr>
      <w:r w:rsidRPr="001D14BD">
        <w:rPr>
          <w:szCs w:val="22"/>
          <w:lang w:eastAsia="ar-SA"/>
        </w:rPr>
        <w:t xml:space="preserve">Przed przystąpieniem do przetargu uczestnik przetargu zobowiązany jest: okazać dowód </w:t>
      </w:r>
      <w:r>
        <w:rPr>
          <w:szCs w:val="22"/>
          <w:lang w:eastAsia="ar-SA"/>
        </w:rPr>
        <w:t xml:space="preserve">                                                                                       </w:t>
      </w:r>
      <w:r w:rsidRPr="001D14BD">
        <w:rPr>
          <w:szCs w:val="22"/>
          <w:lang w:eastAsia="ar-SA"/>
        </w:rPr>
        <w:t>tożsamości, dowód wpłaty wadium, ważne pełnomo</w:t>
      </w:r>
      <w:r w:rsidR="005B62E2">
        <w:rPr>
          <w:szCs w:val="22"/>
          <w:lang w:eastAsia="ar-SA"/>
        </w:rPr>
        <w:t xml:space="preserve">cnictwa, złożyć oświadczenie  o </w:t>
      </w:r>
      <w:r w:rsidRPr="001D14BD">
        <w:rPr>
          <w:szCs w:val="22"/>
          <w:lang w:eastAsia="ar-SA"/>
        </w:rPr>
        <w:t>zapoznaniu się z przedmiotem przetargu i zaakceptowaniu warunków podanych  w treści ogłoszenia, oraz że nie będzie występował z roszczeniami  z tytułu rękojmi za ewentualne wady przedmiotu sprzedaży.</w:t>
      </w:r>
    </w:p>
    <w:p w:rsidR="000107EF" w:rsidRPr="00E36C45" w:rsidRDefault="000107EF" w:rsidP="005B62E2">
      <w:pPr>
        <w:spacing w:line="276" w:lineRule="auto"/>
        <w:jc w:val="both"/>
      </w:pPr>
      <w:r w:rsidRPr="00E36C45">
        <w:t>Sprzedający zastrzega sobie prawo odstąpienia od przetargu.</w:t>
      </w:r>
    </w:p>
    <w:p w:rsidR="005B62E2" w:rsidRDefault="000107EF" w:rsidP="005B62E2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Bliższych informacji można uzyskać w Urzędzie Miasta i Gminy Gołańcz pok. nr 23 </w:t>
      </w:r>
    </w:p>
    <w:p w:rsidR="000107EF" w:rsidRPr="003F3A48" w:rsidRDefault="000107EF" w:rsidP="005B62E2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lub. tel. /67/ 26</w:t>
      </w:r>
      <w:r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83</w:t>
      </w:r>
      <w:r>
        <w:rPr>
          <w:sz w:val="24"/>
          <w:szCs w:val="24"/>
        </w:rPr>
        <w:t> </w:t>
      </w:r>
      <w:r w:rsidRPr="00E36C45">
        <w:rPr>
          <w:sz w:val="24"/>
          <w:szCs w:val="24"/>
        </w:rPr>
        <w:t>308</w:t>
      </w:r>
    </w:p>
    <w:p w:rsidR="00584F41" w:rsidRDefault="00584F41" w:rsidP="005B62E2"/>
    <w:sectPr w:rsidR="00584F41" w:rsidSect="00066874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EC"/>
    <w:rsid w:val="000063EA"/>
    <w:rsid w:val="000107EF"/>
    <w:rsid w:val="00066874"/>
    <w:rsid w:val="000B2ACC"/>
    <w:rsid w:val="000D212F"/>
    <w:rsid w:val="001038F9"/>
    <w:rsid w:val="001526F0"/>
    <w:rsid w:val="00152EF0"/>
    <w:rsid w:val="00153071"/>
    <w:rsid w:val="00156F8E"/>
    <w:rsid w:val="001701D7"/>
    <w:rsid w:val="001920F2"/>
    <w:rsid w:val="001B244E"/>
    <w:rsid w:val="00206C63"/>
    <w:rsid w:val="002732DE"/>
    <w:rsid w:val="0027406E"/>
    <w:rsid w:val="002B1908"/>
    <w:rsid w:val="002C04CD"/>
    <w:rsid w:val="00313F23"/>
    <w:rsid w:val="00340B68"/>
    <w:rsid w:val="003D6CB0"/>
    <w:rsid w:val="00403ECA"/>
    <w:rsid w:val="00413C9C"/>
    <w:rsid w:val="004C40F8"/>
    <w:rsid w:val="00516498"/>
    <w:rsid w:val="00584F41"/>
    <w:rsid w:val="005936B9"/>
    <w:rsid w:val="005939D3"/>
    <w:rsid w:val="005A44E4"/>
    <w:rsid w:val="005A73A6"/>
    <w:rsid w:val="005B62E2"/>
    <w:rsid w:val="006671DE"/>
    <w:rsid w:val="007466CA"/>
    <w:rsid w:val="00770E7E"/>
    <w:rsid w:val="0077720E"/>
    <w:rsid w:val="00795CFA"/>
    <w:rsid w:val="007E6279"/>
    <w:rsid w:val="00816FD8"/>
    <w:rsid w:val="00826CDC"/>
    <w:rsid w:val="00857E09"/>
    <w:rsid w:val="00880398"/>
    <w:rsid w:val="008D14AC"/>
    <w:rsid w:val="008F03CC"/>
    <w:rsid w:val="0090451A"/>
    <w:rsid w:val="009379D5"/>
    <w:rsid w:val="0094431B"/>
    <w:rsid w:val="0097325D"/>
    <w:rsid w:val="00995850"/>
    <w:rsid w:val="00A015B5"/>
    <w:rsid w:val="00A3641D"/>
    <w:rsid w:val="00A43903"/>
    <w:rsid w:val="00A56363"/>
    <w:rsid w:val="00A808A4"/>
    <w:rsid w:val="00AA67E7"/>
    <w:rsid w:val="00AD11B9"/>
    <w:rsid w:val="00AE7EC0"/>
    <w:rsid w:val="00B50139"/>
    <w:rsid w:val="00B65869"/>
    <w:rsid w:val="00BE79F1"/>
    <w:rsid w:val="00BF60EC"/>
    <w:rsid w:val="00C51417"/>
    <w:rsid w:val="00C840C1"/>
    <w:rsid w:val="00C84A80"/>
    <w:rsid w:val="00CA4F46"/>
    <w:rsid w:val="00CD396C"/>
    <w:rsid w:val="00CE5906"/>
    <w:rsid w:val="00D82DBB"/>
    <w:rsid w:val="00DB3BF7"/>
    <w:rsid w:val="00E4075D"/>
    <w:rsid w:val="00E81B85"/>
    <w:rsid w:val="00E97832"/>
    <w:rsid w:val="00EA55B8"/>
    <w:rsid w:val="00EB2665"/>
    <w:rsid w:val="00EF286D"/>
    <w:rsid w:val="00F17041"/>
    <w:rsid w:val="00F45D50"/>
    <w:rsid w:val="00F562B0"/>
    <w:rsid w:val="00F748D0"/>
    <w:rsid w:val="00F87CEB"/>
    <w:rsid w:val="00FB5E3F"/>
    <w:rsid w:val="00FF05A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DDC3A"/>
  <w15:docId w15:val="{1AB81AFD-D33D-44E8-886C-EDF1129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F41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07EF"/>
    <w:pPr>
      <w:keepNext/>
      <w:widowControl/>
      <w:suppressAutoHyphens w:val="0"/>
      <w:ind w:right="-1417"/>
      <w:outlineLvl w:val="1"/>
    </w:pPr>
    <w:rPr>
      <w:rFonts w:eastAsia="Times New Roman"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584F4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D39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84F41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CD396C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8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96C"/>
    <w:rPr>
      <w:rFonts w:eastAsia="Arial Unicode MS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B658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99"/>
    <w:qFormat/>
    <w:rsid w:val="00D82DBB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0107EF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E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nt\Desktop\Dokumenty\Przetargi\Og&#322;oszenie%20o%20I%20przetargu%20-%20dzia&#322;ki%20rolne%20154%20493.1%20401.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o I przetargu - działki rolne 154 493.1 401.2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    M I A S T A    I   G M I N Y   G O Ł A Ń C Z                                           OGŁA SZA  I  PRZETARG   USTNY  NIEOGRANICZONY  NA  ZBYCIE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    M I A S T A    I   G M I N Y   G O Ł A Ń C Z                                           OGŁA SZA  I  PRZETARG   USTNY  NIEOGRANICZONY  NA  ZBYCIE</dc:title>
  <dc:creator>Grunt</dc:creator>
  <cp:lastModifiedBy>Rafał Bucki</cp:lastModifiedBy>
  <cp:revision>5</cp:revision>
  <cp:lastPrinted>2019-04-30T06:38:00Z</cp:lastPrinted>
  <dcterms:created xsi:type="dcterms:W3CDTF">2019-04-30T06:37:00Z</dcterms:created>
  <dcterms:modified xsi:type="dcterms:W3CDTF">2019-04-30T09:08:00Z</dcterms:modified>
</cp:coreProperties>
</file>