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62" w:rsidRPr="00555A62" w:rsidRDefault="00555A62" w:rsidP="00555A62">
      <w:pPr>
        <w:keepNext/>
        <w:suppressAutoHyphens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21.02.2019</w:t>
      </w:r>
      <w:r w:rsidRPr="00555A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555A62" w:rsidRPr="00555A62" w:rsidRDefault="00555A62" w:rsidP="00555A6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55A62" w:rsidRPr="00555A62" w:rsidRDefault="00555A62" w:rsidP="00555A62">
      <w:pPr>
        <w:widowControl w:val="0"/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Burmistrz Miasta i Gminy Gołańcz</w:t>
      </w:r>
    </w:p>
    <w:p w:rsidR="00555A62" w:rsidRPr="00555A62" w:rsidRDefault="00555A62" w:rsidP="00555A62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55A62" w:rsidRPr="00555A62" w:rsidRDefault="00555A62" w:rsidP="00555A62">
      <w:pPr>
        <w:keepNext/>
        <w:tabs>
          <w:tab w:val="left" w:pos="0"/>
          <w:tab w:val="left" w:pos="426"/>
        </w:tabs>
        <w:suppressAutoHyphens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55A62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na podstawie ustawy z dnia 24 kwietnia 2003 r. o działalności pożytku publicznego i o wolontariacie (Dz. U. z 2018 r. poz. 450, 650, 723 oraz 1365) i Uchwały nr XLI/437/18</w:t>
      </w:r>
      <w:r w:rsidRPr="00555A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55A62">
        <w:rPr>
          <w:rFonts w:ascii="Times New Roman" w:eastAsia="Times New Roman" w:hAnsi="Times New Roman" w:cs="Times New Roman"/>
          <w:sz w:val="24"/>
          <w:szCs w:val="24"/>
          <w:lang w:eastAsia="ar-SA"/>
        </w:rPr>
        <w:t>Rady Miasta i Gminy Gołańcz z dnia 16 października 2018 roku w sprawie ustalenia rocznego programu współpracy z organizacjami pozarządowymi oraz z innymi podmiotami, prowadzącymi działalność pożytku publicznego na 2019 rok ogłasza</w:t>
      </w:r>
      <w:r w:rsidRPr="00555A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</w:p>
    <w:p w:rsidR="00555A62" w:rsidRPr="00555A62" w:rsidRDefault="00555A62" w:rsidP="00555A62">
      <w:pPr>
        <w:keepNext/>
        <w:tabs>
          <w:tab w:val="left" w:pos="0"/>
          <w:tab w:val="left" w:pos="426"/>
        </w:tabs>
        <w:suppressAutoHyphens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Pr="00555A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otwarty konkurs ofert na realizację zadań publicznych w 2019 roku przez organizacje pozarządowe oraz podmioty, o których mowa w art. 3 ust. 3 ustawy z dnia 24 kwietnia 2003 r. o działalności pożytku publicznego i o wolontariacie, działające na terenie Miasta i Gminy Gołańcz.</w:t>
      </w:r>
    </w:p>
    <w:p w:rsidR="00131521" w:rsidRDefault="00555A62" w:rsidP="00555A62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 Rodzaje zadań oraz wysokość środków publicznych przeznaczonych na ich realizację: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</w:t>
      </w:r>
    </w:p>
    <w:p w:rsidR="00555A62" w:rsidRPr="00555A62" w:rsidRDefault="00131521" w:rsidP="00555A62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13152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Pr="00131521">
        <w:rPr>
          <w:rFonts w:ascii="Times New Roman" w:hAnsi="Times New Roman" w:cs="Times New Roman"/>
          <w:b/>
          <w:bCs/>
          <w:sz w:val="24"/>
          <w:szCs w:val="24"/>
        </w:rPr>
        <w:t>Wspieranie i upowszechnianie kultury fizycznej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  <w:r w:rsidR="00555A62"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            </w:t>
      </w:r>
    </w:p>
    <w:p w:rsidR="00555A62" w:rsidRPr="00555A62" w:rsidRDefault="00555A62" w:rsidP="00555A62">
      <w:pPr>
        <w:widowControl w:val="0"/>
        <w:numPr>
          <w:ilvl w:val="1"/>
          <w:numId w:val="6"/>
        </w:numPr>
        <w:tabs>
          <w:tab w:val="left" w:pos="540"/>
        </w:tabs>
        <w:suppressAutoHyphens/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Organizowanie zawodów strzeleckich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555A62" w:rsidRPr="00555A62" w:rsidRDefault="00555A62" w:rsidP="00555A62">
      <w:pPr>
        <w:widowControl w:val="0"/>
        <w:numPr>
          <w:ilvl w:val="2"/>
          <w:numId w:val="6"/>
        </w:numPr>
        <w:suppressAutoHyphens/>
        <w:spacing w:after="0" w:line="276" w:lineRule="auto"/>
        <w:ind w:left="1418" w:hanging="698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wysokość środków przeznaczonych na realizację zadania w 2019 r. – 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 xml:space="preserve">do </w:t>
      </w:r>
      <w:r w:rsidRPr="00555A6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6.0</w:t>
      </w:r>
      <w:r w:rsidRPr="00555A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00 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zł,</w:t>
      </w:r>
    </w:p>
    <w:p w:rsidR="00555A62" w:rsidRPr="00555A62" w:rsidRDefault="00555A62" w:rsidP="00555A62">
      <w:pPr>
        <w:widowControl w:val="0"/>
        <w:numPr>
          <w:ilvl w:val="2"/>
          <w:numId w:val="6"/>
        </w:numPr>
        <w:suppressAutoHyphens/>
        <w:spacing w:after="0" w:line="276" w:lineRule="auto"/>
        <w:ind w:left="1418" w:hanging="698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termin realizacji: </w:t>
      </w:r>
      <w:r w:rsidR="00131521">
        <w:rPr>
          <w:rFonts w:ascii="Times New Roman" w:eastAsia="Lucida Sans Unicode" w:hAnsi="Times New Roman" w:cs="Times New Roman"/>
          <w:kern w:val="1"/>
          <w:sz w:val="24"/>
          <w:szCs w:val="24"/>
        </w:rPr>
        <w:t>kwiecień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grudzień 2019 r.,</w:t>
      </w:r>
    </w:p>
    <w:p w:rsidR="00555A62" w:rsidRPr="00555A62" w:rsidRDefault="00555A62" w:rsidP="00555A62">
      <w:pPr>
        <w:widowControl w:val="0"/>
        <w:numPr>
          <w:ilvl w:val="1"/>
          <w:numId w:val="6"/>
        </w:numPr>
        <w:tabs>
          <w:tab w:val="left" w:pos="540"/>
        </w:tabs>
        <w:suppressAutoHyphens/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Organizowanie pozalekcyjnych form aktywności sportowej uczniów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555A62" w:rsidRDefault="00555A62" w:rsidP="00555A62">
      <w:pPr>
        <w:widowControl w:val="0"/>
        <w:numPr>
          <w:ilvl w:val="2"/>
          <w:numId w:val="6"/>
        </w:numPr>
        <w:suppressAutoHyphens/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wysokość środków przeznaczonych na realizację zadania w 2019 r.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</w:t>
      </w:r>
    </w:p>
    <w:p w:rsidR="00555A62" w:rsidRPr="00555A62" w:rsidRDefault="00555A62" w:rsidP="00555A62">
      <w:pPr>
        <w:widowControl w:val="0"/>
        <w:suppressAutoHyphens/>
        <w:spacing w:after="0" w:line="276" w:lineRule="auto"/>
        <w:ind w:left="1224" w:firstLine="192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do </w:t>
      </w:r>
      <w:r w:rsidRPr="00D95D90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4.300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zł. </w:t>
      </w:r>
    </w:p>
    <w:p w:rsidR="00555A62" w:rsidRPr="00555A62" w:rsidRDefault="00555A62" w:rsidP="00555A62">
      <w:pPr>
        <w:widowControl w:val="0"/>
        <w:numPr>
          <w:ilvl w:val="2"/>
          <w:numId w:val="6"/>
        </w:numPr>
        <w:suppressAutoHyphens/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termin realizacji zadania: </w:t>
      </w:r>
      <w:r w:rsidR="00131521">
        <w:rPr>
          <w:rFonts w:ascii="Times New Roman" w:eastAsia="Lucida Sans Unicode" w:hAnsi="Times New Roman" w:cs="Times New Roman"/>
          <w:kern w:val="1"/>
          <w:sz w:val="24"/>
          <w:szCs w:val="24"/>
        </w:rPr>
        <w:t>kwiecień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grudzień 2019 r.,</w:t>
      </w:r>
    </w:p>
    <w:p w:rsidR="00555A62" w:rsidRPr="00555A62" w:rsidRDefault="00555A62" w:rsidP="00555A62">
      <w:pPr>
        <w:widowControl w:val="0"/>
        <w:numPr>
          <w:ilvl w:val="1"/>
          <w:numId w:val="6"/>
        </w:numPr>
        <w:tabs>
          <w:tab w:val="left" w:pos="540"/>
        </w:tabs>
        <w:suppressAutoHyphens/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Organizacja zajęć sportowych w piłkę ręczną i unihokeja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555A62" w:rsidRPr="00555A62" w:rsidRDefault="00555A62" w:rsidP="00555A62">
      <w:pPr>
        <w:widowControl w:val="0"/>
        <w:numPr>
          <w:ilvl w:val="2"/>
          <w:numId w:val="6"/>
        </w:numPr>
        <w:suppressAutoHyphens/>
        <w:spacing w:after="0" w:line="276" w:lineRule="auto"/>
        <w:ind w:left="1418" w:hanging="698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wysokość środków przeznaczonych na realizację zadania w 2019 r. – 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 xml:space="preserve">do </w:t>
      </w:r>
      <w:r w:rsidRPr="00555A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5</w:t>
      </w:r>
      <w:r w:rsidRPr="00555A6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.00</w:t>
      </w:r>
      <w:r w:rsidRPr="00555A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0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zł,</w:t>
      </w:r>
    </w:p>
    <w:p w:rsidR="00555A62" w:rsidRPr="00555A62" w:rsidRDefault="00555A62" w:rsidP="00555A62">
      <w:pPr>
        <w:widowControl w:val="0"/>
        <w:numPr>
          <w:ilvl w:val="2"/>
          <w:numId w:val="6"/>
        </w:numPr>
        <w:suppressAutoHyphens/>
        <w:spacing w:after="0" w:line="276" w:lineRule="auto"/>
        <w:ind w:left="1418" w:hanging="698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termin realizacji zadania: </w:t>
      </w:r>
      <w:r w:rsidR="00131521">
        <w:rPr>
          <w:rFonts w:ascii="Times New Roman" w:eastAsia="Lucida Sans Unicode" w:hAnsi="Times New Roman" w:cs="Times New Roman"/>
          <w:kern w:val="1"/>
          <w:sz w:val="24"/>
          <w:szCs w:val="24"/>
        </w:rPr>
        <w:t>kwiecień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grudzień 2019 r.,</w:t>
      </w:r>
    </w:p>
    <w:p w:rsidR="00555A62" w:rsidRPr="00555A62" w:rsidRDefault="00555A62" w:rsidP="00555A62">
      <w:pPr>
        <w:widowControl w:val="0"/>
        <w:suppressAutoHyphens/>
        <w:spacing w:after="24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Na powyższe zadania w 2017 roku udzielono dotacji w kwocie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28.500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zł, a w roku 2018 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 xml:space="preserve">w kwocie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33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5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00 zł.</w:t>
      </w:r>
    </w:p>
    <w:p w:rsidR="00555A62" w:rsidRPr="00555A62" w:rsidRDefault="00555A62" w:rsidP="00555A62">
      <w:pPr>
        <w:widowControl w:val="0"/>
        <w:numPr>
          <w:ilvl w:val="0"/>
          <w:numId w:val="6"/>
        </w:numPr>
        <w:tabs>
          <w:tab w:val="left" w:pos="540"/>
          <w:tab w:val="left" w:pos="1260"/>
        </w:tabs>
        <w:suppressAutoHyphens/>
        <w:spacing w:after="240" w:line="276" w:lineRule="auto"/>
        <w:contextualSpacing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Ekologia i ochrona zwierząt oraz ochrona dziedzictwa przyrodniczego:</w:t>
      </w:r>
    </w:p>
    <w:p w:rsidR="00555A62" w:rsidRPr="00555A62" w:rsidRDefault="00555A62" w:rsidP="00D95D90">
      <w:pPr>
        <w:widowControl w:val="0"/>
        <w:suppressAutoHyphens/>
        <w:spacing w:after="0" w:line="276" w:lineRule="auto"/>
        <w:ind w:left="360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u w:val="single"/>
        </w:rPr>
        <w:t>Dokarmianie dzikiej zwierzyny oraz działania w zakresie ochrony i hodowli zwierzyny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555A62" w:rsidRPr="00555A62" w:rsidRDefault="00555A62" w:rsidP="00D95D90">
      <w:pPr>
        <w:widowControl w:val="0"/>
        <w:numPr>
          <w:ilvl w:val="1"/>
          <w:numId w:val="6"/>
        </w:numPr>
        <w:suppressAutoHyphens/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wysokość środków przeznaczonych na realizację zadania  w 2019 r. – 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br/>
        <w:t xml:space="preserve">do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8</w:t>
      </w:r>
      <w:r w:rsidRPr="00555A6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.00</w:t>
      </w:r>
      <w:r w:rsidRPr="00555A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0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zł,</w:t>
      </w:r>
    </w:p>
    <w:p w:rsidR="00555A62" w:rsidRPr="00555A62" w:rsidRDefault="00555A62" w:rsidP="00D95D90">
      <w:pPr>
        <w:widowControl w:val="0"/>
        <w:numPr>
          <w:ilvl w:val="1"/>
          <w:numId w:val="6"/>
        </w:numPr>
        <w:suppressAutoHyphens/>
        <w:spacing w:after="0" w:line="276" w:lineRule="auto"/>
        <w:contextualSpacing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termin realizacji zadania: </w:t>
      </w:r>
      <w:r w:rsidR="00131521">
        <w:rPr>
          <w:rFonts w:ascii="Times New Roman" w:eastAsia="Lucida Sans Unicode" w:hAnsi="Times New Roman" w:cs="Times New Roman"/>
          <w:kern w:val="1"/>
          <w:sz w:val="24"/>
          <w:szCs w:val="24"/>
        </w:rPr>
        <w:t>kwiecień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– grudzień 2019 r.,</w:t>
      </w:r>
    </w:p>
    <w:p w:rsidR="00555A62" w:rsidRPr="00555A62" w:rsidRDefault="00555A62" w:rsidP="00131521">
      <w:pPr>
        <w:widowControl w:val="0"/>
        <w:tabs>
          <w:tab w:val="left" w:pos="1260"/>
        </w:tabs>
        <w:suppressAutoHyphens/>
        <w:spacing w:after="240" w:line="276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Na powyższe zadani</w:t>
      </w:r>
      <w:r w:rsidR="00D95D90">
        <w:rPr>
          <w:rFonts w:ascii="Times New Roman" w:eastAsia="Lucida Sans Unicode" w:hAnsi="Times New Roman" w:cs="Times New Roman"/>
          <w:kern w:val="1"/>
          <w:sz w:val="24"/>
          <w:szCs w:val="24"/>
        </w:rPr>
        <w:t>e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 roku 2017 udzielono dotacji w kwocie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6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.000 zł, w roku 2018 w kwocie 1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.000 zł.</w:t>
      </w:r>
    </w:p>
    <w:p w:rsidR="00555A62" w:rsidRPr="00555A62" w:rsidRDefault="00555A62" w:rsidP="00555A62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II Zasady przyznawania dotacji:</w:t>
      </w:r>
    </w:p>
    <w:p w:rsidR="00555A62" w:rsidRPr="00555A62" w:rsidRDefault="00555A62" w:rsidP="00555A62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 Miasta i Gminy Gołańcz.</w:t>
      </w:r>
    </w:p>
    <w:p w:rsidR="00555A62" w:rsidRPr="00555A62" w:rsidRDefault="00555A62" w:rsidP="00555A62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Zlecenie realizacji zadań publicznych odbywać się będzie w formie wspierania wykonania zadania publicznego. Pozostałe koszty realizacji zadania będą finansowane 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br/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lastRenderedPageBreak/>
        <w:t xml:space="preserve">z pozyskiwanych przez wykonawców środków własnych i innych. </w:t>
      </w:r>
    </w:p>
    <w:p w:rsidR="00555A62" w:rsidRPr="00555A62" w:rsidRDefault="00555A62" w:rsidP="00555A62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555A62" w:rsidRPr="00555A62" w:rsidRDefault="00555A62" w:rsidP="00555A62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Złożenie oferty nie jest równoznaczne z zapewnieniem przyznania dotacji lub przyznaniem dotacji w oczekiwanej wysokości. </w:t>
      </w:r>
    </w:p>
    <w:p w:rsidR="00555A62" w:rsidRPr="00D95D90" w:rsidRDefault="00555A62" w:rsidP="00555A62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Dofinansowanie realizacji zadania nie może przekroczyć 95% jego kosztów, przy czym</w:t>
      </w:r>
      <w:r w:rsidR="00D95D9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D95D90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własny może mieć formę wkładu finansowego i/lub niefinansowego:</w:t>
      </w:r>
    </w:p>
    <w:p w:rsidR="00555A62" w:rsidRPr="00555A62" w:rsidRDefault="00555A62" w:rsidP="00555A62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1) wkład finansowy stanowią środki finansowe własne organizacji pozarządowej lub pozyskane przez nią ze źródeł innych niż budżet Miasta i Gminy Gołańcz, </w:t>
      </w:r>
    </w:p>
    <w:p w:rsidR="00555A62" w:rsidRPr="00555A62" w:rsidRDefault="00555A62" w:rsidP="00555A62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2) wkład niefinansowy stanowi wniesienie wkładu osobowego – w tym świadczenie  wolontariuszy i pracy społecznej członków organizacji pozarządowej,</w:t>
      </w:r>
    </w:p>
    <w:p w:rsidR="00555A62" w:rsidRPr="00555A62" w:rsidRDefault="00555A62" w:rsidP="00555A62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3) wkład osobowy powinien być udokumentowany przez organizację np. poprzez zawarcie  umowy z wolontariuszem zgodnie z art. 44 ustawy o działalności pożytku publicznego </w:t>
      </w:r>
      <w:r w:rsidRPr="00555A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wolontariacie, kartę pracy wolontariusza, oświadczenie o wniesieniu pracy społecznej przy realizacji zadania.</w:t>
      </w:r>
    </w:p>
    <w:p w:rsidR="00555A62" w:rsidRPr="00555A62" w:rsidRDefault="00555A62" w:rsidP="00555A62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555A62" w:rsidRPr="00555A62" w:rsidRDefault="00555A62" w:rsidP="00555A62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Ostateczną decyzję o wyborze ofert i o wysokości dotacji podejmie Burmistrz Miasta i Gminy Gołańcz. </w:t>
      </w:r>
    </w:p>
    <w:p w:rsidR="00555A62" w:rsidRPr="00555A62" w:rsidRDefault="00555A62" w:rsidP="00555A62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95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Środki z dotacji nie mogą być wykorzystane na: </w:t>
      </w:r>
    </w:p>
    <w:p w:rsidR="00555A62" w:rsidRPr="00555A62" w:rsidRDefault="00555A62" w:rsidP="00555A62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1) realizację zadań finansowanych z budżetu miasta i gminy Gołańcz z innego tytułu, </w:t>
      </w:r>
    </w:p>
    <w:p w:rsidR="00555A62" w:rsidRPr="00555A62" w:rsidRDefault="00555A62" w:rsidP="00555A62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2) zakup nieruchomości, </w:t>
      </w:r>
    </w:p>
    <w:p w:rsidR="00555A62" w:rsidRPr="00555A62" w:rsidRDefault="00555A62" w:rsidP="00555A62">
      <w:pPr>
        <w:widowControl w:val="0"/>
        <w:tabs>
          <w:tab w:val="left" w:pos="567"/>
        </w:tabs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3) finansowanie kosztów działalności gospodarczej podmiotów prowadzących działalność   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pożytku publicznego, </w:t>
      </w:r>
    </w:p>
    <w:p w:rsidR="00555A62" w:rsidRPr="00555A62" w:rsidRDefault="00555A62" w:rsidP="00555A62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4) działalność polityczną lub religijną, </w:t>
      </w:r>
    </w:p>
    <w:p w:rsidR="00555A62" w:rsidRPr="00555A62" w:rsidRDefault="00555A62" w:rsidP="00555A62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5) zadania dyskryminujące jakiekolwiek osoby lub grupy, </w:t>
      </w:r>
    </w:p>
    <w:p w:rsidR="00555A62" w:rsidRPr="00555A62" w:rsidRDefault="00555A62" w:rsidP="00555A62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6) płatności wynikające ze strat i długów oraz opłat, prowizji i odsetek bankowych, </w:t>
      </w:r>
    </w:p>
    <w:p w:rsidR="00555A62" w:rsidRPr="00555A62" w:rsidRDefault="00555A62" w:rsidP="00555A62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7) nagrody i premie szkoleniowców i pracowników, </w:t>
      </w:r>
    </w:p>
    <w:p w:rsidR="00555A62" w:rsidRPr="00555A62" w:rsidRDefault="00555A62" w:rsidP="00555A62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8) nagrody finansowe w zawodach i imprezach sportowych. </w:t>
      </w:r>
    </w:p>
    <w:p w:rsidR="00555A62" w:rsidRPr="00555A62" w:rsidRDefault="00555A62" w:rsidP="00555A62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9.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ab/>
        <w:t xml:space="preserve">Wypłata dotacji nastąpi na zasadach zawartych w stosownej umowie. </w:t>
      </w:r>
    </w:p>
    <w:p w:rsidR="00555A62" w:rsidRPr="00555A62" w:rsidRDefault="00555A62" w:rsidP="00555A62">
      <w:pPr>
        <w:widowControl w:val="0"/>
        <w:suppressAutoHyphens/>
        <w:spacing w:after="0" w:line="240" w:lineRule="auto"/>
        <w:ind w:left="284" w:hanging="29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10.Dotacje będą udzielane na zadania realizowane w okresie od </w:t>
      </w:r>
      <w:r w:rsidR="00131521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01.04</w:t>
      </w:r>
      <w:bookmarkStart w:id="0" w:name="_GoBack"/>
      <w:bookmarkEnd w:id="0"/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.2019 r. do 31.12.2019 r. </w:t>
      </w:r>
    </w:p>
    <w:p w:rsidR="00555A62" w:rsidRPr="00555A62" w:rsidRDefault="00555A62" w:rsidP="00555A62">
      <w:pPr>
        <w:widowControl w:val="0"/>
        <w:suppressAutoHyphens/>
        <w:spacing w:after="0" w:line="240" w:lineRule="auto"/>
        <w:ind w:left="284" w:hanging="295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:rsidR="00555A62" w:rsidRPr="00555A62" w:rsidRDefault="00555A62" w:rsidP="00555A62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III Terminy i warunki składania ofert :</w:t>
      </w:r>
    </w:p>
    <w:p w:rsidR="00555A62" w:rsidRPr="00555A62" w:rsidRDefault="00555A62" w:rsidP="00555A62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Oferty na realizację zadania publicznego podmioty uprawnione składają w terminie do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15.03</w:t>
      </w:r>
      <w:r w:rsidRPr="00555A6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.201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9</w:t>
      </w:r>
      <w:r w:rsidRPr="00555A6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r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.  do godz. 15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</w:rPr>
        <w:t>00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 sekretariacie Urzędu Miasta i Gminy w Gołańczy</w:t>
      </w:r>
      <w:r w:rsidR="00D95D90">
        <w:rPr>
          <w:rFonts w:ascii="Times New Roman" w:eastAsia="Lucida Sans Unicode" w:hAnsi="Times New Roman" w:cs="Times New Roman"/>
          <w:kern w:val="1"/>
          <w:sz w:val="24"/>
          <w:szCs w:val="24"/>
        </w:rPr>
        <w:t>, ul. dr. Piotra Kowalika 2, pok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="00D95D9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12.</w:t>
      </w:r>
    </w:p>
    <w:p w:rsidR="00555A62" w:rsidRPr="00555A62" w:rsidRDefault="00555A62" w:rsidP="00555A62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Oferty należy składać w zamkniętej kopercie z napisem „I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I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 otwarty konkurs ofert na realizację zadań publicznych w 2019 r.” z zaznaczeniem numeru zlecanego zadania. Poza oznaczeniami podanymi powyżej, koperta musi zawierać nazwę i adres (siedzibę) oferenta. 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lastRenderedPageBreak/>
        <w:t>W przypadku oferty złożonej osobiście decyduje data wpływu, natomiast przesłanej drogą pocztową na adres ul. dr. P. Kowalika 2, 62-130 Gołańcz - data stempla pocztowego.</w:t>
      </w:r>
    </w:p>
    <w:p w:rsidR="00555A62" w:rsidRPr="00555A62" w:rsidRDefault="00555A62" w:rsidP="00555A62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 xml:space="preserve">Organizacje mogą składać tylko jedną ofertę na poszczególny rodzaj zadań wymienionych w pkt. I. </w:t>
      </w:r>
    </w:p>
    <w:p w:rsidR="00555A62" w:rsidRPr="00555A62" w:rsidRDefault="00555A62" w:rsidP="00555A62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Podmioty, które składają kilka ofert w konkursie zobowiązane są złożyć każdą ofertę w osobnej kopercie opatrzonej właściwym opisem.</w:t>
      </w:r>
    </w:p>
    <w:p w:rsidR="00555A62" w:rsidRPr="00555A62" w:rsidRDefault="00555A62" w:rsidP="00555A6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Ofertę należy złożyć na druku stanowiącym załącznik nr 1 do Rozporządzenia Ministra Rodziny, Pracy i Polityki Społecznej z dnia 17 sierpnia 2016 r. w sprawie wzorów ofert i ramowych wzorów umów dotyczących realizacji zadań publicznych oraz wzorów sprawozdań z wykonania tych  zadań (Dz. U. z 2016 r. poz. 1300). Wzór oferty oraz sprawozdania dostępny jest w Biuletynie Informacji Publicznej Miasta i Gminy Gołańcz, na stronie</w:t>
      </w:r>
      <w:bookmarkStart w:id="1" w:name="link_1080"/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D95D90">
        <w:rPr>
          <w:rFonts w:ascii="Times New Roman" w:eastAsia="Lucida Sans Unicode" w:hAnsi="Times New Roman" w:cs="Times New Roman"/>
          <w:kern w:val="1"/>
          <w:sz w:val="24"/>
          <w:szCs w:val="24"/>
        </w:rPr>
        <w:t>www.bip.golancz.pl</w:t>
      </w:r>
      <w:bookmarkEnd w:id="1"/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. Druki można pobrać także w Urzędzie Miasta i Gminy Gołańcz (pok. nr 9).</w:t>
      </w:r>
    </w:p>
    <w:p w:rsidR="00555A62" w:rsidRPr="00555A62" w:rsidRDefault="00555A62" w:rsidP="00555A62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Ogłaszający konkurs nie żąda wskazania danych, o których mowa w części IV pkt. 5 </w:t>
      </w:r>
      <w:r w:rsidRPr="00555A6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„Dodatkowe informacje dotyczące rezultatów realizacji zadania publicznego”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oraz w części IV pkt. 8 </w:t>
      </w:r>
      <w:r w:rsidRPr="00555A62">
        <w:rPr>
          <w:rFonts w:ascii="Times New Roman" w:eastAsia="Lucida Sans Unicode" w:hAnsi="Times New Roman" w:cs="Times New Roman"/>
          <w:i/>
          <w:kern w:val="1"/>
          <w:sz w:val="24"/>
          <w:szCs w:val="24"/>
        </w:rPr>
        <w:t>„Kalkulacja przewidywanych kosztów z wkładu rzeczowego”.</w:t>
      </w:r>
    </w:p>
    <w:p w:rsidR="00555A62" w:rsidRPr="00555A62" w:rsidRDefault="00555A62" w:rsidP="00555A62">
      <w:pPr>
        <w:widowControl w:val="0"/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Oferta winna być podpisana czytelnie przez osoby upoważnione do składania oświadczeń woli wraz z pieczęciami, zgodnie z danymi Krajowego Rejestru Sądowego lub zgodnie z innymi dokumentami potwierdzającymi status prawny podmiotu i umocowanie osób go reprezentujących. W przypadku wystawienia przez ww. osoby upoważnień do podpisywania dokumentów (lub określonych rodzajów dokumentów), upoważnienia muszą być dołączone do oferty</w:t>
      </w:r>
      <w:r w:rsidRPr="00555A62">
        <w:rPr>
          <w:rFonts w:ascii="Times New Roman" w:eastAsia="Lucida Sans Unicode" w:hAnsi="Times New Roman" w:cs="Times New Roman"/>
          <w:color w:val="002B4F"/>
          <w:kern w:val="1"/>
          <w:sz w:val="24"/>
          <w:szCs w:val="24"/>
        </w:rPr>
        <w:t xml:space="preserve">. 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Do oferty należy dołączyć:</w:t>
      </w:r>
    </w:p>
    <w:p w:rsidR="00555A62" w:rsidRPr="00555A62" w:rsidRDefault="00555A62" w:rsidP="00555A62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aktualny odpis z rejestru (KRS), wyciąg z ewidencji lub inne dokumenty potwierdzające status prawny oferenta,</w:t>
      </w:r>
    </w:p>
    <w:p w:rsidR="00555A62" w:rsidRPr="00555A62" w:rsidRDefault="00555A62" w:rsidP="00555A62">
      <w:pPr>
        <w:widowControl w:val="0"/>
        <w:numPr>
          <w:ilvl w:val="0"/>
          <w:numId w:val="8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  <w:t>statut potwierdzony za zgodność z oryginałem na każdej stronie, przez osobę uprawnioną do reprezentowania organizacji pozarządowej.</w:t>
      </w:r>
    </w:p>
    <w:p w:rsidR="00555A62" w:rsidRPr="00555A62" w:rsidRDefault="00555A62" w:rsidP="00555A62">
      <w:pPr>
        <w:widowControl w:val="0"/>
        <w:numPr>
          <w:ilvl w:val="0"/>
          <w:numId w:val="2"/>
        </w:numPr>
        <w:tabs>
          <w:tab w:val="left" w:pos="3060"/>
          <w:tab w:val="left" w:pos="684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Oferta nie podlega ocenie i zostaje odrzucona z powodu następujących błędów     formalnych:</w:t>
      </w:r>
    </w:p>
    <w:p w:rsidR="00555A62" w:rsidRPr="00555A62" w:rsidRDefault="00555A62" w:rsidP="00555A62">
      <w:pPr>
        <w:widowControl w:val="0"/>
        <w:numPr>
          <w:ilvl w:val="0"/>
          <w:numId w:val="9"/>
        </w:numPr>
        <w:tabs>
          <w:tab w:val="left" w:pos="306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złożenie oferty po wymaganym terminie,</w:t>
      </w:r>
    </w:p>
    <w:p w:rsidR="00555A62" w:rsidRPr="00555A62" w:rsidRDefault="00555A62" w:rsidP="00555A62">
      <w:pPr>
        <w:widowControl w:val="0"/>
        <w:numPr>
          <w:ilvl w:val="0"/>
          <w:numId w:val="9"/>
        </w:numPr>
        <w:tabs>
          <w:tab w:val="left" w:pos="306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złożenie oferty przez podmiot nieuprawniony,</w:t>
      </w:r>
    </w:p>
    <w:p w:rsidR="00555A62" w:rsidRPr="00555A62" w:rsidRDefault="00555A62" w:rsidP="00555A62">
      <w:pPr>
        <w:widowControl w:val="0"/>
        <w:numPr>
          <w:ilvl w:val="0"/>
          <w:numId w:val="9"/>
        </w:numPr>
        <w:tabs>
          <w:tab w:val="left" w:pos="306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złożenie oferty podpisanej przez osoby nieupoważnione do tego zgodnie z zapisami statutu  i aktualnego odpisu z ewidencji lub KRS-u.</w:t>
      </w:r>
    </w:p>
    <w:p w:rsidR="00555A62" w:rsidRPr="00555A62" w:rsidRDefault="00555A62" w:rsidP="00555A62">
      <w:pPr>
        <w:widowControl w:val="0"/>
        <w:numPr>
          <w:ilvl w:val="0"/>
          <w:numId w:val="2"/>
        </w:numPr>
        <w:tabs>
          <w:tab w:val="left" w:pos="709"/>
          <w:tab w:val="left" w:pos="3060"/>
          <w:tab w:val="left" w:pos="6840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Dopuszcza się możliwość uzupełnienia następujących braków formalnych oferty:</w:t>
      </w:r>
    </w:p>
    <w:p w:rsidR="00555A62" w:rsidRPr="00555A62" w:rsidRDefault="00555A62" w:rsidP="00555A62">
      <w:pPr>
        <w:widowControl w:val="0"/>
        <w:numPr>
          <w:ilvl w:val="0"/>
          <w:numId w:val="10"/>
        </w:numPr>
        <w:tabs>
          <w:tab w:val="left" w:pos="709"/>
          <w:tab w:val="left" w:pos="306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poświadczenie kserokopii dokumentów „za zgodność z oryginałem”,</w:t>
      </w:r>
    </w:p>
    <w:p w:rsidR="00555A62" w:rsidRPr="00555A62" w:rsidRDefault="00555A62" w:rsidP="00555A62">
      <w:pPr>
        <w:widowControl w:val="0"/>
        <w:numPr>
          <w:ilvl w:val="0"/>
          <w:numId w:val="10"/>
        </w:numPr>
        <w:tabs>
          <w:tab w:val="left" w:pos="709"/>
          <w:tab w:val="left" w:pos="306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uzupełnienie dokumentów o brakujące podpisy i pieczątki.</w:t>
      </w:r>
    </w:p>
    <w:p w:rsidR="00555A62" w:rsidRPr="00555A62" w:rsidRDefault="00555A62" w:rsidP="00555A62">
      <w:pPr>
        <w:widowControl w:val="0"/>
        <w:tabs>
          <w:tab w:val="left" w:pos="709"/>
          <w:tab w:val="left" w:pos="3060"/>
          <w:tab w:val="left" w:pos="6840"/>
        </w:tabs>
        <w:suppressAutoHyphens/>
        <w:spacing w:after="0" w:line="240" w:lineRule="auto"/>
        <w:ind w:left="502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55A62" w:rsidRPr="00555A62" w:rsidRDefault="00555A62" w:rsidP="00555A62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IV Tryb i kryteria stosowane przy dokonywania wyboru oferty:</w:t>
      </w:r>
    </w:p>
    <w:p w:rsidR="00555A62" w:rsidRPr="00555A62" w:rsidRDefault="00555A62" w:rsidP="00555A62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Konkurs ofert zostanie rozstrzygnięty do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22.03.2019</w:t>
      </w:r>
      <w:r w:rsidRPr="00555A62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 r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., a wyniki ogłoszone niezwłocznie poprzez wywieszenie na tablicy ogłoszeń w siedzibie urzędu, na stronie internetowej BIP Urzędu Miasta i Gminy Gołańcz  </w:t>
      </w:r>
      <w:hyperlink r:id="rId7" w:history="1">
        <w:r w:rsidRPr="00D95D90">
          <w:rPr>
            <w:rFonts w:ascii="Times New Roman" w:eastAsia="Lucida Sans Unicode" w:hAnsi="Times New Roman" w:cs="Times New Roman"/>
            <w:kern w:val="1"/>
            <w:sz w:val="24"/>
            <w:szCs w:val="24"/>
          </w:rPr>
          <w:t>www.bip.golancz.pl</w:t>
        </w:r>
      </w:hyperlink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oraz na stronie internetowej www.golancz.pl.</w:t>
      </w:r>
    </w:p>
    <w:p w:rsidR="00555A62" w:rsidRPr="00555A62" w:rsidRDefault="00555A62" w:rsidP="00555A62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Wyboru najkorzystniejszych ofert dokona komisja konkursowa powołana przez burmistrza w drodze zarządzenia, kierując się kryteriami określonymi w art. 15 ustawy o dział. pożytku publicznego i o wolontariacie oraz w dziale XI Uchwały XLI/437/18</w:t>
      </w:r>
      <w:r w:rsidRPr="00555A6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Rady Miasta i Gminy Gołańcz z dnia 16 października 2018 roku w sprawie ustalenia rocznego 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programu współpracy z organizacjami pozarządowymi oraz z innymi podmiotami, prowadzącymi działalność pożytku publicznego na 2019 rok.</w:t>
      </w:r>
    </w:p>
    <w:p w:rsidR="00555A62" w:rsidRPr="00555A62" w:rsidRDefault="00555A62" w:rsidP="00555A62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Po zapoznaniu się z merytoryczną treścią ofert, każdy członek komisji konkursowej dokonuje indywidualnie punktowej oceny na karcie, zgodnie ze wskaźnikami określonymi poniżej oraz proponuje wysokość dotacji.</w:t>
      </w:r>
    </w:p>
    <w:p w:rsidR="00555A62" w:rsidRPr="00555A62" w:rsidRDefault="00555A62" w:rsidP="00555A62">
      <w:pPr>
        <w:tabs>
          <w:tab w:val="left" w:pos="426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5A62">
        <w:rPr>
          <w:rFonts w:ascii="Times New Roman" w:eastAsia="Times New Roman" w:hAnsi="Times New Roman" w:cs="Times New Roman"/>
          <w:sz w:val="24"/>
          <w:szCs w:val="24"/>
          <w:lang w:eastAsia="ar-SA"/>
        </w:rPr>
        <w:t>Kryteria merytoryczne (zakres punktów: 0-3):</w:t>
      </w:r>
    </w:p>
    <w:p w:rsidR="00555A62" w:rsidRPr="00555A62" w:rsidRDefault="00555A62" w:rsidP="00555A62">
      <w:pPr>
        <w:tabs>
          <w:tab w:val="left" w:pos="426"/>
        </w:tabs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562"/>
        <w:gridCol w:w="6946"/>
        <w:gridCol w:w="1276"/>
      </w:tblGrid>
      <w:tr w:rsidR="00555A62" w:rsidRPr="00555A62" w:rsidTr="00713772">
        <w:trPr>
          <w:jc w:val="center"/>
        </w:trPr>
        <w:tc>
          <w:tcPr>
            <w:tcW w:w="562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5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6946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kryterium</w:t>
            </w:r>
          </w:p>
        </w:tc>
        <w:tc>
          <w:tcPr>
            <w:tcW w:w="1276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przyznane punkty</w:t>
            </w:r>
          </w:p>
        </w:tc>
      </w:tr>
      <w:tr w:rsidR="00555A62" w:rsidRPr="00555A62" w:rsidTr="00713772">
        <w:trPr>
          <w:jc w:val="center"/>
        </w:trPr>
        <w:tc>
          <w:tcPr>
            <w:tcW w:w="562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46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możliwość realizacji zadania publicznego</w:t>
            </w:r>
            <w:r w:rsidRPr="0055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(m.in. potencjał organizacyjny, doświadczenie, zgodność celów statutowych z rodzajem zadania w konkursie)</w:t>
            </w:r>
          </w:p>
        </w:tc>
        <w:tc>
          <w:tcPr>
            <w:tcW w:w="1276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A62" w:rsidRPr="00555A62" w:rsidTr="00713772">
        <w:trPr>
          <w:jc w:val="center"/>
        </w:trPr>
        <w:tc>
          <w:tcPr>
            <w:tcW w:w="562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946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kalkulacja kosztów realizacji zadania</w:t>
            </w:r>
            <w:r w:rsidRPr="0055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w tym w odniesieniu do zakresu rzeczowego zadania (m. in. przejrzystość kosztorysu, ocena wysokości i zasadności wydatków)</w:t>
            </w:r>
          </w:p>
        </w:tc>
        <w:tc>
          <w:tcPr>
            <w:tcW w:w="1276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A62" w:rsidRPr="00555A62" w:rsidTr="00713772">
        <w:trPr>
          <w:jc w:val="center"/>
        </w:trPr>
        <w:tc>
          <w:tcPr>
            <w:tcW w:w="562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946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proponowana jakość wykonywania zadania i kwalifikacje osób</w:t>
            </w:r>
            <w:r w:rsidRPr="0055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przy udziale których będzie ono realizowane (m.in. realność założonych rezultatów zadania, szczegółowość opisu działań, charakterystyka i liczebność adresatów działania, ocena kwalifikacji osób)</w:t>
            </w:r>
          </w:p>
        </w:tc>
        <w:tc>
          <w:tcPr>
            <w:tcW w:w="1276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A62" w:rsidRPr="00555A62" w:rsidTr="00713772">
        <w:trPr>
          <w:jc w:val="center"/>
        </w:trPr>
        <w:tc>
          <w:tcPr>
            <w:tcW w:w="562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946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zaangażowanie finansowych środków własnych oferenta</w:t>
            </w:r>
            <w:r w:rsidRPr="0055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możliwość pozyskania środków finansowych z innych źródeł na realizację tego zadania</w:t>
            </w:r>
          </w:p>
        </w:tc>
        <w:tc>
          <w:tcPr>
            <w:tcW w:w="1276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A62" w:rsidRPr="00555A62" w:rsidTr="00713772">
        <w:trPr>
          <w:jc w:val="center"/>
        </w:trPr>
        <w:tc>
          <w:tcPr>
            <w:tcW w:w="562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946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wkład rzeczowy i osobowy</w:t>
            </w:r>
            <w:r w:rsidRPr="0055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w tym świadczenia wolontariuszy i praca społeczna członków (czy podmiot deklaruje swój wkład rzeczowy i osobowy, czy przewidziano pomoc wolontariuszy i pracę społeczną)</w:t>
            </w:r>
          </w:p>
        </w:tc>
        <w:tc>
          <w:tcPr>
            <w:tcW w:w="1276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5A62" w:rsidRPr="00555A62" w:rsidTr="00713772">
        <w:trPr>
          <w:jc w:val="center"/>
        </w:trPr>
        <w:tc>
          <w:tcPr>
            <w:tcW w:w="562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946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dotychczasowa współpraca oferenta z samorządem</w:t>
            </w:r>
            <w:r w:rsidRPr="00555A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(m.in. czy podmiot realizował wcześniej podobne zadania, rzetelność i terminowość realizacji zadania, terminowość rozliczenia dotacji, wykorzystanie dotacji niezgodnie z przeznaczeniem)</w:t>
            </w:r>
          </w:p>
        </w:tc>
        <w:tc>
          <w:tcPr>
            <w:tcW w:w="1276" w:type="dxa"/>
            <w:vAlign w:val="center"/>
          </w:tcPr>
          <w:p w:rsidR="00555A62" w:rsidRPr="00555A62" w:rsidRDefault="00555A62" w:rsidP="00555A62">
            <w:pPr>
              <w:tabs>
                <w:tab w:val="left" w:pos="42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55A62" w:rsidRPr="00555A62" w:rsidRDefault="00555A62" w:rsidP="00555A62">
      <w:pPr>
        <w:widowControl w:val="0"/>
        <w:suppressAutoHyphens/>
        <w:spacing w:after="0" w:line="276" w:lineRule="auto"/>
        <w:ind w:left="502"/>
        <w:contextualSpacing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555A62" w:rsidRPr="00555A62" w:rsidRDefault="00555A62" w:rsidP="00555A6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Więcej informacji na temat otwartego konkursu ofert można uzyskać w Urzędzie Miasta i Gminy w Gołańczy ul. dr. P. Kowalika 2, pok.9, telefonicznie 67-26-83-316</w:t>
      </w:r>
      <w:r w:rsidR="00D95D90">
        <w:rPr>
          <w:rFonts w:ascii="Times New Roman" w:eastAsia="Lucida Sans Unicode" w:hAnsi="Times New Roman" w:cs="Times New Roman"/>
          <w:kern w:val="1"/>
          <w:sz w:val="24"/>
          <w:szCs w:val="24"/>
        </w:rPr>
        <w:t>, adres e-mail: agnieszkacwik@golancz.pl</w:t>
      </w: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lub na stronie </w:t>
      </w:r>
      <w:hyperlink r:id="rId8" w:history="1">
        <w:r w:rsidRPr="00D95D90">
          <w:rPr>
            <w:rFonts w:ascii="Times New Roman" w:eastAsia="Lucida Sans Unicode" w:hAnsi="Times New Roman" w:cs="Times New Roman"/>
            <w:kern w:val="1"/>
            <w:sz w:val="24"/>
            <w:szCs w:val="24"/>
          </w:rPr>
          <w:t>www.bip.golancz.pl</w:t>
        </w:r>
      </w:hyperlink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:rsidR="00555A62" w:rsidRPr="00555A62" w:rsidRDefault="00555A62" w:rsidP="00555A62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555A62">
        <w:rPr>
          <w:rFonts w:ascii="Times New Roman" w:eastAsia="Lucida Sans Unicode" w:hAnsi="Times New Roman" w:cs="Times New Roman"/>
          <w:kern w:val="1"/>
          <w:sz w:val="24"/>
          <w:szCs w:val="24"/>
        </w:rPr>
        <w:t>W kwestiach nieunormowanych niniejszym zarządzeniem stosuje się właściwe przepisy ustawy z dnia 24 kwietnia 2003 r. o działalności pożytku publicznego i o wolontariacie (Dz. U. z 2018 r. poz. 450, 650, 723 oraz 1365).</w:t>
      </w:r>
    </w:p>
    <w:p w:rsidR="00555A62" w:rsidRPr="00555A62" w:rsidRDefault="00555A62" w:rsidP="00555A6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555A62" w:rsidRPr="00555A62" w:rsidRDefault="00555A62" w:rsidP="00555A6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412B9C" w:rsidRDefault="00412B9C"/>
    <w:sectPr w:rsidR="00412B9C" w:rsidSect="000B6D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8EA" w:rsidRDefault="00ED08EA">
      <w:pPr>
        <w:spacing w:after="0" w:line="240" w:lineRule="auto"/>
      </w:pPr>
      <w:r>
        <w:separator/>
      </w:r>
    </w:p>
  </w:endnote>
  <w:endnote w:type="continuationSeparator" w:id="0">
    <w:p w:rsidR="00ED08EA" w:rsidRDefault="00ED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7290"/>
      <w:docPartObj>
        <w:docPartGallery w:val="Page Numbers (Bottom of Page)"/>
        <w:docPartUnique/>
      </w:docPartObj>
    </w:sdtPr>
    <w:sdtEndPr/>
    <w:sdtContent>
      <w:p w:rsidR="007F4741" w:rsidRDefault="008F235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F4741" w:rsidRDefault="00ED08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8EA" w:rsidRDefault="00ED08EA">
      <w:pPr>
        <w:spacing w:after="0" w:line="240" w:lineRule="auto"/>
      </w:pPr>
      <w:r>
        <w:separator/>
      </w:r>
    </w:p>
  </w:footnote>
  <w:footnote w:type="continuationSeparator" w:id="0">
    <w:p w:rsidR="00ED08EA" w:rsidRDefault="00ED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706B2F"/>
    <w:multiLevelType w:val="hybridMultilevel"/>
    <w:tmpl w:val="49303D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5A78A6"/>
    <w:multiLevelType w:val="hybridMultilevel"/>
    <w:tmpl w:val="9884AD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82722E"/>
    <w:multiLevelType w:val="hybridMultilevel"/>
    <w:tmpl w:val="72688598"/>
    <w:lvl w:ilvl="0" w:tplc="81F2C0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BC6412"/>
    <w:multiLevelType w:val="multilevel"/>
    <w:tmpl w:val="139CC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4E7361D2"/>
    <w:multiLevelType w:val="hybridMultilevel"/>
    <w:tmpl w:val="0CA20F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EFC59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EE5E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E40004"/>
    <w:multiLevelType w:val="multilevel"/>
    <w:tmpl w:val="7F74E8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AB6CAB"/>
    <w:multiLevelType w:val="hybridMultilevel"/>
    <w:tmpl w:val="A83ED498"/>
    <w:lvl w:ilvl="0" w:tplc="E7C049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62"/>
    <w:rsid w:val="00131521"/>
    <w:rsid w:val="00412B9C"/>
    <w:rsid w:val="00555A62"/>
    <w:rsid w:val="008447AC"/>
    <w:rsid w:val="008F235C"/>
    <w:rsid w:val="00D95D90"/>
    <w:rsid w:val="00E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FA8C"/>
  <w15:chartTrackingRefBased/>
  <w15:docId w15:val="{1EA86973-2FFD-4175-99BC-4388E4A2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5A62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A6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5A6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55A62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555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an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3</cp:revision>
  <cp:lastPrinted>2019-02-21T08:26:00Z</cp:lastPrinted>
  <dcterms:created xsi:type="dcterms:W3CDTF">2019-02-21T07:22:00Z</dcterms:created>
  <dcterms:modified xsi:type="dcterms:W3CDTF">2019-02-21T08:26:00Z</dcterms:modified>
</cp:coreProperties>
</file>