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94" w:rsidRPr="00FA6A93" w:rsidRDefault="00DE7294" w:rsidP="006C3C5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>Zarządzenie Nr OA 0050.</w:t>
      </w:r>
      <w:r w:rsidR="00AF6A1C" w:rsidRPr="00FA6A93">
        <w:rPr>
          <w:rFonts w:ascii="Times New Roman" w:hAnsi="Times New Roman"/>
          <w:b/>
          <w:bCs/>
          <w:sz w:val="28"/>
          <w:szCs w:val="28"/>
        </w:rPr>
        <w:t>13</w:t>
      </w:r>
      <w:r w:rsidRPr="00FA6A93">
        <w:rPr>
          <w:rFonts w:ascii="Times New Roman" w:hAnsi="Times New Roman"/>
          <w:b/>
          <w:bCs/>
          <w:sz w:val="28"/>
          <w:szCs w:val="28"/>
        </w:rPr>
        <w:t>.2019</w:t>
      </w:r>
    </w:p>
    <w:p w:rsidR="00DE7294" w:rsidRPr="00FA6A93" w:rsidRDefault="00DE7294" w:rsidP="006C3C5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 xml:space="preserve">Burmistrza Miasta i Gminy Gołańcz </w:t>
      </w:r>
    </w:p>
    <w:p w:rsidR="00DE7294" w:rsidRPr="00FA6A93" w:rsidRDefault="00AF6A1C" w:rsidP="006C3C5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A93">
        <w:rPr>
          <w:rFonts w:ascii="Times New Roman" w:hAnsi="Times New Roman"/>
          <w:b/>
          <w:bCs/>
          <w:sz w:val="28"/>
          <w:szCs w:val="28"/>
        </w:rPr>
        <w:t>z dnia 31</w:t>
      </w:r>
      <w:r w:rsidR="00DE7294" w:rsidRPr="00FA6A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6A93">
        <w:rPr>
          <w:rFonts w:ascii="Times New Roman" w:hAnsi="Times New Roman"/>
          <w:b/>
          <w:bCs/>
          <w:sz w:val="28"/>
          <w:szCs w:val="28"/>
        </w:rPr>
        <w:t>stycznia</w:t>
      </w:r>
      <w:r w:rsidR="00DE7294" w:rsidRPr="00FA6A93">
        <w:rPr>
          <w:rFonts w:ascii="Times New Roman" w:hAnsi="Times New Roman"/>
          <w:b/>
          <w:bCs/>
          <w:sz w:val="28"/>
          <w:szCs w:val="28"/>
        </w:rPr>
        <w:t xml:space="preserve"> 2019 r.</w:t>
      </w:r>
    </w:p>
    <w:p w:rsidR="00DE7294" w:rsidRPr="00A41B82" w:rsidRDefault="00DE7294" w:rsidP="00DE7294">
      <w:pPr>
        <w:keepNext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82">
        <w:rPr>
          <w:rFonts w:ascii="Times New Roman" w:hAnsi="Times New Roman"/>
          <w:sz w:val="28"/>
          <w:szCs w:val="28"/>
        </w:rPr>
        <w:t> </w:t>
      </w:r>
    </w:p>
    <w:p w:rsidR="00DE7294" w:rsidRPr="00A41B82" w:rsidRDefault="00DE7294" w:rsidP="006C3C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1B82">
        <w:rPr>
          <w:rFonts w:ascii="Times New Roman" w:hAnsi="Times New Roman"/>
          <w:b/>
          <w:sz w:val="26"/>
          <w:szCs w:val="26"/>
        </w:rPr>
        <w:t>w sprawie zasad przyznawania, przekazywania</w:t>
      </w:r>
    </w:p>
    <w:p w:rsidR="00DE7294" w:rsidRPr="00A41B82" w:rsidRDefault="00DE7294" w:rsidP="006C3C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1B82">
        <w:rPr>
          <w:rFonts w:ascii="Times New Roman" w:hAnsi="Times New Roman"/>
          <w:b/>
          <w:sz w:val="26"/>
          <w:szCs w:val="26"/>
        </w:rPr>
        <w:t xml:space="preserve"> i rozliczania dotacji podmiotowych z budżetu Miasta i Gminy Gołańcz dla samorządow</w:t>
      </w:r>
      <w:r w:rsidR="006C3C5D" w:rsidRPr="00A41B82">
        <w:rPr>
          <w:rFonts w:ascii="Times New Roman" w:hAnsi="Times New Roman"/>
          <w:b/>
          <w:sz w:val="26"/>
          <w:szCs w:val="26"/>
        </w:rPr>
        <w:t>ej</w:t>
      </w:r>
      <w:r w:rsidRPr="00A41B82">
        <w:rPr>
          <w:rFonts w:ascii="Times New Roman" w:hAnsi="Times New Roman"/>
          <w:b/>
          <w:sz w:val="26"/>
          <w:szCs w:val="26"/>
        </w:rPr>
        <w:t xml:space="preserve"> instytucji kultury</w:t>
      </w:r>
    </w:p>
    <w:p w:rsidR="00DE7294" w:rsidRDefault="00DE7294" w:rsidP="006C3C5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6C3C5D">
        <w:rPr>
          <w:rFonts w:ascii="Times New Roman" w:hAnsi="Times New Roman"/>
          <w:i/>
          <w:sz w:val="26"/>
          <w:szCs w:val="26"/>
        </w:rPr>
        <w:t>--------------------------------------------------</w:t>
      </w:r>
    </w:p>
    <w:p w:rsidR="00AF6A1C" w:rsidRPr="006C3C5D" w:rsidRDefault="00AF6A1C" w:rsidP="006C3C5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E7294" w:rsidRDefault="00DE7294" w:rsidP="00DE7294">
      <w:pPr>
        <w:keepNext/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Na podstawie art. 30 ust. 2 pkt 4 ustawy z 8 marca 1990 r. o samorządzie gminnym (Dz. U. z 2018 r. poz. 994, poz. 1000, poz. 1349, poz. 1432, poz. 2500), art. 28 ust. 3 ustawy z 25 października 1991 r. o organizowaniu i prowadz</w:t>
      </w:r>
      <w:r w:rsidR="006C3C5D">
        <w:rPr>
          <w:rFonts w:ascii="Times New Roman" w:hAnsi="Times New Roman"/>
          <w:sz w:val="24"/>
          <w:szCs w:val="24"/>
        </w:rPr>
        <w:t>eniu działalności kulturalnej (</w:t>
      </w:r>
      <w:r w:rsidRPr="00644564">
        <w:rPr>
          <w:rFonts w:ascii="Times New Roman" w:hAnsi="Times New Roman"/>
          <w:sz w:val="24"/>
          <w:szCs w:val="24"/>
        </w:rPr>
        <w:t>Dz. U. z 201</w:t>
      </w:r>
      <w:r>
        <w:rPr>
          <w:rFonts w:ascii="Times New Roman" w:hAnsi="Times New Roman"/>
          <w:sz w:val="24"/>
          <w:szCs w:val="24"/>
        </w:rPr>
        <w:t xml:space="preserve">8 r. </w:t>
      </w:r>
      <w:r w:rsidRPr="00644564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1983, poz. 1608</w:t>
      </w:r>
      <w:r w:rsidRPr="00644564">
        <w:rPr>
          <w:rFonts w:ascii="Times New Roman" w:hAnsi="Times New Roman"/>
          <w:sz w:val="24"/>
          <w:szCs w:val="24"/>
        </w:rPr>
        <w:t>) oraz art. 247 ust. 2 ustawy z 27 sierpnia 2009 r. o finansach publicznych (Dz. U. z 2017 r. poz. 2077, z 2018 r. poz. 62, poz. 1000, poz. 1366, poz. 1669, poz. 1693, poz. 2354, poz. 2500), zarządzam, co następuje:</w:t>
      </w:r>
    </w:p>
    <w:p w:rsidR="00DE7294" w:rsidRDefault="00DE7294" w:rsidP="00DE7294">
      <w:pPr>
        <w:keepNext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44564">
        <w:rPr>
          <w:rFonts w:ascii="Times New Roman" w:hAnsi="Times New Roman"/>
          <w:sz w:val="24"/>
          <w:szCs w:val="24"/>
        </w:rPr>
        <w:t xml:space="preserve">Ustala się zasady przyznawania, przekazywania i rozliczania dotacji podmiotowych z budżetu Miasta </w:t>
      </w:r>
      <w:r>
        <w:rPr>
          <w:rFonts w:ascii="Times New Roman" w:hAnsi="Times New Roman"/>
          <w:sz w:val="24"/>
          <w:szCs w:val="24"/>
        </w:rPr>
        <w:t xml:space="preserve"> i Gminy Gołańcz</w:t>
      </w:r>
      <w:r w:rsidRPr="00644564">
        <w:rPr>
          <w:rFonts w:ascii="Times New Roman" w:hAnsi="Times New Roman"/>
          <w:sz w:val="24"/>
          <w:szCs w:val="24"/>
        </w:rPr>
        <w:t xml:space="preserve"> dla samorządow</w:t>
      </w:r>
      <w:r w:rsidR="006C3C5D">
        <w:rPr>
          <w:rFonts w:ascii="Times New Roman" w:hAnsi="Times New Roman"/>
          <w:sz w:val="24"/>
          <w:szCs w:val="24"/>
        </w:rPr>
        <w:t>ej</w:t>
      </w:r>
      <w:r w:rsidRPr="00644564">
        <w:rPr>
          <w:rFonts w:ascii="Times New Roman" w:hAnsi="Times New Roman"/>
          <w:sz w:val="24"/>
          <w:szCs w:val="24"/>
        </w:rPr>
        <w:t xml:space="preserve"> instytucji kultury, zgodnie z załącznikiem Nr 1 do zarządzenia.</w:t>
      </w:r>
    </w:p>
    <w:p w:rsidR="00DE7294" w:rsidRDefault="00DE7294" w:rsidP="00DE729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6C3C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44564">
        <w:rPr>
          <w:rFonts w:ascii="Times New Roman" w:hAnsi="Times New Roman"/>
          <w:sz w:val="24"/>
          <w:szCs w:val="24"/>
        </w:rPr>
        <w:t>Wykonanie za</w:t>
      </w:r>
      <w:r w:rsidR="006C3C5D">
        <w:rPr>
          <w:rFonts w:ascii="Times New Roman" w:hAnsi="Times New Roman"/>
          <w:sz w:val="24"/>
          <w:szCs w:val="24"/>
        </w:rPr>
        <w:t xml:space="preserve">rządzenia powierza się </w:t>
      </w:r>
      <w:r w:rsidR="007F0875">
        <w:rPr>
          <w:rFonts w:ascii="Times New Roman" w:hAnsi="Times New Roman"/>
          <w:sz w:val="24"/>
          <w:szCs w:val="24"/>
        </w:rPr>
        <w:t>d</w:t>
      </w:r>
      <w:r w:rsidR="006C3C5D">
        <w:rPr>
          <w:rFonts w:ascii="Times New Roman" w:hAnsi="Times New Roman"/>
          <w:sz w:val="24"/>
          <w:szCs w:val="24"/>
        </w:rPr>
        <w:t>yrektorowi</w:t>
      </w:r>
      <w:r w:rsidRPr="00644564">
        <w:rPr>
          <w:rFonts w:ascii="Times New Roman" w:hAnsi="Times New Roman"/>
          <w:sz w:val="24"/>
          <w:szCs w:val="24"/>
        </w:rPr>
        <w:t xml:space="preserve"> samorządow</w:t>
      </w:r>
      <w:r w:rsidR="006C3C5D">
        <w:rPr>
          <w:rFonts w:ascii="Times New Roman" w:hAnsi="Times New Roman"/>
          <w:sz w:val="24"/>
          <w:szCs w:val="24"/>
        </w:rPr>
        <w:t>ej</w:t>
      </w:r>
      <w:r w:rsidRPr="00644564">
        <w:rPr>
          <w:rFonts w:ascii="Times New Roman" w:hAnsi="Times New Roman"/>
          <w:sz w:val="24"/>
          <w:szCs w:val="24"/>
        </w:rPr>
        <w:t xml:space="preserve"> instytucji kultury,</w:t>
      </w:r>
      <w:r>
        <w:rPr>
          <w:rFonts w:ascii="Times New Roman" w:hAnsi="Times New Roman"/>
          <w:sz w:val="24"/>
          <w:szCs w:val="24"/>
        </w:rPr>
        <w:t xml:space="preserve"> </w:t>
      </w:r>
      <w:r w:rsidR="007F0875">
        <w:rPr>
          <w:rFonts w:ascii="Times New Roman" w:hAnsi="Times New Roman"/>
          <w:sz w:val="24"/>
          <w:szCs w:val="24"/>
        </w:rPr>
        <w:t>k</w:t>
      </w:r>
      <w:r w:rsidR="007F0875" w:rsidRPr="007F0875">
        <w:rPr>
          <w:rFonts w:ascii="Times New Roman" w:hAnsi="Times New Roman"/>
          <w:sz w:val="24"/>
          <w:szCs w:val="24"/>
        </w:rPr>
        <w:t>ierownik</w:t>
      </w:r>
      <w:r w:rsidR="007F0875">
        <w:rPr>
          <w:rFonts w:ascii="Times New Roman" w:hAnsi="Times New Roman"/>
          <w:sz w:val="24"/>
          <w:szCs w:val="24"/>
        </w:rPr>
        <w:t>owi r</w:t>
      </w:r>
      <w:r w:rsidR="007F0875" w:rsidRPr="007F0875">
        <w:rPr>
          <w:rFonts w:ascii="Times New Roman" w:hAnsi="Times New Roman"/>
          <w:sz w:val="24"/>
          <w:szCs w:val="24"/>
        </w:rPr>
        <w:t xml:space="preserve">eferatu </w:t>
      </w:r>
      <w:r w:rsidR="007F0875">
        <w:rPr>
          <w:rFonts w:ascii="Times New Roman" w:hAnsi="Times New Roman"/>
          <w:sz w:val="24"/>
          <w:szCs w:val="24"/>
        </w:rPr>
        <w:t>finansowego – g</w:t>
      </w:r>
      <w:r w:rsidR="007F0875" w:rsidRPr="007F0875">
        <w:rPr>
          <w:rFonts w:ascii="Times New Roman" w:hAnsi="Times New Roman"/>
          <w:sz w:val="24"/>
          <w:szCs w:val="24"/>
        </w:rPr>
        <w:t>łówne</w:t>
      </w:r>
      <w:r w:rsidR="007F0875">
        <w:rPr>
          <w:rFonts w:ascii="Times New Roman" w:hAnsi="Times New Roman"/>
          <w:sz w:val="24"/>
          <w:szCs w:val="24"/>
        </w:rPr>
        <w:t>mu s</w:t>
      </w:r>
      <w:r w:rsidR="007F0875" w:rsidRPr="007F0875">
        <w:rPr>
          <w:rFonts w:ascii="Times New Roman" w:hAnsi="Times New Roman"/>
          <w:sz w:val="24"/>
          <w:szCs w:val="24"/>
        </w:rPr>
        <w:t>pecjali</w:t>
      </w:r>
      <w:r w:rsidR="007F0875">
        <w:rPr>
          <w:rFonts w:ascii="Times New Roman" w:hAnsi="Times New Roman"/>
          <w:sz w:val="24"/>
          <w:szCs w:val="24"/>
        </w:rPr>
        <w:t>ście ds. księgowości budżetowej oraz kierownikowi referatu o</w:t>
      </w:r>
      <w:r>
        <w:rPr>
          <w:rFonts w:ascii="Times New Roman" w:hAnsi="Times New Roman"/>
          <w:sz w:val="24"/>
          <w:szCs w:val="24"/>
        </w:rPr>
        <w:t xml:space="preserve">rganizacyjnego Urzędu Miasta i Gminy w </w:t>
      </w:r>
      <w:proofErr w:type="spellStart"/>
      <w:r>
        <w:rPr>
          <w:rFonts w:ascii="Times New Roman" w:hAnsi="Times New Roman"/>
          <w:sz w:val="24"/>
          <w:szCs w:val="24"/>
        </w:rPr>
        <w:t>Gołańczy</w:t>
      </w:r>
      <w:proofErr w:type="spellEnd"/>
      <w:r w:rsidRPr="00644564">
        <w:rPr>
          <w:rFonts w:ascii="Times New Roman" w:hAnsi="Times New Roman"/>
          <w:sz w:val="24"/>
          <w:szCs w:val="24"/>
        </w:rPr>
        <w:t>.</w:t>
      </w:r>
    </w:p>
    <w:p w:rsidR="00DE7294" w:rsidRPr="00644564" w:rsidRDefault="00DE7294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 xml:space="preserve"> § </w:t>
      </w:r>
      <w:r w:rsidR="00B368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44564">
        <w:rPr>
          <w:rFonts w:ascii="Times New Roman" w:hAnsi="Times New Roman"/>
          <w:sz w:val="24"/>
          <w:szCs w:val="24"/>
        </w:rPr>
        <w:t> Zarządzenie wchodzi w życie z dniem podpisania.</w:t>
      </w:r>
    </w:p>
    <w:p w:rsidR="00DE7294" w:rsidRDefault="00DE7294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 </w:t>
      </w:r>
    </w:p>
    <w:p w:rsidR="00B3680F" w:rsidRDefault="00B3680F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B3680F" w:rsidRDefault="00B3680F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B3680F" w:rsidRDefault="00B3680F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B3680F" w:rsidRDefault="00B3680F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B3680F" w:rsidRDefault="00B3680F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B3680F" w:rsidRDefault="00B3680F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B3680F" w:rsidRDefault="00B3680F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3C1739" w:rsidRDefault="00AF6A1C" w:rsidP="00AF6A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3680F" w:rsidRDefault="003C1739" w:rsidP="00AF6A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6A1C">
        <w:rPr>
          <w:rFonts w:ascii="Times New Roman" w:hAnsi="Times New Roman"/>
          <w:sz w:val="24"/>
          <w:szCs w:val="24"/>
        </w:rPr>
        <w:tab/>
        <w:t>Załącznik Nr 1</w:t>
      </w:r>
    </w:p>
    <w:p w:rsidR="00AF6A1C" w:rsidRDefault="00AF6A1C" w:rsidP="00AF6A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do Zarządzenia </w:t>
      </w:r>
      <w:proofErr w:type="spellStart"/>
      <w:r>
        <w:rPr>
          <w:rFonts w:ascii="Times New Roman" w:hAnsi="Times New Roman"/>
          <w:sz w:val="24"/>
          <w:szCs w:val="24"/>
        </w:rPr>
        <w:t>BMiG</w:t>
      </w:r>
      <w:proofErr w:type="spellEnd"/>
      <w:r>
        <w:rPr>
          <w:rFonts w:ascii="Times New Roman" w:hAnsi="Times New Roman"/>
          <w:sz w:val="24"/>
          <w:szCs w:val="24"/>
        </w:rPr>
        <w:t xml:space="preserve"> Gołańcz</w:t>
      </w:r>
    </w:p>
    <w:p w:rsidR="00AF6A1C" w:rsidRDefault="00AF6A1C" w:rsidP="00AF6A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nr OA 0050.13.2019 </w:t>
      </w:r>
    </w:p>
    <w:p w:rsidR="00AF6A1C" w:rsidRDefault="00AF6A1C" w:rsidP="00AF6A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dnia 31.01.2019 r.</w:t>
      </w:r>
    </w:p>
    <w:p w:rsidR="00AF6A1C" w:rsidRDefault="00AF6A1C" w:rsidP="00DE7294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</w:p>
    <w:p w:rsidR="009304B4" w:rsidRPr="00FE027A" w:rsidRDefault="00FE027A" w:rsidP="00FE0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27A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9304B4" w:rsidRPr="00FE027A">
        <w:rPr>
          <w:rFonts w:ascii="Times New Roman" w:hAnsi="Times New Roman" w:cs="Times New Roman"/>
          <w:b/>
          <w:sz w:val="24"/>
          <w:szCs w:val="24"/>
          <w:u w:val="single"/>
        </w:rPr>
        <w:t>asad</w:t>
      </w:r>
      <w:r w:rsidRPr="00FE027A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9304B4" w:rsidRPr="00FE027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przyznawania, przekazywania i rozliczania dotacji podmiotowych</w:t>
      </w:r>
    </w:p>
    <w:p w:rsidR="00F11A2D" w:rsidRPr="00FE027A" w:rsidRDefault="009304B4" w:rsidP="00FE0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27A">
        <w:rPr>
          <w:rFonts w:ascii="Times New Roman" w:hAnsi="Times New Roman" w:cs="Times New Roman"/>
          <w:b/>
          <w:sz w:val="24"/>
          <w:szCs w:val="24"/>
          <w:u w:val="single"/>
        </w:rPr>
        <w:t xml:space="preserve">z budżetu Miasta </w:t>
      </w:r>
      <w:r w:rsidR="00F11A2D" w:rsidRPr="00FE027A">
        <w:rPr>
          <w:rFonts w:ascii="Times New Roman" w:hAnsi="Times New Roman" w:cs="Times New Roman"/>
          <w:b/>
          <w:sz w:val="24"/>
          <w:szCs w:val="24"/>
          <w:u w:val="single"/>
        </w:rPr>
        <w:t xml:space="preserve"> i Gminy Gołańcz dla samorządowej</w:t>
      </w:r>
      <w:r w:rsidRPr="00FE027A">
        <w:rPr>
          <w:rFonts w:ascii="Times New Roman" w:hAnsi="Times New Roman" w:cs="Times New Roman"/>
          <w:b/>
          <w:sz w:val="24"/>
          <w:szCs w:val="24"/>
          <w:u w:val="single"/>
        </w:rPr>
        <w:t xml:space="preserve"> instytucji kultury</w:t>
      </w:r>
    </w:p>
    <w:p w:rsidR="004E1726" w:rsidRDefault="004E1726" w:rsidP="00FE027A">
      <w:pPr>
        <w:jc w:val="center"/>
        <w:rPr>
          <w:b/>
          <w:i/>
          <w:sz w:val="28"/>
          <w:szCs w:val="28"/>
          <w:u w:val="single"/>
        </w:rPr>
      </w:pPr>
    </w:p>
    <w:p w:rsidR="00386891" w:rsidRPr="00FE027A" w:rsidRDefault="00386891" w:rsidP="00FE027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27A">
        <w:rPr>
          <w:rFonts w:ascii="Times New Roman" w:hAnsi="Times New Roman" w:cs="Times New Roman"/>
          <w:b/>
          <w:sz w:val="24"/>
          <w:szCs w:val="24"/>
          <w:u w:val="single"/>
        </w:rPr>
        <w:t>Przyznawanie dotacji</w:t>
      </w:r>
    </w:p>
    <w:p w:rsidR="000F2BAF" w:rsidRDefault="000F2BAF" w:rsidP="000F2BA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 xml:space="preserve">Z budżetu </w:t>
      </w:r>
      <w:r w:rsidRPr="00CC2844">
        <w:rPr>
          <w:rFonts w:ascii="Times New Roman" w:hAnsi="Times New Roman"/>
          <w:sz w:val="24"/>
          <w:szCs w:val="24"/>
        </w:rPr>
        <w:t xml:space="preserve">Miasta i Gminy Gołańcz </w:t>
      </w:r>
      <w:r>
        <w:rPr>
          <w:rFonts w:ascii="Times New Roman" w:hAnsi="Times New Roman"/>
          <w:sz w:val="24"/>
          <w:szCs w:val="24"/>
        </w:rPr>
        <w:t xml:space="preserve"> w rozdziale 92109 oraz 92116 </w:t>
      </w:r>
      <w:r w:rsidRPr="00644564">
        <w:rPr>
          <w:rFonts w:ascii="Times New Roman" w:hAnsi="Times New Roman"/>
          <w:sz w:val="24"/>
          <w:szCs w:val="24"/>
        </w:rPr>
        <w:t>udzielan</w:t>
      </w:r>
      <w:r>
        <w:rPr>
          <w:rFonts w:ascii="Times New Roman" w:hAnsi="Times New Roman"/>
          <w:sz w:val="24"/>
          <w:szCs w:val="24"/>
        </w:rPr>
        <w:t>e</w:t>
      </w:r>
      <w:r w:rsidR="00FE027A">
        <w:rPr>
          <w:rFonts w:ascii="Times New Roman" w:hAnsi="Times New Roman"/>
          <w:sz w:val="24"/>
          <w:szCs w:val="24"/>
        </w:rPr>
        <w:t xml:space="preserve"> są</w:t>
      </w:r>
      <w:r w:rsidR="002E4868">
        <w:rPr>
          <w:rFonts w:ascii="Times New Roman" w:hAnsi="Times New Roman"/>
          <w:sz w:val="24"/>
          <w:szCs w:val="24"/>
        </w:rPr>
        <w:t xml:space="preserve"> dotacje</w:t>
      </w:r>
      <w:r w:rsidRPr="00644564">
        <w:rPr>
          <w:rFonts w:ascii="Times New Roman" w:hAnsi="Times New Roman"/>
          <w:sz w:val="24"/>
          <w:szCs w:val="24"/>
        </w:rPr>
        <w:t xml:space="preserve"> podmiotow</w:t>
      </w:r>
      <w:r w:rsidR="009452C5">
        <w:rPr>
          <w:rFonts w:ascii="Times New Roman" w:hAnsi="Times New Roman"/>
          <w:sz w:val="24"/>
          <w:szCs w:val="24"/>
        </w:rPr>
        <w:t>e</w:t>
      </w:r>
      <w:r w:rsidRPr="00644564">
        <w:rPr>
          <w:rFonts w:ascii="Times New Roman" w:hAnsi="Times New Roman"/>
          <w:sz w:val="24"/>
          <w:szCs w:val="24"/>
        </w:rPr>
        <w:t xml:space="preserve"> samorządow</w:t>
      </w:r>
      <w:r>
        <w:rPr>
          <w:rFonts w:ascii="Times New Roman" w:hAnsi="Times New Roman"/>
          <w:sz w:val="24"/>
          <w:szCs w:val="24"/>
        </w:rPr>
        <w:t xml:space="preserve">ej instytucji </w:t>
      </w:r>
      <w:r w:rsidRPr="00644564">
        <w:rPr>
          <w:rFonts w:ascii="Times New Roman" w:hAnsi="Times New Roman"/>
          <w:sz w:val="24"/>
          <w:szCs w:val="24"/>
        </w:rPr>
        <w:t>kultury</w:t>
      </w:r>
      <w:r>
        <w:rPr>
          <w:rFonts w:ascii="Times New Roman" w:hAnsi="Times New Roman"/>
          <w:sz w:val="24"/>
          <w:szCs w:val="24"/>
        </w:rPr>
        <w:t xml:space="preserve"> (Gołaniecki Ośrodek Kultury w </w:t>
      </w:r>
      <w:proofErr w:type="spellStart"/>
      <w:r>
        <w:rPr>
          <w:rFonts w:ascii="Times New Roman" w:hAnsi="Times New Roman"/>
          <w:sz w:val="24"/>
          <w:szCs w:val="24"/>
        </w:rPr>
        <w:t>Gołańczy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2E4868">
        <w:rPr>
          <w:rFonts w:ascii="Times New Roman" w:hAnsi="Times New Roman"/>
          <w:sz w:val="24"/>
          <w:szCs w:val="24"/>
        </w:rPr>
        <w:t xml:space="preserve"> zwanej dalej „instytucją”</w:t>
      </w:r>
      <w:r w:rsidR="00574420">
        <w:rPr>
          <w:rFonts w:ascii="Times New Roman" w:hAnsi="Times New Roman"/>
          <w:sz w:val="24"/>
          <w:szCs w:val="24"/>
        </w:rPr>
        <w:t>, dla której</w:t>
      </w:r>
      <w:r w:rsidRPr="00644564">
        <w:rPr>
          <w:rFonts w:ascii="Times New Roman" w:hAnsi="Times New Roman"/>
          <w:sz w:val="24"/>
          <w:szCs w:val="24"/>
        </w:rPr>
        <w:t xml:space="preserve"> jednostka samorządu terytorialnego pełni funkcję organizatora.</w:t>
      </w:r>
    </w:p>
    <w:p w:rsidR="0007247E" w:rsidRDefault="0007247E" w:rsidP="0007247E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F2BAF" w:rsidRDefault="000F2BAF" w:rsidP="000F2BA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Dotacja podmiotowa udzielana jest na dofinansowanie działalności bieżącej w zakresie realizowanych zadań statutowych, w tym na utrzymanie i remonty obiektów, w których</w:t>
      </w:r>
      <w:r w:rsidR="00574420">
        <w:rPr>
          <w:rFonts w:ascii="Times New Roman" w:hAnsi="Times New Roman"/>
          <w:sz w:val="24"/>
          <w:szCs w:val="24"/>
        </w:rPr>
        <w:t xml:space="preserve"> prowadzona jest działalność statutowa</w:t>
      </w:r>
      <w:r w:rsidRPr="00644564">
        <w:rPr>
          <w:rFonts w:ascii="Times New Roman" w:hAnsi="Times New Roman"/>
          <w:sz w:val="24"/>
          <w:szCs w:val="24"/>
        </w:rPr>
        <w:t>.</w:t>
      </w:r>
    </w:p>
    <w:p w:rsidR="0007247E" w:rsidRDefault="0007247E" w:rsidP="000724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47E" w:rsidRDefault="000F2BAF" w:rsidP="0007247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E027A">
        <w:rPr>
          <w:rFonts w:ascii="Times New Roman" w:hAnsi="Times New Roman"/>
          <w:sz w:val="24"/>
          <w:szCs w:val="24"/>
        </w:rPr>
        <w:t>Instytucja ubiegająca się o przyznanie z budżetu organizatora dotacji zobowiązan</w:t>
      </w:r>
      <w:r w:rsidR="00D35FE4" w:rsidRPr="00FE027A">
        <w:rPr>
          <w:rFonts w:ascii="Times New Roman" w:hAnsi="Times New Roman"/>
          <w:sz w:val="24"/>
          <w:szCs w:val="24"/>
        </w:rPr>
        <w:t xml:space="preserve">a jest </w:t>
      </w:r>
      <w:r w:rsidRPr="00FE027A">
        <w:rPr>
          <w:rFonts w:ascii="Times New Roman" w:hAnsi="Times New Roman"/>
          <w:sz w:val="24"/>
          <w:szCs w:val="24"/>
        </w:rPr>
        <w:t xml:space="preserve"> do przedłożenia</w:t>
      </w:r>
      <w:r w:rsidR="00D35FE4" w:rsidRPr="00FE027A">
        <w:rPr>
          <w:rFonts w:ascii="Times New Roman" w:hAnsi="Times New Roman"/>
          <w:sz w:val="24"/>
          <w:szCs w:val="24"/>
        </w:rPr>
        <w:t xml:space="preserve"> w terminie  do 30 września każdego roku wstępnego projektu planu finansowego. Powyższe wynika z Uchwały nr XXXIX/394/18 Rady Miasta i Gminy Gołańcz z dnia 28 czerwca 2018 roku w sprawie trybu prac nad projektem uchwały budżetowej Miasta i Gminy Gołańcz.</w:t>
      </w:r>
      <w:r w:rsidR="00574420" w:rsidRPr="00FE027A">
        <w:rPr>
          <w:rFonts w:ascii="Times New Roman" w:hAnsi="Times New Roman"/>
          <w:sz w:val="24"/>
          <w:szCs w:val="24"/>
        </w:rPr>
        <w:t xml:space="preserve"> </w:t>
      </w:r>
    </w:p>
    <w:p w:rsidR="00FE027A" w:rsidRDefault="00FE027A" w:rsidP="00FE027A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Pr="00644564" w:rsidRDefault="0007247E" w:rsidP="00D35FE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Wstępny p</w:t>
      </w:r>
      <w:r w:rsidR="000F2BAF" w:rsidRPr="00644564">
        <w:rPr>
          <w:rFonts w:ascii="Times New Roman" w:hAnsi="Times New Roman"/>
          <w:sz w:val="24"/>
          <w:szCs w:val="24"/>
        </w:rPr>
        <w:t xml:space="preserve">rojekt planu finansowego w zakresie wynagrodzeń </w:t>
      </w:r>
      <w:r>
        <w:rPr>
          <w:rFonts w:ascii="Times New Roman" w:hAnsi="Times New Roman"/>
          <w:sz w:val="24"/>
          <w:szCs w:val="24"/>
        </w:rPr>
        <w:t xml:space="preserve">jak i wydatków rzeczowych </w:t>
      </w:r>
      <w:r w:rsidR="000F2BAF" w:rsidRPr="00644564">
        <w:rPr>
          <w:rFonts w:ascii="Times New Roman" w:hAnsi="Times New Roman"/>
          <w:sz w:val="24"/>
          <w:szCs w:val="24"/>
        </w:rPr>
        <w:t>objętych wnioskowaną dotacją powinien być zgodny z założeniami</w:t>
      </w:r>
      <w:r>
        <w:rPr>
          <w:rFonts w:ascii="Times New Roman" w:hAnsi="Times New Roman"/>
          <w:sz w:val="24"/>
          <w:szCs w:val="24"/>
        </w:rPr>
        <w:t xml:space="preserve"> przyjętymi do projektu budżetu, które instytucja otrzymuje od </w:t>
      </w:r>
      <w:r w:rsidR="00574420">
        <w:rPr>
          <w:rFonts w:ascii="Times New Roman" w:hAnsi="Times New Roman"/>
          <w:sz w:val="24"/>
          <w:szCs w:val="24"/>
        </w:rPr>
        <w:t>Burmistrza M</w:t>
      </w:r>
      <w:r>
        <w:rPr>
          <w:rFonts w:ascii="Times New Roman" w:hAnsi="Times New Roman"/>
          <w:sz w:val="24"/>
          <w:szCs w:val="24"/>
        </w:rPr>
        <w:t>iasta i Gminy Gołańcz.</w:t>
      </w:r>
    </w:p>
    <w:p w:rsidR="000F2BAF" w:rsidRDefault="000F2BAF" w:rsidP="000F2BA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 xml:space="preserve">Burmistrz po dokonaniu weryfikacji i oceny złożonych </w:t>
      </w:r>
      <w:r w:rsidR="0007247E">
        <w:rPr>
          <w:rFonts w:ascii="Times New Roman" w:hAnsi="Times New Roman"/>
          <w:sz w:val="24"/>
          <w:szCs w:val="24"/>
        </w:rPr>
        <w:t xml:space="preserve">wstępnych projektów </w:t>
      </w:r>
      <w:r w:rsidRPr="00644564">
        <w:rPr>
          <w:rFonts w:ascii="Times New Roman" w:hAnsi="Times New Roman"/>
          <w:sz w:val="24"/>
          <w:szCs w:val="24"/>
        </w:rPr>
        <w:t>planów opracowuje projekt budżetu gminy w części dotyczą</w:t>
      </w:r>
      <w:r w:rsidR="0007247E">
        <w:rPr>
          <w:rFonts w:ascii="Times New Roman" w:hAnsi="Times New Roman"/>
          <w:sz w:val="24"/>
          <w:szCs w:val="24"/>
        </w:rPr>
        <w:t xml:space="preserve">cej kwot dotacji dla </w:t>
      </w:r>
      <w:r w:rsidR="009452C5">
        <w:rPr>
          <w:rFonts w:ascii="Times New Roman" w:hAnsi="Times New Roman"/>
          <w:sz w:val="24"/>
          <w:szCs w:val="24"/>
        </w:rPr>
        <w:t>instytucji</w:t>
      </w:r>
      <w:r w:rsidRPr="00644564">
        <w:rPr>
          <w:rFonts w:ascii="Times New Roman" w:hAnsi="Times New Roman"/>
          <w:sz w:val="24"/>
          <w:szCs w:val="24"/>
        </w:rPr>
        <w:t>.</w:t>
      </w:r>
    </w:p>
    <w:p w:rsidR="00DE4E30" w:rsidRDefault="00DE4E30" w:rsidP="00DE4E30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715BD" w:rsidRDefault="0007247E" w:rsidP="002623F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15BD" w:rsidRPr="004715BD">
        <w:rPr>
          <w:rFonts w:ascii="Times New Roman" w:hAnsi="Times New Roman"/>
          <w:sz w:val="24"/>
          <w:szCs w:val="24"/>
        </w:rPr>
        <w:t>W terminie 7 dni od dnia przekazania projektu uchwały budżetowej organowi stanowiącemu jednostki samorządu terytorialnego</w:t>
      </w:r>
      <w:r>
        <w:rPr>
          <w:rFonts w:ascii="Times New Roman" w:hAnsi="Times New Roman"/>
          <w:sz w:val="24"/>
          <w:szCs w:val="24"/>
        </w:rPr>
        <w:t xml:space="preserve"> burmistrz przekazuje </w:t>
      </w:r>
      <w:r w:rsidR="004715BD">
        <w:rPr>
          <w:rFonts w:ascii="Times New Roman" w:hAnsi="Times New Roman"/>
          <w:sz w:val="24"/>
          <w:szCs w:val="24"/>
        </w:rPr>
        <w:t xml:space="preserve">instytucji </w:t>
      </w:r>
      <w:r>
        <w:rPr>
          <w:rFonts w:ascii="Times New Roman" w:hAnsi="Times New Roman"/>
          <w:sz w:val="24"/>
          <w:szCs w:val="24"/>
        </w:rPr>
        <w:t>informacj</w:t>
      </w:r>
      <w:r w:rsidR="002623F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4715BD" w:rsidRPr="004715BD">
        <w:rPr>
          <w:rFonts w:ascii="Times New Roman" w:hAnsi="Times New Roman"/>
          <w:sz w:val="24"/>
          <w:szCs w:val="24"/>
        </w:rPr>
        <w:t>niezbędne do opracowania projekt</w:t>
      </w:r>
      <w:r w:rsidR="004715BD">
        <w:rPr>
          <w:rFonts w:ascii="Times New Roman" w:hAnsi="Times New Roman"/>
          <w:sz w:val="24"/>
          <w:szCs w:val="24"/>
        </w:rPr>
        <w:t>u</w:t>
      </w:r>
      <w:r w:rsidR="004715BD" w:rsidRPr="004715BD">
        <w:rPr>
          <w:rFonts w:ascii="Times New Roman" w:hAnsi="Times New Roman"/>
          <w:sz w:val="24"/>
          <w:szCs w:val="24"/>
        </w:rPr>
        <w:t xml:space="preserve">  plan</w:t>
      </w:r>
      <w:r w:rsidR="004715BD">
        <w:rPr>
          <w:rFonts w:ascii="Times New Roman" w:hAnsi="Times New Roman"/>
          <w:sz w:val="24"/>
          <w:szCs w:val="24"/>
        </w:rPr>
        <w:t>u</w:t>
      </w:r>
      <w:r w:rsidR="004715BD" w:rsidRPr="004715BD">
        <w:rPr>
          <w:rFonts w:ascii="Times New Roman" w:hAnsi="Times New Roman"/>
          <w:sz w:val="24"/>
          <w:szCs w:val="24"/>
        </w:rPr>
        <w:t xml:space="preserve"> finansow</w:t>
      </w:r>
      <w:r w:rsidR="00574420">
        <w:rPr>
          <w:rFonts w:ascii="Times New Roman" w:hAnsi="Times New Roman"/>
          <w:sz w:val="24"/>
          <w:szCs w:val="24"/>
        </w:rPr>
        <w:t xml:space="preserve">ego </w:t>
      </w:r>
      <w:r w:rsidR="00DE4E30">
        <w:rPr>
          <w:rFonts w:ascii="Times New Roman" w:hAnsi="Times New Roman"/>
          <w:sz w:val="24"/>
          <w:szCs w:val="24"/>
        </w:rPr>
        <w:t xml:space="preserve">( art. 248 </w:t>
      </w:r>
      <w:proofErr w:type="spellStart"/>
      <w:r w:rsidR="00DE4E30">
        <w:rPr>
          <w:rFonts w:ascii="Times New Roman" w:hAnsi="Times New Roman"/>
          <w:sz w:val="24"/>
          <w:szCs w:val="24"/>
        </w:rPr>
        <w:t>uofp</w:t>
      </w:r>
      <w:proofErr w:type="spellEnd"/>
      <w:r w:rsidR="00DE4E30">
        <w:rPr>
          <w:rFonts w:ascii="Times New Roman" w:hAnsi="Times New Roman"/>
          <w:sz w:val="24"/>
          <w:szCs w:val="24"/>
        </w:rPr>
        <w:t>.)</w:t>
      </w:r>
    </w:p>
    <w:p w:rsidR="004715BD" w:rsidRDefault="004715BD" w:rsidP="004715BD">
      <w:pPr>
        <w:pStyle w:val="Akapitzlist"/>
        <w:rPr>
          <w:rFonts w:ascii="Times New Roman" w:hAnsi="Times New Roman"/>
          <w:sz w:val="24"/>
          <w:szCs w:val="24"/>
        </w:rPr>
      </w:pPr>
    </w:p>
    <w:p w:rsidR="00DE4E30" w:rsidRDefault="004715BD" w:rsidP="00DE4E3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715BD">
        <w:rPr>
          <w:rFonts w:ascii="Times New Roman" w:hAnsi="Times New Roman" w:cs="Times New Roman"/>
          <w:sz w:val="24"/>
          <w:szCs w:val="24"/>
        </w:rPr>
        <w:t xml:space="preserve">W terminie 30 dni od dnia otrzymania informacji określonej w ust. 6, nie </w:t>
      </w:r>
      <w:r w:rsidR="00574420">
        <w:rPr>
          <w:rFonts w:ascii="Times New Roman" w:hAnsi="Times New Roman" w:cs="Times New Roman"/>
          <w:sz w:val="24"/>
          <w:szCs w:val="24"/>
        </w:rPr>
        <w:t>później niż do dnia 22 grudnia</w:t>
      </w:r>
      <w:r w:rsidR="009452C5">
        <w:rPr>
          <w:rFonts w:ascii="Times New Roman" w:hAnsi="Times New Roman" w:cs="Times New Roman"/>
          <w:sz w:val="24"/>
          <w:szCs w:val="24"/>
        </w:rPr>
        <w:t xml:space="preserve"> </w:t>
      </w:r>
      <w:r w:rsidR="00574420">
        <w:rPr>
          <w:rFonts w:ascii="Times New Roman" w:hAnsi="Times New Roman" w:cs="Times New Roman"/>
          <w:sz w:val="24"/>
          <w:szCs w:val="24"/>
        </w:rPr>
        <w:t>i</w:t>
      </w:r>
      <w:r w:rsidRPr="004715BD">
        <w:rPr>
          <w:rFonts w:ascii="Times New Roman" w:hAnsi="Times New Roman" w:cs="Times New Roman"/>
          <w:sz w:val="24"/>
          <w:szCs w:val="24"/>
        </w:rPr>
        <w:t>nstytucja opracowuje projekt planu finansow</w:t>
      </w:r>
      <w:r>
        <w:rPr>
          <w:rFonts w:ascii="Times New Roman" w:hAnsi="Times New Roman" w:cs="Times New Roman"/>
          <w:sz w:val="24"/>
          <w:szCs w:val="24"/>
        </w:rPr>
        <w:t>ego i przekazuje go burmistrzowi</w:t>
      </w:r>
      <w:r w:rsidR="00574420">
        <w:rPr>
          <w:rFonts w:ascii="Times New Roman" w:hAnsi="Times New Roman" w:cs="Times New Roman"/>
          <w:sz w:val="24"/>
          <w:szCs w:val="24"/>
        </w:rPr>
        <w:t xml:space="preserve"> </w:t>
      </w:r>
      <w:r w:rsidR="00DE4E30">
        <w:rPr>
          <w:rFonts w:ascii="Times New Roman" w:hAnsi="Times New Roman"/>
          <w:sz w:val="24"/>
          <w:szCs w:val="24"/>
        </w:rPr>
        <w:t xml:space="preserve">( art. 248 </w:t>
      </w:r>
      <w:proofErr w:type="spellStart"/>
      <w:r w:rsidR="00DE4E30">
        <w:rPr>
          <w:rFonts w:ascii="Times New Roman" w:hAnsi="Times New Roman"/>
          <w:sz w:val="24"/>
          <w:szCs w:val="24"/>
        </w:rPr>
        <w:t>uofp</w:t>
      </w:r>
      <w:proofErr w:type="spellEnd"/>
      <w:r w:rsidR="00DE4E30">
        <w:rPr>
          <w:rFonts w:ascii="Times New Roman" w:hAnsi="Times New Roman"/>
          <w:sz w:val="24"/>
          <w:szCs w:val="24"/>
        </w:rPr>
        <w:t>.).</w:t>
      </w:r>
    </w:p>
    <w:p w:rsidR="004715BD" w:rsidRDefault="004715BD" w:rsidP="004715BD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Default="000F2BAF" w:rsidP="004715B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lastRenderedPageBreak/>
        <w:t>Po zatwierdzeniu przez Radę M</w:t>
      </w:r>
      <w:r w:rsidR="004715BD">
        <w:rPr>
          <w:rFonts w:ascii="Times New Roman" w:hAnsi="Times New Roman"/>
          <w:sz w:val="24"/>
          <w:szCs w:val="24"/>
        </w:rPr>
        <w:t xml:space="preserve">iasta i Gminy Gołańcz </w:t>
      </w:r>
      <w:r w:rsidRPr="00644564">
        <w:rPr>
          <w:rFonts w:ascii="Times New Roman" w:hAnsi="Times New Roman"/>
          <w:sz w:val="24"/>
          <w:szCs w:val="24"/>
        </w:rPr>
        <w:t xml:space="preserve"> </w:t>
      </w:r>
      <w:r w:rsidR="009452C5">
        <w:rPr>
          <w:rFonts w:ascii="Times New Roman" w:hAnsi="Times New Roman"/>
          <w:sz w:val="24"/>
          <w:szCs w:val="24"/>
        </w:rPr>
        <w:t xml:space="preserve">budżetu na dany rok budżetowy, </w:t>
      </w:r>
      <w:r w:rsidRPr="00644564">
        <w:rPr>
          <w:rFonts w:ascii="Times New Roman" w:hAnsi="Times New Roman"/>
          <w:sz w:val="24"/>
          <w:szCs w:val="24"/>
        </w:rPr>
        <w:t>instytucja otrzymuje informację o przyznanych kwotach dotacji podmiotowych</w:t>
      </w:r>
      <w:r w:rsidR="004715BD">
        <w:rPr>
          <w:rFonts w:ascii="Times New Roman" w:hAnsi="Times New Roman"/>
          <w:sz w:val="24"/>
          <w:szCs w:val="24"/>
        </w:rPr>
        <w:t xml:space="preserve"> zgodnie z art. 249 </w:t>
      </w:r>
      <w:proofErr w:type="spellStart"/>
      <w:r w:rsidR="004715BD">
        <w:rPr>
          <w:rFonts w:ascii="Times New Roman" w:hAnsi="Times New Roman"/>
          <w:sz w:val="24"/>
          <w:szCs w:val="24"/>
        </w:rPr>
        <w:t>uofp</w:t>
      </w:r>
      <w:proofErr w:type="spellEnd"/>
      <w:r w:rsidR="004715BD">
        <w:rPr>
          <w:rFonts w:ascii="Times New Roman" w:hAnsi="Times New Roman"/>
          <w:sz w:val="24"/>
          <w:szCs w:val="24"/>
        </w:rPr>
        <w:t xml:space="preserve">. </w:t>
      </w:r>
      <w:r w:rsidR="00252194">
        <w:rPr>
          <w:rFonts w:ascii="Times New Roman" w:hAnsi="Times New Roman"/>
          <w:sz w:val="24"/>
          <w:szCs w:val="24"/>
        </w:rPr>
        <w:t xml:space="preserve">Następnie </w:t>
      </w:r>
      <w:r w:rsidR="004715BD" w:rsidRPr="004715BD">
        <w:rPr>
          <w:rFonts w:ascii="Times New Roman" w:hAnsi="Times New Roman"/>
          <w:sz w:val="24"/>
          <w:szCs w:val="24"/>
        </w:rPr>
        <w:t xml:space="preserve"> dostosowuj</w:t>
      </w:r>
      <w:r w:rsidR="00252194">
        <w:rPr>
          <w:rFonts w:ascii="Times New Roman" w:hAnsi="Times New Roman"/>
          <w:sz w:val="24"/>
          <w:szCs w:val="24"/>
        </w:rPr>
        <w:t>e</w:t>
      </w:r>
      <w:r w:rsidR="004715BD" w:rsidRPr="004715BD">
        <w:rPr>
          <w:rFonts w:ascii="Times New Roman" w:hAnsi="Times New Roman"/>
          <w:sz w:val="24"/>
          <w:szCs w:val="24"/>
        </w:rPr>
        <w:t xml:space="preserve"> projekt plan</w:t>
      </w:r>
      <w:r w:rsidR="00252194">
        <w:rPr>
          <w:rFonts w:ascii="Times New Roman" w:hAnsi="Times New Roman"/>
          <w:sz w:val="24"/>
          <w:szCs w:val="24"/>
        </w:rPr>
        <w:t>u do uchwały budżetowej i przekazuje go burmistrzowi.</w:t>
      </w:r>
    </w:p>
    <w:p w:rsidR="004715BD" w:rsidRDefault="004715BD" w:rsidP="004715BD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Default="000F2BAF" w:rsidP="000F2BA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Podstawą gospodarki finansowej instytucji jest plan finansowy ustalony przez dyrektora, z zachowaniem wysokości przyznanej dotacji.</w:t>
      </w:r>
    </w:p>
    <w:p w:rsidR="00252194" w:rsidRDefault="00252194" w:rsidP="00252194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Default="009452C5" w:rsidP="000F2BA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uzasadnionych przypadkach </w:t>
      </w:r>
      <w:r w:rsidR="000F2BAF" w:rsidRPr="00644564">
        <w:rPr>
          <w:rFonts w:ascii="Times New Roman" w:hAnsi="Times New Roman"/>
          <w:sz w:val="24"/>
          <w:szCs w:val="24"/>
        </w:rPr>
        <w:t xml:space="preserve"> instytucja może ubiegać się o zwiększenie ustalonej w budżecie dotacji. Wniosek wraz z uzasadnieniem składany jest do </w:t>
      </w:r>
      <w:r w:rsidR="00574420">
        <w:rPr>
          <w:rFonts w:ascii="Times New Roman" w:hAnsi="Times New Roman"/>
          <w:sz w:val="24"/>
          <w:szCs w:val="24"/>
        </w:rPr>
        <w:t>b</w:t>
      </w:r>
      <w:r w:rsidR="000F2BAF" w:rsidRPr="00644564">
        <w:rPr>
          <w:rFonts w:ascii="Times New Roman" w:hAnsi="Times New Roman"/>
          <w:sz w:val="24"/>
          <w:szCs w:val="24"/>
        </w:rPr>
        <w:t>urmistrza.</w:t>
      </w:r>
    </w:p>
    <w:p w:rsidR="00252194" w:rsidRDefault="00252194" w:rsidP="00252194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Default="000F2BAF" w:rsidP="000F2BA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Organizator może powierzyć instytucji w trakcie roku realizację dodatkowego zadania z jednoczesnym przekazaniem dodatkowych środków finansowych na wykonanie zadania w formie dotacji.</w:t>
      </w:r>
    </w:p>
    <w:p w:rsidR="002623F3" w:rsidRDefault="002623F3" w:rsidP="002623F3">
      <w:pPr>
        <w:pStyle w:val="Akapitzlist"/>
        <w:rPr>
          <w:rFonts w:ascii="Times New Roman" w:hAnsi="Times New Roman"/>
          <w:sz w:val="24"/>
          <w:szCs w:val="24"/>
        </w:rPr>
      </w:pPr>
    </w:p>
    <w:p w:rsidR="002623F3" w:rsidRPr="00644564" w:rsidRDefault="002623F3" w:rsidP="000F2BA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zmianie dotacji w ciągu </w:t>
      </w:r>
      <w:r w:rsidR="00574420">
        <w:rPr>
          <w:rFonts w:ascii="Times New Roman" w:hAnsi="Times New Roman"/>
          <w:sz w:val="24"/>
          <w:szCs w:val="24"/>
        </w:rPr>
        <w:t>roku b</w:t>
      </w:r>
      <w:r>
        <w:rPr>
          <w:rFonts w:ascii="Times New Roman" w:hAnsi="Times New Roman"/>
          <w:sz w:val="24"/>
          <w:szCs w:val="24"/>
        </w:rPr>
        <w:t>urmistrz informuje instytucj</w:t>
      </w:r>
      <w:r w:rsidR="00574420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prosi o dostosowanie planu finansowego.</w:t>
      </w:r>
    </w:p>
    <w:p w:rsidR="000F2BAF" w:rsidRPr="00FE027A" w:rsidRDefault="00FE027A" w:rsidP="00FE027A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027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II.</w:t>
      </w:r>
      <w:r w:rsidRPr="00FE027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F2BAF" w:rsidRPr="00FE027A">
        <w:rPr>
          <w:rFonts w:ascii="Times New Roman" w:hAnsi="Times New Roman"/>
          <w:b/>
          <w:bCs/>
          <w:sz w:val="24"/>
          <w:szCs w:val="24"/>
          <w:u w:val="single"/>
        </w:rPr>
        <w:t>Przekazywanie dotacji podmiotowej</w:t>
      </w:r>
    </w:p>
    <w:p w:rsidR="000F2BAF" w:rsidRDefault="000F2BAF" w:rsidP="000F2BA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Dotacja podmiotowa na działalność bieżącą przekazy</w:t>
      </w:r>
      <w:r w:rsidR="009452C5">
        <w:rPr>
          <w:rFonts w:ascii="Times New Roman" w:hAnsi="Times New Roman"/>
          <w:sz w:val="24"/>
          <w:szCs w:val="24"/>
        </w:rPr>
        <w:t xml:space="preserve">wana jest na rachunek bankowy </w:t>
      </w:r>
      <w:r w:rsidRPr="00644564">
        <w:rPr>
          <w:rFonts w:ascii="Times New Roman" w:hAnsi="Times New Roman"/>
          <w:sz w:val="24"/>
          <w:szCs w:val="24"/>
        </w:rPr>
        <w:t>instytucji w wysokości i w terminie określo</w:t>
      </w:r>
      <w:r w:rsidR="002623F3">
        <w:rPr>
          <w:rFonts w:ascii="Times New Roman" w:hAnsi="Times New Roman"/>
          <w:sz w:val="24"/>
          <w:szCs w:val="24"/>
        </w:rPr>
        <w:t xml:space="preserve">nym przez instytucję, </w:t>
      </w:r>
      <w:r w:rsidR="0032428E">
        <w:rPr>
          <w:rFonts w:ascii="Times New Roman" w:hAnsi="Times New Roman"/>
          <w:sz w:val="24"/>
          <w:szCs w:val="24"/>
        </w:rPr>
        <w:t xml:space="preserve">wg </w:t>
      </w:r>
      <w:r w:rsidR="007D59B0">
        <w:rPr>
          <w:rFonts w:ascii="Times New Roman" w:hAnsi="Times New Roman"/>
          <w:sz w:val="24"/>
          <w:szCs w:val="24"/>
        </w:rPr>
        <w:t>bieżąc</w:t>
      </w:r>
      <w:r w:rsidR="0032428E">
        <w:rPr>
          <w:rFonts w:ascii="Times New Roman" w:hAnsi="Times New Roman"/>
          <w:sz w:val="24"/>
          <w:szCs w:val="24"/>
        </w:rPr>
        <w:t>ego</w:t>
      </w:r>
      <w:r w:rsidR="007D59B0">
        <w:rPr>
          <w:rFonts w:ascii="Times New Roman" w:hAnsi="Times New Roman"/>
          <w:sz w:val="24"/>
          <w:szCs w:val="24"/>
        </w:rPr>
        <w:t xml:space="preserve"> </w:t>
      </w:r>
      <w:r w:rsidRPr="00644564">
        <w:rPr>
          <w:rFonts w:ascii="Times New Roman" w:hAnsi="Times New Roman"/>
          <w:sz w:val="24"/>
          <w:szCs w:val="24"/>
        </w:rPr>
        <w:t>zapotrzebowani</w:t>
      </w:r>
      <w:r w:rsidR="003A646C">
        <w:rPr>
          <w:rFonts w:ascii="Times New Roman" w:hAnsi="Times New Roman"/>
          <w:sz w:val="24"/>
          <w:szCs w:val="24"/>
        </w:rPr>
        <w:t>a</w:t>
      </w:r>
      <w:r w:rsidRPr="00644564">
        <w:rPr>
          <w:rFonts w:ascii="Times New Roman" w:hAnsi="Times New Roman"/>
          <w:sz w:val="24"/>
          <w:szCs w:val="24"/>
        </w:rPr>
        <w:t xml:space="preserve"> na środki pieniężne.</w:t>
      </w:r>
    </w:p>
    <w:p w:rsidR="0032428E" w:rsidRDefault="0032428E" w:rsidP="0032428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F2BAF" w:rsidRDefault="000F2BAF" w:rsidP="0032428E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Wielkość miesięcznej kwoty dotacji nie powinna przekroczyć 1/12 dotacji rocznej. Przekazanie dotacji w zwiększonej wysokości spowoduje zmniejszenie miesięcznych kwot dotacji przypadających do przekazania instytucji w okresie pozostającym do końca roku budżetowego.</w:t>
      </w:r>
    </w:p>
    <w:p w:rsidR="0032428E" w:rsidRDefault="0032428E" w:rsidP="0032428E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Pr="003A646C" w:rsidRDefault="000F2BAF" w:rsidP="003A646C">
      <w:pPr>
        <w:pStyle w:val="Akapitzlist"/>
        <w:numPr>
          <w:ilvl w:val="1"/>
          <w:numId w:val="4"/>
        </w:numPr>
        <w:spacing w:after="0" w:line="240" w:lineRule="auto"/>
        <w:ind w:left="363"/>
        <w:jc w:val="center"/>
        <w:rPr>
          <w:rFonts w:ascii="Times New Roman" w:hAnsi="Times New Roman"/>
          <w:sz w:val="24"/>
          <w:szCs w:val="24"/>
        </w:rPr>
      </w:pPr>
      <w:r w:rsidRPr="003A646C">
        <w:rPr>
          <w:rFonts w:ascii="Times New Roman" w:hAnsi="Times New Roman"/>
          <w:b/>
          <w:bCs/>
          <w:sz w:val="24"/>
          <w:szCs w:val="24"/>
          <w:u w:val="single"/>
        </w:rPr>
        <w:t>Zasady rozliczania dotacji podmiotowej</w:t>
      </w:r>
    </w:p>
    <w:p w:rsidR="003A646C" w:rsidRPr="003A646C" w:rsidRDefault="003A646C" w:rsidP="003A646C">
      <w:pPr>
        <w:pStyle w:val="Akapitzlist"/>
        <w:spacing w:after="0" w:line="240" w:lineRule="auto"/>
        <w:ind w:left="363"/>
        <w:rPr>
          <w:rFonts w:ascii="Times New Roman" w:hAnsi="Times New Roman"/>
          <w:sz w:val="24"/>
          <w:szCs w:val="24"/>
        </w:rPr>
      </w:pPr>
    </w:p>
    <w:p w:rsidR="000F2BAF" w:rsidRDefault="009452C5" w:rsidP="003A646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F2BAF" w:rsidRPr="00644564">
        <w:rPr>
          <w:rFonts w:ascii="Times New Roman" w:hAnsi="Times New Roman"/>
          <w:sz w:val="24"/>
          <w:szCs w:val="24"/>
        </w:rPr>
        <w:t>nstytucja skł</w:t>
      </w:r>
      <w:r w:rsidR="00D53B72">
        <w:rPr>
          <w:rFonts w:ascii="Times New Roman" w:hAnsi="Times New Roman"/>
          <w:sz w:val="24"/>
          <w:szCs w:val="24"/>
        </w:rPr>
        <w:t xml:space="preserve">ada </w:t>
      </w:r>
      <w:bookmarkStart w:id="0" w:name="_GoBack"/>
      <w:bookmarkEnd w:id="0"/>
      <w:r w:rsidR="000F2BAF" w:rsidRPr="00644564">
        <w:rPr>
          <w:rFonts w:ascii="Times New Roman" w:hAnsi="Times New Roman"/>
          <w:sz w:val="24"/>
          <w:szCs w:val="24"/>
        </w:rPr>
        <w:t>rozliczenie z otrzymanej dotacji podmiotowej w danym roku budżetowym w terminie do 31 stycznia następnego roku.</w:t>
      </w:r>
    </w:p>
    <w:p w:rsidR="00A1025F" w:rsidRPr="00644564" w:rsidRDefault="00A1025F" w:rsidP="00A1025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F2BAF" w:rsidRDefault="000F2BAF" w:rsidP="003A646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Instytucja sporządza rozliczenie dotacji na podstawie faktycznie poniesionych wydatków oraz prawidłowo prowadzonych ksiąg rachunkowych.</w:t>
      </w:r>
    </w:p>
    <w:p w:rsidR="008953BB" w:rsidRDefault="008953BB" w:rsidP="008953BB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Default="000F2BAF" w:rsidP="003A646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Instytucja zobowiązana jest do zwrotu niewykorzystanej do końca roku budżetowego dotacji, w terminie do 31 stycznia następnego roku. Od kwoty dotacji zwróconej po terminie nalicza się odsetki jak dla zaległości podatkowych, poczynając od dnia następnego po dniu, w którym upłynął termin zwrotu.</w:t>
      </w:r>
    </w:p>
    <w:p w:rsidR="008953BB" w:rsidRDefault="008953BB" w:rsidP="008953BB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Default="000F2BAF" w:rsidP="003A646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W przypadku, gdy dotacja</w:t>
      </w:r>
      <w:r w:rsidR="008953BB">
        <w:rPr>
          <w:rFonts w:ascii="Times New Roman" w:hAnsi="Times New Roman"/>
          <w:sz w:val="24"/>
          <w:szCs w:val="24"/>
        </w:rPr>
        <w:t xml:space="preserve"> lub część dotacji </w:t>
      </w:r>
      <w:r w:rsidRPr="00644564">
        <w:rPr>
          <w:rFonts w:ascii="Times New Roman" w:hAnsi="Times New Roman"/>
          <w:sz w:val="24"/>
          <w:szCs w:val="24"/>
        </w:rPr>
        <w:t xml:space="preserve"> została wykorzystana niezgodnie z przeznaczeniem, pobrana nienależnie lub w nadmiernej wysokości, część ta podlega </w:t>
      </w:r>
      <w:r w:rsidRPr="00644564">
        <w:rPr>
          <w:rFonts w:ascii="Times New Roman" w:hAnsi="Times New Roman"/>
          <w:sz w:val="24"/>
          <w:szCs w:val="24"/>
        </w:rPr>
        <w:lastRenderedPageBreak/>
        <w:t>zwrotowi wraz z odsetkami w wysokości określonej jak dla zaległości podatkowych, na zasadach określonych w ustawie z dnia 27 sierpnia 2009 r. o finansach publicznych.</w:t>
      </w:r>
    </w:p>
    <w:p w:rsidR="002623F3" w:rsidRDefault="002623F3" w:rsidP="002623F3">
      <w:pPr>
        <w:pStyle w:val="Akapitzlist"/>
        <w:rPr>
          <w:rFonts w:ascii="Times New Roman" w:hAnsi="Times New Roman"/>
          <w:sz w:val="24"/>
          <w:szCs w:val="24"/>
        </w:rPr>
      </w:pPr>
    </w:p>
    <w:p w:rsidR="000F2BAF" w:rsidRPr="00644564" w:rsidRDefault="000F2BAF" w:rsidP="002623F3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44564">
        <w:rPr>
          <w:rFonts w:ascii="Times New Roman" w:hAnsi="Times New Roman"/>
          <w:sz w:val="24"/>
          <w:szCs w:val="24"/>
        </w:rPr>
        <w:t>Organizator ma prawo do przeprowadzenia kontroli w zakresie wydatków sfinansowanych przez instytucję ze środków dotacji przekazanej z budżetu.</w:t>
      </w:r>
    </w:p>
    <w:p w:rsidR="002465D4" w:rsidRDefault="002465D4" w:rsidP="009304B4">
      <w:pPr>
        <w:rPr>
          <w:sz w:val="24"/>
          <w:szCs w:val="24"/>
        </w:rPr>
      </w:pPr>
    </w:p>
    <w:sectPr w:rsidR="0024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C7A"/>
    <w:multiLevelType w:val="multilevel"/>
    <w:tmpl w:val="7130A6C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24B40"/>
    <w:multiLevelType w:val="multilevel"/>
    <w:tmpl w:val="2CE8447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55419B"/>
    <w:multiLevelType w:val="multilevel"/>
    <w:tmpl w:val="22E87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DD6899"/>
    <w:multiLevelType w:val="multilevel"/>
    <w:tmpl w:val="F992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4B28E0"/>
    <w:multiLevelType w:val="hybridMultilevel"/>
    <w:tmpl w:val="F4B8C31E"/>
    <w:lvl w:ilvl="0" w:tplc="DB40D30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93948F5"/>
    <w:multiLevelType w:val="multilevel"/>
    <w:tmpl w:val="DDA8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2BE0492"/>
    <w:multiLevelType w:val="hybridMultilevel"/>
    <w:tmpl w:val="CDD4D9E4"/>
    <w:lvl w:ilvl="0" w:tplc="A4340578">
      <w:start w:val="1"/>
      <w:numFmt w:val="upperRoman"/>
      <w:lvlText w:val="%1."/>
      <w:lvlJc w:val="left"/>
      <w:pPr>
        <w:ind w:left="33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60" w:hanging="360"/>
      </w:pPr>
    </w:lvl>
    <w:lvl w:ilvl="2" w:tplc="0415001B" w:tentative="1">
      <w:start w:val="1"/>
      <w:numFmt w:val="lowerRoman"/>
      <w:lvlText w:val="%3."/>
      <w:lvlJc w:val="right"/>
      <w:pPr>
        <w:ind w:left="4380" w:hanging="180"/>
      </w:pPr>
    </w:lvl>
    <w:lvl w:ilvl="3" w:tplc="0415000F" w:tentative="1">
      <w:start w:val="1"/>
      <w:numFmt w:val="decimal"/>
      <w:lvlText w:val="%4."/>
      <w:lvlJc w:val="left"/>
      <w:pPr>
        <w:ind w:left="5100" w:hanging="360"/>
      </w:pPr>
    </w:lvl>
    <w:lvl w:ilvl="4" w:tplc="04150019" w:tentative="1">
      <w:start w:val="1"/>
      <w:numFmt w:val="lowerLetter"/>
      <w:lvlText w:val="%5."/>
      <w:lvlJc w:val="left"/>
      <w:pPr>
        <w:ind w:left="5820" w:hanging="360"/>
      </w:pPr>
    </w:lvl>
    <w:lvl w:ilvl="5" w:tplc="0415001B" w:tentative="1">
      <w:start w:val="1"/>
      <w:numFmt w:val="lowerRoman"/>
      <w:lvlText w:val="%6."/>
      <w:lvlJc w:val="right"/>
      <w:pPr>
        <w:ind w:left="6540" w:hanging="180"/>
      </w:pPr>
    </w:lvl>
    <w:lvl w:ilvl="6" w:tplc="0415000F" w:tentative="1">
      <w:start w:val="1"/>
      <w:numFmt w:val="decimal"/>
      <w:lvlText w:val="%7."/>
      <w:lvlJc w:val="left"/>
      <w:pPr>
        <w:ind w:left="7260" w:hanging="360"/>
      </w:pPr>
    </w:lvl>
    <w:lvl w:ilvl="7" w:tplc="04150019" w:tentative="1">
      <w:start w:val="1"/>
      <w:numFmt w:val="lowerLetter"/>
      <w:lvlText w:val="%8."/>
      <w:lvlJc w:val="left"/>
      <w:pPr>
        <w:ind w:left="7980" w:hanging="360"/>
      </w:pPr>
    </w:lvl>
    <w:lvl w:ilvl="8" w:tplc="041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64531D95"/>
    <w:multiLevelType w:val="hybridMultilevel"/>
    <w:tmpl w:val="CFA22160"/>
    <w:lvl w:ilvl="0" w:tplc="4AB68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55AC0"/>
    <w:multiLevelType w:val="hybridMultilevel"/>
    <w:tmpl w:val="AF54BE86"/>
    <w:lvl w:ilvl="0" w:tplc="011E3DF0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767F4999"/>
    <w:multiLevelType w:val="multilevel"/>
    <w:tmpl w:val="7300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F345AB"/>
    <w:multiLevelType w:val="multilevel"/>
    <w:tmpl w:val="E4E2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C1"/>
    <w:rsid w:val="0007247E"/>
    <w:rsid w:val="000F2BAF"/>
    <w:rsid w:val="00103ACD"/>
    <w:rsid w:val="00191A1A"/>
    <w:rsid w:val="001A510A"/>
    <w:rsid w:val="002465D4"/>
    <w:rsid w:val="00250561"/>
    <w:rsid w:val="00252194"/>
    <w:rsid w:val="002623F3"/>
    <w:rsid w:val="00286774"/>
    <w:rsid w:val="00286AAA"/>
    <w:rsid w:val="002E4868"/>
    <w:rsid w:val="0032428E"/>
    <w:rsid w:val="00386891"/>
    <w:rsid w:val="003A646C"/>
    <w:rsid w:val="003C1739"/>
    <w:rsid w:val="004715BD"/>
    <w:rsid w:val="004E1726"/>
    <w:rsid w:val="00574420"/>
    <w:rsid w:val="006643C1"/>
    <w:rsid w:val="006C3C5D"/>
    <w:rsid w:val="007427BF"/>
    <w:rsid w:val="007D59B0"/>
    <w:rsid w:val="007F0875"/>
    <w:rsid w:val="00890330"/>
    <w:rsid w:val="008953BB"/>
    <w:rsid w:val="008A121C"/>
    <w:rsid w:val="008A68A4"/>
    <w:rsid w:val="008E2765"/>
    <w:rsid w:val="009304B4"/>
    <w:rsid w:val="00940CF1"/>
    <w:rsid w:val="009452C5"/>
    <w:rsid w:val="00A1025F"/>
    <w:rsid w:val="00A22542"/>
    <w:rsid w:val="00A41B82"/>
    <w:rsid w:val="00A41E91"/>
    <w:rsid w:val="00A863C0"/>
    <w:rsid w:val="00AB0C9A"/>
    <w:rsid w:val="00AF2315"/>
    <w:rsid w:val="00AF6A1C"/>
    <w:rsid w:val="00B3680F"/>
    <w:rsid w:val="00C116DB"/>
    <w:rsid w:val="00C26857"/>
    <w:rsid w:val="00C47DC5"/>
    <w:rsid w:val="00CE3521"/>
    <w:rsid w:val="00D35FE4"/>
    <w:rsid w:val="00D53B72"/>
    <w:rsid w:val="00DE4E30"/>
    <w:rsid w:val="00DE7294"/>
    <w:rsid w:val="00F11A2D"/>
    <w:rsid w:val="00F67E50"/>
    <w:rsid w:val="00FA6A93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29DF-F045-4459-8B6D-6DD9FBBC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4319-5EA6-40BC-BF5E-9A936B28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56</cp:revision>
  <cp:lastPrinted>2019-01-28T12:49:00Z</cp:lastPrinted>
  <dcterms:created xsi:type="dcterms:W3CDTF">2019-01-25T15:23:00Z</dcterms:created>
  <dcterms:modified xsi:type="dcterms:W3CDTF">2019-01-31T12:57:00Z</dcterms:modified>
</cp:coreProperties>
</file>