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F09" w:rsidRDefault="00F77368">
      <w:r w:rsidRPr="00F773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Załącznik nr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</w:t>
      </w:r>
      <w:r w:rsidRPr="00F773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do Zarządzenia nr OA 0050.</w:t>
      </w:r>
      <w:r w:rsidR="00295F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</w:t>
      </w:r>
      <w:r w:rsidR="005552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6</w:t>
      </w:r>
      <w:bookmarkStart w:id="0" w:name="_GoBack"/>
      <w:bookmarkEnd w:id="0"/>
      <w:r w:rsidRPr="00F773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.201</w:t>
      </w:r>
      <w:r w:rsidR="006422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8</w:t>
      </w:r>
      <w:r w:rsidRPr="00F773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Burmistrza Miasta i Gminy Gołańcz</w:t>
      </w:r>
      <w:r w:rsidRPr="00F773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z dnia </w:t>
      </w:r>
      <w:r w:rsidR="007B0BC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28 maja</w:t>
      </w:r>
      <w:r w:rsidR="006422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2018</w:t>
      </w:r>
      <w:r w:rsidRPr="00F773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r.</w:t>
      </w:r>
      <w:r w:rsidRPr="00F773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</w:p>
    <w:p w:rsidR="00F25AB4" w:rsidRDefault="00F25AB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1"/>
        <w:gridCol w:w="1283"/>
        <w:gridCol w:w="1441"/>
        <w:gridCol w:w="4003"/>
        <w:gridCol w:w="1440"/>
      </w:tblGrid>
      <w:tr w:rsidR="00F25AB4" w:rsidRPr="000E07B3" w:rsidTr="00F25AB4">
        <w:trPr>
          <w:cantSplit/>
        </w:trPr>
        <w:tc>
          <w:tcPr>
            <w:tcW w:w="2069" w:type="pct"/>
            <w:gridSpan w:val="3"/>
            <w:shd w:val="clear" w:color="auto" w:fill="E0E0E0"/>
          </w:tcPr>
          <w:p w:rsidR="00F25AB4" w:rsidRPr="000E07B3" w:rsidRDefault="00F25AB4" w:rsidP="00F25AB4">
            <w:pPr>
              <w:spacing w:after="0" w:line="259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Klasyfikacja</w:t>
            </w:r>
          </w:p>
        </w:tc>
        <w:tc>
          <w:tcPr>
            <w:tcW w:w="2155" w:type="pct"/>
            <w:vMerge w:val="restart"/>
            <w:shd w:val="clear" w:color="auto" w:fill="E0E0E0"/>
          </w:tcPr>
          <w:p w:rsidR="00F25AB4" w:rsidRPr="000E07B3" w:rsidRDefault="00F25AB4" w:rsidP="00F25AB4">
            <w:pPr>
              <w:spacing w:after="0" w:line="259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  <w:p w:rsidR="00F25AB4" w:rsidRPr="000E07B3" w:rsidRDefault="00F25AB4" w:rsidP="00F25AB4">
            <w:pPr>
              <w:spacing w:after="0" w:line="259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Nazwa</w:t>
            </w:r>
          </w:p>
        </w:tc>
        <w:tc>
          <w:tcPr>
            <w:tcW w:w="775" w:type="pct"/>
            <w:vMerge w:val="restart"/>
            <w:shd w:val="clear" w:color="auto" w:fill="E0E0E0"/>
          </w:tcPr>
          <w:p w:rsidR="00F25AB4" w:rsidRPr="000E07B3" w:rsidRDefault="00F25AB4" w:rsidP="00F25AB4">
            <w:pPr>
              <w:spacing w:after="0" w:line="259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  <w:p w:rsidR="00F25AB4" w:rsidRPr="000E07B3" w:rsidRDefault="00F25AB4" w:rsidP="00F25AB4">
            <w:pPr>
              <w:spacing w:after="0" w:line="259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Plan</w:t>
            </w:r>
          </w:p>
        </w:tc>
      </w:tr>
      <w:tr w:rsidR="00F25AB4" w:rsidRPr="000E07B3" w:rsidTr="00F25AB4">
        <w:trPr>
          <w:cantSplit/>
        </w:trPr>
        <w:tc>
          <w:tcPr>
            <w:tcW w:w="603" w:type="pct"/>
            <w:shd w:val="clear" w:color="auto" w:fill="E0E0E0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Dział</w:t>
            </w:r>
          </w:p>
        </w:tc>
        <w:tc>
          <w:tcPr>
            <w:tcW w:w="690" w:type="pct"/>
            <w:shd w:val="clear" w:color="auto" w:fill="E0E0E0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Rozdział</w:t>
            </w:r>
          </w:p>
        </w:tc>
        <w:tc>
          <w:tcPr>
            <w:tcW w:w="776" w:type="pct"/>
            <w:shd w:val="clear" w:color="auto" w:fill="E0E0E0"/>
          </w:tcPr>
          <w:p w:rsidR="00F25AB4" w:rsidRPr="000E07B3" w:rsidRDefault="00F25AB4" w:rsidP="00F25AB4">
            <w:pPr>
              <w:spacing w:after="0" w:line="259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§</w:t>
            </w:r>
          </w:p>
        </w:tc>
        <w:tc>
          <w:tcPr>
            <w:tcW w:w="2155" w:type="pct"/>
            <w:vMerge/>
            <w:vAlign w:val="center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775" w:type="pct"/>
            <w:vMerge/>
            <w:vAlign w:val="center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F25AB4" w:rsidRPr="000E07B3" w:rsidTr="00F25AB4">
        <w:tc>
          <w:tcPr>
            <w:tcW w:w="603" w:type="pct"/>
            <w:shd w:val="clear" w:color="auto" w:fill="E0E0E0"/>
          </w:tcPr>
          <w:p w:rsidR="00F25AB4" w:rsidRPr="000E07B3" w:rsidRDefault="00F25AB4" w:rsidP="00F25AB4">
            <w:pPr>
              <w:spacing w:after="0" w:line="259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1</w:t>
            </w:r>
          </w:p>
        </w:tc>
        <w:tc>
          <w:tcPr>
            <w:tcW w:w="690" w:type="pct"/>
            <w:shd w:val="clear" w:color="auto" w:fill="E0E0E0"/>
          </w:tcPr>
          <w:p w:rsidR="00F25AB4" w:rsidRPr="000E07B3" w:rsidRDefault="00F25AB4" w:rsidP="00F25AB4">
            <w:pPr>
              <w:spacing w:after="0" w:line="259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2</w:t>
            </w:r>
          </w:p>
        </w:tc>
        <w:tc>
          <w:tcPr>
            <w:tcW w:w="776" w:type="pct"/>
            <w:shd w:val="clear" w:color="auto" w:fill="E0E0E0"/>
          </w:tcPr>
          <w:p w:rsidR="00F25AB4" w:rsidRPr="000E07B3" w:rsidRDefault="00F25AB4" w:rsidP="00F25AB4">
            <w:pPr>
              <w:spacing w:after="0" w:line="259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3</w:t>
            </w:r>
          </w:p>
        </w:tc>
        <w:tc>
          <w:tcPr>
            <w:tcW w:w="2155" w:type="pct"/>
            <w:shd w:val="clear" w:color="auto" w:fill="E0E0E0"/>
          </w:tcPr>
          <w:p w:rsidR="00F25AB4" w:rsidRPr="000E07B3" w:rsidRDefault="00F25AB4" w:rsidP="00F25AB4">
            <w:pPr>
              <w:spacing w:after="0" w:line="259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4</w:t>
            </w:r>
          </w:p>
        </w:tc>
        <w:tc>
          <w:tcPr>
            <w:tcW w:w="775" w:type="pct"/>
            <w:shd w:val="clear" w:color="auto" w:fill="E0E0E0"/>
          </w:tcPr>
          <w:p w:rsidR="00F25AB4" w:rsidRPr="000E07B3" w:rsidRDefault="00F25AB4" w:rsidP="00F25AB4">
            <w:pPr>
              <w:spacing w:after="0" w:line="259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5</w:t>
            </w:r>
          </w:p>
        </w:tc>
      </w:tr>
      <w:tr w:rsidR="00F25AB4" w:rsidRPr="000E07B3" w:rsidTr="00F25AB4">
        <w:tc>
          <w:tcPr>
            <w:tcW w:w="603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852</w:t>
            </w:r>
          </w:p>
        </w:tc>
        <w:tc>
          <w:tcPr>
            <w:tcW w:w="690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85203</w:t>
            </w:r>
          </w:p>
        </w:tc>
        <w:tc>
          <w:tcPr>
            <w:tcW w:w="776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0830</w:t>
            </w:r>
          </w:p>
        </w:tc>
        <w:tc>
          <w:tcPr>
            <w:tcW w:w="2155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Wpływy z usług</w:t>
            </w:r>
          </w:p>
        </w:tc>
        <w:tc>
          <w:tcPr>
            <w:tcW w:w="775" w:type="pct"/>
          </w:tcPr>
          <w:p w:rsidR="00F25AB4" w:rsidRPr="000E07B3" w:rsidRDefault="00F25AB4" w:rsidP="00F25AB4">
            <w:pPr>
              <w:spacing w:after="0" w:line="259" w:lineRule="auto"/>
              <w:jc w:val="right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9.900</w:t>
            </w:r>
          </w:p>
        </w:tc>
      </w:tr>
      <w:tr w:rsidR="00F25AB4" w:rsidRPr="000E07B3" w:rsidTr="00F25AB4">
        <w:tc>
          <w:tcPr>
            <w:tcW w:w="603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690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85203</w:t>
            </w:r>
          </w:p>
        </w:tc>
        <w:tc>
          <w:tcPr>
            <w:tcW w:w="776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Razem</w:t>
            </w:r>
          </w:p>
        </w:tc>
        <w:tc>
          <w:tcPr>
            <w:tcW w:w="2155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775" w:type="pct"/>
          </w:tcPr>
          <w:p w:rsidR="00F25AB4" w:rsidRPr="000E07B3" w:rsidRDefault="00F25AB4" w:rsidP="00F25AB4">
            <w:pPr>
              <w:spacing w:after="0" w:line="259" w:lineRule="auto"/>
              <w:jc w:val="right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9.900</w:t>
            </w:r>
          </w:p>
        </w:tc>
      </w:tr>
      <w:tr w:rsidR="00F25AB4" w:rsidRPr="000E07B3" w:rsidTr="00F25AB4">
        <w:tc>
          <w:tcPr>
            <w:tcW w:w="603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852</w:t>
            </w:r>
          </w:p>
        </w:tc>
        <w:tc>
          <w:tcPr>
            <w:tcW w:w="690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85228</w:t>
            </w:r>
          </w:p>
        </w:tc>
        <w:tc>
          <w:tcPr>
            <w:tcW w:w="776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0830</w:t>
            </w:r>
          </w:p>
        </w:tc>
        <w:tc>
          <w:tcPr>
            <w:tcW w:w="2155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Wpływy z usług</w:t>
            </w:r>
          </w:p>
        </w:tc>
        <w:tc>
          <w:tcPr>
            <w:tcW w:w="775" w:type="pct"/>
          </w:tcPr>
          <w:p w:rsidR="00F25AB4" w:rsidRPr="000E07B3" w:rsidRDefault="00F25AB4" w:rsidP="00F25AB4">
            <w:pPr>
              <w:spacing w:after="0" w:line="259" w:lineRule="auto"/>
              <w:jc w:val="right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1.000</w:t>
            </w:r>
          </w:p>
        </w:tc>
      </w:tr>
      <w:tr w:rsidR="00F25AB4" w:rsidRPr="000E07B3" w:rsidTr="00F25AB4">
        <w:tc>
          <w:tcPr>
            <w:tcW w:w="603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690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85228</w:t>
            </w:r>
          </w:p>
        </w:tc>
        <w:tc>
          <w:tcPr>
            <w:tcW w:w="776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Razem</w:t>
            </w:r>
          </w:p>
        </w:tc>
        <w:tc>
          <w:tcPr>
            <w:tcW w:w="2155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775" w:type="pct"/>
          </w:tcPr>
          <w:p w:rsidR="00F25AB4" w:rsidRPr="000E07B3" w:rsidRDefault="00F25AB4" w:rsidP="00F25AB4">
            <w:pPr>
              <w:spacing w:after="0" w:line="259" w:lineRule="auto"/>
              <w:jc w:val="right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1.000</w:t>
            </w:r>
          </w:p>
        </w:tc>
      </w:tr>
      <w:tr w:rsidR="00F25AB4" w:rsidRPr="000E07B3" w:rsidTr="00F25AB4">
        <w:tc>
          <w:tcPr>
            <w:tcW w:w="603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  <w:t>852</w:t>
            </w:r>
          </w:p>
        </w:tc>
        <w:tc>
          <w:tcPr>
            <w:tcW w:w="690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776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  <w:t>Razem</w:t>
            </w:r>
          </w:p>
        </w:tc>
        <w:tc>
          <w:tcPr>
            <w:tcW w:w="2155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775" w:type="pct"/>
          </w:tcPr>
          <w:p w:rsidR="00F25AB4" w:rsidRPr="000E07B3" w:rsidRDefault="00F25AB4" w:rsidP="00F25AB4">
            <w:pPr>
              <w:spacing w:after="0" w:line="259" w:lineRule="auto"/>
              <w:jc w:val="right"/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  <w:t>10.900</w:t>
            </w:r>
          </w:p>
        </w:tc>
      </w:tr>
      <w:tr w:rsidR="00F25AB4" w:rsidRPr="000E07B3" w:rsidTr="00F25AB4">
        <w:tc>
          <w:tcPr>
            <w:tcW w:w="603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855</w:t>
            </w:r>
          </w:p>
        </w:tc>
        <w:tc>
          <w:tcPr>
            <w:tcW w:w="690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85502</w:t>
            </w:r>
          </w:p>
        </w:tc>
        <w:tc>
          <w:tcPr>
            <w:tcW w:w="776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0920</w:t>
            </w:r>
          </w:p>
        </w:tc>
        <w:tc>
          <w:tcPr>
            <w:tcW w:w="2155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Wpływy z pozostałych odsetki</w:t>
            </w:r>
          </w:p>
        </w:tc>
        <w:tc>
          <w:tcPr>
            <w:tcW w:w="775" w:type="pct"/>
          </w:tcPr>
          <w:p w:rsidR="00F25AB4" w:rsidRPr="000E07B3" w:rsidRDefault="00F25AB4" w:rsidP="00F25AB4">
            <w:pPr>
              <w:spacing w:after="0" w:line="259" w:lineRule="auto"/>
              <w:jc w:val="right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29.774</w:t>
            </w:r>
          </w:p>
        </w:tc>
      </w:tr>
      <w:tr w:rsidR="00F25AB4" w:rsidRPr="000E07B3" w:rsidTr="00F25AB4">
        <w:tc>
          <w:tcPr>
            <w:tcW w:w="603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690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776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0970</w:t>
            </w:r>
          </w:p>
        </w:tc>
        <w:tc>
          <w:tcPr>
            <w:tcW w:w="2155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Wpływy z różnych dochodów</w:t>
            </w:r>
          </w:p>
        </w:tc>
        <w:tc>
          <w:tcPr>
            <w:tcW w:w="775" w:type="pct"/>
          </w:tcPr>
          <w:p w:rsidR="00F25AB4" w:rsidRPr="000E07B3" w:rsidRDefault="00F25AB4" w:rsidP="00F25AB4">
            <w:pPr>
              <w:spacing w:after="0" w:line="259" w:lineRule="auto"/>
              <w:jc w:val="right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2.836</w:t>
            </w:r>
          </w:p>
        </w:tc>
      </w:tr>
      <w:tr w:rsidR="00F25AB4" w:rsidRPr="000E07B3" w:rsidTr="00F25AB4">
        <w:tc>
          <w:tcPr>
            <w:tcW w:w="603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690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776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0980</w:t>
            </w:r>
          </w:p>
        </w:tc>
        <w:tc>
          <w:tcPr>
            <w:tcW w:w="2155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Wpływy z tytułu zwrotów wypłaconych świadczeń z funduszu alimentacyjnego</w:t>
            </w:r>
          </w:p>
        </w:tc>
        <w:tc>
          <w:tcPr>
            <w:tcW w:w="775" w:type="pct"/>
          </w:tcPr>
          <w:p w:rsidR="00F25AB4" w:rsidRPr="000E07B3" w:rsidRDefault="00F25AB4" w:rsidP="00F25AB4">
            <w:pPr>
              <w:spacing w:after="0" w:line="259" w:lineRule="auto"/>
              <w:jc w:val="right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33.190</w:t>
            </w:r>
          </w:p>
        </w:tc>
      </w:tr>
      <w:tr w:rsidR="00F25AB4" w:rsidRPr="000E07B3" w:rsidTr="00F25AB4">
        <w:tc>
          <w:tcPr>
            <w:tcW w:w="603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690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85502</w:t>
            </w:r>
          </w:p>
        </w:tc>
        <w:tc>
          <w:tcPr>
            <w:tcW w:w="776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Razem</w:t>
            </w:r>
          </w:p>
        </w:tc>
        <w:tc>
          <w:tcPr>
            <w:tcW w:w="2155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775" w:type="pct"/>
          </w:tcPr>
          <w:p w:rsidR="00F25AB4" w:rsidRPr="000E07B3" w:rsidRDefault="00F25AB4" w:rsidP="00F25AB4">
            <w:pPr>
              <w:spacing w:after="0" w:line="259" w:lineRule="auto"/>
              <w:jc w:val="right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lang w:eastAsia="pl-PL"/>
              </w:rPr>
              <w:t>65.800</w:t>
            </w:r>
          </w:p>
        </w:tc>
      </w:tr>
      <w:tr w:rsidR="00F25AB4" w:rsidRPr="000E07B3" w:rsidTr="00F25AB4">
        <w:tc>
          <w:tcPr>
            <w:tcW w:w="603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  <w:t>855</w:t>
            </w:r>
          </w:p>
        </w:tc>
        <w:tc>
          <w:tcPr>
            <w:tcW w:w="690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776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  <w:t>Razem</w:t>
            </w:r>
          </w:p>
        </w:tc>
        <w:tc>
          <w:tcPr>
            <w:tcW w:w="2155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775" w:type="pct"/>
          </w:tcPr>
          <w:p w:rsidR="00F25AB4" w:rsidRPr="000E07B3" w:rsidRDefault="00F25AB4" w:rsidP="00F25AB4">
            <w:pPr>
              <w:spacing w:after="0" w:line="259" w:lineRule="auto"/>
              <w:jc w:val="right"/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  <w:t>65.800</w:t>
            </w:r>
          </w:p>
        </w:tc>
      </w:tr>
      <w:tr w:rsidR="00F25AB4" w:rsidRPr="000E07B3" w:rsidTr="00F25AB4">
        <w:tc>
          <w:tcPr>
            <w:tcW w:w="603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690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776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2155" w:type="pct"/>
          </w:tcPr>
          <w:p w:rsidR="00F25AB4" w:rsidRPr="000E07B3" w:rsidRDefault="00F25AB4" w:rsidP="00F25AB4">
            <w:pPr>
              <w:spacing w:after="0" w:line="259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  <w:t>Razem</w:t>
            </w:r>
          </w:p>
        </w:tc>
        <w:tc>
          <w:tcPr>
            <w:tcW w:w="775" w:type="pct"/>
          </w:tcPr>
          <w:p w:rsidR="00F25AB4" w:rsidRPr="000E07B3" w:rsidRDefault="00F25AB4" w:rsidP="00F25AB4">
            <w:pPr>
              <w:spacing w:after="0" w:line="259" w:lineRule="auto"/>
              <w:jc w:val="right"/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</w:pPr>
            <w:r w:rsidRPr="000E07B3"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  <w:t>76.700</w:t>
            </w:r>
          </w:p>
        </w:tc>
      </w:tr>
    </w:tbl>
    <w:p w:rsidR="000F4801" w:rsidRDefault="000F4801"/>
    <w:sectPr w:rsidR="000F480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D6B" w:rsidRDefault="00C50D6B" w:rsidP="00337B43">
      <w:pPr>
        <w:spacing w:after="0" w:line="240" w:lineRule="auto"/>
      </w:pPr>
      <w:r>
        <w:separator/>
      </w:r>
    </w:p>
  </w:endnote>
  <w:endnote w:type="continuationSeparator" w:id="0">
    <w:p w:rsidR="00C50D6B" w:rsidRDefault="00C50D6B" w:rsidP="00337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3709438"/>
      <w:docPartObj>
        <w:docPartGallery w:val="Page Numbers (Bottom of Page)"/>
        <w:docPartUnique/>
      </w:docPartObj>
    </w:sdtPr>
    <w:sdtEndPr/>
    <w:sdtContent>
      <w:p w:rsidR="00337B43" w:rsidRDefault="00337B4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5211">
          <w:rPr>
            <w:noProof/>
          </w:rPr>
          <w:t>1</w:t>
        </w:r>
        <w:r>
          <w:fldChar w:fldCharType="end"/>
        </w:r>
      </w:p>
    </w:sdtContent>
  </w:sdt>
  <w:p w:rsidR="00337B43" w:rsidRDefault="00337B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D6B" w:rsidRDefault="00C50D6B" w:rsidP="00337B43">
      <w:pPr>
        <w:spacing w:after="0" w:line="240" w:lineRule="auto"/>
      </w:pPr>
      <w:r>
        <w:separator/>
      </w:r>
    </w:p>
  </w:footnote>
  <w:footnote w:type="continuationSeparator" w:id="0">
    <w:p w:rsidR="00C50D6B" w:rsidRDefault="00C50D6B" w:rsidP="00337B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F09"/>
    <w:rsid w:val="00011363"/>
    <w:rsid w:val="00056514"/>
    <w:rsid w:val="000F4801"/>
    <w:rsid w:val="00106976"/>
    <w:rsid w:val="0011642C"/>
    <w:rsid w:val="00131AC4"/>
    <w:rsid w:val="001930DA"/>
    <w:rsid w:val="001B2EC9"/>
    <w:rsid w:val="00295F94"/>
    <w:rsid w:val="002974A8"/>
    <w:rsid w:val="002C16F2"/>
    <w:rsid w:val="002E38BF"/>
    <w:rsid w:val="002F5FAD"/>
    <w:rsid w:val="00311121"/>
    <w:rsid w:val="003355E9"/>
    <w:rsid w:val="00337B43"/>
    <w:rsid w:val="003724D2"/>
    <w:rsid w:val="004666C0"/>
    <w:rsid w:val="00466D84"/>
    <w:rsid w:val="004E3DAB"/>
    <w:rsid w:val="00555211"/>
    <w:rsid w:val="005669BE"/>
    <w:rsid w:val="005745D1"/>
    <w:rsid w:val="00642256"/>
    <w:rsid w:val="0075441B"/>
    <w:rsid w:val="007B0BC0"/>
    <w:rsid w:val="007B0F09"/>
    <w:rsid w:val="007E4528"/>
    <w:rsid w:val="007F6DA2"/>
    <w:rsid w:val="008C690C"/>
    <w:rsid w:val="008E00CA"/>
    <w:rsid w:val="008F2810"/>
    <w:rsid w:val="00924E22"/>
    <w:rsid w:val="00944A47"/>
    <w:rsid w:val="00A0665B"/>
    <w:rsid w:val="00A67593"/>
    <w:rsid w:val="00AE0847"/>
    <w:rsid w:val="00BE2FAC"/>
    <w:rsid w:val="00C03D29"/>
    <w:rsid w:val="00C426F2"/>
    <w:rsid w:val="00C50D6B"/>
    <w:rsid w:val="00D23377"/>
    <w:rsid w:val="00D45288"/>
    <w:rsid w:val="00D70FBC"/>
    <w:rsid w:val="00E05D67"/>
    <w:rsid w:val="00E22B21"/>
    <w:rsid w:val="00E9566A"/>
    <w:rsid w:val="00E978E3"/>
    <w:rsid w:val="00F25AB4"/>
    <w:rsid w:val="00F31F0E"/>
    <w:rsid w:val="00F356B3"/>
    <w:rsid w:val="00F36641"/>
    <w:rsid w:val="00F75071"/>
    <w:rsid w:val="00F7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7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7B43"/>
  </w:style>
  <w:style w:type="paragraph" w:styleId="Stopka">
    <w:name w:val="footer"/>
    <w:basedOn w:val="Normalny"/>
    <w:link w:val="StopkaZnak"/>
    <w:uiPriority w:val="99"/>
    <w:unhideWhenUsed/>
    <w:rsid w:val="00337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7B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7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7B43"/>
  </w:style>
  <w:style w:type="paragraph" w:styleId="Stopka">
    <w:name w:val="footer"/>
    <w:basedOn w:val="Normalny"/>
    <w:link w:val="StopkaZnak"/>
    <w:uiPriority w:val="99"/>
    <w:unhideWhenUsed/>
    <w:rsid w:val="00337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7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465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Lewandowska</dc:creator>
  <cp:lastModifiedBy>Lewandowska</cp:lastModifiedBy>
  <cp:revision>29</cp:revision>
  <dcterms:created xsi:type="dcterms:W3CDTF">2017-03-29T07:00:00Z</dcterms:created>
  <dcterms:modified xsi:type="dcterms:W3CDTF">2018-05-29T10:38:00Z</dcterms:modified>
</cp:coreProperties>
</file>