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7" w:rsidRDefault="003D78E7" w:rsidP="003D78E7">
      <w:pPr>
        <w:pStyle w:val="Default"/>
        <w:ind w:left="697"/>
        <w:jc w:val="center"/>
      </w:pPr>
      <w:r>
        <w:rPr>
          <w:b/>
          <w:bCs/>
        </w:rPr>
        <w:t>ZARZĄDZENIE NR OA 0050.8.2019</w:t>
      </w:r>
    </w:p>
    <w:p w:rsidR="003D78E7" w:rsidRDefault="003D78E7" w:rsidP="003D78E7">
      <w:pPr>
        <w:pStyle w:val="Default"/>
        <w:ind w:left="697"/>
        <w:jc w:val="center"/>
      </w:pPr>
      <w:r>
        <w:rPr>
          <w:b/>
          <w:bCs/>
        </w:rPr>
        <w:t>BURMISTRZA MIASTA I GMINY  GOŁAŃCZ</w:t>
      </w:r>
    </w:p>
    <w:p w:rsidR="003D78E7" w:rsidRDefault="003D78E7" w:rsidP="003D78E7">
      <w:pPr>
        <w:pStyle w:val="Default"/>
        <w:ind w:left="697"/>
        <w:jc w:val="center"/>
      </w:pPr>
      <w:r>
        <w:rPr>
          <w:b/>
          <w:bCs/>
        </w:rPr>
        <w:t>z dnia 24.01.2019 roku</w:t>
      </w:r>
    </w:p>
    <w:p w:rsidR="003D78E7" w:rsidRDefault="003D78E7" w:rsidP="003D78E7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3D78E7" w:rsidRDefault="003D78E7" w:rsidP="003D78E7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ds.</w:t>
      </w:r>
      <w:r>
        <w:rPr>
          <w:b/>
          <w:i/>
          <w:u w:val="single"/>
        </w:rPr>
        <w:t xml:space="preserve"> p.poż. -1/3 etatu</w:t>
      </w:r>
    </w:p>
    <w:p w:rsidR="003D78E7" w:rsidRDefault="003D78E7" w:rsidP="003D7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Na podstawie art 11 ustawy o pracownikach samorządowych ( Dz. U. z 2018, poz.1260) w związku pkt.1 i 2 rozdziału III zarządzenia Burmistrza Miasta i Gminy Gołańcz Nr 41/2008 z dnia 27.08.2008 r. w sprawie ustalenia regulaminu naboru na wolne stanowiska urzędnicze w Urzędzie Miasta i Gminy Gołańcz</w:t>
      </w:r>
      <w:r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i/>
          <w:u w:val="single"/>
        </w:rPr>
        <w:t>p.poż</w:t>
      </w: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78E7" w:rsidRDefault="003D78E7" w:rsidP="003D78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- przewodnicząca</w:t>
      </w:r>
    </w:p>
    <w:p w:rsidR="003D78E7" w:rsidRDefault="003D78E7" w:rsidP="003D78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Krzysztof Rakoczy - członek </w:t>
      </w:r>
    </w:p>
    <w:p w:rsidR="003D78E7" w:rsidRDefault="003D78E7" w:rsidP="003D78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Edyta Konieczna - członek</w:t>
      </w:r>
    </w:p>
    <w:p w:rsidR="003D78E7" w:rsidRDefault="003D78E7" w:rsidP="003D78E7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3D78E7" w:rsidRDefault="003D78E7" w:rsidP="003D78E7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3D78E7" w:rsidRDefault="003D78E7" w:rsidP="003D78E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3D78E7" w:rsidRDefault="003D78E7" w:rsidP="003D78E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3D78E7" w:rsidRDefault="003D78E7" w:rsidP="003D78E7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p.poż.</w:t>
      </w: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78E7" w:rsidRDefault="003D78E7" w:rsidP="003D78E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8E7" w:rsidRDefault="003D78E7" w:rsidP="003D78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8E7" w:rsidRDefault="003D78E7" w:rsidP="003D78E7"/>
    <w:p w:rsidR="003D78E7" w:rsidRDefault="003D78E7" w:rsidP="003D78E7"/>
    <w:p w:rsidR="004635D0" w:rsidRDefault="004635D0">
      <w:bookmarkStart w:id="0" w:name="_GoBack"/>
      <w:bookmarkEnd w:id="0"/>
    </w:p>
    <w:sectPr w:rsidR="004635D0" w:rsidSect="000A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3D78E7"/>
    <w:rsid w:val="000A14D6"/>
    <w:rsid w:val="003D78E7"/>
    <w:rsid w:val="004635D0"/>
    <w:rsid w:val="0082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8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8E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78E7"/>
    <w:pPr>
      <w:ind w:left="720"/>
      <w:contextualSpacing/>
    </w:pPr>
  </w:style>
  <w:style w:type="paragraph" w:customStyle="1" w:styleId="Default">
    <w:name w:val="Default"/>
    <w:rsid w:val="003D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2019-01-24T10:58:00Z</cp:lastPrinted>
  <dcterms:created xsi:type="dcterms:W3CDTF">2019-01-24T13:20:00Z</dcterms:created>
  <dcterms:modified xsi:type="dcterms:W3CDTF">2019-01-24T13:20:00Z</dcterms:modified>
</cp:coreProperties>
</file>