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8" w:rsidRDefault="005A6D5A">
      <w:r>
        <w:t>GO.6233.</w:t>
      </w:r>
      <w:r w:rsidR="00C4625D">
        <w:t>9</w:t>
      </w:r>
      <w:r>
        <w:t>.2018.AG</w:t>
      </w:r>
      <w:r>
        <w:tab/>
      </w:r>
      <w:r>
        <w:tab/>
      </w:r>
      <w:r>
        <w:tab/>
      </w:r>
      <w:r>
        <w:tab/>
      </w:r>
      <w:r>
        <w:tab/>
      </w:r>
      <w:r w:rsidR="00DF0E67">
        <w:tab/>
      </w:r>
      <w:r>
        <w:tab/>
        <w:t>Gołańcz, dnia</w:t>
      </w:r>
      <w:r w:rsidR="000355F7">
        <w:t xml:space="preserve"> </w:t>
      </w:r>
      <w:r w:rsidR="00AF4F39">
        <w:t>03</w:t>
      </w:r>
      <w:r w:rsidR="000355F7">
        <w:t>.</w:t>
      </w:r>
      <w:r w:rsidR="00AF4F39">
        <w:t>12</w:t>
      </w:r>
      <w:r>
        <w:t>.2018 r.</w:t>
      </w:r>
    </w:p>
    <w:p w:rsidR="005A6D5A" w:rsidRDefault="005A6D5A" w:rsidP="005A6D5A">
      <w:pPr>
        <w:jc w:val="center"/>
      </w:pPr>
    </w:p>
    <w:p w:rsidR="005A6D5A" w:rsidRPr="005A6D5A" w:rsidRDefault="005A6D5A" w:rsidP="005A6D5A">
      <w:pPr>
        <w:jc w:val="center"/>
        <w:rPr>
          <w:b/>
        </w:rPr>
      </w:pPr>
      <w:r w:rsidRPr="005A6D5A">
        <w:rPr>
          <w:b/>
        </w:rPr>
        <w:t>DECYZJA</w:t>
      </w:r>
    </w:p>
    <w:p w:rsidR="005A6D5A" w:rsidRDefault="005A6D5A" w:rsidP="005A6D5A">
      <w:pPr>
        <w:jc w:val="center"/>
      </w:pPr>
    </w:p>
    <w:p w:rsidR="005A6D5A" w:rsidRDefault="005A6D5A" w:rsidP="005A6D5A">
      <w:pPr>
        <w:jc w:val="center"/>
        <w:rPr>
          <w:b/>
        </w:rPr>
      </w:pPr>
      <w:r w:rsidRPr="005A6D5A">
        <w:rPr>
          <w:b/>
        </w:rPr>
        <w:t>zezwalająca na prowadzenie działalności gospodarczej w zakresie opróżniania zbiorników bezodpływowych i transportu nieczystości ciekłych</w:t>
      </w:r>
    </w:p>
    <w:p w:rsidR="005A6D5A" w:rsidRDefault="005A6D5A" w:rsidP="005A6D5A">
      <w:pPr>
        <w:jc w:val="both"/>
      </w:pPr>
    </w:p>
    <w:p w:rsidR="000A7D25" w:rsidRDefault="001A7663" w:rsidP="00C8486D">
      <w:pPr>
        <w:jc w:val="both"/>
      </w:pPr>
      <w:r>
        <w:tab/>
      </w:r>
      <w:r w:rsidR="00C8486D">
        <w:t>Na podstawie art. 104 § 1, art. 107 § 1 ustawy z dnia 14 czerwca 1960 r. Kodeks postępowania adm</w:t>
      </w:r>
      <w:r w:rsidR="002D2614">
        <w:t>inistracyjnego (</w:t>
      </w:r>
      <w:proofErr w:type="spellStart"/>
      <w:r w:rsidR="00DF0E67" w:rsidRPr="00DF0E67">
        <w:t>T.j</w:t>
      </w:r>
      <w:proofErr w:type="spellEnd"/>
      <w:r w:rsidR="00DF0E67" w:rsidRPr="00DF0E67">
        <w:t>. Dz. U. z 2018 r. poz. 2096; zm.: Dz. U. z 2018 r. poz. 1629.</w:t>
      </w:r>
      <w:r w:rsidR="00C8486D">
        <w:t>), art. 7 ust. 1 pkt. 2 i ust. 6, art. 9 ust. 1, 1aa, 1b i ust. 4</w:t>
      </w:r>
      <w:r w:rsidR="002D46A2">
        <w:t>, art.9o</w:t>
      </w:r>
      <w:r w:rsidR="00C8486D">
        <w:t xml:space="preserve"> ustawy z dnia 13 września 1996 r. o utrzymaniu czystości i porzą</w:t>
      </w:r>
      <w:r w:rsidR="002D2614">
        <w:t>dku w gminach (</w:t>
      </w:r>
      <w:proofErr w:type="spellStart"/>
      <w:r w:rsidR="00DF0E67" w:rsidRPr="00DF0E67">
        <w:t>T.j</w:t>
      </w:r>
      <w:proofErr w:type="spellEnd"/>
      <w:r w:rsidR="00DF0E67" w:rsidRPr="00DF0E67">
        <w:t>. Dz. U. z 2018 r. poz. 1454; zm.: Dz. U. z 2018 r. poz. 1629.</w:t>
      </w:r>
      <w:r w:rsidR="00C8486D">
        <w:t>) oraz zgodnie z Uchwałą Rady Miasta i Gminy Gołańcz Nr  XVI</w:t>
      </w:r>
      <w:r w:rsidR="00025CBE">
        <w:t>I</w:t>
      </w:r>
      <w:r w:rsidR="00C8486D">
        <w:t>I/1</w:t>
      </w:r>
      <w:r w:rsidR="00025CBE">
        <w:t>69/12</w:t>
      </w:r>
      <w:r w:rsidR="00C8486D">
        <w:t xml:space="preserve"> z dnia  2</w:t>
      </w:r>
      <w:r w:rsidR="00025CBE">
        <w:t>7 września</w:t>
      </w:r>
      <w:r w:rsidR="00C8486D">
        <w:t xml:space="preserve"> 201</w:t>
      </w:r>
      <w:r w:rsidR="00025CBE">
        <w:t>2</w:t>
      </w:r>
      <w:r w:rsidR="00C8486D">
        <w:t xml:space="preserve"> r., po rozpatrzeniu wniosku z dnia </w:t>
      </w:r>
      <w:r>
        <w:t>9</w:t>
      </w:r>
      <w:r w:rsidR="00C8486D">
        <w:t xml:space="preserve"> </w:t>
      </w:r>
      <w:r>
        <w:t>li</w:t>
      </w:r>
      <w:r w:rsidR="00C4625D">
        <w:t>stopad</w:t>
      </w:r>
      <w:r>
        <w:t>a</w:t>
      </w:r>
      <w:r w:rsidR="00C8486D">
        <w:t xml:space="preserve"> 201</w:t>
      </w:r>
      <w:r>
        <w:t>8</w:t>
      </w:r>
      <w:r w:rsidR="00C8486D">
        <w:t xml:space="preserve"> r. </w:t>
      </w:r>
      <w:r w:rsidR="00DF0E67">
        <w:t>Pani Genowefy Najder prowadząc</w:t>
      </w:r>
      <w:r w:rsidR="00566BCD">
        <w:t>ej</w:t>
      </w:r>
      <w:r w:rsidR="00DF0E67">
        <w:t xml:space="preserve"> działalność gospodarczą</w:t>
      </w:r>
      <w:r w:rsidR="00C8486D">
        <w:t xml:space="preserve"> </w:t>
      </w:r>
      <w:r w:rsidR="00BE7348">
        <w:t xml:space="preserve">pod </w:t>
      </w:r>
      <w:r w:rsidR="002D46A2">
        <w:t xml:space="preserve">firmą </w:t>
      </w:r>
      <w:r w:rsidR="002D46A2" w:rsidRPr="002D46A2">
        <w:t>Genowefa Najder</w:t>
      </w:r>
      <w:r w:rsidR="00BE7348">
        <w:t xml:space="preserve"> Zakład Budowlano – Sprzętowy</w:t>
      </w:r>
      <w:r w:rsidR="00E04A6A">
        <w:t xml:space="preserve"> </w:t>
      </w:r>
      <w:r w:rsidR="00566BCD">
        <w:t>zam.</w:t>
      </w:r>
      <w:r w:rsidR="00C8486D">
        <w:t xml:space="preserve"> </w:t>
      </w:r>
      <w:r w:rsidR="001141CA">
        <w:t xml:space="preserve">62-100 Wągrowiec, ul. </w:t>
      </w:r>
      <w:r w:rsidR="00655D5C">
        <w:t>Rogozińska 12a</w:t>
      </w:r>
      <w:r w:rsidR="00C8486D">
        <w:t xml:space="preserve"> o udzielenie zezwolenia na świadczenie usług w zakresie </w:t>
      </w:r>
      <w:r w:rsidR="00F2659B">
        <w:t xml:space="preserve">usług w zakresie </w:t>
      </w:r>
      <w:r w:rsidR="00C8486D">
        <w:t xml:space="preserve">opróżniania zbiorników bezodpływowych i transportu nieczystości ciekłych z terenu </w:t>
      </w:r>
      <w:r w:rsidR="00F2659B">
        <w:t xml:space="preserve">Miasta i </w:t>
      </w:r>
      <w:r w:rsidR="00C8486D">
        <w:t>Gminy Go</w:t>
      </w:r>
      <w:r w:rsidR="00F2659B">
        <w:t>łańcz</w:t>
      </w:r>
    </w:p>
    <w:p w:rsidR="003261B2" w:rsidRDefault="000A7D25" w:rsidP="000A7D25">
      <w:pPr>
        <w:jc w:val="center"/>
        <w:rPr>
          <w:b/>
        </w:rPr>
      </w:pPr>
      <w:r>
        <w:rPr>
          <w:b/>
        </w:rPr>
        <w:t>Burmistrz Miasta i Gminy Gołańcz udziela,</w:t>
      </w:r>
    </w:p>
    <w:p w:rsidR="000A7D25" w:rsidRPr="000A7D25" w:rsidRDefault="000A7D25" w:rsidP="000A7D25">
      <w:pPr>
        <w:jc w:val="center"/>
        <w:rPr>
          <w:b/>
        </w:rPr>
      </w:pPr>
    </w:p>
    <w:p w:rsidR="003261B2" w:rsidRDefault="003261B2" w:rsidP="003261B2">
      <w:pPr>
        <w:jc w:val="both"/>
      </w:pPr>
      <w:r>
        <w:t xml:space="preserve">zezwolenia </w:t>
      </w:r>
      <w:r w:rsidR="002D46A2">
        <w:t xml:space="preserve"> Genowefie Najder prowadzącej działalność gospodarczą pod </w:t>
      </w:r>
      <w:r w:rsidR="00566BCD">
        <w:t>firmą</w:t>
      </w:r>
      <w:r w:rsidR="002D46A2">
        <w:t xml:space="preserve"> Genowefa Najder</w:t>
      </w:r>
      <w:r>
        <w:t xml:space="preserve"> </w:t>
      </w:r>
      <w:r w:rsidR="00655D5C">
        <w:t>Zakład Budowlano – Sprzętowy</w:t>
      </w:r>
      <w:r w:rsidR="008131A0">
        <w:t xml:space="preserve"> </w:t>
      </w:r>
      <w:r w:rsidR="00566BCD">
        <w:t>zam.</w:t>
      </w:r>
      <w:r w:rsidR="00655D5C">
        <w:t xml:space="preserve"> 62-100 Wągrowiec, ul. Rogozińska 12a</w:t>
      </w:r>
      <w:r>
        <w:t xml:space="preserve"> </w:t>
      </w:r>
      <w:r w:rsidR="00481C5F" w:rsidRPr="00481C5F">
        <w:t>na św</w:t>
      </w:r>
      <w:r w:rsidR="00A218B7">
        <w:t>iadczenie usług w zakresie</w:t>
      </w:r>
      <w:r w:rsidR="00481C5F" w:rsidRPr="00481C5F">
        <w:t xml:space="preserve"> opróżniania zbiorników bezodpływowych i transportu nieczystości ciekłych </w:t>
      </w:r>
      <w:r>
        <w:t>na następujących warunkach:</w:t>
      </w:r>
    </w:p>
    <w:p w:rsidR="00093B6E" w:rsidRDefault="00093B6E" w:rsidP="003261B2">
      <w:pPr>
        <w:jc w:val="both"/>
      </w:pPr>
    </w:p>
    <w:p w:rsidR="005F21AA" w:rsidRDefault="005F21AA" w:rsidP="000A7D25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5F21AA">
        <w:rPr>
          <w:rFonts w:eastAsia="Times New Roman" w:cs="Times New Roman"/>
          <w:b/>
          <w:szCs w:val="24"/>
          <w:lang w:eastAsia="pl-PL"/>
        </w:rPr>
        <w:t xml:space="preserve">Zezwala się </w:t>
      </w:r>
      <w:r w:rsidR="00FB048D">
        <w:rPr>
          <w:rFonts w:eastAsia="Times New Roman" w:cs="Times New Roman"/>
          <w:b/>
          <w:szCs w:val="24"/>
          <w:lang w:eastAsia="pl-PL"/>
        </w:rPr>
        <w:t>Wnioskodawcy</w:t>
      </w:r>
      <w:r w:rsidRPr="005F21AA">
        <w:rPr>
          <w:rFonts w:eastAsia="Times New Roman" w:cs="Times New Roman"/>
          <w:b/>
          <w:szCs w:val="24"/>
          <w:lang w:eastAsia="pl-PL"/>
        </w:rPr>
        <w:t xml:space="preserve"> na prowadzenie działalności w zakresie opróżniania zbiorników bezodpływowych i transportu nieczystości ciekłych z terenu </w:t>
      </w:r>
      <w:r>
        <w:rPr>
          <w:rFonts w:eastAsia="Times New Roman" w:cs="Times New Roman"/>
          <w:b/>
          <w:szCs w:val="24"/>
          <w:lang w:eastAsia="pl-PL"/>
        </w:rPr>
        <w:t xml:space="preserve">Miasta </w:t>
      </w:r>
      <w:r w:rsidR="000355F7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>i Gminy Gołańcz</w:t>
      </w:r>
    </w:p>
    <w:p w:rsidR="005F21AA" w:rsidRDefault="00591863" w:rsidP="00591863">
      <w:pPr>
        <w:numPr>
          <w:ilvl w:val="0"/>
          <w:numId w:val="2"/>
        </w:num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Termin rozpoczęcia działalności </w:t>
      </w:r>
      <w:r w:rsidRPr="00591863">
        <w:rPr>
          <w:rFonts w:eastAsia="Times New Roman" w:cs="Times New Roman"/>
          <w:b/>
          <w:szCs w:val="24"/>
          <w:lang w:eastAsia="pl-PL"/>
        </w:rPr>
        <w:t>ustala się na dzień uprawomocnienia się niniejszej decyzji.</w:t>
      </w:r>
    </w:p>
    <w:p w:rsidR="000A7D25" w:rsidRPr="000A7D25" w:rsidRDefault="00067B18" w:rsidP="000A7D25">
      <w:pPr>
        <w:numPr>
          <w:ilvl w:val="0"/>
          <w:numId w:val="2"/>
        </w:numPr>
        <w:ind w:left="709" w:hanging="283"/>
        <w:jc w:val="both"/>
        <w:rPr>
          <w:rFonts w:eastAsia="Times New Roman" w:cs="Times New Roman"/>
          <w:b/>
          <w:szCs w:val="24"/>
          <w:lang w:eastAsia="pl-PL"/>
        </w:rPr>
      </w:pPr>
      <w:r w:rsidRPr="00067B18">
        <w:rPr>
          <w:rFonts w:eastAsia="Times New Roman" w:cs="Times New Roman"/>
          <w:b/>
          <w:szCs w:val="24"/>
          <w:lang w:eastAsia="pl-PL"/>
        </w:rPr>
        <w:t>Wymagania w zakresie jakości usług objętych zezwoleniem:</w:t>
      </w:r>
      <w:r w:rsidR="000A7D25" w:rsidRPr="000A7D25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0A7D25" w:rsidRPr="000A7D25" w:rsidRDefault="000A7D25" w:rsidP="000A7D25">
      <w:pPr>
        <w:jc w:val="both"/>
        <w:rPr>
          <w:rFonts w:eastAsia="Times New Roman" w:cs="Times New Roman"/>
          <w:szCs w:val="24"/>
          <w:lang w:eastAsia="pl-PL"/>
        </w:rPr>
      </w:pPr>
    </w:p>
    <w:p w:rsidR="000A7D25" w:rsidRPr="000A7D25" w:rsidRDefault="00067B18" w:rsidP="000A7D25">
      <w:pPr>
        <w:numPr>
          <w:ilvl w:val="0"/>
          <w:numId w:val="1"/>
        </w:numPr>
        <w:tabs>
          <w:tab w:val="left" w:pos="0"/>
          <w:tab w:val="left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67B18">
        <w:rPr>
          <w:rFonts w:eastAsia="Times New Roman" w:cs="Times New Roman"/>
          <w:szCs w:val="24"/>
          <w:lang w:eastAsia="pl-PL"/>
        </w:rPr>
        <w:t xml:space="preserve">usługi należy wykonywać z zachowaniem najwyższych jakościowo osiągnięć techniki,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067B18">
        <w:rPr>
          <w:rFonts w:eastAsia="Times New Roman" w:cs="Times New Roman"/>
          <w:szCs w:val="24"/>
          <w:lang w:eastAsia="pl-PL"/>
        </w:rPr>
        <w:t>w szczególności nie powodując zanieczyszczenia środowiska, bez zagrożenia dla zdrowia ludzkiego oraz bez stosowania procesów lub metod, które mogą być szkodliwe dla środowiska, z poszan</w:t>
      </w:r>
      <w:r>
        <w:rPr>
          <w:rFonts w:eastAsia="Times New Roman" w:cs="Times New Roman"/>
          <w:szCs w:val="24"/>
          <w:lang w:eastAsia="pl-PL"/>
        </w:rPr>
        <w:t>owaniem interesów osób trzecich</w:t>
      </w:r>
      <w:r w:rsidR="000A7D25" w:rsidRPr="000A7D25">
        <w:rPr>
          <w:rFonts w:eastAsia="Times New Roman" w:cs="Times New Roman"/>
          <w:szCs w:val="24"/>
          <w:lang w:eastAsia="pl-PL"/>
        </w:rPr>
        <w:t xml:space="preserve">; </w:t>
      </w:r>
    </w:p>
    <w:p w:rsidR="000A7D25" w:rsidRDefault="00F170F3" w:rsidP="000A7D25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16678">
        <w:rPr>
          <w:rFonts w:eastAsia="Times New Roman" w:cs="Times New Roman"/>
          <w:szCs w:val="24"/>
          <w:lang w:eastAsia="pl-PL"/>
        </w:rPr>
        <w:t xml:space="preserve">usługi w zakresie opróżniania zbiorników bezodpływowych i transportu nieczystości ciekłych od właścicieli nieruchomości z miejscowości położonych na terenie </w:t>
      </w:r>
      <w:r w:rsidR="002971F2">
        <w:rPr>
          <w:rFonts w:eastAsia="Times New Roman" w:cs="Times New Roman"/>
          <w:szCs w:val="24"/>
          <w:lang w:eastAsia="pl-PL"/>
        </w:rPr>
        <w:t xml:space="preserve">Miasta </w:t>
      </w:r>
      <w:r w:rsidR="000355F7">
        <w:rPr>
          <w:rFonts w:eastAsia="Times New Roman" w:cs="Times New Roman"/>
          <w:szCs w:val="24"/>
          <w:lang w:eastAsia="pl-PL"/>
        </w:rPr>
        <w:br/>
      </w:r>
      <w:r w:rsidR="002971F2">
        <w:rPr>
          <w:rFonts w:eastAsia="Times New Roman" w:cs="Times New Roman"/>
          <w:szCs w:val="24"/>
          <w:lang w:eastAsia="pl-PL"/>
        </w:rPr>
        <w:t xml:space="preserve">i </w:t>
      </w:r>
      <w:r w:rsidRPr="00116678">
        <w:rPr>
          <w:rFonts w:eastAsia="Times New Roman" w:cs="Times New Roman"/>
          <w:szCs w:val="24"/>
          <w:lang w:eastAsia="pl-PL"/>
        </w:rPr>
        <w:t xml:space="preserve">Gminy </w:t>
      </w:r>
      <w:r w:rsidR="00116678" w:rsidRPr="00116678">
        <w:rPr>
          <w:rFonts w:eastAsia="Times New Roman" w:cs="Times New Roman"/>
          <w:szCs w:val="24"/>
          <w:lang w:eastAsia="pl-PL"/>
        </w:rPr>
        <w:t>Gołańcz</w:t>
      </w:r>
      <w:r w:rsidRPr="00116678">
        <w:rPr>
          <w:rFonts w:eastAsia="Times New Roman" w:cs="Times New Roman"/>
          <w:szCs w:val="24"/>
          <w:lang w:eastAsia="pl-PL"/>
        </w:rPr>
        <w:t xml:space="preserve"> </w:t>
      </w:r>
      <w:r w:rsidR="00116678">
        <w:rPr>
          <w:rFonts w:eastAsia="Times New Roman" w:cs="Times New Roman"/>
          <w:szCs w:val="24"/>
          <w:lang w:eastAsia="pl-PL"/>
        </w:rPr>
        <w:t>będą prowadzone pojazdami:</w:t>
      </w:r>
    </w:p>
    <w:p w:rsidR="002C5EAA" w:rsidRDefault="00676A36" w:rsidP="002C5E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ciągnik samochodowy LIAZ 110.491, rok produkcji 1996</w:t>
      </w:r>
      <w:r w:rsidR="00935E3E">
        <w:rPr>
          <w:rFonts w:eastAsia="Times New Roman" w:cs="Times New Roman"/>
          <w:szCs w:val="24"/>
          <w:lang w:eastAsia="pl-PL"/>
        </w:rPr>
        <w:t xml:space="preserve"> o nr rejestracyjnym  PWA 2W38</w:t>
      </w:r>
    </w:p>
    <w:p w:rsidR="0010631A" w:rsidRDefault="002C5EAA" w:rsidP="002C5E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samochód specjalny VOLVO F7, rok produkcji </w:t>
      </w:r>
      <w:r w:rsidR="0010631A">
        <w:rPr>
          <w:rFonts w:eastAsia="Times New Roman" w:cs="Times New Roman"/>
          <w:szCs w:val="24"/>
          <w:lang w:eastAsia="pl-PL"/>
        </w:rPr>
        <w:t>1985 o nr rejestracyjnym PWA 17FR</w:t>
      </w:r>
    </w:p>
    <w:p w:rsidR="00F12336" w:rsidRDefault="00612E87" w:rsidP="002C5E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</w:t>
      </w:r>
      <w:r w:rsidR="00334488">
        <w:rPr>
          <w:rFonts w:eastAsia="Times New Roman" w:cs="Times New Roman"/>
          <w:szCs w:val="24"/>
          <w:lang w:eastAsia="pl-PL"/>
        </w:rPr>
        <w:t xml:space="preserve">amochód ciężarowy asenizacyjny  VOLVO FL 10 6X2 320, rok produkcji </w:t>
      </w:r>
      <w:r w:rsidR="00A757E0">
        <w:rPr>
          <w:rFonts w:eastAsia="Times New Roman" w:cs="Times New Roman"/>
          <w:szCs w:val="24"/>
          <w:lang w:eastAsia="pl-PL"/>
        </w:rPr>
        <w:t>1996 o nr rejestracyjnym PWA 90K7</w:t>
      </w:r>
    </w:p>
    <w:p w:rsidR="00C43804" w:rsidRDefault="00A757E0" w:rsidP="002C5E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Naczepa ciężarowa asenizacyjna</w:t>
      </w:r>
      <w:r w:rsidR="00C43804">
        <w:rPr>
          <w:rFonts w:eastAsia="Times New Roman" w:cs="Times New Roman"/>
          <w:szCs w:val="24"/>
          <w:lang w:eastAsia="pl-PL"/>
        </w:rPr>
        <w:t xml:space="preserve"> GEUSENS-LAG GSA 22, rok produkcji 1978 o nr rejestracyjnym PWA 83 RJ</w:t>
      </w:r>
    </w:p>
    <w:p w:rsidR="009C29F6" w:rsidRDefault="00E12F6F" w:rsidP="002C5EAA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9C29F6">
        <w:rPr>
          <w:rFonts w:eastAsia="Times New Roman" w:cs="Times New Roman"/>
          <w:szCs w:val="24"/>
          <w:lang w:eastAsia="pl-PL"/>
        </w:rPr>
        <w:t xml:space="preserve">Ciągnik samochodowy RENAULT MAGNUM AE 380, rok produkcji </w:t>
      </w:r>
      <w:r w:rsidR="00C43804" w:rsidRPr="009C29F6">
        <w:rPr>
          <w:rFonts w:eastAsia="Times New Roman" w:cs="Times New Roman"/>
          <w:szCs w:val="24"/>
          <w:lang w:eastAsia="pl-PL"/>
        </w:rPr>
        <w:t xml:space="preserve"> </w:t>
      </w:r>
      <w:r w:rsidRPr="009C29F6">
        <w:rPr>
          <w:rFonts w:eastAsia="Times New Roman" w:cs="Times New Roman"/>
          <w:szCs w:val="24"/>
          <w:lang w:eastAsia="pl-PL"/>
        </w:rPr>
        <w:t>1991 o nr rejestracyjnym PWA 10E9</w:t>
      </w:r>
    </w:p>
    <w:p w:rsidR="00897B69" w:rsidRDefault="00024219" w:rsidP="00897B69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Naczepa ciężarowa asenizacyjna DROMECH</w:t>
      </w:r>
      <w:r w:rsidR="002A3FA4">
        <w:rPr>
          <w:rFonts w:eastAsia="Times New Roman" w:cs="Times New Roman"/>
          <w:szCs w:val="24"/>
          <w:lang w:eastAsia="pl-PL"/>
        </w:rPr>
        <w:t xml:space="preserve"> CNK-385/H0,</w:t>
      </w:r>
      <w:r w:rsidR="002A3FA4" w:rsidRPr="002A3FA4">
        <w:t xml:space="preserve"> </w:t>
      </w:r>
      <w:r w:rsidR="002A3FA4">
        <w:rPr>
          <w:rFonts w:eastAsia="Times New Roman" w:cs="Times New Roman"/>
          <w:szCs w:val="24"/>
          <w:lang w:eastAsia="pl-PL"/>
        </w:rPr>
        <w:t xml:space="preserve">rok produkcji  1996 </w:t>
      </w:r>
      <w:r w:rsidR="002A3FA4" w:rsidRPr="002A3FA4">
        <w:rPr>
          <w:rFonts w:eastAsia="Times New Roman" w:cs="Times New Roman"/>
          <w:szCs w:val="24"/>
          <w:lang w:eastAsia="pl-PL"/>
        </w:rPr>
        <w:t xml:space="preserve">o nr rejestracyjnym PWA </w:t>
      </w:r>
      <w:r w:rsidR="002A3FA4">
        <w:rPr>
          <w:rFonts w:eastAsia="Times New Roman" w:cs="Times New Roman"/>
          <w:szCs w:val="24"/>
          <w:lang w:eastAsia="pl-PL"/>
        </w:rPr>
        <w:t>55SS,</w:t>
      </w:r>
    </w:p>
    <w:p w:rsidR="002A3FA4" w:rsidRDefault="00897B69" w:rsidP="00897B69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897B69">
        <w:rPr>
          <w:rFonts w:eastAsia="Times New Roman" w:cs="Times New Roman"/>
          <w:szCs w:val="24"/>
          <w:lang w:eastAsia="pl-PL"/>
        </w:rPr>
        <w:t xml:space="preserve">samochód specjalny </w:t>
      </w:r>
      <w:r>
        <w:rPr>
          <w:rFonts w:eastAsia="Times New Roman" w:cs="Times New Roman"/>
          <w:szCs w:val="24"/>
          <w:lang w:eastAsia="pl-PL"/>
        </w:rPr>
        <w:t>SCANIA R 124</w:t>
      </w:r>
      <w:r w:rsidRPr="00897B69">
        <w:rPr>
          <w:rFonts w:eastAsia="Times New Roman" w:cs="Times New Roman"/>
          <w:szCs w:val="24"/>
          <w:lang w:eastAsia="pl-PL"/>
        </w:rPr>
        <w:t xml:space="preserve">, rok produkcji </w:t>
      </w:r>
      <w:r>
        <w:rPr>
          <w:rFonts w:eastAsia="Times New Roman" w:cs="Times New Roman"/>
          <w:szCs w:val="24"/>
          <w:lang w:eastAsia="pl-PL"/>
        </w:rPr>
        <w:t>2001</w:t>
      </w:r>
      <w:r w:rsidRPr="00897B69">
        <w:rPr>
          <w:rFonts w:eastAsia="Times New Roman" w:cs="Times New Roman"/>
          <w:szCs w:val="24"/>
          <w:lang w:eastAsia="pl-PL"/>
        </w:rPr>
        <w:t xml:space="preserve"> o nr rejestracyjnym PWA </w:t>
      </w:r>
      <w:r>
        <w:rPr>
          <w:rFonts w:eastAsia="Times New Roman" w:cs="Times New Roman"/>
          <w:szCs w:val="24"/>
          <w:lang w:eastAsia="pl-PL"/>
        </w:rPr>
        <w:t>WW98</w:t>
      </w:r>
    </w:p>
    <w:p w:rsidR="00897B69" w:rsidRDefault="00897B69" w:rsidP="00897B69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 w:rsidRPr="00897B69">
        <w:rPr>
          <w:rFonts w:eastAsia="Times New Roman" w:cs="Times New Roman"/>
          <w:szCs w:val="24"/>
          <w:lang w:eastAsia="pl-PL"/>
        </w:rPr>
        <w:t>Naczepa ciężarowa asenizacyjna GEUSENS-LAG GSA 22, rok produkcji 1978 o nr rejestracyjnym PWA 83 RJ</w:t>
      </w:r>
    </w:p>
    <w:p w:rsidR="00AB51E5" w:rsidRPr="00897B69" w:rsidRDefault="00C72B9E" w:rsidP="00897B69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Ciągnik siodłowy </w:t>
      </w:r>
      <w:r w:rsidR="00F33C39">
        <w:rPr>
          <w:rFonts w:eastAsia="Times New Roman" w:cs="Times New Roman"/>
          <w:szCs w:val="24"/>
          <w:lang w:eastAsia="pl-PL"/>
        </w:rPr>
        <w:t>RENAULT PREMIUM</w:t>
      </w:r>
      <w:r w:rsidR="00842739">
        <w:rPr>
          <w:rFonts w:eastAsia="Times New Roman" w:cs="Times New Roman"/>
          <w:szCs w:val="24"/>
          <w:lang w:eastAsia="pl-PL"/>
        </w:rPr>
        <w:t>,</w:t>
      </w:r>
      <w:r w:rsidR="00F33C39">
        <w:rPr>
          <w:rFonts w:eastAsia="Times New Roman" w:cs="Times New Roman"/>
          <w:szCs w:val="24"/>
          <w:lang w:eastAsia="pl-PL"/>
        </w:rPr>
        <w:t xml:space="preserve"> </w:t>
      </w:r>
      <w:r w:rsidR="00842739">
        <w:rPr>
          <w:rFonts w:eastAsia="Times New Roman" w:cs="Times New Roman"/>
          <w:szCs w:val="24"/>
          <w:lang w:eastAsia="pl-PL"/>
        </w:rPr>
        <w:t>rok pr</w:t>
      </w:r>
      <w:r w:rsidR="00D4053D">
        <w:rPr>
          <w:rFonts w:eastAsia="Times New Roman" w:cs="Times New Roman"/>
          <w:szCs w:val="24"/>
          <w:lang w:eastAsia="pl-PL"/>
        </w:rPr>
        <w:t>o</w:t>
      </w:r>
      <w:r w:rsidR="00842739">
        <w:rPr>
          <w:rFonts w:eastAsia="Times New Roman" w:cs="Times New Roman"/>
          <w:szCs w:val="24"/>
          <w:lang w:eastAsia="pl-PL"/>
        </w:rPr>
        <w:t>dukcji 2001 o</w:t>
      </w:r>
      <w:r w:rsidR="00D4053D">
        <w:rPr>
          <w:rFonts w:eastAsia="Times New Roman" w:cs="Times New Roman"/>
          <w:szCs w:val="24"/>
          <w:lang w:eastAsia="pl-PL"/>
        </w:rPr>
        <w:t xml:space="preserve"> numerze rejestracyjnym </w:t>
      </w:r>
      <w:r>
        <w:rPr>
          <w:rFonts w:eastAsia="Times New Roman" w:cs="Times New Roman"/>
          <w:szCs w:val="24"/>
          <w:lang w:eastAsia="pl-PL"/>
        </w:rPr>
        <w:t>PWA 75 FL</w:t>
      </w:r>
    </w:p>
    <w:p w:rsidR="004402E6" w:rsidRDefault="000A7D25" w:rsidP="004402E6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91D44">
        <w:rPr>
          <w:rFonts w:eastAsia="Times New Roman" w:cs="Times New Roman"/>
          <w:szCs w:val="24"/>
          <w:lang w:eastAsia="pl-PL"/>
        </w:rPr>
        <w:t>pojazdy wykorzystywane do prowadzenia działalności należy oznakować nazwą lub logo, adresem i numerem telefonu podmiotu prowadzącego działalności;</w:t>
      </w:r>
    </w:p>
    <w:p w:rsidR="004D17EE" w:rsidRDefault="000A7D25" w:rsidP="004D17EE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402E6">
        <w:rPr>
          <w:rFonts w:eastAsia="Times New Roman" w:cs="Times New Roman"/>
          <w:szCs w:val="24"/>
          <w:lang w:eastAsia="pl-PL"/>
        </w:rPr>
        <w:t xml:space="preserve">pojazdy wykorzystywane do prowadzenia działalności należy garażować na terenie utwardzonym – na terenie nieruchomości położonej </w:t>
      </w:r>
      <w:r w:rsidR="004402E6">
        <w:rPr>
          <w:rFonts w:eastAsia="Times New Roman" w:cs="Times New Roman"/>
          <w:szCs w:val="24"/>
          <w:lang w:eastAsia="pl-PL"/>
        </w:rPr>
        <w:t xml:space="preserve">w </w:t>
      </w:r>
      <w:r w:rsidR="00775B35">
        <w:t>Wągrowcu</w:t>
      </w:r>
      <w:r w:rsidR="004402E6" w:rsidRPr="00481C5F">
        <w:t xml:space="preserve">, ul. </w:t>
      </w:r>
      <w:r w:rsidR="00775B35">
        <w:t xml:space="preserve">Skocka </w:t>
      </w:r>
      <w:r w:rsidR="00AB51E5">
        <w:t>18</w:t>
      </w:r>
      <w:r w:rsidRPr="004402E6">
        <w:rPr>
          <w:rFonts w:eastAsia="Times New Roman" w:cs="Times New Roman"/>
          <w:szCs w:val="24"/>
          <w:lang w:eastAsia="pl-PL"/>
        </w:rPr>
        <w:t>;</w:t>
      </w:r>
    </w:p>
    <w:p w:rsidR="004A06EF" w:rsidRPr="00AF4F39" w:rsidRDefault="000A7D25" w:rsidP="004D7669">
      <w:pPr>
        <w:pStyle w:val="Akapitzlist"/>
        <w:numPr>
          <w:ilvl w:val="0"/>
          <w:numId w:val="1"/>
        </w:numPr>
        <w:tabs>
          <w:tab w:val="clear" w:pos="960"/>
          <w:tab w:val="left" w:pos="0"/>
          <w:tab w:val="num" w:pos="426"/>
        </w:tabs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4D17EE">
        <w:rPr>
          <w:rFonts w:eastAsia="Times New Roman" w:cs="Times New Roman"/>
          <w:szCs w:val="24"/>
          <w:lang w:eastAsia="pl-PL"/>
        </w:rPr>
        <w:t xml:space="preserve">mycie zewnętrzne i dezynfekcja </w:t>
      </w:r>
      <w:r w:rsidR="00283A41" w:rsidRPr="004D17EE">
        <w:rPr>
          <w:rFonts w:eastAsia="Times New Roman" w:cs="Times New Roman"/>
          <w:szCs w:val="24"/>
          <w:lang w:eastAsia="pl-PL"/>
        </w:rPr>
        <w:t>pojazdów asenizacyjnych</w:t>
      </w:r>
      <w:r w:rsidRPr="004D17EE">
        <w:rPr>
          <w:rFonts w:eastAsia="Times New Roman" w:cs="Times New Roman"/>
          <w:szCs w:val="24"/>
          <w:lang w:eastAsia="pl-PL"/>
        </w:rPr>
        <w:t xml:space="preserve"> będzie przeprowadzane </w:t>
      </w:r>
      <w:r w:rsidR="000355F7" w:rsidRPr="004D17EE">
        <w:rPr>
          <w:rFonts w:eastAsia="Times New Roman" w:cs="Times New Roman"/>
          <w:szCs w:val="24"/>
          <w:lang w:eastAsia="pl-PL"/>
        </w:rPr>
        <w:br/>
      </w:r>
      <w:r w:rsidRPr="004D17EE">
        <w:rPr>
          <w:rFonts w:eastAsia="Times New Roman" w:cs="Times New Roman"/>
          <w:szCs w:val="24"/>
          <w:lang w:eastAsia="pl-PL"/>
        </w:rPr>
        <w:t xml:space="preserve">w miejscu do tego przeznaczonym – </w:t>
      </w:r>
      <w:r w:rsidR="004D17EE" w:rsidRPr="004D17EE">
        <w:rPr>
          <w:rFonts w:eastAsia="Times New Roman" w:cs="Times New Roman"/>
          <w:szCs w:val="24"/>
          <w:lang w:eastAsia="pl-PL"/>
        </w:rPr>
        <w:t>Zakład Produkcyjno-Usługowo-Handlowy „KOMFORT 2”, ul. Chodzieska 28, 64-840 Budzyń;</w:t>
      </w:r>
    </w:p>
    <w:p w:rsidR="000A7D25" w:rsidRPr="004D7669" w:rsidRDefault="004A06EF" w:rsidP="004A06EF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b/>
        </w:rPr>
        <w:t>Niezbędne zabiegi z zakresu ochrony środowiska i ochrony sanitarnej wymagane po zakończeniu działalności objętej zezwoleniem:</w:t>
      </w:r>
    </w:p>
    <w:p w:rsidR="001536C1" w:rsidRDefault="00C91E97" w:rsidP="00C91E97">
      <w:pPr>
        <w:pStyle w:val="Akapitzli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Po zakończeniu działalności objętej zezwoleniem należy wykonać następujące zabiegi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 xml:space="preserve">z zakresu ochrony środowiska i ochrony sanitarnej: </w:t>
      </w:r>
    </w:p>
    <w:p w:rsidR="001536C1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usunąć poprzez odzysk lub unieszkodliwienie wszystkie zanieczyszczenia znajdujące się na terenie nieruchomości, na której pr</w:t>
      </w:r>
      <w:r w:rsidR="001536C1">
        <w:rPr>
          <w:rFonts w:eastAsia="Times New Roman" w:cs="Times New Roman"/>
          <w:szCs w:val="24"/>
          <w:lang w:eastAsia="pl-PL"/>
        </w:rPr>
        <w:t>owadzona będzie działalność;</w:t>
      </w:r>
    </w:p>
    <w:p w:rsidR="001536C1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>obmyć oraz dokonać dezynsekcji i dezynfekcji wszystkich pojazdów oraz pomieszczeń służących do prowadzon</w:t>
      </w:r>
      <w:r w:rsidR="001536C1">
        <w:rPr>
          <w:rFonts w:eastAsia="Times New Roman" w:cs="Times New Roman"/>
          <w:szCs w:val="24"/>
          <w:lang w:eastAsia="pl-PL"/>
        </w:rPr>
        <w:t>ej działalności;</w:t>
      </w:r>
    </w:p>
    <w:p w:rsidR="00C91E97" w:rsidRPr="004A06EF" w:rsidRDefault="00C91E97" w:rsidP="001536C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C91E97">
        <w:rPr>
          <w:rFonts w:eastAsia="Times New Roman" w:cs="Times New Roman"/>
          <w:szCs w:val="24"/>
          <w:lang w:eastAsia="pl-PL"/>
        </w:rPr>
        <w:t xml:space="preserve">wypowiedzieć umowy zawarte z właścicielami nieruchomości na odbiór </w:t>
      </w:r>
      <w:r w:rsidR="000355F7">
        <w:rPr>
          <w:rFonts w:eastAsia="Times New Roman" w:cs="Times New Roman"/>
          <w:szCs w:val="24"/>
          <w:lang w:eastAsia="pl-PL"/>
        </w:rPr>
        <w:br/>
      </w:r>
      <w:r w:rsidRPr="00C91E97">
        <w:rPr>
          <w:rFonts w:eastAsia="Times New Roman" w:cs="Times New Roman"/>
          <w:szCs w:val="24"/>
          <w:lang w:eastAsia="pl-PL"/>
        </w:rPr>
        <w:t>i transport nieczyst</w:t>
      </w:r>
      <w:r w:rsidR="008F2FFB">
        <w:rPr>
          <w:rFonts w:eastAsia="Times New Roman" w:cs="Times New Roman"/>
          <w:szCs w:val="24"/>
          <w:lang w:eastAsia="pl-PL"/>
        </w:rPr>
        <w:t>ości ciekłych.</w:t>
      </w:r>
    </w:p>
    <w:p w:rsidR="000A7D25" w:rsidRDefault="00C25F1B" w:rsidP="004D7669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4D7669">
        <w:rPr>
          <w:rFonts w:eastAsia="Times New Roman" w:cs="Times New Roman"/>
          <w:b/>
          <w:szCs w:val="24"/>
          <w:lang w:eastAsia="pl-PL"/>
        </w:rPr>
        <w:t xml:space="preserve">Inne wymagania szczególne wynikające z odrębnych przepisów, w tym wymagania dotyczące standardu sanitarnego wykonywania usług, ochrony środowiska </w:t>
      </w:r>
      <w:r w:rsidR="000355F7">
        <w:rPr>
          <w:rFonts w:eastAsia="Times New Roman" w:cs="Times New Roman"/>
          <w:b/>
          <w:szCs w:val="24"/>
          <w:lang w:eastAsia="pl-PL"/>
        </w:rPr>
        <w:br/>
      </w:r>
      <w:r w:rsidRPr="004D7669">
        <w:rPr>
          <w:rFonts w:eastAsia="Times New Roman" w:cs="Times New Roman"/>
          <w:b/>
          <w:szCs w:val="24"/>
          <w:lang w:eastAsia="pl-PL"/>
        </w:rPr>
        <w:t>i obowiązku prowadzenia odpowiedniej dokumentacji działalności objętej zezwoleniem.</w:t>
      </w:r>
    </w:p>
    <w:p w:rsidR="009B169B" w:rsidRDefault="00F71286" w:rsidP="009B169B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zobowiązany jest do przestr</w:t>
      </w:r>
      <w:r w:rsidR="00F97ED8">
        <w:rPr>
          <w:rFonts w:eastAsia="Times New Roman" w:cs="Times New Roman"/>
          <w:szCs w:val="24"/>
          <w:lang w:eastAsia="pl-PL"/>
        </w:rPr>
        <w:t>zegania przepisów ustawy z dnia</w:t>
      </w:r>
      <w:r w:rsidR="00C534E5">
        <w:rPr>
          <w:rFonts w:eastAsia="Times New Roman" w:cs="Times New Roman"/>
          <w:szCs w:val="24"/>
          <w:lang w:eastAsia="pl-PL"/>
        </w:rPr>
        <w:t xml:space="preserve"> </w:t>
      </w:r>
      <w:r w:rsidR="00C534E5">
        <w:rPr>
          <w:rFonts w:eastAsia="Times New Roman" w:cs="Times New Roman"/>
          <w:szCs w:val="24"/>
          <w:lang w:eastAsia="pl-PL"/>
        </w:rPr>
        <w:br/>
      </w:r>
      <w:r w:rsidR="00F97ED8" w:rsidRPr="00F97ED8">
        <w:rPr>
          <w:rFonts w:eastAsia="Times New Roman" w:cs="Times New Roman"/>
          <w:szCs w:val="24"/>
          <w:lang w:eastAsia="pl-PL"/>
        </w:rPr>
        <w:t>27 kwietnia 2001 r. Prawo ochrony środowiska (Dz. U. z 201</w:t>
      </w:r>
      <w:r w:rsidR="002E2442">
        <w:rPr>
          <w:rFonts w:eastAsia="Times New Roman" w:cs="Times New Roman"/>
          <w:szCs w:val="24"/>
          <w:lang w:eastAsia="pl-PL"/>
        </w:rPr>
        <w:t>8</w:t>
      </w:r>
      <w:r w:rsidR="00F97ED8" w:rsidRPr="00F97ED8">
        <w:rPr>
          <w:rFonts w:eastAsia="Times New Roman" w:cs="Times New Roman"/>
          <w:szCs w:val="24"/>
          <w:lang w:eastAsia="pl-PL"/>
        </w:rPr>
        <w:t>r</w:t>
      </w:r>
      <w:r w:rsidR="00F97ED8">
        <w:rPr>
          <w:rFonts w:eastAsia="Times New Roman" w:cs="Times New Roman"/>
          <w:szCs w:val="24"/>
          <w:lang w:eastAsia="pl-PL"/>
        </w:rPr>
        <w:t xml:space="preserve">. poz. </w:t>
      </w:r>
      <w:r w:rsidR="002E2442">
        <w:rPr>
          <w:rFonts w:eastAsia="Times New Roman" w:cs="Times New Roman"/>
          <w:szCs w:val="24"/>
          <w:lang w:eastAsia="pl-PL"/>
        </w:rPr>
        <w:t>799, poz. 650</w:t>
      </w:r>
      <w:r w:rsidR="00A72A87">
        <w:rPr>
          <w:rFonts w:eastAsia="Times New Roman" w:cs="Times New Roman"/>
          <w:szCs w:val="24"/>
          <w:lang w:eastAsia="pl-PL"/>
        </w:rPr>
        <w:t>, poz. 1356, poz. 1564, poz. 1590, poz. 1592, poz. 1648, poz. 1722</w:t>
      </w:r>
      <w:r w:rsidR="00F97ED8">
        <w:rPr>
          <w:rFonts w:eastAsia="Times New Roman" w:cs="Times New Roman"/>
          <w:szCs w:val="24"/>
          <w:lang w:eastAsia="pl-PL"/>
        </w:rPr>
        <w:t xml:space="preserve">), ustawy </w:t>
      </w:r>
      <w:r w:rsidR="00A72A87">
        <w:rPr>
          <w:rFonts w:eastAsia="Times New Roman" w:cs="Times New Roman"/>
          <w:szCs w:val="24"/>
          <w:lang w:eastAsia="pl-PL"/>
        </w:rPr>
        <w:t xml:space="preserve"> </w:t>
      </w:r>
      <w:r w:rsidR="00F97ED8">
        <w:rPr>
          <w:rFonts w:eastAsia="Times New Roman" w:cs="Times New Roman"/>
          <w:szCs w:val="24"/>
          <w:lang w:eastAsia="pl-PL"/>
        </w:rPr>
        <w:t xml:space="preserve">z </w:t>
      </w:r>
      <w:r w:rsidR="00F97ED8" w:rsidRPr="00F97ED8">
        <w:rPr>
          <w:rFonts w:eastAsia="Times New Roman" w:cs="Times New Roman"/>
          <w:szCs w:val="24"/>
          <w:lang w:eastAsia="pl-PL"/>
        </w:rPr>
        <w:t>dnia 14 grudnia 2012 r. o odpadach, ( Dz.U. z</w:t>
      </w:r>
      <w:r w:rsidR="00F97ED8">
        <w:rPr>
          <w:rFonts w:eastAsia="Times New Roman" w:cs="Times New Roman"/>
          <w:szCs w:val="24"/>
          <w:lang w:eastAsia="pl-PL"/>
        </w:rPr>
        <w:t xml:space="preserve"> 201</w:t>
      </w:r>
      <w:r w:rsidR="002E2442">
        <w:rPr>
          <w:rFonts w:eastAsia="Times New Roman" w:cs="Times New Roman"/>
          <w:szCs w:val="24"/>
          <w:lang w:eastAsia="pl-PL"/>
        </w:rPr>
        <w:t xml:space="preserve">8 </w:t>
      </w:r>
      <w:r w:rsidR="00F97ED8">
        <w:rPr>
          <w:rFonts w:eastAsia="Times New Roman" w:cs="Times New Roman"/>
          <w:szCs w:val="24"/>
          <w:lang w:eastAsia="pl-PL"/>
        </w:rPr>
        <w:t>r. poz.</w:t>
      </w:r>
      <w:r w:rsidR="002E2442">
        <w:rPr>
          <w:rFonts w:eastAsia="Times New Roman" w:cs="Times New Roman"/>
          <w:szCs w:val="24"/>
          <w:lang w:eastAsia="pl-PL"/>
        </w:rPr>
        <w:t>992</w:t>
      </w:r>
      <w:r w:rsidR="00937D1E">
        <w:rPr>
          <w:rFonts w:eastAsia="Times New Roman" w:cs="Times New Roman"/>
          <w:szCs w:val="24"/>
          <w:lang w:eastAsia="pl-PL"/>
        </w:rPr>
        <w:t>;</w:t>
      </w:r>
      <w:r w:rsidR="00F97ED8">
        <w:rPr>
          <w:rFonts w:eastAsia="Times New Roman" w:cs="Times New Roman"/>
          <w:szCs w:val="24"/>
          <w:lang w:eastAsia="pl-PL"/>
        </w:rPr>
        <w:t xml:space="preserve"> </w:t>
      </w:r>
      <w:r w:rsidR="00937D1E" w:rsidRPr="00937D1E">
        <w:rPr>
          <w:rFonts w:eastAsia="Times New Roman" w:cs="Times New Roman"/>
          <w:szCs w:val="24"/>
          <w:lang w:eastAsia="pl-PL"/>
        </w:rPr>
        <w:t>Dz.U. z 2015 r., poz. 122; Dz.U. z 2018 r., poz. 1000</w:t>
      </w:r>
      <w:r w:rsidR="00592D1E">
        <w:rPr>
          <w:rFonts w:eastAsia="Times New Roman" w:cs="Times New Roman"/>
          <w:szCs w:val="24"/>
          <w:lang w:eastAsia="pl-PL"/>
        </w:rPr>
        <w:t>, poz. 1479, poz. 1544, poz. 1564, poz. 1592</w:t>
      </w:r>
      <w:r w:rsidR="00F97ED8">
        <w:rPr>
          <w:rFonts w:eastAsia="Times New Roman" w:cs="Times New Roman"/>
          <w:szCs w:val="24"/>
          <w:lang w:eastAsia="pl-PL"/>
        </w:rPr>
        <w:t>),</w:t>
      </w:r>
      <w:r w:rsidR="00937D1E">
        <w:rPr>
          <w:rFonts w:eastAsia="Times New Roman" w:cs="Times New Roman"/>
          <w:szCs w:val="24"/>
          <w:lang w:eastAsia="pl-PL"/>
        </w:rPr>
        <w:t xml:space="preserve"> </w:t>
      </w:r>
      <w:r w:rsidR="00F97ED8">
        <w:rPr>
          <w:rFonts w:eastAsia="Times New Roman" w:cs="Times New Roman"/>
          <w:szCs w:val="24"/>
          <w:lang w:eastAsia="pl-PL"/>
        </w:rPr>
        <w:t xml:space="preserve">ustawy z </w:t>
      </w:r>
      <w:r w:rsidR="00F97ED8" w:rsidRPr="00F97ED8">
        <w:rPr>
          <w:rFonts w:eastAsia="Times New Roman" w:cs="Times New Roman"/>
          <w:szCs w:val="24"/>
          <w:lang w:eastAsia="pl-PL"/>
        </w:rPr>
        <w:t>dnia 13 września 1996 r. o utrzymaniu czystości i porządk</w:t>
      </w:r>
      <w:r w:rsidR="002D2614">
        <w:rPr>
          <w:rFonts w:eastAsia="Times New Roman" w:cs="Times New Roman"/>
          <w:szCs w:val="24"/>
          <w:lang w:eastAsia="pl-PL"/>
        </w:rPr>
        <w:t>u w gminach (</w:t>
      </w:r>
      <w:proofErr w:type="spellStart"/>
      <w:r w:rsidR="002D46A2" w:rsidRPr="002D46A2">
        <w:rPr>
          <w:rFonts w:eastAsia="Times New Roman" w:cs="Times New Roman"/>
          <w:szCs w:val="24"/>
          <w:lang w:eastAsia="pl-PL"/>
        </w:rPr>
        <w:t>T.j</w:t>
      </w:r>
      <w:proofErr w:type="spellEnd"/>
      <w:r w:rsidR="002D46A2" w:rsidRPr="002D46A2">
        <w:rPr>
          <w:rFonts w:eastAsia="Times New Roman" w:cs="Times New Roman"/>
          <w:szCs w:val="24"/>
          <w:lang w:eastAsia="pl-PL"/>
        </w:rPr>
        <w:t>. Dz. U. z 2018 r. poz. 1454; zm.: Dz. U. z 2018 r. poz. 1629.</w:t>
      </w:r>
      <w:r w:rsidR="00F97ED8" w:rsidRPr="00F97ED8">
        <w:rPr>
          <w:rFonts w:eastAsia="Times New Roman" w:cs="Times New Roman"/>
          <w:szCs w:val="24"/>
          <w:lang w:eastAsia="pl-PL"/>
        </w:rPr>
        <w:t>), wraz z zachowaniem w</w:t>
      </w:r>
      <w:r w:rsidR="00C534E5">
        <w:rPr>
          <w:rFonts w:eastAsia="Times New Roman" w:cs="Times New Roman"/>
          <w:szCs w:val="24"/>
          <w:lang w:eastAsia="pl-PL"/>
        </w:rPr>
        <w:t xml:space="preserve">ymogów określonych w Uchwale </w:t>
      </w:r>
      <w:r w:rsidR="002D2614" w:rsidRPr="002D2614">
        <w:rPr>
          <w:rFonts w:eastAsia="Times New Roman" w:cs="Times New Roman"/>
          <w:szCs w:val="24"/>
          <w:lang w:eastAsia="pl-PL"/>
        </w:rPr>
        <w:t>Rady Miasta i Gminy Gołańcz Nr  XVIII/169/12 z dnia  27 września 2012 r.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</w:t>
      </w:r>
      <w:r w:rsidR="0003000A" w:rsidRPr="0003000A">
        <w:rPr>
          <w:rFonts w:eastAsia="Times New Roman" w:cs="Times New Roman"/>
          <w:szCs w:val="24"/>
          <w:lang w:eastAsia="pl-PL"/>
        </w:rPr>
        <w:t>w sprawie określenia wymagań, jakie powinien spełniać przedsiębiorca ubiegający się o uzyskanie zezwolenia na opróżnianie zbiorników bezodpływowych i transportu nieczystości ciekłych</w:t>
      </w:r>
      <w:r w:rsidR="00F97ED8" w:rsidRPr="00F97ED8">
        <w:rPr>
          <w:rFonts w:eastAsia="Times New Roman" w:cs="Times New Roman"/>
          <w:szCs w:val="24"/>
          <w:lang w:eastAsia="pl-PL"/>
        </w:rPr>
        <w:t>.</w:t>
      </w:r>
    </w:p>
    <w:p w:rsidR="00F71286" w:rsidRDefault="00F97ED8" w:rsidP="00F71286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 w:rsidRPr="009B169B">
        <w:rPr>
          <w:rFonts w:eastAsia="Times New Roman" w:cs="Times New Roman"/>
          <w:szCs w:val="24"/>
          <w:lang w:eastAsia="pl-PL"/>
        </w:rPr>
        <w:t>Świadczenie usług odbioru nieczystości odbywać si</w:t>
      </w:r>
      <w:r w:rsidR="009B169B" w:rsidRPr="009B169B">
        <w:rPr>
          <w:rFonts w:eastAsia="Times New Roman" w:cs="Times New Roman"/>
          <w:szCs w:val="24"/>
          <w:lang w:eastAsia="pl-PL"/>
        </w:rPr>
        <w:t>ę będzie wyłącznie na podstawie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9B169B">
        <w:rPr>
          <w:rFonts w:eastAsia="Times New Roman" w:cs="Times New Roman"/>
          <w:szCs w:val="24"/>
          <w:lang w:eastAsia="pl-PL"/>
        </w:rPr>
        <w:t>umowy i na warunkach w niej określonych, zawartej z właścicielem (zarządcą,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użytkownikiem) nieruchomości oraz wystawiania dowodów korzystania z usług z</w:t>
      </w:r>
      <w:r w:rsidR="00CF5DD8">
        <w:rPr>
          <w:rFonts w:eastAsia="Times New Roman" w:cs="Times New Roman"/>
          <w:szCs w:val="24"/>
          <w:lang w:eastAsia="pl-PL"/>
        </w:rPr>
        <w:t xml:space="preserve"> </w:t>
      </w:r>
      <w:r w:rsidRPr="00CF5DD8">
        <w:rPr>
          <w:rFonts w:eastAsia="Times New Roman" w:cs="Times New Roman"/>
          <w:szCs w:val="24"/>
          <w:lang w:eastAsia="pl-PL"/>
        </w:rPr>
        <w:t>podaniem ilości wywiezionych nieczystości, ceny usługi, oraz odbiorcy nieczystości.</w:t>
      </w:r>
    </w:p>
    <w:p w:rsidR="00EE6190" w:rsidRDefault="00EE6190" w:rsidP="00EE6190">
      <w:pPr>
        <w:pStyle w:val="Akapitzlist"/>
        <w:numPr>
          <w:ilvl w:val="0"/>
          <w:numId w:val="12"/>
        </w:numPr>
        <w:tabs>
          <w:tab w:val="left" w:pos="426"/>
          <w:tab w:val="left" w:pos="1134"/>
        </w:tabs>
        <w:ind w:left="0" w:firstLine="78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Wnioskodawca</w:t>
      </w:r>
      <w:r w:rsidR="00F97ED8" w:rsidRPr="00F71286">
        <w:rPr>
          <w:rFonts w:eastAsia="Times New Roman" w:cs="Times New Roman"/>
          <w:szCs w:val="24"/>
          <w:lang w:eastAsia="pl-PL"/>
        </w:rPr>
        <w:t xml:space="preserve"> zobowiązany jest do sporządzania i dostarczania </w:t>
      </w:r>
      <w:r w:rsidR="00F71286">
        <w:rPr>
          <w:rFonts w:eastAsia="Times New Roman" w:cs="Times New Roman"/>
          <w:szCs w:val="24"/>
          <w:lang w:eastAsia="pl-PL"/>
        </w:rPr>
        <w:t>Burmistrzowi Miasta i Gminy Gołańcz</w:t>
      </w:r>
      <w:r w:rsidR="00F97ED8" w:rsidRPr="00F97ED8">
        <w:rPr>
          <w:rFonts w:eastAsia="Times New Roman" w:cs="Times New Roman"/>
          <w:szCs w:val="24"/>
          <w:lang w:eastAsia="pl-PL"/>
        </w:rPr>
        <w:t xml:space="preserve"> kwartalnych sprawozdań:</w:t>
      </w:r>
    </w:p>
    <w:p w:rsidR="00EE6190" w:rsidRDefault="00F97ED8" w:rsidP="00EE6190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 xml:space="preserve">sprawozdanie należy </w:t>
      </w:r>
      <w:r w:rsidR="00D25A28">
        <w:rPr>
          <w:rFonts w:eastAsia="Times New Roman" w:cs="Times New Roman"/>
          <w:szCs w:val="24"/>
          <w:lang w:eastAsia="pl-PL"/>
        </w:rPr>
        <w:t xml:space="preserve">przekazywać </w:t>
      </w:r>
      <w:r w:rsidR="00345215">
        <w:rPr>
          <w:rFonts w:eastAsia="Times New Roman" w:cs="Times New Roman"/>
          <w:szCs w:val="24"/>
          <w:lang w:eastAsia="pl-PL"/>
        </w:rPr>
        <w:t>z</w:t>
      </w:r>
      <w:r w:rsidRPr="00EE6190">
        <w:rPr>
          <w:rFonts w:eastAsia="Times New Roman" w:cs="Times New Roman"/>
          <w:szCs w:val="24"/>
          <w:lang w:eastAsia="pl-PL"/>
        </w:rPr>
        <w:t xml:space="preserve"> w terminie do</w:t>
      </w:r>
      <w:r w:rsidR="00EE6190">
        <w:rPr>
          <w:rFonts w:eastAsia="Times New Roman" w:cs="Times New Roman"/>
          <w:szCs w:val="24"/>
          <w:lang w:eastAsia="pl-PL"/>
        </w:rPr>
        <w:t xml:space="preserve"> </w:t>
      </w:r>
      <w:r w:rsidRPr="00EE6190">
        <w:rPr>
          <w:rFonts w:eastAsia="Times New Roman" w:cs="Times New Roman"/>
          <w:szCs w:val="24"/>
          <w:lang w:eastAsia="pl-PL"/>
        </w:rPr>
        <w:t>końca miesiąca następującego po kwartale, którego dotyczy,</w:t>
      </w:r>
    </w:p>
    <w:p w:rsidR="00F97ED8" w:rsidRPr="00EE6190" w:rsidRDefault="00F97ED8" w:rsidP="00EE6190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jc w:val="both"/>
        <w:rPr>
          <w:rFonts w:eastAsia="Times New Roman" w:cs="Times New Roman"/>
          <w:szCs w:val="24"/>
          <w:lang w:eastAsia="pl-PL"/>
        </w:rPr>
      </w:pPr>
      <w:r w:rsidRPr="00EE6190">
        <w:rPr>
          <w:rFonts w:eastAsia="Times New Roman" w:cs="Times New Roman"/>
          <w:szCs w:val="24"/>
          <w:lang w:eastAsia="pl-PL"/>
        </w:rPr>
        <w:t>sprawozdanie powinno zawierać: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F97ED8">
        <w:rPr>
          <w:rFonts w:eastAsia="Times New Roman" w:cs="Times New Roman"/>
          <w:szCs w:val="24"/>
          <w:lang w:eastAsia="pl-PL"/>
        </w:rPr>
        <w:t>informację o ilości</w:t>
      </w:r>
      <w:r w:rsidR="00345215">
        <w:rPr>
          <w:rFonts w:eastAsia="Times New Roman" w:cs="Times New Roman"/>
          <w:szCs w:val="24"/>
          <w:lang w:eastAsia="pl-PL"/>
        </w:rPr>
        <w:t xml:space="preserve"> </w:t>
      </w:r>
      <w:r w:rsidR="00B65AD8">
        <w:rPr>
          <w:rFonts w:eastAsia="Times New Roman" w:cs="Times New Roman"/>
          <w:szCs w:val="24"/>
          <w:lang w:eastAsia="pl-PL"/>
        </w:rPr>
        <w:t>(w m</w:t>
      </w:r>
      <w:r w:rsidR="00B65AD8">
        <w:rPr>
          <w:rFonts w:eastAsia="Times New Roman" w:cs="Times New Roman"/>
          <w:szCs w:val="24"/>
          <w:vertAlign w:val="superscript"/>
          <w:lang w:eastAsia="pl-PL"/>
        </w:rPr>
        <w:t>3</w:t>
      </w:r>
      <w:r w:rsidR="00B65AD8">
        <w:rPr>
          <w:rFonts w:eastAsia="Times New Roman" w:cs="Times New Roman"/>
          <w:szCs w:val="24"/>
          <w:lang w:eastAsia="pl-PL"/>
        </w:rPr>
        <w:t>)</w:t>
      </w:r>
      <w:r w:rsidRPr="00F97ED8">
        <w:rPr>
          <w:rFonts w:eastAsia="Times New Roman" w:cs="Times New Roman"/>
          <w:szCs w:val="24"/>
          <w:lang w:eastAsia="pl-PL"/>
        </w:rPr>
        <w:t xml:space="preserve"> i rodzaju nieczystości ciekłych odebranych z obszaru </w:t>
      </w:r>
      <w:r w:rsidR="001677BC">
        <w:rPr>
          <w:rFonts w:eastAsia="Times New Roman" w:cs="Times New Roman"/>
          <w:szCs w:val="24"/>
          <w:lang w:eastAsia="pl-PL"/>
        </w:rPr>
        <w:t>Miasta i Gminy Gołańcz;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lastRenderedPageBreak/>
        <w:t xml:space="preserve"> informacje o sposobach zagospodarowania nieczystości ciekłych, wraz ze</w:t>
      </w:r>
      <w:r w:rsidR="001677BC">
        <w:rPr>
          <w:rFonts w:eastAsia="Times New Roman" w:cs="Times New Roman"/>
          <w:szCs w:val="24"/>
          <w:lang w:eastAsia="pl-PL"/>
        </w:rPr>
        <w:t xml:space="preserve"> </w:t>
      </w:r>
      <w:r w:rsidRPr="001677BC">
        <w:rPr>
          <w:rFonts w:eastAsia="Times New Roman" w:cs="Times New Roman"/>
          <w:szCs w:val="24"/>
          <w:lang w:eastAsia="pl-PL"/>
        </w:rPr>
        <w:t>wskazaniem stacji zlewnej, do której zostały przekazane odebrane nieczystości</w:t>
      </w:r>
      <w:r w:rsidR="001677BC">
        <w:rPr>
          <w:rFonts w:eastAsia="Times New Roman" w:cs="Times New Roman"/>
          <w:szCs w:val="24"/>
          <w:lang w:eastAsia="pl-PL"/>
        </w:rPr>
        <w:t xml:space="preserve"> </w:t>
      </w:r>
      <w:r w:rsidR="00621D62">
        <w:rPr>
          <w:rFonts w:eastAsia="Times New Roman" w:cs="Times New Roman"/>
          <w:szCs w:val="24"/>
          <w:lang w:eastAsia="pl-PL"/>
        </w:rPr>
        <w:t>ciekłe;</w:t>
      </w:r>
    </w:p>
    <w:p w:rsidR="001677BC" w:rsidRDefault="00F97ED8" w:rsidP="001677BC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liczbę właścicieli nieruchomości, od których zosta</w:t>
      </w:r>
      <w:r w:rsidR="00621D62">
        <w:rPr>
          <w:rFonts w:eastAsia="Times New Roman" w:cs="Times New Roman"/>
          <w:szCs w:val="24"/>
          <w:lang w:eastAsia="pl-PL"/>
        </w:rPr>
        <w:t>ły odebrane nieczystości ciekłe;</w:t>
      </w:r>
    </w:p>
    <w:p w:rsidR="00F97ED8" w:rsidRDefault="00F97ED8" w:rsidP="00E4316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 w:rsidRPr="001677BC">
        <w:rPr>
          <w:rFonts w:eastAsia="Times New Roman" w:cs="Times New Roman"/>
          <w:szCs w:val="24"/>
          <w:lang w:eastAsia="pl-PL"/>
        </w:rPr>
        <w:t>do sprawozdania należy dołączyć wykaz właścicieli nieruchomości, z którymi w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okresie objętym sprawozdaniem zawarł </w:t>
      </w:r>
      <w:r w:rsidR="00E43168" w:rsidRPr="00E43168">
        <w:rPr>
          <w:rFonts w:eastAsia="Times New Roman" w:cs="Times New Roman"/>
          <w:szCs w:val="24"/>
          <w:lang w:eastAsia="pl-PL"/>
        </w:rPr>
        <w:t xml:space="preserve">umowy na opróżnianie zbiorników </w:t>
      </w:r>
      <w:r w:rsidRPr="00E43168">
        <w:rPr>
          <w:rFonts w:eastAsia="Times New Roman" w:cs="Times New Roman"/>
          <w:szCs w:val="24"/>
          <w:lang w:eastAsia="pl-PL"/>
        </w:rPr>
        <w:t>bezodpływowych i transport nieczystości ciekłych, oraz wykazy właścicieli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 xml:space="preserve">nieruchomości, z którymi umowy te </w:t>
      </w:r>
      <w:r w:rsidR="00E43168">
        <w:rPr>
          <w:rFonts w:eastAsia="Times New Roman" w:cs="Times New Roman"/>
          <w:szCs w:val="24"/>
          <w:lang w:eastAsia="pl-PL"/>
        </w:rPr>
        <w:t>uległy rozwiązaniu lub wygasły.</w:t>
      </w:r>
      <w:r w:rsidR="00621D62">
        <w:rPr>
          <w:rFonts w:eastAsia="Times New Roman" w:cs="Times New Roman"/>
          <w:szCs w:val="24"/>
          <w:lang w:eastAsia="pl-PL"/>
        </w:rPr>
        <w:br/>
      </w:r>
      <w:r w:rsidRPr="00E43168">
        <w:rPr>
          <w:rFonts w:eastAsia="Times New Roman" w:cs="Times New Roman"/>
          <w:szCs w:val="24"/>
          <w:lang w:eastAsia="pl-PL"/>
        </w:rPr>
        <w:t>(w wykazach zamieszcza się imię, nazwisko lub nazwę oraz adres właścicieli</w:t>
      </w:r>
      <w:r w:rsidR="00E43168">
        <w:rPr>
          <w:rFonts w:eastAsia="Times New Roman" w:cs="Times New Roman"/>
          <w:szCs w:val="24"/>
          <w:lang w:eastAsia="pl-PL"/>
        </w:rPr>
        <w:t xml:space="preserve"> </w:t>
      </w:r>
      <w:r w:rsidRPr="00E43168">
        <w:rPr>
          <w:rFonts w:eastAsia="Times New Roman" w:cs="Times New Roman"/>
          <w:szCs w:val="24"/>
          <w:lang w:eastAsia="pl-PL"/>
        </w:rPr>
        <w:t>nieruchomości a także adres nieruchomości)</w:t>
      </w:r>
      <w:r w:rsidR="00621D62">
        <w:rPr>
          <w:rFonts w:eastAsia="Times New Roman" w:cs="Times New Roman"/>
          <w:szCs w:val="24"/>
          <w:lang w:eastAsia="pl-PL"/>
        </w:rPr>
        <w:t>;</w:t>
      </w:r>
    </w:p>
    <w:p w:rsidR="004C69F7" w:rsidRDefault="002E24F9" w:rsidP="002E24F9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Pr="002E24F9">
        <w:rPr>
          <w:rFonts w:eastAsia="Times New Roman" w:cs="Times New Roman"/>
          <w:szCs w:val="24"/>
          <w:lang w:eastAsia="pl-PL"/>
        </w:rPr>
        <w:t>zobowiązany jest do zachowania wymogów sanitarnych podczas prowadzenia działalności nie powodujących zagrożenia dla zdrowia, życia ludzi lub środowiska oraz usuwania skutków nieprawidłowego prowadzenia działalności na własny koszt.</w:t>
      </w:r>
    </w:p>
    <w:p w:rsidR="002E24F9" w:rsidRPr="002E24F9" w:rsidRDefault="004C69F7" w:rsidP="002E24F9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Wnioskodawca </w:t>
      </w:r>
      <w:r w:rsidR="002E24F9" w:rsidRPr="002E24F9">
        <w:rPr>
          <w:rFonts w:eastAsia="Times New Roman" w:cs="Times New Roman"/>
          <w:szCs w:val="24"/>
          <w:lang w:eastAsia="pl-PL"/>
        </w:rPr>
        <w:t>zobowiązany jest do niezwłocznego zgłaszan</w:t>
      </w:r>
      <w:r>
        <w:rPr>
          <w:rFonts w:eastAsia="Times New Roman" w:cs="Times New Roman"/>
          <w:szCs w:val="24"/>
          <w:lang w:eastAsia="pl-PL"/>
        </w:rPr>
        <w:t>i</w:t>
      </w:r>
      <w:r w:rsidR="002E24F9" w:rsidRPr="002E24F9">
        <w:rPr>
          <w:rFonts w:eastAsia="Times New Roman" w:cs="Times New Roman"/>
          <w:szCs w:val="24"/>
          <w:lang w:eastAsia="pl-PL"/>
        </w:rPr>
        <w:t xml:space="preserve">a </w:t>
      </w:r>
      <w:r>
        <w:rPr>
          <w:rFonts w:eastAsia="Times New Roman" w:cs="Times New Roman"/>
          <w:szCs w:val="24"/>
          <w:lang w:eastAsia="pl-PL"/>
        </w:rPr>
        <w:t>Burmistrzowi Miasta i Gminy Gołańcz</w:t>
      </w:r>
      <w:r w:rsidR="002E24F9" w:rsidRPr="002E24F9">
        <w:rPr>
          <w:rFonts w:eastAsia="Times New Roman" w:cs="Times New Roman"/>
          <w:szCs w:val="24"/>
          <w:lang w:eastAsia="pl-PL"/>
        </w:rPr>
        <w:t xml:space="preserve"> wszelkich zmian danych określony</w:t>
      </w:r>
      <w:r w:rsidR="00E3741C">
        <w:rPr>
          <w:rFonts w:eastAsia="Times New Roman" w:cs="Times New Roman"/>
          <w:szCs w:val="24"/>
          <w:lang w:eastAsia="pl-PL"/>
        </w:rPr>
        <w:t>ch w niniejszym zezwoleniu.</w:t>
      </w:r>
    </w:p>
    <w:p w:rsidR="00A942DC" w:rsidRPr="00D400CE" w:rsidRDefault="00A942DC" w:rsidP="00A942DC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E3741C" w:rsidRPr="00E3741C">
        <w:rPr>
          <w:rFonts w:eastAsia="Times New Roman" w:cs="Times New Roman"/>
          <w:b/>
          <w:szCs w:val="24"/>
          <w:lang w:eastAsia="pl-PL"/>
        </w:rPr>
        <w:t>Określa się następującą stacje zlewną, do której należy transportować nieczystości c</w:t>
      </w:r>
      <w:r w:rsidR="005C76E0">
        <w:rPr>
          <w:rFonts w:eastAsia="Times New Roman" w:cs="Times New Roman"/>
          <w:b/>
          <w:szCs w:val="24"/>
          <w:lang w:eastAsia="pl-PL"/>
        </w:rPr>
        <w:t xml:space="preserve">iekłe: </w:t>
      </w:r>
    </w:p>
    <w:p w:rsidR="005C76E0" w:rsidRDefault="005C76E0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  <w:r w:rsidRPr="005C76E0">
        <w:rPr>
          <w:rFonts w:eastAsia="Times New Roman" w:cs="Times New Roman"/>
          <w:b/>
          <w:szCs w:val="24"/>
          <w:lang w:eastAsia="pl-PL"/>
        </w:rPr>
        <w:t>Stacja Zlewna zlokalizowana w Gołańczy przy ul. Walki Młodych</w:t>
      </w:r>
      <w:r>
        <w:rPr>
          <w:rFonts w:eastAsia="Times New Roman" w:cs="Times New Roman"/>
          <w:b/>
          <w:szCs w:val="24"/>
          <w:lang w:eastAsia="pl-PL"/>
        </w:rPr>
        <w:t>.</w:t>
      </w:r>
    </w:p>
    <w:p w:rsidR="00A942DC" w:rsidRDefault="00A942DC" w:rsidP="005C76E0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F97ED8" w:rsidRDefault="00A942DC" w:rsidP="002A1E86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4563" w:rsidRPr="00B14563">
        <w:rPr>
          <w:rFonts w:eastAsia="Times New Roman" w:cs="Times New Roman"/>
          <w:b/>
          <w:szCs w:val="24"/>
          <w:lang w:eastAsia="pl-PL"/>
        </w:rPr>
        <w:t xml:space="preserve">Okres obowiązywania zezwolenia: 10 lat tj. </w:t>
      </w:r>
      <w:r w:rsidR="002A1E86" w:rsidRPr="002A1E86">
        <w:rPr>
          <w:rFonts w:eastAsia="Times New Roman" w:cs="Times New Roman"/>
          <w:b/>
          <w:szCs w:val="24"/>
          <w:lang w:eastAsia="pl-PL"/>
        </w:rPr>
        <w:t>licząc od dnia, kiedy decyzja stanie się ostateczna</w:t>
      </w:r>
      <w:r w:rsidR="00B14563" w:rsidRPr="00B14563">
        <w:rPr>
          <w:rFonts w:eastAsia="Times New Roman" w:cs="Times New Roman"/>
          <w:b/>
          <w:szCs w:val="24"/>
          <w:lang w:eastAsia="pl-PL"/>
        </w:rPr>
        <w:t>.</w:t>
      </w:r>
    </w:p>
    <w:p w:rsidR="00A942DC" w:rsidRDefault="00A942DC" w:rsidP="00A942DC">
      <w:pPr>
        <w:pStyle w:val="Akapitzlist"/>
        <w:tabs>
          <w:tab w:val="left" w:pos="426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092FF6" w:rsidRDefault="00092FF6" w:rsidP="0002089E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092FF6">
        <w:rPr>
          <w:rFonts w:eastAsia="Times New Roman" w:cs="Times New Roman"/>
          <w:b/>
          <w:szCs w:val="24"/>
          <w:lang w:eastAsia="pl-PL"/>
        </w:rPr>
        <w:t xml:space="preserve">Na podstawie Ustawy o opłacie skarbowej z dnia 16 listopada 2006r. </w:t>
      </w:r>
      <w:r>
        <w:rPr>
          <w:rFonts w:eastAsia="Times New Roman" w:cs="Times New Roman"/>
          <w:b/>
          <w:szCs w:val="24"/>
          <w:lang w:eastAsia="pl-PL"/>
        </w:rPr>
        <w:t xml:space="preserve">(Dz. U. </w:t>
      </w:r>
      <w:r w:rsidR="00E21F6C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b/>
          <w:szCs w:val="24"/>
          <w:lang w:eastAsia="pl-PL"/>
        </w:rPr>
        <w:t>z 2018, poz. 1044; Dz.U. z 2017 r. poz. 2361</w:t>
      </w:r>
      <w:r w:rsidR="00891C62">
        <w:rPr>
          <w:rFonts w:eastAsia="Times New Roman" w:cs="Times New Roman"/>
          <w:b/>
          <w:szCs w:val="24"/>
          <w:lang w:eastAsia="pl-PL"/>
        </w:rPr>
        <w:t>,</w:t>
      </w:r>
      <w:r w:rsidR="0043540F">
        <w:rPr>
          <w:rFonts w:eastAsia="Times New Roman" w:cs="Times New Roman"/>
          <w:b/>
          <w:szCs w:val="24"/>
          <w:lang w:eastAsia="pl-PL"/>
        </w:rPr>
        <w:t xml:space="preserve"> poz. 2486, </w:t>
      </w:r>
      <w:r w:rsidR="004256CB">
        <w:rPr>
          <w:rFonts w:eastAsia="Times New Roman" w:cs="Times New Roman"/>
          <w:b/>
          <w:szCs w:val="24"/>
          <w:lang w:eastAsia="pl-PL"/>
        </w:rPr>
        <w:t>Dz.U. z 2018 r., poz. 810, poz. 1293, poz. 1592, poz. 1669, poz. 1716</w:t>
      </w:r>
      <w:r w:rsidR="00891C62">
        <w:rPr>
          <w:rFonts w:eastAsia="Times New Roman" w:cs="Times New Roman"/>
          <w:b/>
          <w:szCs w:val="24"/>
          <w:lang w:eastAsia="pl-PL"/>
        </w:rPr>
        <w:t xml:space="preserve"> </w:t>
      </w:r>
      <w:r w:rsidR="00DC7CBA" w:rsidRPr="00DC7CBA">
        <w:rPr>
          <w:rFonts w:eastAsia="Times New Roman" w:cs="Times New Roman"/>
          <w:b/>
          <w:szCs w:val="24"/>
          <w:lang w:eastAsia="pl-PL"/>
        </w:rPr>
        <w:t xml:space="preserve">Załącznik do ustawy </w:t>
      </w:r>
      <w:r w:rsidR="00DC7CBA">
        <w:rPr>
          <w:rFonts w:eastAsia="Times New Roman" w:cs="Times New Roman"/>
          <w:b/>
          <w:szCs w:val="24"/>
          <w:lang w:eastAsia="pl-PL"/>
        </w:rPr>
        <w:t>Część</w:t>
      </w:r>
      <w:r w:rsidR="00463A68">
        <w:rPr>
          <w:rFonts w:eastAsia="Times New Roman" w:cs="Times New Roman"/>
          <w:b/>
          <w:szCs w:val="24"/>
          <w:lang w:eastAsia="pl-PL"/>
        </w:rPr>
        <w:t xml:space="preserve"> III, przedmiot opłaty skarbowej </w:t>
      </w:r>
      <w:r w:rsidR="00891C62">
        <w:rPr>
          <w:rFonts w:eastAsia="Times New Roman" w:cs="Times New Roman"/>
          <w:b/>
          <w:szCs w:val="24"/>
          <w:lang w:eastAsia="pl-PL"/>
        </w:rPr>
        <w:t>pozycja 42</w:t>
      </w:r>
      <w:r>
        <w:rPr>
          <w:rFonts w:eastAsia="Times New Roman" w:cs="Times New Roman"/>
          <w:b/>
          <w:szCs w:val="24"/>
          <w:lang w:eastAsia="pl-PL"/>
        </w:rPr>
        <w:t>)</w:t>
      </w:r>
      <w:r w:rsidR="0002089E">
        <w:rPr>
          <w:rFonts w:eastAsia="Times New Roman" w:cs="Times New Roman"/>
          <w:b/>
          <w:szCs w:val="24"/>
          <w:lang w:eastAsia="pl-PL"/>
        </w:rPr>
        <w:t xml:space="preserve"> </w:t>
      </w:r>
      <w:r w:rsidRPr="00092FF6">
        <w:rPr>
          <w:rFonts w:eastAsia="Times New Roman" w:cs="Times New Roman"/>
          <w:b/>
          <w:szCs w:val="24"/>
          <w:lang w:eastAsia="pl-PL"/>
        </w:rPr>
        <w:t>za wydanie niniejszego zezwolenia pobrano opłatę skarbową w wysokości 107 zł</w:t>
      </w:r>
    </w:p>
    <w:p w:rsidR="00092FF6" w:rsidRPr="00092FF6" w:rsidRDefault="00092FF6" w:rsidP="00092FF6">
      <w:pPr>
        <w:pStyle w:val="Akapitzlist"/>
        <w:rPr>
          <w:rFonts w:eastAsia="Times New Roman" w:cs="Times New Roman"/>
          <w:b/>
          <w:szCs w:val="24"/>
          <w:lang w:eastAsia="pl-PL"/>
        </w:rPr>
      </w:pPr>
    </w:p>
    <w:p w:rsidR="00E23B98" w:rsidRDefault="00A942DC" w:rsidP="005C76E0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A942DC">
        <w:rPr>
          <w:rFonts w:eastAsia="Times New Roman" w:cs="Times New Roman"/>
          <w:b/>
          <w:szCs w:val="24"/>
          <w:lang w:eastAsia="pl-PL"/>
        </w:rPr>
        <w:t xml:space="preserve">W przypadku nie wypełnienia wyżej określonych warunków, zezwolenie może być cofnięte bez odszkodowania w trybie art. 9 ust. 2 ustawy z dnia 13 września 1996 r. </w:t>
      </w:r>
      <w:r w:rsidR="00E21F6C">
        <w:rPr>
          <w:rFonts w:eastAsia="Times New Roman" w:cs="Times New Roman"/>
          <w:b/>
          <w:szCs w:val="24"/>
          <w:lang w:eastAsia="pl-PL"/>
        </w:rPr>
        <w:br/>
      </w:r>
      <w:r w:rsidRPr="00A942DC">
        <w:rPr>
          <w:rFonts w:eastAsia="Times New Roman" w:cs="Times New Roman"/>
          <w:b/>
          <w:szCs w:val="24"/>
          <w:lang w:eastAsia="pl-PL"/>
        </w:rPr>
        <w:t>o utrzymaniu czystości i porządku w gminach.</w:t>
      </w:r>
    </w:p>
    <w:p w:rsidR="00D400CE" w:rsidRPr="00D400CE" w:rsidRDefault="00D400CE" w:rsidP="00D400CE">
      <w:pPr>
        <w:pStyle w:val="Akapitzlist"/>
        <w:tabs>
          <w:tab w:val="left" w:pos="426"/>
          <w:tab w:val="left" w:pos="567"/>
        </w:tabs>
        <w:ind w:left="426"/>
        <w:jc w:val="both"/>
        <w:rPr>
          <w:rFonts w:eastAsia="Times New Roman" w:cs="Times New Roman"/>
          <w:b/>
          <w:szCs w:val="24"/>
          <w:lang w:eastAsia="pl-PL"/>
        </w:rPr>
      </w:pPr>
    </w:p>
    <w:p w:rsidR="003261B2" w:rsidRPr="005E7749" w:rsidRDefault="003261B2" w:rsidP="005E7749">
      <w:pPr>
        <w:jc w:val="center"/>
        <w:rPr>
          <w:b/>
        </w:rPr>
      </w:pPr>
      <w:r w:rsidRPr="005E7749">
        <w:rPr>
          <w:b/>
        </w:rPr>
        <w:t>UZASADNIENIE</w:t>
      </w:r>
    </w:p>
    <w:p w:rsidR="003261B2" w:rsidRDefault="003261B2" w:rsidP="003261B2">
      <w:pPr>
        <w:jc w:val="both"/>
      </w:pPr>
    </w:p>
    <w:p w:rsidR="00C16532" w:rsidRDefault="003261B2" w:rsidP="003261B2">
      <w:pPr>
        <w:jc w:val="both"/>
      </w:pPr>
      <w:r>
        <w:t xml:space="preserve">W dniu </w:t>
      </w:r>
      <w:r w:rsidR="00BF099C">
        <w:t>09.</w:t>
      </w:r>
      <w:r w:rsidR="002A1E86">
        <w:t>11</w:t>
      </w:r>
      <w:r w:rsidR="00BF099C">
        <w:t>.2018</w:t>
      </w:r>
      <w:r>
        <w:t xml:space="preserve"> r. do tut. organu wpłynął wniosek </w:t>
      </w:r>
      <w:r w:rsidR="002D46A2">
        <w:t xml:space="preserve">Genowefy Najder prowadzącą działalność pod </w:t>
      </w:r>
      <w:r w:rsidR="00566BCD">
        <w:t>firmą Genowefa Najder</w:t>
      </w:r>
      <w:r>
        <w:t xml:space="preserve"> </w:t>
      </w:r>
      <w:r w:rsidR="002A1E86" w:rsidRPr="002A1E86">
        <w:t xml:space="preserve">Zakład Budowlano – Sprzętowy </w:t>
      </w:r>
      <w:r w:rsidR="00566BCD">
        <w:t>zam.</w:t>
      </w:r>
      <w:r w:rsidR="002A1E86" w:rsidRPr="002A1E86">
        <w:t xml:space="preserve"> 62-100 Wągrowiec, ul. Rogozińska 12a</w:t>
      </w:r>
      <w:r>
        <w:t xml:space="preserve"> NIP: 7</w:t>
      </w:r>
      <w:r w:rsidR="005B5308">
        <w:t>66-1</w:t>
      </w:r>
      <w:r w:rsidR="00122CEE">
        <w:t>58-88-15</w:t>
      </w:r>
      <w:r>
        <w:t xml:space="preserve">, REGON: </w:t>
      </w:r>
      <w:r w:rsidR="005B5308">
        <w:t>57</w:t>
      </w:r>
      <w:r w:rsidR="00122CEE">
        <w:t>0314205</w:t>
      </w:r>
      <w:r w:rsidR="008B1EE6">
        <w:t xml:space="preserve">  o wydanie</w:t>
      </w:r>
      <w:r w:rsidR="008B1EE6" w:rsidRPr="008B1EE6">
        <w:t xml:space="preserve"> zezwolenia na świadczenie usług w zakresie </w:t>
      </w:r>
      <w:r w:rsidR="00637599">
        <w:t xml:space="preserve">opróżniania </w:t>
      </w:r>
      <w:r w:rsidR="008B1EE6" w:rsidRPr="008B1EE6">
        <w:t>zbiorników bezodpływowych i transportu nieczystości ciekłych z terenu Miasta i Gminy Gołańc</w:t>
      </w:r>
      <w:r w:rsidR="00637599">
        <w:t>z</w:t>
      </w:r>
      <w:r>
        <w:t>. Wniosek sporządzono zgodnie z art.</w:t>
      </w:r>
      <w:r w:rsidR="00C765BA">
        <w:t xml:space="preserve"> </w:t>
      </w:r>
      <w:r>
        <w:t xml:space="preserve">8 ustawy z dnia 13 września 1996 r. </w:t>
      </w:r>
      <w:r w:rsidR="00E21F6C">
        <w:br/>
      </w:r>
      <w:r>
        <w:t>o utrzymaniu</w:t>
      </w:r>
      <w:r w:rsidR="00C765BA">
        <w:t xml:space="preserve"> czystości i porządku w gminach. </w:t>
      </w:r>
      <w:r>
        <w:t xml:space="preserve">Zgodnie z art. 7 ust. 6 ww. ustawy organem właściwym do wydania zezwolenia jest wójt, burmistrz lub prezydent miasta właściwy ze względu na miejsce świadczenia usług. </w:t>
      </w:r>
      <w:r w:rsidR="00B46B69">
        <w:t xml:space="preserve">W dniu 16 listopada 2018 r. wezwano wnioskodawcę do złożenia wyjaśnień w kwestii rozbieżności </w:t>
      </w:r>
      <w:r w:rsidR="00A57B8B">
        <w:t xml:space="preserve">pomiędzy umową użyczenia terenu a złożonym wnioskiem  w zakresie </w:t>
      </w:r>
      <w:r w:rsidR="00A27121">
        <w:t xml:space="preserve">braku wskazania numeru posesji w umowie użyczenia oraz </w:t>
      </w:r>
      <w:r w:rsidR="00A57B8B">
        <w:t xml:space="preserve">ilości pojazdów asenizacyjnych dla których wskazany teren  stanowi bazę </w:t>
      </w:r>
      <w:r w:rsidR="00A27121">
        <w:t>transportową</w:t>
      </w:r>
      <w:r w:rsidR="00016A03">
        <w:t xml:space="preserve">. </w:t>
      </w:r>
      <w:r w:rsidR="00C959BB">
        <w:t>W dniu 26 listopada 2018 r. z</w:t>
      </w:r>
      <w:r w:rsidR="0011341E">
        <w:t>ostały złożone w</w:t>
      </w:r>
      <w:r w:rsidR="00C959BB">
        <w:t xml:space="preserve">yjaśniania w których </w:t>
      </w:r>
      <w:r w:rsidR="0011341E">
        <w:t>wnioskodawca</w:t>
      </w:r>
      <w:r w:rsidR="00C959BB">
        <w:t xml:space="preserve"> oświadczył, że  </w:t>
      </w:r>
      <w:r w:rsidR="003B1802">
        <w:t xml:space="preserve"> błędnie </w:t>
      </w:r>
      <w:r w:rsidR="00C959BB">
        <w:t xml:space="preserve">załączył </w:t>
      </w:r>
      <w:r w:rsidR="003A0574">
        <w:t>złożoną z pierwotnym wnioskiem umowę</w:t>
      </w:r>
      <w:r w:rsidR="00475F70">
        <w:t xml:space="preserve"> użyczenia terenu</w:t>
      </w:r>
      <w:r w:rsidR="00E41FCD">
        <w:t xml:space="preserve">. Do wyjaśnień </w:t>
      </w:r>
      <w:r w:rsidR="00E41FCD">
        <w:lastRenderedPageBreak/>
        <w:t>doł</w:t>
      </w:r>
      <w:r w:rsidR="000A44CA">
        <w:t>ączono umowę</w:t>
      </w:r>
      <w:r w:rsidR="00E41FCD">
        <w:t xml:space="preserve"> użyczenia wraz z oświadczeniem właściciela działki </w:t>
      </w:r>
      <w:r w:rsidR="00E56C1D">
        <w:t>ze</w:t>
      </w:r>
      <w:r w:rsidR="005E0800">
        <w:t xml:space="preserve"> </w:t>
      </w:r>
      <w:r w:rsidR="00B90D44">
        <w:t>nieruchomość położona przy ul. S</w:t>
      </w:r>
      <w:r w:rsidR="005E0800">
        <w:t>kockiej  18</w:t>
      </w:r>
      <w:r w:rsidR="00A601A0">
        <w:t xml:space="preserve"> </w:t>
      </w:r>
      <w:r w:rsidR="005E0800">
        <w:t xml:space="preserve">w Wągrowcu </w:t>
      </w:r>
      <w:r w:rsidR="00A601A0">
        <w:t xml:space="preserve">stanowi jego własność. </w:t>
      </w:r>
      <w:r w:rsidR="00E41FCD">
        <w:t xml:space="preserve"> </w:t>
      </w:r>
    </w:p>
    <w:p w:rsidR="003261B2" w:rsidRDefault="00C16532" w:rsidP="003261B2">
      <w:pPr>
        <w:jc w:val="both"/>
      </w:pPr>
      <w:r>
        <w:tab/>
      </w:r>
      <w:r w:rsidR="003261B2">
        <w:t>Wnioskodawca wykazał, że posiada możliwości organizacyjne i techniczne pozwalające należycie świadczyć usługi opróżniania zbiorników bezodpływowych i transportu nieczystości ciekłych – dysponuje odpowiednim</w:t>
      </w:r>
      <w:r w:rsidR="005961FD">
        <w:t>i pojazda</w:t>
      </w:r>
      <w:r w:rsidR="003261B2">
        <w:t>m</w:t>
      </w:r>
      <w:r w:rsidR="005961FD">
        <w:t>i</w:t>
      </w:r>
      <w:r w:rsidR="003261B2">
        <w:t xml:space="preserve"> przystosowanym</w:t>
      </w:r>
      <w:r w:rsidR="005961FD">
        <w:t>i</w:t>
      </w:r>
      <w:r w:rsidR="003261B2">
        <w:t xml:space="preserve"> do tego celu.  Wnioskodawca przedstawił również zgodnie z art. 8 ust. 1a zaświadczenie o braku zaległości podatkowych i zaległości w płaceniu składek na ubezpieczenie zdrowotne lub społ</w:t>
      </w:r>
      <w:r w:rsidR="00685A22">
        <w:t>eczne.</w:t>
      </w:r>
    </w:p>
    <w:p w:rsidR="00122CEE" w:rsidRPr="00C16532" w:rsidRDefault="00685A22" w:rsidP="00C16532">
      <w:pPr>
        <w:jc w:val="both"/>
      </w:pPr>
      <w:r>
        <w:tab/>
        <w:t>Po przeanalizowaniu przedłożonych dokumentów u</w:t>
      </w:r>
      <w:r w:rsidR="003261B2">
        <w:t>znano, że działalność usankcjonowana decyzją nie spowoduje zagrożenia dla środowiska, a wymogi związane z tą działalnością i obowiązki nałożone niniejszą decyzją będą spełnione. Biorąc powyższe pod uw</w:t>
      </w:r>
      <w:r w:rsidR="00611C24">
        <w:t>agę, orzeczono jak w sentencji.</w:t>
      </w:r>
    </w:p>
    <w:p w:rsidR="003261B2" w:rsidRPr="00E23B98" w:rsidRDefault="00611C24" w:rsidP="00E23B98">
      <w:pPr>
        <w:jc w:val="center"/>
        <w:rPr>
          <w:b/>
        </w:rPr>
      </w:pPr>
      <w:r w:rsidRPr="00611C24">
        <w:rPr>
          <w:b/>
        </w:rPr>
        <w:t>POUCZENIE</w:t>
      </w:r>
    </w:p>
    <w:p w:rsidR="003261B2" w:rsidRDefault="003261B2" w:rsidP="003261B2">
      <w:pPr>
        <w:jc w:val="both"/>
      </w:pPr>
    </w:p>
    <w:p w:rsidR="003261B2" w:rsidRDefault="00611C24" w:rsidP="003261B2">
      <w:pPr>
        <w:jc w:val="both"/>
      </w:pPr>
      <w:r>
        <w:tab/>
      </w:r>
      <w:r w:rsidR="003261B2">
        <w:t xml:space="preserve">Od niniejszej decyzji służy stronom odwołanie do Samorządowego Kolegium Odwoławczego w </w:t>
      </w:r>
      <w:r>
        <w:t>Pile</w:t>
      </w:r>
      <w:r w:rsidR="003261B2">
        <w:t xml:space="preserve"> za pośrednictwem </w:t>
      </w:r>
      <w:r>
        <w:t>Burmistrza Miasta i Gminy Gołańcz</w:t>
      </w:r>
      <w:r w:rsidR="003261B2">
        <w:t xml:space="preserve"> w terminie 14 dni od daty otrzymania niniejszej decyzji. W trakcie biegu terminu do wniesienia odwołania strona może zrzec się prawa do wniesienia odwołania wobec organu administracji publicznej, który wydał decyzję. Z dniem doręczenia organowi administracji publicznej oświadczenia </w:t>
      </w:r>
      <w:r w:rsidR="0052780E">
        <w:br/>
      </w:r>
      <w:r w:rsidR="003261B2">
        <w:t>o zrzeczeniu się prawa do odwołania przez ostatnią ze stron postępowania, decyzja staje się ostateczna i prawomocna. Nie jest możliwe skuteczne cofnięcie oświadczenia o zrzeczeniu się prawa do wniesienia odwołania.</w:t>
      </w:r>
    </w:p>
    <w:p w:rsidR="003261B2" w:rsidRDefault="003261B2" w:rsidP="003261B2">
      <w:pPr>
        <w:jc w:val="both"/>
      </w:pPr>
    </w:p>
    <w:p w:rsidR="003261B2" w:rsidRDefault="003261B2" w:rsidP="003261B2">
      <w:pPr>
        <w:jc w:val="both"/>
      </w:pPr>
      <w:r>
        <w:t xml:space="preserve">            Przed upływem terminu do wniesienia odwołania decyzja nie ulega wykonaniu. Wniesienie odwołania w terminie wstrzymuje wykonanie decyzji. Decyzja podlega wykonaniu przed upływem terminu do wniesienia odwołania, jeżeli jest zgodna z żądaniem wszystkich stron lub jeżeli wszystkie strony zrzekły się prawa do wniesienia odwołania.</w:t>
      </w:r>
    </w:p>
    <w:p w:rsidR="003261B2" w:rsidRDefault="003261B2" w:rsidP="003261B2">
      <w:pPr>
        <w:jc w:val="both"/>
      </w:pPr>
    </w:p>
    <w:p w:rsidR="003261B2" w:rsidRDefault="003261B2" w:rsidP="003261B2">
      <w:pPr>
        <w:jc w:val="both"/>
      </w:pPr>
      <w:r>
        <w:t xml:space="preserve">            Niniejsza decyzja zostanie podana do publicznej wiadomości poprzez zamieszczenie w Biuletynie Informacji Publicznej (BIP) prowadzonym przez Urząd </w:t>
      </w:r>
      <w:r w:rsidR="00E23B98">
        <w:t>Miasta i Gminy Gołańcz.</w:t>
      </w:r>
    </w:p>
    <w:p w:rsidR="00611C24" w:rsidRDefault="00611C24" w:rsidP="003261B2">
      <w:pPr>
        <w:jc w:val="both"/>
      </w:pPr>
    </w:p>
    <w:p w:rsidR="00AD1085" w:rsidRDefault="00AD1085" w:rsidP="003261B2">
      <w:pPr>
        <w:jc w:val="both"/>
      </w:pPr>
    </w:p>
    <w:p w:rsidR="00ED673A" w:rsidRDefault="00ED673A" w:rsidP="003261B2">
      <w:pPr>
        <w:jc w:val="both"/>
      </w:pPr>
    </w:p>
    <w:p w:rsidR="00AD1085" w:rsidRDefault="0047330E" w:rsidP="003261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5FB3" w:rsidRDefault="004E5FB3" w:rsidP="004E5F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Burmistrz Miasta i Gminy Gołańcz</w:t>
      </w:r>
    </w:p>
    <w:p w:rsidR="00AD1085" w:rsidRDefault="004E5FB3" w:rsidP="004E5F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/-Mieczysław Durski-/</w:t>
      </w:r>
      <w:r w:rsidR="00AD1085">
        <w:br/>
      </w: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D1085" w:rsidRDefault="00AD1085" w:rsidP="003261B2">
      <w:pPr>
        <w:jc w:val="both"/>
      </w:pPr>
    </w:p>
    <w:p w:rsidR="00AF4F39" w:rsidRDefault="00AF4F39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:rsidR="00AF4F39" w:rsidRDefault="00AF4F39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:rsidR="00D22FA0" w:rsidRDefault="00D22FA0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  <w:bookmarkStart w:id="0" w:name="_GoBack"/>
      <w:bookmarkEnd w:id="0"/>
    </w:p>
    <w:p w:rsidR="00D22FA0" w:rsidRDefault="00D22FA0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:rsidR="00D22FA0" w:rsidRDefault="00D22FA0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:rsidR="00AF4F39" w:rsidRDefault="00AF4F39" w:rsidP="00C16532">
      <w:pPr>
        <w:jc w:val="both"/>
        <w:rPr>
          <w:rFonts w:eastAsia="Times New Roman" w:cs="Times New Roman"/>
          <w:sz w:val="14"/>
          <w:szCs w:val="24"/>
          <w:u w:val="single"/>
          <w:lang w:eastAsia="pl-PL"/>
        </w:rPr>
      </w:pPr>
    </w:p>
    <w:p w:rsidR="00611C24" w:rsidRPr="00C16532" w:rsidRDefault="00611C24" w:rsidP="00C16532">
      <w:pPr>
        <w:jc w:val="both"/>
      </w:pPr>
      <w:r w:rsidRPr="00AB51E5">
        <w:rPr>
          <w:rFonts w:eastAsia="Times New Roman" w:cs="Times New Roman"/>
          <w:sz w:val="14"/>
          <w:szCs w:val="24"/>
          <w:u w:val="single"/>
          <w:lang w:eastAsia="pl-PL"/>
        </w:rPr>
        <w:t>Otrzymują:</w:t>
      </w:r>
    </w:p>
    <w:p w:rsidR="00611C24" w:rsidRPr="00AB51E5" w:rsidRDefault="00611C24" w:rsidP="00611C24">
      <w:pPr>
        <w:numPr>
          <w:ilvl w:val="0"/>
          <w:numId w:val="16"/>
        </w:numPr>
        <w:rPr>
          <w:rFonts w:eastAsia="Times New Roman" w:cs="Times New Roman"/>
          <w:sz w:val="14"/>
          <w:szCs w:val="24"/>
          <w:lang w:eastAsia="pl-PL"/>
        </w:rPr>
      </w:pPr>
      <w:r w:rsidRPr="00AB51E5">
        <w:rPr>
          <w:rFonts w:eastAsia="Times New Roman" w:cs="Times New Roman"/>
          <w:sz w:val="14"/>
          <w:szCs w:val="24"/>
          <w:lang w:eastAsia="pl-PL"/>
        </w:rPr>
        <w:t>adresat</w:t>
      </w:r>
    </w:p>
    <w:p w:rsidR="00611C24" w:rsidRPr="00D400CE" w:rsidRDefault="00611C24" w:rsidP="00611C24">
      <w:pPr>
        <w:numPr>
          <w:ilvl w:val="0"/>
          <w:numId w:val="16"/>
        </w:numPr>
        <w:rPr>
          <w:rFonts w:eastAsia="Times New Roman" w:cs="Times New Roman"/>
          <w:sz w:val="14"/>
          <w:szCs w:val="24"/>
          <w:lang w:eastAsia="pl-PL"/>
        </w:rPr>
      </w:pPr>
      <w:r w:rsidRPr="00AB51E5">
        <w:rPr>
          <w:rFonts w:eastAsia="Times New Roman" w:cs="Times New Roman"/>
          <w:sz w:val="14"/>
          <w:szCs w:val="24"/>
          <w:lang w:eastAsia="pl-PL"/>
        </w:rPr>
        <w:t>a/a</w:t>
      </w:r>
    </w:p>
    <w:p w:rsidR="00611C24" w:rsidRPr="00AB51E5" w:rsidRDefault="00611C24" w:rsidP="00611C24">
      <w:pPr>
        <w:rPr>
          <w:rFonts w:eastAsia="Times New Roman" w:cs="Times New Roman"/>
          <w:sz w:val="14"/>
          <w:szCs w:val="24"/>
          <w:u w:val="single"/>
          <w:lang w:eastAsia="pl-PL"/>
        </w:rPr>
      </w:pPr>
      <w:r w:rsidRPr="00AB51E5">
        <w:rPr>
          <w:rFonts w:eastAsia="Times New Roman" w:cs="Times New Roman"/>
          <w:sz w:val="14"/>
          <w:szCs w:val="24"/>
          <w:u w:val="single"/>
          <w:lang w:eastAsia="pl-PL"/>
        </w:rPr>
        <w:t>Do wiadomości:</w:t>
      </w:r>
    </w:p>
    <w:p w:rsidR="00611C24" w:rsidRPr="00AB51E5" w:rsidRDefault="00611C24" w:rsidP="00611C24">
      <w:pPr>
        <w:numPr>
          <w:ilvl w:val="0"/>
          <w:numId w:val="17"/>
        </w:numPr>
        <w:rPr>
          <w:rFonts w:eastAsia="Times New Roman" w:cs="Times New Roman"/>
          <w:sz w:val="14"/>
          <w:szCs w:val="24"/>
          <w:lang w:eastAsia="pl-PL"/>
        </w:rPr>
      </w:pPr>
      <w:r w:rsidRPr="00AB51E5">
        <w:rPr>
          <w:rFonts w:eastAsia="Times New Roman" w:cs="Times New Roman"/>
          <w:sz w:val="14"/>
          <w:szCs w:val="24"/>
          <w:lang w:eastAsia="pl-PL"/>
        </w:rPr>
        <w:t xml:space="preserve">Zakład Gospodarki Komunalnej i </w:t>
      </w:r>
      <w:r w:rsidR="00AD1085" w:rsidRPr="00AB51E5">
        <w:rPr>
          <w:rFonts w:eastAsia="Times New Roman" w:cs="Times New Roman"/>
          <w:sz w:val="14"/>
          <w:szCs w:val="24"/>
          <w:lang w:eastAsia="pl-PL"/>
        </w:rPr>
        <w:t xml:space="preserve">Mieszkaniowej, ul. Lipowa 5, </w:t>
      </w:r>
      <w:r w:rsidRPr="00AB51E5">
        <w:rPr>
          <w:rFonts w:eastAsia="Times New Roman" w:cs="Times New Roman"/>
          <w:sz w:val="14"/>
          <w:szCs w:val="24"/>
          <w:lang w:eastAsia="pl-PL"/>
        </w:rPr>
        <w:t>62-130 Gołańcz</w:t>
      </w:r>
      <w:r w:rsidR="00AD1085" w:rsidRPr="00AB51E5">
        <w:rPr>
          <w:rFonts w:eastAsia="Times New Roman" w:cs="Times New Roman"/>
          <w:sz w:val="14"/>
          <w:szCs w:val="24"/>
          <w:lang w:eastAsia="pl-PL"/>
        </w:rPr>
        <w:t>.</w:t>
      </w:r>
    </w:p>
    <w:p w:rsidR="00611C24" w:rsidRPr="00AB51E5" w:rsidRDefault="00611C24" w:rsidP="00611C24">
      <w:pPr>
        <w:ind w:left="720"/>
        <w:rPr>
          <w:rFonts w:eastAsia="Times New Roman" w:cs="Times New Roman"/>
          <w:sz w:val="14"/>
          <w:szCs w:val="24"/>
          <w:lang w:eastAsia="pl-PL"/>
        </w:rPr>
      </w:pPr>
    </w:p>
    <w:p w:rsidR="00611C24" w:rsidRPr="00AB51E5" w:rsidRDefault="00611C24" w:rsidP="00611C24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Sprawę prowadzi:</w:t>
      </w:r>
    </w:p>
    <w:p w:rsidR="00003E8C" w:rsidRPr="00AB51E5" w:rsidRDefault="00003E8C" w:rsidP="00611C24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Agnieszka Górska</w:t>
      </w:r>
    </w:p>
    <w:p w:rsidR="00003E8C" w:rsidRPr="00AB51E5" w:rsidRDefault="00003E8C" w:rsidP="00611C24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Ref. ds. OŚ i GO</w:t>
      </w:r>
    </w:p>
    <w:p w:rsidR="00685A22" w:rsidRPr="00AB51E5" w:rsidRDefault="00003E8C" w:rsidP="00122CEE">
      <w:pPr>
        <w:rPr>
          <w:rFonts w:eastAsia="Times New Roman" w:cs="Times New Roman"/>
          <w:i/>
          <w:sz w:val="14"/>
          <w:szCs w:val="24"/>
          <w:lang w:eastAsia="pl-PL"/>
        </w:rPr>
      </w:pPr>
      <w:r w:rsidRPr="00AB51E5">
        <w:rPr>
          <w:rFonts w:eastAsia="Times New Roman" w:cs="Times New Roman"/>
          <w:i/>
          <w:sz w:val="14"/>
          <w:szCs w:val="24"/>
          <w:lang w:eastAsia="pl-PL"/>
        </w:rPr>
        <w:t>Tel. 67 2683 320</w:t>
      </w:r>
    </w:p>
    <w:sectPr w:rsidR="00685A22" w:rsidRPr="00AB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2"/>
    <w:multiLevelType w:val="hybridMultilevel"/>
    <w:tmpl w:val="FAFEA6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4E2BF6"/>
    <w:multiLevelType w:val="hybridMultilevel"/>
    <w:tmpl w:val="5090199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62F9B"/>
    <w:multiLevelType w:val="hybridMultilevel"/>
    <w:tmpl w:val="0EFE939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6720EB2"/>
    <w:multiLevelType w:val="hybridMultilevel"/>
    <w:tmpl w:val="125CC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0286"/>
    <w:multiLevelType w:val="hybridMultilevel"/>
    <w:tmpl w:val="DB2E1F34"/>
    <w:lvl w:ilvl="0" w:tplc="5950EE06">
      <w:start w:val="5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A01"/>
    <w:multiLevelType w:val="hybridMultilevel"/>
    <w:tmpl w:val="0A5A77A4"/>
    <w:lvl w:ilvl="0" w:tplc="CF080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C72C9E"/>
    <w:multiLevelType w:val="hybridMultilevel"/>
    <w:tmpl w:val="602E1AD0"/>
    <w:lvl w:ilvl="0" w:tplc="013EE9F2">
      <w:start w:val="4"/>
      <w:numFmt w:val="upperRoman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559"/>
    <w:multiLevelType w:val="hybridMultilevel"/>
    <w:tmpl w:val="31AA991C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08C69A5"/>
    <w:multiLevelType w:val="hybridMultilevel"/>
    <w:tmpl w:val="65DAC7D6"/>
    <w:lvl w:ilvl="0" w:tplc="5DBC92C8">
      <w:start w:val="1"/>
      <w:numFmt w:val="upperRoman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696"/>
    <w:multiLevelType w:val="hybridMultilevel"/>
    <w:tmpl w:val="3B6C1302"/>
    <w:lvl w:ilvl="0" w:tplc="5DBC92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26CBA"/>
    <w:multiLevelType w:val="hybridMultilevel"/>
    <w:tmpl w:val="E2709804"/>
    <w:lvl w:ilvl="0" w:tplc="A762F61E">
      <w:start w:val="2"/>
      <w:numFmt w:val="upperRoman"/>
      <w:lvlText w:val="%1."/>
      <w:lvlJc w:val="left"/>
      <w:pPr>
        <w:tabs>
          <w:tab w:val="num" w:pos="1931"/>
        </w:tabs>
        <w:ind w:left="193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FFB"/>
    <w:multiLevelType w:val="hybridMultilevel"/>
    <w:tmpl w:val="0DAE509E"/>
    <w:lvl w:ilvl="0" w:tplc="26E8062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8631553"/>
    <w:multiLevelType w:val="hybridMultilevel"/>
    <w:tmpl w:val="4D5889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8C3BE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EA6"/>
    <w:multiLevelType w:val="hybridMultilevel"/>
    <w:tmpl w:val="6388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A12"/>
    <w:multiLevelType w:val="hybridMultilevel"/>
    <w:tmpl w:val="1C74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6ED0"/>
    <w:multiLevelType w:val="hybridMultilevel"/>
    <w:tmpl w:val="D32E21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aliszewski">
    <w15:presenceInfo w15:providerId="None" w15:userId="Maciej M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A"/>
    <w:rsid w:val="00003E8C"/>
    <w:rsid w:val="00016A03"/>
    <w:rsid w:val="0002089E"/>
    <w:rsid w:val="00024219"/>
    <w:rsid w:val="00025CBE"/>
    <w:rsid w:val="0003000A"/>
    <w:rsid w:val="000355F7"/>
    <w:rsid w:val="00067B18"/>
    <w:rsid w:val="000811E5"/>
    <w:rsid w:val="00092312"/>
    <w:rsid w:val="00092FF6"/>
    <w:rsid w:val="00093B6E"/>
    <w:rsid w:val="000A44CA"/>
    <w:rsid w:val="000A7D25"/>
    <w:rsid w:val="000D7823"/>
    <w:rsid w:val="000E49F5"/>
    <w:rsid w:val="000F35D1"/>
    <w:rsid w:val="0010631A"/>
    <w:rsid w:val="0011341E"/>
    <w:rsid w:val="001141CA"/>
    <w:rsid w:val="00116678"/>
    <w:rsid w:val="00122CEE"/>
    <w:rsid w:val="001536C1"/>
    <w:rsid w:val="001622E5"/>
    <w:rsid w:val="001677BC"/>
    <w:rsid w:val="001A1D6A"/>
    <w:rsid w:val="001A7663"/>
    <w:rsid w:val="001D3CA6"/>
    <w:rsid w:val="0022281D"/>
    <w:rsid w:val="00283A41"/>
    <w:rsid w:val="002846A1"/>
    <w:rsid w:val="00291D44"/>
    <w:rsid w:val="002971F2"/>
    <w:rsid w:val="002A1E86"/>
    <w:rsid w:val="002A3FA4"/>
    <w:rsid w:val="002C5EAA"/>
    <w:rsid w:val="002D2614"/>
    <w:rsid w:val="002D46A2"/>
    <w:rsid w:val="002E2442"/>
    <w:rsid w:val="002E24F9"/>
    <w:rsid w:val="002F4A24"/>
    <w:rsid w:val="003261B2"/>
    <w:rsid w:val="00334488"/>
    <w:rsid w:val="00345215"/>
    <w:rsid w:val="00350664"/>
    <w:rsid w:val="003A0574"/>
    <w:rsid w:val="003B1802"/>
    <w:rsid w:val="004256CB"/>
    <w:rsid w:val="0043540F"/>
    <w:rsid w:val="004402E6"/>
    <w:rsid w:val="00445040"/>
    <w:rsid w:val="00463A68"/>
    <w:rsid w:val="0047330E"/>
    <w:rsid w:val="00475F70"/>
    <w:rsid w:val="00481C5F"/>
    <w:rsid w:val="004A06EF"/>
    <w:rsid w:val="004B2C9F"/>
    <w:rsid w:val="004C69F7"/>
    <w:rsid w:val="004D17EE"/>
    <w:rsid w:val="004D7669"/>
    <w:rsid w:val="004E57CC"/>
    <w:rsid w:val="004E5FB3"/>
    <w:rsid w:val="004F0EE9"/>
    <w:rsid w:val="0052780E"/>
    <w:rsid w:val="00547D1C"/>
    <w:rsid w:val="00566BCD"/>
    <w:rsid w:val="00591863"/>
    <w:rsid w:val="00592D1E"/>
    <w:rsid w:val="005961FD"/>
    <w:rsid w:val="005A6D5A"/>
    <w:rsid w:val="005B5308"/>
    <w:rsid w:val="005C76E0"/>
    <w:rsid w:val="005E0800"/>
    <w:rsid w:val="005E7749"/>
    <w:rsid w:val="005F21AA"/>
    <w:rsid w:val="00611C24"/>
    <w:rsid w:val="00612E87"/>
    <w:rsid w:val="00621D62"/>
    <w:rsid w:val="00637599"/>
    <w:rsid w:val="00646242"/>
    <w:rsid w:val="00651950"/>
    <w:rsid w:val="00653629"/>
    <w:rsid w:val="00655D5C"/>
    <w:rsid w:val="00676A36"/>
    <w:rsid w:val="00685A22"/>
    <w:rsid w:val="00745761"/>
    <w:rsid w:val="00775B35"/>
    <w:rsid w:val="007E5555"/>
    <w:rsid w:val="007F7790"/>
    <w:rsid w:val="008131A0"/>
    <w:rsid w:val="00831B64"/>
    <w:rsid w:val="00842739"/>
    <w:rsid w:val="008444C4"/>
    <w:rsid w:val="00875B78"/>
    <w:rsid w:val="00891C62"/>
    <w:rsid w:val="00897B69"/>
    <w:rsid w:val="008B1EE6"/>
    <w:rsid w:val="008B762F"/>
    <w:rsid w:val="008F2FFB"/>
    <w:rsid w:val="00935E3E"/>
    <w:rsid w:val="00937D1E"/>
    <w:rsid w:val="009B169B"/>
    <w:rsid w:val="009C29F6"/>
    <w:rsid w:val="00A218B7"/>
    <w:rsid w:val="00A27121"/>
    <w:rsid w:val="00A57B8B"/>
    <w:rsid w:val="00A601A0"/>
    <w:rsid w:val="00A72A87"/>
    <w:rsid w:val="00A757E0"/>
    <w:rsid w:val="00A90E97"/>
    <w:rsid w:val="00A942DC"/>
    <w:rsid w:val="00AB51E5"/>
    <w:rsid w:val="00AD1085"/>
    <w:rsid w:val="00AF4F39"/>
    <w:rsid w:val="00B14563"/>
    <w:rsid w:val="00B46B69"/>
    <w:rsid w:val="00B65AD8"/>
    <w:rsid w:val="00B90D44"/>
    <w:rsid w:val="00BC4248"/>
    <w:rsid w:val="00BD772F"/>
    <w:rsid w:val="00BE7348"/>
    <w:rsid w:val="00BF099C"/>
    <w:rsid w:val="00C16532"/>
    <w:rsid w:val="00C25F1B"/>
    <w:rsid w:val="00C43804"/>
    <w:rsid w:val="00C4625D"/>
    <w:rsid w:val="00C534E5"/>
    <w:rsid w:val="00C6494E"/>
    <w:rsid w:val="00C67164"/>
    <w:rsid w:val="00C72B9E"/>
    <w:rsid w:val="00C765BA"/>
    <w:rsid w:val="00C8486D"/>
    <w:rsid w:val="00C908D5"/>
    <w:rsid w:val="00C91E97"/>
    <w:rsid w:val="00C959BB"/>
    <w:rsid w:val="00CC7641"/>
    <w:rsid w:val="00CF5DD8"/>
    <w:rsid w:val="00D22FA0"/>
    <w:rsid w:val="00D25A28"/>
    <w:rsid w:val="00D34993"/>
    <w:rsid w:val="00D400CE"/>
    <w:rsid w:val="00D4053D"/>
    <w:rsid w:val="00D47EB7"/>
    <w:rsid w:val="00D57914"/>
    <w:rsid w:val="00D606B6"/>
    <w:rsid w:val="00DB67F4"/>
    <w:rsid w:val="00DC700A"/>
    <w:rsid w:val="00DC7CBA"/>
    <w:rsid w:val="00DD5E85"/>
    <w:rsid w:val="00DF0E67"/>
    <w:rsid w:val="00E04A6A"/>
    <w:rsid w:val="00E12F6F"/>
    <w:rsid w:val="00E21F6C"/>
    <w:rsid w:val="00E23B98"/>
    <w:rsid w:val="00E3741C"/>
    <w:rsid w:val="00E41FCD"/>
    <w:rsid w:val="00E43168"/>
    <w:rsid w:val="00E53226"/>
    <w:rsid w:val="00E56C1D"/>
    <w:rsid w:val="00E74F65"/>
    <w:rsid w:val="00ED673A"/>
    <w:rsid w:val="00EE6190"/>
    <w:rsid w:val="00F12336"/>
    <w:rsid w:val="00F170F3"/>
    <w:rsid w:val="00F2659B"/>
    <w:rsid w:val="00F33C39"/>
    <w:rsid w:val="00F36D04"/>
    <w:rsid w:val="00F71286"/>
    <w:rsid w:val="00F97ED8"/>
    <w:rsid w:val="00FB048D"/>
    <w:rsid w:val="00FD3C0E"/>
    <w:rsid w:val="00FE3114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30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30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3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30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30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2018-12-03T11:50:00Z</cp:lastPrinted>
  <dcterms:created xsi:type="dcterms:W3CDTF">2018-12-03T11:04:00Z</dcterms:created>
  <dcterms:modified xsi:type="dcterms:W3CDTF">2018-12-12T11:24:00Z</dcterms:modified>
</cp:coreProperties>
</file>