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6E2C15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BA3881">
        <w:rPr>
          <w:b/>
          <w:bCs/>
          <w:color w:val="auto"/>
          <w:sz w:val="24"/>
          <w:szCs w:val="24"/>
          <w:lang w:val="pl-PL"/>
        </w:rPr>
        <w:t>73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6E2C15">
        <w:rPr>
          <w:b/>
          <w:bCs/>
          <w:color w:val="auto"/>
          <w:sz w:val="24"/>
          <w:szCs w:val="24"/>
          <w:lang w:val="pl-PL"/>
        </w:rPr>
        <w:t>8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BA3881">
        <w:rPr>
          <w:b/>
          <w:bCs/>
          <w:spacing w:val="-1"/>
        </w:rPr>
        <w:t>19 października</w:t>
      </w:r>
      <w:r>
        <w:rPr>
          <w:b/>
          <w:bCs/>
          <w:spacing w:val="-1"/>
        </w:rPr>
        <w:t xml:space="preserve"> 201</w:t>
      </w:r>
      <w:r w:rsidR="006E2C15">
        <w:rPr>
          <w:b/>
          <w:bCs/>
          <w:spacing w:val="-1"/>
        </w:rPr>
        <w:t>8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A3FC1">
        <w:rPr>
          <w:b/>
          <w:bCs/>
          <w:spacing w:val="-2"/>
        </w:rPr>
        <w:t>8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Default="0098731E" w:rsidP="008E6B53">
      <w:pPr>
        <w:pStyle w:val="Nagwek1"/>
        <w:rPr>
          <w:b w:val="0"/>
          <w:lang w:val="pl-PL"/>
        </w:rPr>
      </w:pPr>
    </w:p>
    <w:p w:rsidR="0098731E" w:rsidRPr="0098731E" w:rsidRDefault="002D0E56" w:rsidP="00250AA5">
      <w:pPr>
        <w:pStyle w:val="Nagwek1"/>
        <w:ind w:firstLine="709"/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183DC5">
        <w:rPr>
          <w:b w:val="0"/>
          <w:bCs w:val="0"/>
          <w:szCs w:val="24"/>
          <w:lang w:val="pl-PL" w:eastAsia="pl-PL"/>
        </w:rPr>
        <w:t>, poz. 1432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100, poz. 1366, poz. 1693</w:t>
      </w:r>
      <w:r w:rsidR="00BB3D18" w:rsidRPr="00BB3D18">
        <w:rPr>
          <w:b w:val="0"/>
          <w:szCs w:val="24"/>
        </w:rPr>
        <w:t>)</w:t>
      </w:r>
      <w:r w:rsidR="00BB3D18">
        <w:rPr>
          <w:b w:val="0"/>
          <w:szCs w:val="24"/>
          <w:lang w:val="pl-PL"/>
        </w:rPr>
        <w:t xml:space="preserve"> </w:t>
      </w:r>
      <w:r w:rsidR="00250AA5" w:rsidRPr="00250AA5">
        <w:rPr>
          <w:b w:val="0"/>
        </w:rPr>
        <w:t>w sprawie uchwały budżetowej na 201</w:t>
      </w:r>
      <w:r w:rsidR="00435741">
        <w:rPr>
          <w:b w:val="0"/>
          <w:lang w:val="pl-PL"/>
        </w:rPr>
        <w:t>8</w:t>
      </w:r>
      <w:r w:rsidR="00250AA5" w:rsidRPr="00250AA5">
        <w:rPr>
          <w:b w:val="0"/>
        </w:rPr>
        <w:t xml:space="preserve"> rok Burmistrz Miasta i Gminy Gołańcz zarządza, co następuje:</w:t>
      </w:r>
    </w:p>
    <w:p w:rsidR="009C4F72" w:rsidRPr="00C823BA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  <w:r w:rsidRPr="00F95FBD">
        <w:rPr>
          <w:spacing w:val="22"/>
        </w:rPr>
        <w:t xml:space="preserve">      </w:t>
      </w:r>
      <w:r w:rsidR="00C269B4" w:rsidRPr="00F95FBD">
        <w:rPr>
          <w:spacing w:val="2"/>
        </w:rPr>
        <w:t xml:space="preserve">    </w:t>
      </w:r>
    </w:p>
    <w:p w:rsidR="00410A72" w:rsidRDefault="00F67F11" w:rsidP="00410A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F67F11">
        <w:rPr>
          <w:b/>
          <w:spacing w:val="2"/>
        </w:rPr>
        <w:t xml:space="preserve">      </w:t>
      </w:r>
      <w:r w:rsidR="00B832B6" w:rsidRPr="00B832B6">
        <w:rPr>
          <w:b/>
          <w:spacing w:val="2"/>
        </w:rPr>
        <w:t>§1.</w:t>
      </w:r>
      <w:r w:rsidR="00B832B6" w:rsidRPr="00B832B6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 dnia 27 lutego 2018 r., Uchwała Rady Miasta i Gminy Gołańcz nr </w:t>
      </w:r>
      <w:r w:rsidR="00B832B6" w:rsidRPr="00B832B6">
        <w:rPr>
          <w:bCs/>
          <w:spacing w:val="-3"/>
        </w:rPr>
        <w:t>XXXVI/381/18 z</w:t>
      </w:r>
      <w:r w:rsidR="00B832B6" w:rsidRPr="00B832B6">
        <w:rPr>
          <w:spacing w:val="2"/>
        </w:rPr>
        <w:t xml:space="preserve"> dnia </w:t>
      </w:r>
      <w:r w:rsidR="00B832B6" w:rsidRPr="00B832B6">
        <w:rPr>
          <w:bCs/>
        </w:rPr>
        <w:t xml:space="preserve">29 marca 2018 r., </w:t>
      </w:r>
      <w:r w:rsidR="00B832B6" w:rsidRPr="00B832B6">
        <w:rPr>
          <w:spacing w:val="2"/>
        </w:rPr>
        <w:t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XXXVIX/396/18 z dnia 28 czerwca 2018 r., Zarządzeniem Burmistrza Miasta i Gminy Gołańcz Nr OA 0050.46.2018 z dnia 25 lipca 2018 r., Zarządzeniem Burmistrza Miasta i Gminy Gołańcz Nr OA 0050.50.2018 z dnia 21 sierpnia 2018 r.,  Zarządzeniem Burmistrza Miasta i Gminy Gołańcz Nr OA 0050.55.2018 z dnia 04 września 2018 r., Zarządzeniem Burmistrza Miasta i Gminy Gołańcz Nr OA 0050.57.2018 z dnia 13 września 2018 r., Uchwałą Rady Miasta i Gminy Gołańcz nr XL/432/18 z dnia 26 września 2018 r., Uchwałą Rady Miasta i Gminy Gołańcz nr XL</w:t>
      </w:r>
      <w:r w:rsidR="00B832B6">
        <w:rPr>
          <w:spacing w:val="2"/>
        </w:rPr>
        <w:t>I</w:t>
      </w:r>
      <w:r w:rsidR="00B832B6" w:rsidRPr="00B832B6">
        <w:rPr>
          <w:spacing w:val="2"/>
        </w:rPr>
        <w:t>/43</w:t>
      </w:r>
      <w:r w:rsidR="00B832B6">
        <w:rPr>
          <w:spacing w:val="2"/>
        </w:rPr>
        <w:t>8</w:t>
      </w:r>
      <w:r w:rsidR="00B832B6" w:rsidRPr="00B832B6">
        <w:rPr>
          <w:spacing w:val="2"/>
        </w:rPr>
        <w:t xml:space="preserve">/18 z dnia </w:t>
      </w:r>
      <w:r w:rsidR="00B832B6">
        <w:rPr>
          <w:spacing w:val="2"/>
        </w:rPr>
        <w:t>16 października</w:t>
      </w:r>
      <w:r w:rsidR="00B832B6" w:rsidRPr="00B832B6">
        <w:rPr>
          <w:spacing w:val="2"/>
        </w:rPr>
        <w:t xml:space="preserve"> 2018 r.,</w:t>
      </w:r>
      <w:r w:rsidR="00B832B6">
        <w:rPr>
          <w:spacing w:val="2"/>
        </w:rPr>
        <w:t xml:space="preserve"> </w:t>
      </w:r>
      <w:r w:rsidR="00B832B6" w:rsidRPr="00B832B6">
        <w:rPr>
          <w:spacing w:val="2"/>
        </w:rPr>
        <w:t>wprowadza się następujące zmiany</w:t>
      </w:r>
      <w:r w:rsidR="00B832B6">
        <w:rPr>
          <w:spacing w:val="2"/>
        </w:rPr>
        <w:t>:</w:t>
      </w:r>
    </w:p>
    <w:p w:rsidR="009C4F72" w:rsidRPr="00C823BA" w:rsidRDefault="009C4F72" w:rsidP="00410A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6"/>
          <w:szCs w:val="16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2018 o kwotę </w:t>
      </w:r>
      <w:r w:rsidR="00A31B03">
        <w:rPr>
          <w:b/>
        </w:rPr>
        <w:t>380.757,65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A31B03">
        <w:rPr>
          <w:b/>
        </w:rPr>
        <w:t>43.535.987,93</w:t>
      </w:r>
      <w:r w:rsidRPr="008E6B53">
        <w:rPr>
          <w:b/>
        </w:rPr>
        <w:t xml:space="preserve"> zł, </w:t>
      </w:r>
      <w:r w:rsidRPr="008E6B53">
        <w:t>zgodnie z załącznikami nr 1  i 3 do niniejszego zarządzenia, zmieniającymi  załączniki  nr 1 i 3 do uchwały budżetowej nr XXXIV/360/17 Rady Miasta i Gminy Gołańcz z dnia 28 grudnia 2017 roku;</w:t>
      </w:r>
    </w:p>
    <w:p w:rsidR="009C4F72" w:rsidRPr="008E6B53" w:rsidRDefault="009C4F72" w:rsidP="008E6B53">
      <w:pPr>
        <w:ind w:left="340" w:hanging="227"/>
        <w:jc w:val="both"/>
        <w:rPr>
          <w:sz w:val="16"/>
          <w:szCs w:val="16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2018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A31B03">
        <w:rPr>
          <w:b/>
        </w:rPr>
        <w:t>39.340.189,82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Pr="008E6B53">
        <w:rPr>
          <w:b/>
        </w:rPr>
        <w:t>4.1</w:t>
      </w:r>
      <w:r w:rsidR="00730A7E">
        <w:rPr>
          <w:b/>
        </w:rPr>
        <w:t>95</w:t>
      </w:r>
      <w:r w:rsidRPr="008E6B53">
        <w:rPr>
          <w:b/>
        </w:rPr>
        <w:t>.</w:t>
      </w:r>
      <w:r w:rsidR="00730A7E">
        <w:rPr>
          <w:b/>
        </w:rPr>
        <w:t>798,11</w:t>
      </w:r>
      <w:r w:rsidRPr="008E6B53">
        <w:rPr>
          <w:b/>
        </w:rPr>
        <w:t xml:space="preserve"> zł;</w:t>
      </w:r>
    </w:p>
    <w:p w:rsidR="009C4F72" w:rsidRPr="008E6B53" w:rsidRDefault="009C4F72" w:rsidP="008E6B53">
      <w:pPr>
        <w:keepLines/>
        <w:ind w:left="567" w:hanging="227"/>
        <w:rPr>
          <w:sz w:val="16"/>
          <w:szCs w:val="16"/>
        </w:rPr>
      </w:pPr>
    </w:p>
    <w:p w:rsidR="008E6B53" w:rsidRPr="008E6B53" w:rsidRDefault="008E6B53" w:rsidP="008E6B53">
      <w:pPr>
        <w:ind w:left="340" w:hanging="227"/>
      </w:pPr>
      <w:r w:rsidRPr="008E6B53">
        <w:t xml:space="preserve">3) zwiększa się wydatki budżetu Miasta i Gminy Gołańcz na rok 2018 o kwotę </w:t>
      </w:r>
      <w:r w:rsidR="00A31B03">
        <w:rPr>
          <w:b/>
        </w:rPr>
        <w:t>380.757</w:t>
      </w:r>
      <w:r w:rsidR="00466362">
        <w:rPr>
          <w:b/>
        </w:rPr>
        <w:t>,65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A31B03">
        <w:rPr>
          <w:b/>
        </w:rPr>
        <w:t>50.882.31</w:t>
      </w:r>
      <w:r w:rsidR="007419E2">
        <w:rPr>
          <w:b/>
        </w:rPr>
        <w:t>7</w:t>
      </w:r>
      <w:r w:rsidR="00A31B03">
        <w:rPr>
          <w:b/>
        </w:rPr>
        <w:t>,93</w:t>
      </w:r>
      <w:r w:rsidRPr="008E6B53">
        <w:rPr>
          <w:b/>
        </w:rPr>
        <w:t xml:space="preserve"> zł, </w:t>
      </w:r>
      <w:r w:rsidRPr="008E6B53">
        <w:t>zgodnie z załącznikami nr 2 i 3 do niniejszego zarządzenia, zmieniającymi  załączniki nr 2 i 3 do uchwały budżetowej nr XXXIV/360/17 Rady Miasta i Gminy Gołańcz z dnia 28 grudnia 2017 roku;</w:t>
      </w:r>
    </w:p>
    <w:p w:rsidR="008E6B53" w:rsidRPr="008E6B53" w:rsidRDefault="008E6B53" w:rsidP="008E6B53">
      <w:pPr>
        <w:ind w:left="340" w:hanging="227"/>
        <w:rPr>
          <w:sz w:val="16"/>
          <w:szCs w:val="16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2018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A31B03">
        <w:rPr>
          <w:b/>
        </w:rPr>
        <w:t>38.900.847</w:t>
      </w:r>
      <w:r w:rsidR="00466362">
        <w:rPr>
          <w:b/>
        </w:rPr>
        <w:t>,38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730A7E">
        <w:rPr>
          <w:b/>
        </w:rPr>
        <w:t>11.981.470,55</w:t>
      </w:r>
      <w:r w:rsidRPr="008E6B53">
        <w:rPr>
          <w:b/>
        </w:rPr>
        <w:t xml:space="preserve"> zł</w:t>
      </w:r>
      <w:r w:rsidRPr="008E6B53">
        <w:t>.</w:t>
      </w:r>
    </w:p>
    <w:p w:rsidR="009C4F72" w:rsidRPr="00C02306" w:rsidRDefault="005C6A21" w:rsidP="00C02306">
      <w:pPr>
        <w:keepNext/>
        <w:keepLines/>
        <w:spacing w:before="120" w:after="120"/>
      </w:pPr>
      <w:r w:rsidRPr="005C6A21">
        <w:rPr>
          <w:b/>
        </w:rPr>
        <w:t>§ </w:t>
      </w:r>
      <w:r w:rsidR="00242027">
        <w:rPr>
          <w:b/>
        </w:rPr>
        <w:t>3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C823BA">
        <w:rPr>
          <w:b/>
        </w:rPr>
        <w:t>73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823BA">
        <w:rPr>
          <w:b/>
          <w:bCs/>
        </w:rPr>
        <w:t>19 października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B21B3C" w:rsidRDefault="00A71A43" w:rsidP="00967E63">
      <w:pPr>
        <w:ind w:right="23" w:firstLine="708"/>
        <w:jc w:val="both"/>
      </w:pPr>
      <w:r>
        <w:t>W budżecie Miasta i Gminy Gołańcz na 201</w:t>
      </w:r>
      <w:r w:rsidR="001A5C10">
        <w:t>8</w:t>
      </w:r>
      <w:r>
        <w:t xml:space="preserve"> rok dokonuje się następujących zmian: </w:t>
      </w:r>
    </w:p>
    <w:p w:rsidR="00D95ABC" w:rsidRDefault="00432F6D" w:rsidP="00051C8F">
      <w:pPr>
        <w:ind w:right="23"/>
        <w:jc w:val="both"/>
        <w:rPr>
          <w:b/>
        </w:rPr>
      </w:pPr>
      <w:r w:rsidRPr="00432F6D">
        <w:rPr>
          <w:b/>
        </w:rPr>
        <w:t>DOCHODY:</w:t>
      </w:r>
    </w:p>
    <w:p w:rsidR="00466362" w:rsidRDefault="00073464" w:rsidP="00073464">
      <w:pPr>
        <w:jc w:val="both"/>
        <w:rPr>
          <w:b/>
        </w:rPr>
      </w:pPr>
      <w:r>
        <w:t xml:space="preserve">- na podstawie pisma Wojewody Wielkopolskiego nr FB-I.3111.398.2018.8 z dnia 16 października 2018 r. w sprawie zwiększenia planu dotacji celowych na rok 2018 z przeznaczeniem na zwrot części podatku akcyzowego zawartego w cenie oleju </w:t>
      </w:r>
      <w:r w:rsidR="00CC63D3">
        <w:t>napędowego</w:t>
      </w:r>
      <w:r>
        <w:t xml:space="preserve"> wykorzystywanego do produkcji rolnej przez producentów rolnych oraz na pokrycie kosztów postepowania w sprawie jego zwrotu, poniesionych w tym zakresie przez gminę w II terminie płatniczym 2018 r.</w:t>
      </w:r>
    </w:p>
    <w:p w:rsidR="00DB37F4" w:rsidRDefault="00DB37F4" w:rsidP="00DB37F4">
      <w:pPr>
        <w:ind w:right="23"/>
        <w:jc w:val="both"/>
        <w:rPr>
          <w:b/>
        </w:rPr>
      </w:pPr>
      <w:r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073464" w:rsidRPr="00073464" w:rsidTr="00DB37F4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Zmiana</w:t>
            </w:r>
          </w:p>
        </w:tc>
      </w:tr>
      <w:tr w:rsidR="00073464" w:rsidRPr="00073464" w:rsidTr="00DB37F4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010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73464">
              <w:rPr>
                <w:b/>
                <w:bCs/>
                <w:color w:val="000000"/>
              </w:rPr>
              <w:t>289 680,65</w:t>
            </w:r>
          </w:p>
        </w:tc>
      </w:tr>
      <w:tr w:rsidR="00073464" w:rsidRPr="00073464" w:rsidTr="00DB37F4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3464">
              <w:rPr>
                <w:color w:val="000000"/>
              </w:rPr>
              <w:t>01095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73464">
              <w:rPr>
                <w:color w:val="000000"/>
              </w:rPr>
              <w:t>Pozostała działalność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73464">
              <w:rPr>
                <w:color w:val="000000"/>
              </w:rPr>
              <w:t>289 680,65</w:t>
            </w:r>
          </w:p>
        </w:tc>
      </w:tr>
      <w:tr w:rsidR="00073464" w:rsidRPr="00073464" w:rsidTr="00A22C19">
        <w:trPr>
          <w:trHeight w:hRule="exact" w:val="1548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3464">
              <w:rPr>
                <w:color w:val="000000"/>
              </w:rPr>
              <w:t>2010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73464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3464" w:rsidRPr="00073464" w:rsidRDefault="00073464" w:rsidP="0007346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73464">
              <w:rPr>
                <w:color w:val="000000"/>
              </w:rPr>
              <w:t>289 680,65</w:t>
            </w:r>
          </w:p>
        </w:tc>
      </w:tr>
    </w:tbl>
    <w:p w:rsidR="00DB37F4" w:rsidRPr="001B61F7" w:rsidRDefault="00DB37F4" w:rsidP="00DB37F4">
      <w:pPr>
        <w:rPr>
          <w:b/>
        </w:rPr>
      </w:pPr>
      <w:r>
        <w:rPr>
          <w:b/>
        </w:rPr>
        <w:t>w</w:t>
      </w:r>
      <w:r w:rsidRPr="001B61F7">
        <w:rPr>
          <w:b/>
        </w:rPr>
        <w:t>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A22C19" w:rsidRPr="00A22C19" w:rsidTr="00A22C19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Zmiana</w:t>
            </w:r>
          </w:p>
        </w:tc>
      </w:tr>
      <w:tr w:rsidR="00A22C19" w:rsidRPr="00A22C19" w:rsidTr="00A22C19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010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Rolnictwo i łowiectwo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22C19">
              <w:rPr>
                <w:b/>
                <w:bCs/>
                <w:color w:val="000000"/>
              </w:rPr>
              <w:t>289 680,65</w:t>
            </w:r>
          </w:p>
        </w:tc>
      </w:tr>
      <w:tr w:rsidR="00A22C19" w:rsidRPr="00A22C19" w:rsidTr="00A22C19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01095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2C19">
              <w:rPr>
                <w:color w:val="000000"/>
              </w:rPr>
              <w:t>Pozostała działalność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2C19">
              <w:rPr>
                <w:color w:val="000000"/>
              </w:rPr>
              <w:t>289 680,65</w:t>
            </w:r>
          </w:p>
        </w:tc>
      </w:tr>
      <w:tr w:rsidR="00A22C19" w:rsidRPr="00A22C19" w:rsidTr="00A22C19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2C19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2C19">
              <w:rPr>
                <w:color w:val="000000"/>
              </w:rPr>
              <w:t>2 910,00</w:t>
            </w:r>
          </w:p>
        </w:tc>
      </w:tr>
      <w:tr w:rsidR="00A22C19" w:rsidRPr="00A22C19" w:rsidTr="00A22C19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2C19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2C19">
              <w:rPr>
                <w:color w:val="000000"/>
              </w:rPr>
              <w:t>501,00</w:t>
            </w:r>
          </w:p>
        </w:tc>
      </w:tr>
      <w:tr w:rsidR="00A22C19" w:rsidRPr="00A22C19" w:rsidTr="00A22C19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2C19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2C19">
              <w:rPr>
                <w:color w:val="000000"/>
              </w:rPr>
              <w:t>36,00</w:t>
            </w:r>
          </w:p>
        </w:tc>
      </w:tr>
      <w:tr w:rsidR="00A22C19" w:rsidRPr="00A22C19" w:rsidTr="00A22C19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2C19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2C19">
              <w:rPr>
                <w:color w:val="000000"/>
              </w:rPr>
              <w:t>2 232,65</w:t>
            </w:r>
          </w:p>
        </w:tc>
      </w:tr>
      <w:tr w:rsidR="00A22C19" w:rsidRPr="00A22C19" w:rsidTr="00A22C19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C19">
              <w:rPr>
                <w:color w:val="000000"/>
              </w:rPr>
              <w:t>4430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2C19">
              <w:rPr>
                <w:color w:val="000000"/>
              </w:rPr>
              <w:t>Różne opłaty i składki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22C19" w:rsidRPr="00A22C19" w:rsidRDefault="00A22C19" w:rsidP="00A22C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22C19">
              <w:rPr>
                <w:color w:val="000000"/>
              </w:rPr>
              <w:t>284 001,00</w:t>
            </w:r>
          </w:p>
        </w:tc>
      </w:tr>
    </w:tbl>
    <w:p w:rsidR="00466362" w:rsidRDefault="00466362" w:rsidP="00051C8F">
      <w:pPr>
        <w:ind w:right="23"/>
        <w:jc w:val="both"/>
        <w:rPr>
          <w:b/>
        </w:rPr>
      </w:pPr>
    </w:p>
    <w:p w:rsidR="001B61F7" w:rsidRPr="001B61F7" w:rsidRDefault="001B61F7" w:rsidP="00051C8F">
      <w:pPr>
        <w:ind w:right="23"/>
        <w:jc w:val="both"/>
      </w:pPr>
      <w:r w:rsidRPr="001B61F7">
        <w:t xml:space="preserve">- na podstawie </w:t>
      </w:r>
      <w:r>
        <w:t>umowy nr 48/DK/MURAL/2018 z dnia 25 września</w:t>
      </w:r>
      <w:r w:rsidR="007419E2">
        <w:t xml:space="preserve"> 2018 r.</w:t>
      </w:r>
      <w:r>
        <w:t xml:space="preserve"> zawartej pomiędzy Województwem Wielkopolskim, a Miastem i Gminą Gołańcz w sprawie udzielenia pomocy finansowej jednostkom samorządu terytorialnego na realizację murali inspirowanych 100. Rocznicą Odzyskania Niepodległości oraz 100. Rocznic</w:t>
      </w:r>
      <w:r w:rsidR="007419E2">
        <w:t>ą</w:t>
      </w:r>
      <w:r>
        <w:t xml:space="preserve"> Wybuchu Powstania Wielkopolskiego.</w:t>
      </w:r>
    </w:p>
    <w:p w:rsidR="00432F6D" w:rsidRDefault="001B61F7" w:rsidP="00051C8F">
      <w:pPr>
        <w:ind w:right="23"/>
        <w:jc w:val="both"/>
        <w:rPr>
          <w:b/>
        </w:rPr>
      </w:pPr>
      <w:r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C97006" w:rsidRPr="00C97006" w:rsidTr="001B61F7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Zmiana</w:t>
            </w:r>
          </w:p>
        </w:tc>
      </w:tr>
      <w:tr w:rsidR="00C97006" w:rsidRPr="00C97006" w:rsidTr="001B61F7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750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10 000,00</w:t>
            </w:r>
          </w:p>
        </w:tc>
      </w:tr>
      <w:tr w:rsidR="00C97006" w:rsidRPr="00C97006" w:rsidTr="001B61F7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75095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Pozostała działalność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10 000,00</w:t>
            </w:r>
          </w:p>
        </w:tc>
      </w:tr>
      <w:tr w:rsidR="00C97006" w:rsidRPr="00C97006" w:rsidTr="001B61F7">
        <w:trPr>
          <w:trHeight w:hRule="exact" w:val="1368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2710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10 000,00</w:t>
            </w:r>
          </w:p>
        </w:tc>
      </w:tr>
    </w:tbl>
    <w:p w:rsidR="001B61F7" w:rsidRPr="001B61F7" w:rsidRDefault="001B61F7">
      <w:pPr>
        <w:rPr>
          <w:b/>
        </w:rPr>
      </w:pPr>
      <w:r>
        <w:rPr>
          <w:b/>
        </w:rPr>
        <w:t>w</w:t>
      </w:r>
      <w:r w:rsidRPr="001B61F7">
        <w:rPr>
          <w:b/>
        </w:rPr>
        <w:t>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B61F7" w:rsidRPr="00127DE7" w:rsidTr="00681B87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Zmiana</w:t>
            </w:r>
          </w:p>
        </w:tc>
      </w:tr>
      <w:tr w:rsidR="001B61F7" w:rsidRPr="00127DE7" w:rsidTr="00681B87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750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10 000,00</w:t>
            </w:r>
          </w:p>
        </w:tc>
      </w:tr>
      <w:tr w:rsidR="001B61F7" w:rsidRPr="00127DE7" w:rsidTr="00681B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75095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Pozostała działalność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10 000,00</w:t>
            </w:r>
          </w:p>
        </w:tc>
      </w:tr>
      <w:tr w:rsidR="001B61F7" w:rsidRPr="00127DE7" w:rsidTr="00681B87">
        <w:trPr>
          <w:trHeight w:hRule="exact" w:val="484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B61F7" w:rsidRPr="00127DE7" w:rsidRDefault="001B61F7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10 000,00</w:t>
            </w:r>
          </w:p>
        </w:tc>
      </w:tr>
    </w:tbl>
    <w:p w:rsidR="001B61F7" w:rsidRDefault="001B61F7"/>
    <w:p w:rsidR="001B61F7" w:rsidRDefault="001B61F7" w:rsidP="007B33D6">
      <w:pPr>
        <w:jc w:val="both"/>
      </w:pPr>
      <w:r>
        <w:t>- na podstawie pisma Wojewody Wielkopolskiego nr FB-I.3111.389.2018.8 z dnia 15 października 2018 r. w sprawie zwiększenia planu dotacji celowych na rok 2018 z przeznaczeniem na dofinansowanie wypłat zasiłków stałych oraz zasiłków okresowych.</w:t>
      </w:r>
    </w:p>
    <w:p w:rsidR="001B61F7" w:rsidRDefault="001B61F7" w:rsidP="001B61F7">
      <w:pPr>
        <w:ind w:right="23"/>
        <w:jc w:val="both"/>
        <w:rPr>
          <w:b/>
        </w:rPr>
      </w:pPr>
      <w:r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C97006" w:rsidRPr="00C97006" w:rsidTr="001B61F7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57 689,00</w:t>
            </w:r>
          </w:p>
        </w:tc>
      </w:tr>
      <w:tr w:rsidR="00C97006" w:rsidRPr="00C97006" w:rsidTr="001B61F7">
        <w:trPr>
          <w:trHeight w:hRule="exact" w:val="637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85214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Zasiłki okresowe, celowe i pomoc w naturze oraz składki na ubezpieczenia emerytalne i rentowe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2 650,00</w:t>
            </w:r>
          </w:p>
        </w:tc>
      </w:tr>
      <w:tr w:rsidR="00C97006" w:rsidRPr="00C97006" w:rsidTr="001B61F7">
        <w:trPr>
          <w:trHeight w:hRule="exact" w:val="1371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2030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2 650,00</w:t>
            </w:r>
          </w:p>
        </w:tc>
      </w:tr>
      <w:tr w:rsidR="00C97006" w:rsidRPr="00C97006" w:rsidTr="001B61F7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85216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Zasiłki stałe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55 039,00</w:t>
            </w:r>
          </w:p>
        </w:tc>
      </w:tr>
      <w:tr w:rsidR="00C97006" w:rsidRPr="00C97006" w:rsidTr="001B61F7">
        <w:trPr>
          <w:trHeight w:hRule="exact" w:val="1225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2030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55 039,00</w:t>
            </w:r>
          </w:p>
        </w:tc>
      </w:tr>
    </w:tbl>
    <w:p w:rsidR="00B04DAB" w:rsidRPr="001B61F7" w:rsidRDefault="00B04DAB" w:rsidP="00B04DAB">
      <w:pPr>
        <w:rPr>
          <w:b/>
        </w:rPr>
      </w:pPr>
      <w:r>
        <w:rPr>
          <w:b/>
        </w:rPr>
        <w:t>w</w:t>
      </w:r>
      <w:r w:rsidRPr="001B61F7">
        <w:rPr>
          <w:b/>
        </w:rPr>
        <w:t>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B04DAB" w:rsidRPr="00127DE7" w:rsidTr="00681B87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57 689,00</w:t>
            </w:r>
          </w:p>
        </w:tc>
      </w:tr>
      <w:tr w:rsidR="00B04DAB" w:rsidRPr="00127DE7" w:rsidTr="00681B87">
        <w:trPr>
          <w:trHeight w:hRule="exact" w:val="107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85214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Zasiłki okresowe, celowe i pomoc w naturze oraz składki na ubezpieczenia emerytalne i rentowe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2 650,00</w:t>
            </w:r>
          </w:p>
        </w:tc>
      </w:tr>
      <w:tr w:rsidR="00B04DAB" w:rsidRPr="00127DE7" w:rsidTr="00681B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Świadczenia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2 650,00</w:t>
            </w:r>
          </w:p>
        </w:tc>
      </w:tr>
      <w:tr w:rsidR="00B04DAB" w:rsidRPr="00127DE7" w:rsidTr="00681B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85216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Zasiłki stałe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55 039,00</w:t>
            </w:r>
          </w:p>
        </w:tc>
      </w:tr>
      <w:tr w:rsidR="00B04DAB" w:rsidRPr="00127DE7" w:rsidTr="00681B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3110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Świadczenia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04DAB" w:rsidRPr="00127DE7" w:rsidRDefault="00B04DAB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55 039,00</w:t>
            </w:r>
          </w:p>
        </w:tc>
      </w:tr>
    </w:tbl>
    <w:p w:rsidR="001B61F7" w:rsidRDefault="007B33D6" w:rsidP="007B33D6">
      <w:pPr>
        <w:jc w:val="both"/>
      </w:pPr>
      <w:r>
        <w:t xml:space="preserve">- na podstawie pisma Wojewody Wielkopolskiego nr FB-I.3111.384.2018.8 z dnia 12 października 2018 r. w sprawie zwiększenia planu dotacji celowych na rok 2018 z przeznaczeniem na dofinansowanie świadczeń pomocy </w:t>
      </w:r>
      <w:r w:rsidR="005614B0">
        <w:t>materialnej</w:t>
      </w:r>
      <w:r>
        <w:t xml:space="preserve"> o charakterze socjalnym dla uczniów.</w:t>
      </w:r>
    </w:p>
    <w:p w:rsidR="007B33D6" w:rsidRDefault="007B33D6" w:rsidP="007B33D6">
      <w:pPr>
        <w:ind w:right="23"/>
        <w:jc w:val="both"/>
        <w:rPr>
          <w:b/>
        </w:rPr>
      </w:pPr>
      <w:r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C97006" w:rsidRPr="00C97006" w:rsidTr="001B61F7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854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97006">
              <w:rPr>
                <w:b/>
                <w:bCs/>
                <w:color w:val="000000"/>
              </w:rPr>
              <w:t>22 203,00</w:t>
            </w:r>
          </w:p>
        </w:tc>
      </w:tr>
      <w:tr w:rsidR="00C97006" w:rsidRPr="00C97006" w:rsidTr="001B61F7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85415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Pomoc materialna dla uczniów o charakterze socjalnym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22 203,00</w:t>
            </w:r>
          </w:p>
        </w:tc>
      </w:tr>
      <w:tr w:rsidR="00C97006" w:rsidRPr="00C97006" w:rsidTr="001B61F7">
        <w:trPr>
          <w:trHeight w:hRule="exact" w:val="128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06">
              <w:rPr>
                <w:color w:val="000000"/>
              </w:rPr>
              <w:t>2030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7006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97006" w:rsidRPr="00C97006" w:rsidRDefault="00C97006" w:rsidP="00C970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97006">
              <w:rPr>
                <w:color w:val="000000"/>
              </w:rPr>
              <w:t>22 203,00</w:t>
            </w:r>
          </w:p>
        </w:tc>
      </w:tr>
    </w:tbl>
    <w:p w:rsidR="007B33D6" w:rsidRPr="001B61F7" w:rsidRDefault="007B33D6" w:rsidP="007B33D6">
      <w:pPr>
        <w:rPr>
          <w:b/>
        </w:rPr>
      </w:pPr>
      <w:r>
        <w:rPr>
          <w:b/>
        </w:rPr>
        <w:t>w</w:t>
      </w:r>
      <w:r w:rsidRPr="001B61F7">
        <w:rPr>
          <w:b/>
        </w:rPr>
        <w:t>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7B33D6" w:rsidRPr="00127DE7" w:rsidTr="00681B87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854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22 203,00</w:t>
            </w:r>
          </w:p>
        </w:tc>
      </w:tr>
      <w:tr w:rsidR="007B33D6" w:rsidRPr="00127DE7" w:rsidTr="00681B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85415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Pomoc materialna dla uczniów o charakterze socjalnym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22 203,00</w:t>
            </w:r>
          </w:p>
        </w:tc>
      </w:tr>
      <w:tr w:rsidR="007B33D6" w:rsidRPr="00127DE7" w:rsidTr="00681B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3240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Stypendia dla uczniów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21 315,00</w:t>
            </w:r>
          </w:p>
        </w:tc>
      </w:tr>
      <w:tr w:rsidR="007B33D6" w:rsidRPr="00127DE7" w:rsidTr="00681B87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3260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Inne formy pomocy dla uczniów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33D6" w:rsidRPr="00127DE7" w:rsidRDefault="007B33D6" w:rsidP="00681B8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888,00</w:t>
            </w:r>
          </w:p>
        </w:tc>
      </w:tr>
    </w:tbl>
    <w:p w:rsidR="005614B0" w:rsidRDefault="005614B0" w:rsidP="005614B0">
      <w:pPr>
        <w:jc w:val="both"/>
      </w:pPr>
      <w:r>
        <w:t>- na podstawie pisma Wojewody Wielkopolskiego nr FB-I.3111.393.2018.8 z dnia 17 października 2018 r. w sprawie zwiększenia planu dotacji celowych na rok 2018 z przeznaczeniem na dofinansowanie ZAKUPU PODRECZNIKÓW I MATERIAŁÓW EDUKACYJNYCH DLA UCZNIÓW W RAMACH Rządowego programu pomocy uczniom w 2018 r. –„Wyprawka szkolne”.</w:t>
      </w:r>
    </w:p>
    <w:p w:rsidR="005614B0" w:rsidRDefault="005614B0">
      <w:pPr>
        <w:rPr>
          <w:b/>
        </w:rPr>
      </w:pPr>
      <w:r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15"/>
        <w:gridCol w:w="924"/>
        <w:gridCol w:w="4591"/>
        <w:gridCol w:w="1928"/>
      </w:tblGrid>
      <w:tr w:rsidR="005614B0" w:rsidRPr="005614B0" w:rsidTr="005614B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14B0">
              <w:rPr>
                <w:b/>
                <w:bCs/>
                <w:color w:val="000000"/>
              </w:rPr>
              <w:t>854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4B0">
              <w:rPr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1 185</w:t>
            </w:r>
            <w:r w:rsidRPr="005614B0">
              <w:rPr>
                <w:b/>
                <w:bCs/>
                <w:color w:val="000000"/>
              </w:rPr>
              <w:t>,00</w:t>
            </w:r>
          </w:p>
        </w:tc>
      </w:tr>
      <w:tr w:rsidR="005614B0" w:rsidRPr="005614B0" w:rsidTr="005614B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4B0">
              <w:rPr>
                <w:color w:val="000000"/>
              </w:rPr>
              <w:t>85415</w:t>
            </w: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614B0">
              <w:rPr>
                <w:color w:val="000000"/>
              </w:rPr>
              <w:t>Pomoc materialna dla uczniów o charakterze socjalnym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1 185</w:t>
            </w:r>
            <w:r w:rsidRPr="005614B0">
              <w:rPr>
                <w:color w:val="000000"/>
              </w:rPr>
              <w:t>,00</w:t>
            </w:r>
          </w:p>
        </w:tc>
      </w:tr>
      <w:tr w:rsidR="005614B0" w:rsidRPr="005614B0" w:rsidTr="00505100">
        <w:trPr>
          <w:trHeight w:hRule="exact" w:val="1528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4B0">
              <w:rPr>
                <w:color w:val="000000"/>
              </w:rPr>
              <w:t>2040</w:t>
            </w:r>
          </w:p>
        </w:tc>
        <w:tc>
          <w:tcPr>
            <w:tcW w:w="252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614B0">
              <w:rPr>
                <w:color w:val="000000"/>
              </w:rPr>
              <w:t>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0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14B0" w:rsidRPr="005614B0" w:rsidRDefault="005614B0" w:rsidP="005614B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14B0">
              <w:rPr>
                <w:color w:val="000000"/>
              </w:rPr>
              <w:t>1 185,00</w:t>
            </w:r>
          </w:p>
        </w:tc>
      </w:tr>
    </w:tbl>
    <w:p w:rsidR="005614B0" w:rsidRPr="001B61F7" w:rsidRDefault="005614B0" w:rsidP="005614B0">
      <w:pPr>
        <w:rPr>
          <w:b/>
        </w:rPr>
      </w:pPr>
      <w:r>
        <w:rPr>
          <w:b/>
        </w:rPr>
        <w:t>w</w:t>
      </w:r>
      <w:r w:rsidRPr="001B61F7">
        <w:rPr>
          <w:b/>
        </w:rPr>
        <w:t>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5614B0" w:rsidRPr="00127DE7" w:rsidTr="00277050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854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1 185</w:t>
            </w:r>
            <w:r w:rsidRPr="00127DE7">
              <w:rPr>
                <w:b/>
                <w:bCs/>
                <w:color w:val="000000"/>
              </w:rPr>
              <w:t>,00</w:t>
            </w:r>
          </w:p>
        </w:tc>
      </w:tr>
      <w:tr w:rsidR="005614B0" w:rsidRPr="00127DE7" w:rsidTr="0027705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85415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Pomoc materialna dla uczniów o charakterze socjalnym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1 185</w:t>
            </w:r>
            <w:r w:rsidRPr="00127DE7">
              <w:rPr>
                <w:color w:val="000000"/>
              </w:rPr>
              <w:t>,00</w:t>
            </w:r>
          </w:p>
        </w:tc>
      </w:tr>
      <w:tr w:rsidR="005614B0" w:rsidRPr="00127DE7" w:rsidTr="00277050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3260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Inne formy pomocy dla uczniów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14B0" w:rsidRPr="00127DE7" w:rsidRDefault="005614B0" w:rsidP="002770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1 185</w:t>
            </w:r>
            <w:r w:rsidRPr="00127DE7">
              <w:rPr>
                <w:color w:val="000000"/>
              </w:rPr>
              <w:t>,00</w:t>
            </w:r>
          </w:p>
        </w:tc>
      </w:tr>
    </w:tbl>
    <w:p w:rsidR="001B61F7" w:rsidRPr="006E5D3F" w:rsidRDefault="006E5D3F">
      <w:r w:rsidRPr="006E5D3F">
        <w:t>Pozostałe zmiany w budżecie to: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27DE7" w:rsidRPr="00127DE7" w:rsidTr="00B04DAB">
        <w:trPr>
          <w:trHeight w:hRule="exact" w:val="86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751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0,00</w:t>
            </w:r>
          </w:p>
        </w:tc>
      </w:tr>
      <w:tr w:rsidR="00127DE7" w:rsidRPr="00127DE7" w:rsidTr="00B04DAB">
        <w:trPr>
          <w:trHeight w:hRule="exact" w:val="58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75109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0,00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231,00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33,00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1 345,15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- 795,70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- 813,45</w:t>
            </w:r>
          </w:p>
        </w:tc>
      </w:tr>
    </w:tbl>
    <w:p w:rsidR="006E5D3F" w:rsidRDefault="006E5D3F">
      <w:r>
        <w:t>W rozdziale tym dokonuje się przeniesień pomiędzy paragrafami w ramach rozdziału.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851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Ochrona zdrowia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27DE7">
              <w:rPr>
                <w:b/>
                <w:bCs/>
                <w:color w:val="000000"/>
              </w:rPr>
              <w:t>0,00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85154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Przeciwdziałanie alkoholizmowi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0,00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- 3 000,00</w:t>
            </w:r>
          </w:p>
        </w:tc>
      </w:tr>
      <w:tr w:rsidR="00127DE7" w:rsidRPr="00127DE7" w:rsidTr="00B04DA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27DE7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7DE7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27DE7" w:rsidRPr="00127DE7" w:rsidRDefault="00127DE7" w:rsidP="00127DE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27DE7">
              <w:rPr>
                <w:color w:val="000000"/>
              </w:rPr>
              <w:t>3 000,00</w:t>
            </w:r>
          </w:p>
        </w:tc>
      </w:tr>
    </w:tbl>
    <w:p w:rsidR="00B04DAB" w:rsidRDefault="006E5D3F">
      <w:r>
        <w:t>W rozdziale tym dokonuje się przeniesień pomiędzy paragrafami w ramach rozdziału.</w:t>
      </w:r>
    </w:p>
    <w:sectPr w:rsidR="00B04DAB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F3" w:rsidRDefault="002003F3" w:rsidP="00FB2ECD">
      <w:r>
        <w:separator/>
      </w:r>
    </w:p>
  </w:endnote>
  <w:endnote w:type="continuationSeparator" w:id="0">
    <w:p w:rsidR="002003F3" w:rsidRDefault="002003F3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06">
          <w:rPr>
            <w:noProof/>
          </w:rPr>
          <w:t>3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F3" w:rsidRDefault="002003F3" w:rsidP="00FB2ECD">
      <w:r>
        <w:separator/>
      </w:r>
    </w:p>
  </w:footnote>
  <w:footnote w:type="continuationSeparator" w:id="0">
    <w:p w:rsidR="002003F3" w:rsidRDefault="002003F3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6621"/>
    <w:rsid w:val="00031AE4"/>
    <w:rsid w:val="000322FD"/>
    <w:rsid w:val="00033486"/>
    <w:rsid w:val="00037911"/>
    <w:rsid w:val="00043427"/>
    <w:rsid w:val="0004487B"/>
    <w:rsid w:val="00046511"/>
    <w:rsid w:val="00051C8F"/>
    <w:rsid w:val="00051E56"/>
    <w:rsid w:val="00053488"/>
    <w:rsid w:val="0005521C"/>
    <w:rsid w:val="000569AF"/>
    <w:rsid w:val="00057779"/>
    <w:rsid w:val="000602FC"/>
    <w:rsid w:val="00064890"/>
    <w:rsid w:val="00070BCF"/>
    <w:rsid w:val="00073464"/>
    <w:rsid w:val="00075B95"/>
    <w:rsid w:val="00076E20"/>
    <w:rsid w:val="0009185C"/>
    <w:rsid w:val="000A2C9C"/>
    <w:rsid w:val="000A5041"/>
    <w:rsid w:val="000A6A52"/>
    <w:rsid w:val="000B0B2C"/>
    <w:rsid w:val="000B21AE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3DC5"/>
    <w:rsid w:val="00184411"/>
    <w:rsid w:val="0018478D"/>
    <w:rsid w:val="0018754B"/>
    <w:rsid w:val="00187657"/>
    <w:rsid w:val="00192156"/>
    <w:rsid w:val="001A5C10"/>
    <w:rsid w:val="001B0ECD"/>
    <w:rsid w:val="001B61F7"/>
    <w:rsid w:val="001B7854"/>
    <w:rsid w:val="001C182B"/>
    <w:rsid w:val="002003F3"/>
    <w:rsid w:val="00207795"/>
    <w:rsid w:val="00207F21"/>
    <w:rsid w:val="00215284"/>
    <w:rsid w:val="00215C00"/>
    <w:rsid w:val="00223E5C"/>
    <w:rsid w:val="002264D7"/>
    <w:rsid w:val="00230919"/>
    <w:rsid w:val="002401C4"/>
    <w:rsid w:val="002411E2"/>
    <w:rsid w:val="00242027"/>
    <w:rsid w:val="00247FBF"/>
    <w:rsid w:val="00250AA5"/>
    <w:rsid w:val="00265897"/>
    <w:rsid w:val="002663D6"/>
    <w:rsid w:val="00272194"/>
    <w:rsid w:val="00273EEE"/>
    <w:rsid w:val="00276E33"/>
    <w:rsid w:val="00276F6A"/>
    <w:rsid w:val="002773C2"/>
    <w:rsid w:val="00287A83"/>
    <w:rsid w:val="00287C09"/>
    <w:rsid w:val="00295C5B"/>
    <w:rsid w:val="002A3B68"/>
    <w:rsid w:val="002A4591"/>
    <w:rsid w:val="002C7067"/>
    <w:rsid w:val="002D0E56"/>
    <w:rsid w:val="002E1A83"/>
    <w:rsid w:val="002F2902"/>
    <w:rsid w:val="002F49C6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7266"/>
    <w:rsid w:val="00371145"/>
    <w:rsid w:val="0037579A"/>
    <w:rsid w:val="00385184"/>
    <w:rsid w:val="003871F2"/>
    <w:rsid w:val="003911AB"/>
    <w:rsid w:val="00391EF8"/>
    <w:rsid w:val="003937D5"/>
    <w:rsid w:val="003B0A3F"/>
    <w:rsid w:val="003B5ED7"/>
    <w:rsid w:val="003C4FA9"/>
    <w:rsid w:val="003D3E06"/>
    <w:rsid w:val="003E00E0"/>
    <w:rsid w:val="003E23EB"/>
    <w:rsid w:val="003E5198"/>
    <w:rsid w:val="003F6024"/>
    <w:rsid w:val="003F6F89"/>
    <w:rsid w:val="004044C1"/>
    <w:rsid w:val="00406BAD"/>
    <w:rsid w:val="00410819"/>
    <w:rsid w:val="00410A72"/>
    <w:rsid w:val="004148C6"/>
    <w:rsid w:val="00415F72"/>
    <w:rsid w:val="00422A45"/>
    <w:rsid w:val="00424779"/>
    <w:rsid w:val="00425BF6"/>
    <w:rsid w:val="00431901"/>
    <w:rsid w:val="00432F6D"/>
    <w:rsid w:val="00433BEE"/>
    <w:rsid w:val="00435344"/>
    <w:rsid w:val="00435741"/>
    <w:rsid w:val="0044122C"/>
    <w:rsid w:val="0044570F"/>
    <w:rsid w:val="00451DDE"/>
    <w:rsid w:val="00466362"/>
    <w:rsid w:val="00470379"/>
    <w:rsid w:val="0047289D"/>
    <w:rsid w:val="00473B96"/>
    <w:rsid w:val="00474F0B"/>
    <w:rsid w:val="00486375"/>
    <w:rsid w:val="004871D1"/>
    <w:rsid w:val="004873E1"/>
    <w:rsid w:val="004900FC"/>
    <w:rsid w:val="00492512"/>
    <w:rsid w:val="0049309C"/>
    <w:rsid w:val="00493313"/>
    <w:rsid w:val="004966AE"/>
    <w:rsid w:val="004B5683"/>
    <w:rsid w:val="004B7CA3"/>
    <w:rsid w:val="004D1EB9"/>
    <w:rsid w:val="004E15D7"/>
    <w:rsid w:val="004E24A4"/>
    <w:rsid w:val="004F0DAD"/>
    <w:rsid w:val="00502142"/>
    <w:rsid w:val="00505100"/>
    <w:rsid w:val="00512D67"/>
    <w:rsid w:val="00512F56"/>
    <w:rsid w:val="00513E98"/>
    <w:rsid w:val="00520C42"/>
    <w:rsid w:val="00531DA3"/>
    <w:rsid w:val="00536921"/>
    <w:rsid w:val="00546636"/>
    <w:rsid w:val="005570EB"/>
    <w:rsid w:val="005614B0"/>
    <w:rsid w:val="005639FB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6923"/>
    <w:rsid w:val="006710AD"/>
    <w:rsid w:val="00672F80"/>
    <w:rsid w:val="00675E30"/>
    <w:rsid w:val="006A2853"/>
    <w:rsid w:val="006A5F5B"/>
    <w:rsid w:val="006B1025"/>
    <w:rsid w:val="006C0B39"/>
    <w:rsid w:val="006C3AEB"/>
    <w:rsid w:val="006C5070"/>
    <w:rsid w:val="006E2C15"/>
    <w:rsid w:val="006E5D3F"/>
    <w:rsid w:val="006E6F7F"/>
    <w:rsid w:val="006F66A2"/>
    <w:rsid w:val="00700E1E"/>
    <w:rsid w:val="0072396B"/>
    <w:rsid w:val="00730A7E"/>
    <w:rsid w:val="00735513"/>
    <w:rsid w:val="007419E2"/>
    <w:rsid w:val="007423DA"/>
    <w:rsid w:val="00757A0A"/>
    <w:rsid w:val="00762364"/>
    <w:rsid w:val="00771985"/>
    <w:rsid w:val="00772CEB"/>
    <w:rsid w:val="00774835"/>
    <w:rsid w:val="00775781"/>
    <w:rsid w:val="00775B38"/>
    <w:rsid w:val="00785D13"/>
    <w:rsid w:val="0079223F"/>
    <w:rsid w:val="007A2A9E"/>
    <w:rsid w:val="007A7B41"/>
    <w:rsid w:val="007B33D6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90318"/>
    <w:rsid w:val="00895846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E6B53"/>
    <w:rsid w:val="008F0602"/>
    <w:rsid w:val="008F28E3"/>
    <w:rsid w:val="008F5D87"/>
    <w:rsid w:val="0090682D"/>
    <w:rsid w:val="0090732F"/>
    <w:rsid w:val="00907705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81783"/>
    <w:rsid w:val="0098731E"/>
    <w:rsid w:val="00992253"/>
    <w:rsid w:val="00992916"/>
    <w:rsid w:val="0099660C"/>
    <w:rsid w:val="009A5E36"/>
    <w:rsid w:val="009B4336"/>
    <w:rsid w:val="009B5E8A"/>
    <w:rsid w:val="009C4079"/>
    <w:rsid w:val="009C4F72"/>
    <w:rsid w:val="009D02F4"/>
    <w:rsid w:val="009D03E4"/>
    <w:rsid w:val="009D31B5"/>
    <w:rsid w:val="009D3285"/>
    <w:rsid w:val="009D768D"/>
    <w:rsid w:val="009E661F"/>
    <w:rsid w:val="009F4147"/>
    <w:rsid w:val="00A00385"/>
    <w:rsid w:val="00A22C19"/>
    <w:rsid w:val="00A31B03"/>
    <w:rsid w:val="00A34AEF"/>
    <w:rsid w:val="00A42501"/>
    <w:rsid w:val="00A42DD7"/>
    <w:rsid w:val="00A53D90"/>
    <w:rsid w:val="00A60677"/>
    <w:rsid w:val="00A660B3"/>
    <w:rsid w:val="00A71A43"/>
    <w:rsid w:val="00A72ADF"/>
    <w:rsid w:val="00A769AC"/>
    <w:rsid w:val="00A77075"/>
    <w:rsid w:val="00A81401"/>
    <w:rsid w:val="00AA374A"/>
    <w:rsid w:val="00AA6086"/>
    <w:rsid w:val="00AA7CD3"/>
    <w:rsid w:val="00AB3833"/>
    <w:rsid w:val="00AB5F75"/>
    <w:rsid w:val="00AB767A"/>
    <w:rsid w:val="00AC6B97"/>
    <w:rsid w:val="00AE4070"/>
    <w:rsid w:val="00AE6ECB"/>
    <w:rsid w:val="00AF14C5"/>
    <w:rsid w:val="00AF5FDB"/>
    <w:rsid w:val="00B04DAB"/>
    <w:rsid w:val="00B15717"/>
    <w:rsid w:val="00B174D7"/>
    <w:rsid w:val="00B21305"/>
    <w:rsid w:val="00B21B3C"/>
    <w:rsid w:val="00B42AE4"/>
    <w:rsid w:val="00B43F4E"/>
    <w:rsid w:val="00B55BE8"/>
    <w:rsid w:val="00B64C4B"/>
    <w:rsid w:val="00B66B5D"/>
    <w:rsid w:val="00B8284E"/>
    <w:rsid w:val="00B832B6"/>
    <w:rsid w:val="00B84318"/>
    <w:rsid w:val="00B874B6"/>
    <w:rsid w:val="00BA3881"/>
    <w:rsid w:val="00BA5697"/>
    <w:rsid w:val="00BB08E4"/>
    <w:rsid w:val="00BB206E"/>
    <w:rsid w:val="00BB3D18"/>
    <w:rsid w:val="00BB422C"/>
    <w:rsid w:val="00BB516C"/>
    <w:rsid w:val="00BC2381"/>
    <w:rsid w:val="00BC6E90"/>
    <w:rsid w:val="00BC7E34"/>
    <w:rsid w:val="00BD53EB"/>
    <w:rsid w:val="00BD57B4"/>
    <w:rsid w:val="00BD77E2"/>
    <w:rsid w:val="00BE13E7"/>
    <w:rsid w:val="00BE4098"/>
    <w:rsid w:val="00BE56BB"/>
    <w:rsid w:val="00BF1E47"/>
    <w:rsid w:val="00BF6B00"/>
    <w:rsid w:val="00BF7AB2"/>
    <w:rsid w:val="00BF7BA5"/>
    <w:rsid w:val="00C0130F"/>
    <w:rsid w:val="00C02306"/>
    <w:rsid w:val="00C028BD"/>
    <w:rsid w:val="00C02EA5"/>
    <w:rsid w:val="00C10D89"/>
    <w:rsid w:val="00C26127"/>
    <w:rsid w:val="00C269B4"/>
    <w:rsid w:val="00C47074"/>
    <w:rsid w:val="00C541A8"/>
    <w:rsid w:val="00C56184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293A"/>
    <w:rsid w:val="00C97006"/>
    <w:rsid w:val="00CA20E6"/>
    <w:rsid w:val="00CA47C4"/>
    <w:rsid w:val="00CB2118"/>
    <w:rsid w:val="00CC44F0"/>
    <w:rsid w:val="00CC63D3"/>
    <w:rsid w:val="00CD4103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B85"/>
    <w:rsid w:val="00DB37F4"/>
    <w:rsid w:val="00DB5133"/>
    <w:rsid w:val="00DC2A8B"/>
    <w:rsid w:val="00DC3877"/>
    <w:rsid w:val="00DD1610"/>
    <w:rsid w:val="00DD1F12"/>
    <w:rsid w:val="00DD1FE5"/>
    <w:rsid w:val="00DF0F4C"/>
    <w:rsid w:val="00DF61FE"/>
    <w:rsid w:val="00E05200"/>
    <w:rsid w:val="00E102C9"/>
    <w:rsid w:val="00E142FA"/>
    <w:rsid w:val="00E146B3"/>
    <w:rsid w:val="00E15D3D"/>
    <w:rsid w:val="00E1731C"/>
    <w:rsid w:val="00E17344"/>
    <w:rsid w:val="00E173D6"/>
    <w:rsid w:val="00E209E1"/>
    <w:rsid w:val="00E340CA"/>
    <w:rsid w:val="00E36B0C"/>
    <w:rsid w:val="00E37C82"/>
    <w:rsid w:val="00E40416"/>
    <w:rsid w:val="00E41C5F"/>
    <w:rsid w:val="00E47FF9"/>
    <w:rsid w:val="00E6136B"/>
    <w:rsid w:val="00E824A3"/>
    <w:rsid w:val="00E863BE"/>
    <w:rsid w:val="00E94142"/>
    <w:rsid w:val="00E96C27"/>
    <w:rsid w:val="00EA5A85"/>
    <w:rsid w:val="00EB754F"/>
    <w:rsid w:val="00EC54F6"/>
    <w:rsid w:val="00EC748A"/>
    <w:rsid w:val="00ED1FFA"/>
    <w:rsid w:val="00EE2617"/>
    <w:rsid w:val="00EE3815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7731"/>
    <w:rsid w:val="00F62D33"/>
    <w:rsid w:val="00F67F11"/>
    <w:rsid w:val="00F8743F"/>
    <w:rsid w:val="00F902FE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18B0-CA6C-4EC6-A232-D6D01842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219</cp:revision>
  <cp:lastPrinted>2018-09-20T09:05:00Z</cp:lastPrinted>
  <dcterms:created xsi:type="dcterms:W3CDTF">2017-02-01T12:39:00Z</dcterms:created>
  <dcterms:modified xsi:type="dcterms:W3CDTF">2018-10-22T06:27:00Z</dcterms:modified>
</cp:coreProperties>
</file>