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7B" w:rsidRDefault="00C9502F" w:rsidP="00311C7B">
      <w:pPr>
        <w:pBdr>
          <w:bottom w:val="single" w:sz="6" w:space="1" w:color="auto"/>
        </w:pBd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UCHWAŁA nr XL/431/18</w:t>
      </w:r>
    </w:p>
    <w:p w:rsidR="00311C7B" w:rsidRDefault="00311C7B" w:rsidP="00311C7B">
      <w:pPr>
        <w:pBdr>
          <w:bottom w:val="single" w:sz="6" w:space="1" w:color="auto"/>
        </w:pBd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Rady Miasta i Gminy Gołańcz</w:t>
      </w:r>
    </w:p>
    <w:p w:rsidR="00311C7B" w:rsidRDefault="00311C7B" w:rsidP="00311C7B">
      <w:pPr>
        <w:pBdr>
          <w:bottom w:val="single" w:sz="6" w:space="1" w:color="auto"/>
        </w:pBd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z dnia </w:t>
      </w:r>
      <w:r w:rsidR="00C9502F">
        <w:rPr>
          <w:b/>
          <w:bCs/>
          <w:kern w:val="32"/>
          <w:sz w:val="28"/>
          <w:szCs w:val="28"/>
        </w:rPr>
        <w:t>26 września</w:t>
      </w:r>
      <w:r>
        <w:rPr>
          <w:b/>
          <w:bCs/>
          <w:kern w:val="32"/>
          <w:sz w:val="28"/>
          <w:szCs w:val="28"/>
        </w:rPr>
        <w:t xml:space="preserve"> 201</w:t>
      </w:r>
      <w:r w:rsidR="00C9502F">
        <w:rPr>
          <w:b/>
          <w:bCs/>
          <w:kern w:val="32"/>
          <w:sz w:val="28"/>
          <w:szCs w:val="28"/>
        </w:rPr>
        <w:t>8</w:t>
      </w:r>
      <w:r>
        <w:rPr>
          <w:b/>
          <w:bCs/>
          <w:kern w:val="32"/>
          <w:sz w:val="28"/>
          <w:szCs w:val="28"/>
        </w:rPr>
        <w:t xml:space="preserve"> roku</w:t>
      </w:r>
    </w:p>
    <w:p w:rsidR="00C9502F" w:rsidRDefault="000527C6" w:rsidP="00311C7B">
      <w:pPr>
        <w:pBdr>
          <w:bottom w:val="single" w:sz="6" w:space="1" w:color="auto"/>
        </w:pBdr>
        <w:jc w:val="center"/>
        <w:rPr>
          <w:b/>
          <w:bCs/>
          <w:kern w:val="32"/>
          <w:sz w:val="28"/>
          <w:szCs w:val="28"/>
        </w:rPr>
      </w:pPr>
      <w:r w:rsidRPr="000527C6">
        <w:rPr>
          <w:b/>
          <w:bCs/>
          <w:kern w:val="32"/>
          <w:sz w:val="28"/>
          <w:szCs w:val="28"/>
        </w:rPr>
        <w:t>w sprawie zmiany uchwały w sprawie</w:t>
      </w:r>
      <w:r>
        <w:rPr>
          <w:b/>
          <w:bCs/>
          <w:kern w:val="32"/>
          <w:sz w:val="28"/>
          <w:szCs w:val="28"/>
        </w:rPr>
        <w:t xml:space="preserve"> wzoru deklaracji o wysokości opłaty za gospodarowanie odpadami komunalnymi, składanej przez właś</w:t>
      </w:r>
      <w:r w:rsidR="00D60A14">
        <w:rPr>
          <w:b/>
          <w:bCs/>
          <w:kern w:val="32"/>
          <w:sz w:val="28"/>
          <w:szCs w:val="28"/>
        </w:rPr>
        <w:t>c</w:t>
      </w:r>
      <w:r>
        <w:rPr>
          <w:b/>
          <w:bCs/>
          <w:kern w:val="32"/>
          <w:sz w:val="28"/>
          <w:szCs w:val="28"/>
        </w:rPr>
        <w:t>iciela nieruchomości zamieszkałych lub w części zamieszkałych</w:t>
      </w:r>
    </w:p>
    <w:p w:rsidR="00D60A14" w:rsidRDefault="00D60A14" w:rsidP="00311C7B">
      <w:pPr>
        <w:pBdr>
          <w:bottom w:val="single" w:sz="6" w:space="1" w:color="auto"/>
        </w:pBdr>
        <w:jc w:val="center"/>
        <w:rPr>
          <w:b/>
          <w:bCs/>
          <w:kern w:val="32"/>
          <w:sz w:val="28"/>
          <w:szCs w:val="28"/>
        </w:rPr>
      </w:pPr>
    </w:p>
    <w:p w:rsidR="00D60A14" w:rsidRDefault="00D60A14" w:rsidP="00D60A14">
      <w:pPr>
        <w:rPr>
          <w:sz w:val="28"/>
          <w:szCs w:val="28"/>
        </w:rPr>
      </w:pPr>
    </w:p>
    <w:p w:rsidR="00D60A14" w:rsidRDefault="0018793F" w:rsidP="00187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A14">
        <w:rPr>
          <w:sz w:val="28"/>
          <w:szCs w:val="28"/>
        </w:rPr>
        <w:t xml:space="preserve">Na podstawie art. 6n ust. 1 ustawy z dnia 13 września 1996 r. </w:t>
      </w:r>
      <w:r>
        <w:rPr>
          <w:sz w:val="28"/>
          <w:szCs w:val="28"/>
        </w:rPr>
        <w:br/>
      </w:r>
      <w:r w:rsidR="00D60A14">
        <w:rPr>
          <w:sz w:val="28"/>
          <w:szCs w:val="28"/>
        </w:rPr>
        <w:t>o utrzymaniu czystości i porządku w gminach (Dz.U. z 2018 r., poz. 1454)</w:t>
      </w:r>
      <w:r w:rsidR="002217A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217A2">
        <w:rPr>
          <w:sz w:val="28"/>
          <w:szCs w:val="28"/>
        </w:rPr>
        <w:t>w związku z art. 18 ust. 2 pkt. 15 i art. 40</w:t>
      </w:r>
      <w:r w:rsidR="00D519A3">
        <w:rPr>
          <w:sz w:val="28"/>
          <w:szCs w:val="28"/>
        </w:rPr>
        <w:t xml:space="preserve"> ust. 1 ustawy z dnia 8 marca 1990 r. </w:t>
      </w:r>
      <w:r>
        <w:rPr>
          <w:sz w:val="28"/>
          <w:szCs w:val="28"/>
        </w:rPr>
        <w:br/>
      </w:r>
      <w:r w:rsidR="00D519A3">
        <w:rPr>
          <w:sz w:val="28"/>
          <w:szCs w:val="28"/>
        </w:rPr>
        <w:t>o samorządzie gminnym (Dz.U. z 2018 r., poz. 994, poz.</w:t>
      </w:r>
      <w:r w:rsidR="00F87C3A">
        <w:rPr>
          <w:sz w:val="28"/>
          <w:szCs w:val="28"/>
        </w:rPr>
        <w:t xml:space="preserve"> 1000, poz. 1349, poz. 1432</w:t>
      </w:r>
      <w:r w:rsidR="00D519A3">
        <w:rPr>
          <w:sz w:val="28"/>
          <w:szCs w:val="28"/>
        </w:rPr>
        <w:t>)</w:t>
      </w:r>
      <w:r w:rsidR="00F87C3A">
        <w:rPr>
          <w:sz w:val="28"/>
          <w:szCs w:val="28"/>
        </w:rPr>
        <w:t>, Rada Miasta i Gminy Gołańcz uchwala, co następuje:</w:t>
      </w:r>
    </w:p>
    <w:p w:rsidR="00F87C3A" w:rsidRDefault="00F87C3A" w:rsidP="0018793F">
      <w:pPr>
        <w:jc w:val="both"/>
        <w:rPr>
          <w:sz w:val="28"/>
          <w:szCs w:val="28"/>
        </w:rPr>
      </w:pPr>
    </w:p>
    <w:p w:rsidR="005B5D6F" w:rsidRDefault="000A4E6D" w:rsidP="00187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D00">
        <w:rPr>
          <w:sz w:val="28"/>
          <w:szCs w:val="28"/>
        </w:rPr>
        <w:t>§ 1. W uchwale nr XIX/220/16 Rady Miasta i Gminy Gołańcz z dnia 23 czerwca 2016 roku w sprawie  wzoru deklaracji o wysokości opłaty za gospodarowanie odpadami komunalnymi, składanej przez właściciela nieruch</w:t>
      </w:r>
      <w:r w:rsidR="004C0B61">
        <w:rPr>
          <w:sz w:val="28"/>
          <w:szCs w:val="28"/>
        </w:rPr>
        <w:t>omości zamieszkałych lub w części zamieszkałych Załącznik nr 1 otrzymuje brzmienie zgodne z Załącznikiem nr 1 do niniejszej Uchwały</w:t>
      </w:r>
      <w:r w:rsidR="005B5D6F">
        <w:rPr>
          <w:sz w:val="28"/>
          <w:szCs w:val="28"/>
        </w:rPr>
        <w:t>.</w:t>
      </w:r>
    </w:p>
    <w:p w:rsidR="00BF4D00" w:rsidRDefault="000A4E6D" w:rsidP="00187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5D6F">
        <w:rPr>
          <w:sz w:val="28"/>
          <w:szCs w:val="28"/>
        </w:rPr>
        <w:t>§ 2. Wykonanie uchwały powierza się Burmistrzowi Miasta i Gminy Gołańcz.</w:t>
      </w:r>
      <w:r w:rsidR="00BF4D00">
        <w:rPr>
          <w:sz w:val="28"/>
          <w:szCs w:val="28"/>
        </w:rPr>
        <w:t xml:space="preserve"> </w:t>
      </w:r>
    </w:p>
    <w:p w:rsidR="005B5D6F" w:rsidRDefault="000A4E6D" w:rsidP="00187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5D6F">
        <w:rPr>
          <w:sz w:val="28"/>
          <w:szCs w:val="28"/>
        </w:rPr>
        <w:t xml:space="preserve">§ 3. Uchwała wchodzi w życie </w:t>
      </w:r>
      <w:r w:rsidRPr="000A4E6D">
        <w:rPr>
          <w:sz w:val="28"/>
          <w:szCs w:val="28"/>
        </w:rPr>
        <w:t>po upływie 14 dni od ogłoszenia w Dzienniku Urzędowym Województwa Wielkopolskiego.</w:t>
      </w:r>
    </w:p>
    <w:p w:rsidR="003A78A6" w:rsidRDefault="003A78A6">
      <w:pPr>
        <w:spacing w:after="200" w:line="276" w:lineRule="auto"/>
        <w:rPr>
          <w:sz w:val="28"/>
          <w:szCs w:val="28"/>
        </w:rPr>
      </w:pPr>
    </w:p>
    <w:p w:rsidR="003A78A6" w:rsidRDefault="003A78A6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3A78A6" w:rsidRDefault="0061171C" w:rsidP="003A78A6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Przewodniczący Rady Miasta </w:t>
      </w:r>
    </w:p>
    <w:p w:rsidR="003A78A6" w:rsidRDefault="0061171C" w:rsidP="003A78A6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i Gminy Gołańcz</w:t>
      </w:r>
    </w:p>
    <w:p w:rsidR="00185A90" w:rsidRDefault="003A78A6" w:rsidP="003A78A6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/-/Józef Ryłko/-/</w:t>
      </w:r>
      <w:r w:rsidR="00185A90">
        <w:rPr>
          <w:sz w:val="28"/>
          <w:szCs w:val="28"/>
        </w:rPr>
        <w:br w:type="page"/>
      </w:r>
    </w:p>
    <w:p w:rsidR="00185A90" w:rsidRDefault="00185A90" w:rsidP="00185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185A90" w:rsidRDefault="00185A90" w:rsidP="00185A90">
      <w:pPr>
        <w:pStyle w:val="Tekstpodstawowy2"/>
        <w:pBdr>
          <w:bottom w:val="single" w:sz="6" w:space="1" w:color="auto"/>
        </w:pBdr>
        <w:jc w:val="right"/>
        <w:rPr>
          <w:sz w:val="28"/>
          <w:szCs w:val="28"/>
        </w:rPr>
      </w:pPr>
    </w:p>
    <w:p w:rsidR="00185A90" w:rsidRDefault="00185A90" w:rsidP="00185A90">
      <w:pPr>
        <w:pStyle w:val="Tekstpodstawowy2"/>
        <w:jc w:val="left"/>
        <w:rPr>
          <w:sz w:val="28"/>
          <w:szCs w:val="28"/>
        </w:rPr>
      </w:pPr>
    </w:p>
    <w:p w:rsidR="00185A90" w:rsidRDefault="00071E6F" w:rsidP="00185A90">
      <w:pPr>
        <w:pStyle w:val="Tekstpodstawowy2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Podjęcie </w:t>
      </w:r>
      <w:r w:rsidR="00FA45FF" w:rsidRPr="00FA45FF">
        <w:rPr>
          <w:sz w:val="28"/>
          <w:szCs w:val="28"/>
        </w:rPr>
        <w:t xml:space="preserve">uchwały w sprawie </w:t>
      </w:r>
      <w:r>
        <w:rPr>
          <w:sz w:val="28"/>
          <w:szCs w:val="28"/>
        </w:rPr>
        <w:t xml:space="preserve">zmiany uchwały w sprawie </w:t>
      </w:r>
      <w:r w:rsidR="00FA45FF" w:rsidRPr="00FA45FF">
        <w:rPr>
          <w:sz w:val="28"/>
          <w:szCs w:val="28"/>
        </w:rPr>
        <w:t xml:space="preserve">wzoru deklaracji o wysokości opłaty za gospodarowanie odpadami komunalnymi, składanej przez właściciela nieruchomości jest konieczne z uwagi na zmianę z dniem </w:t>
      </w:r>
      <w:r w:rsidR="00B8096F">
        <w:rPr>
          <w:sz w:val="28"/>
          <w:szCs w:val="28"/>
        </w:rPr>
        <w:t>3</w:t>
      </w:r>
      <w:r w:rsidR="00FA45FF" w:rsidRPr="00FA45FF">
        <w:rPr>
          <w:sz w:val="28"/>
          <w:szCs w:val="28"/>
        </w:rPr>
        <w:t>1 l</w:t>
      </w:r>
      <w:r w:rsidR="00B8096F">
        <w:rPr>
          <w:sz w:val="28"/>
          <w:szCs w:val="28"/>
        </w:rPr>
        <w:t>ipca</w:t>
      </w:r>
      <w:r w:rsidR="00FA45FF" w:rsidRPr="00FA45FF">
        <w:rPr>
          <w:sz w:val="28"/>
          <w:szCs w:val="28"/>
        </w:rPr>
        <w:t xml:space="preserve"> 201</w:t>
      </w:r>
      <w:r w:rsidR="00B8096F">
        <w:rPr>
          <w:sz w:val="28"/>
          <w:szCs w:val="28"/>
        </w:rPr>
        <w:t>8</w:t>
      </w:r>
      <w:r w:rsidR="00FA45FF" w:rsidRPr="00FA45FF">
        <w:rPr>
          <w:sz w:val="28"/>
          <w:szCs w:val="28"/>
        </w:rPr>
        <w:t> r. ustawy z dnia 13 września 1996 r. o utrzymaniu czystości i porządku w gminach (Dz. U. z 201</w:t>
      </w:r>
      <w:r w:rsidR="00B8096F">
        <w:rPr>
          <w:sz w:val="28"/>
          <w:szCs w:val="28"/>
        </w:rPr>
        <w:t>8</w:t>
      </w:r>
      <w:r w:rsidR="00FA45FF" w:rsidRPr="00FA45FF">
        <w:rPr>
          <w:sz w:val="28"/>
          <w:szCs w:val="28"/>
        </w:rPr>
        <w:t> r. poz. 1</w:t>
      </w:r>
      <w:r w:rsidR="00B8096F">
        <w:rPr>
          <w:sz w:val="28"/>
          <w:szCs w:val="28"/>
        </w:rPr>
        <w:t>454</w:t>
      </w:r>
      <w:r w:rsidR="00FA45FF" w:rsidRPr="00FA45FF">
        <w:rPr>
          <w:sz w:val="28"/>
          <w:szCs w:val="28"/>
        </w:rPr>
        <w:t xml:space="preserve">), która jest podstawą wydania przedmiotowej uchwały. </w:t>
      </w:r>
      <w:r w:rsidR="00060DAC" w:rsidRPr="00060DAC">
        <w:rPr>
          <w:sz w:val="28"/>
          <w:szCs w:val="2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0DAC" w:rsidRPr="00060DAC">
        <w:rPr>
          <w:sz w:val="28"/>
          <w:szCs w:val="28"/>
        </w:rPr>
        <w:t>publ</w:t>
      </w:r>
      <w:proofErr w:type="spellEnd"/>
      <w:r w:rsidR="00060DAC" w:rsidRPr="00060DAC">
        <w:rPr>
          <w:sz w:val="28"/>
          <w:szCs w:val="28"/>
        </w:rPr>
        <w:t>. Dz. Urz. UE L Nr 119, s. 1</w:t>
      </w:r>
      <w:r w:rsidR="00060DAC">
        <w:rPr>
          <w:sz w:val="28"/>
          <w:szCs w:val="28"/>
        </w:rPr>
        <w:t xml:space="preserve">, należało uwzględnić w załączniku </w:t>
      </w:r>
      <w:r w:rsidR="00D168BE">
        <w:rPr>
          <w:sz w:val="28"/>
          <w:szCs w:val="28"/>
        </w:rPr>
        <w:t>treść klauzuli informacyjnej.</w:t>
      </w:r>
      <w:r w:rsidR="00185A90">
        <w:rPr>
          <w:sz w:val="28"/>
          <w:szCs w:val="28"/>
        </w:rPr>
        <w:t xml:space="preserve">  </w:t>
      </w:r>
    </w:p>
    <w:p w:rsidR="00F87C3A" w:rsidRPr="00D60A14" w:rsidRDefault="00185A90" w:rsidP="00185A90">
      <w:pPr>
        <w:rPr>
          <w:sz w:val="28"/>
          <w:szCs w:val="28"/>
        </w:rPr>
      </w:pPr>
      <w:r>
        <w:rPr>
          <w:sz w:val="28"/>
          <w:szCs w:val="28"/>
        </w:rPr>
        <w:t>W związku z powyższym podjęcie niniejszej uchwały jest uzasadnione.</w:t>
      </w:r>
    </w:p>
    <w:sectPr w:rsidR="00F87C3A" w:rsidRPr="00D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7B"/>
    <w:rsid w:val="000527C6"/>
    <w:rsid w:val="00060DAC"/>
    <w:rsid w:val="00071E6F"/>
    <w:rsid w:val="000A4E6D"/>
    <w:rsid w:val="00185A90"/>
    <w:rsid w:val="0018793F"/>
    <w:rsid w:val="002217A2"/>
    <w:rsid w:val="00311C7B"/>
    <w:rsid w:val="003A78A6"/>
    <w:rsid w:val="003E44A3"/>
    <w:rsid w:val="004C0B61"/>
    <w:rsid w:val="005B5D6F"/>
    <w:rsid w:val="005F15EF"/>
    <w:rsid w:val="0061171C"/>
    <w:rsid w:val="00646242"/>
    <w:rsid w:val="00875B78"/>
    <w:rsid w:val="00B8096F"/>
    <w:rsid w:val="00BF4D00"/>
    <w:rsid w:val="00C9502F"/>
    <w:rsid w:val="00D168BE"/>
    <w:rsid w:val="00D3637A"/>
    <w:rsid w:val="00D519A3"/>
    <w:rsid w:val="00D60A14"/>
    <w:rsid w:val="00DB67F4"/>
    <w:rsid w:val="00DC700A"/>
    <w:rsid w:val="00DD5E85"/>
    <w:rsid w:val="00F87C3A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185A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85A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185A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85A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2018-09-13T09:42:00Z</dcterms:created>
  <dcterms:modified xsi:type="dcterms:W3CDTF">2018-10-17T10:53:00Z</dcterms:modified>
</cp:coreProperties>
</file>