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38" w:rsidRDefault="00020938" w:rsidP="00020938">
      <w:r>
        <w:t>GO.6233.3.2018.AG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Gołańcz, dnia 18.07.2018 r.</w:t>
      </w:r>
    </w:p>
    <w:p w:rsidR="00020938" w:rsidRDefault="00020938" w:rsidP="00020938">
      <w:pPr>
        <w:jc w:val="center"/>
      </w:pPr>
    </w:p>
    <w:p w:rsidR="00020938" w:rsidRDefault="00020938" w:rsidP="00020938">
      <w:pPr>
        <w:jc w:val="center"/>
      </w:pPr>
    </w:p>
    <w:p w:rsidR="00020938" w:rsidRDefault="00020938" w:rsidP="00020938">
      <w:pPr>
        <w:jc w:val="center"/>
      </w:pPr>
    </w:p>
    <w:p w:rsidR="00020938" w:rsidRPr="005A6D5A" w:rsidRDefault="00020938" w:rsidP="00020938">
      <w:pPr>
        <w:jc w:val="center"/>
        <w:rPr>
          <w:b/>
        </w:rPr>
      </w:pPr>
      <w:r w:rsidRPr="005A6D5A">
        <w:rPr>
          <w:b/>
        </w:rPr>
        <w:t>DECYZJA</w:t>
      </w:r>
    </w:p>
    <w:p w:rsidR="00020938" w:rsidRDefault="00020938" w:rsidP="00020938">
      <w:pPr>
        <w:jc w:val="center"/>
      </w:pPr>
    </w:p>
    <w:p w:rsidR="00020938" w:rsidRDefault="00020938" w:rsidP="00020938">
      <w:pPr>
        <w:jc w:val="center"/>
        <w:rPr>
          <w:b/>
        </w:rPr>
      </w:pPr>
      <w:r w:rsidRPr="005A6D5A">
        <w:rPr>
          <w:b/>
        </w:rPr>
        <w:t>zezwalająca na prowadzenie działalności gospodarczej w zakresie opróżniania zbiorników bezodpływowych i transportu nieczystości ciekłych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ab/>
        <w:t xml:space="preserve">Na podstawie art. 104 § 1, art. 107 § 1 ustawy z dnia 14 czerwca 1960 r. Kodeks postępowania administracyjnego (Dz. U. z 2017 r. poz. 1257, Dz.U. z 2018 r., poz. 149, poz. 650), art. 7 ust. 1 pkt. 2 i ust. 6, art. 9 ust. 1, 1aa, 1b i ust. 4 ustawy z dnia 13 września 1996 r. o utrzymaniu czystości i porządku w gminach (Dz. U. z 2017 r. poz. 1289, poz. 2056, poz. 2361, poz. 2422, Dz. U. poz. 650) oraz zgodnie z Uchwałą Rady Miasta i Gminy Gołańcz Nr  XVIII/169/12 z dnia  27 września 2012 r., po rozpatrzeniu wniosku z dnia </w:t>
      </w:r>
      <w:r w:rsidR="0062681C">
        <w:t>10</w:t>
      </w:r>
      <w:r>
        <w:t xml:space="preserve"> lipca 2018 r. firmy </w:t>
      </w:r>
      <w:r w:rsidR="0062681C">
        <w:t xml:space="preserve">„TRANS WUKO” USŁUGI TRANSPORTOWE I WYWÓZ NIECZYSTOŚCI Piotr </w:t>
      </w:r>
      <w:proofErr w:type="spellStart"/>
      <w:r w:rsidR="0062681C">
        <w:t>Pauszek</w:t>
      </w:r>
      <w:proofErr w:type="spellEnd"/>
      <w:r w:rsidR="0062681C">
        <w:t>, 62-100 Wągrowiec, Kamienica 4A, NIP</w:t>
      </w:r>
      <w:r w:rsidR="00660944">
        <w:t xml:space="preserve"> 766-117-26-29, REGON </w:t>
      </w:r>
      <w:r w:rsidR="00BD50C7">
        <w:t>570834755</w:t>
      </w:r>
      <w:r>
        <w:t xml:space="preserve"> </w:t>
      </w:r>
      <w:r w:rsidR="00BD50C7">
        <w:br/>
      </w:r>
      <w:r>
        <w:t>o udzielenie zezwolenia na świadczenie usług w zakresie usług w zakresie opróżniania zbiorników bezodpływowych i transportu nieczystości ciekłych z terenu Miasta i Gminy Gołańcz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center"/>
        <w:rPr>
          <w:b/>
        </w:rPr>
      </w:pPr>
      <w:r>
        <w:rPr>
          <w:b/>
        </w:rPr>
        <w:t>Burmistrz Miasta i Gminy Gołańcz udziela,</w:t>
      </w:r>
    </w:p>
    <w:p w:rsidR="00020938" w:rsidRPr="000A7D25" w:rsidRDefault="00020938" w:rsidP="00020938">
      <w:pPr>
        <w:jc w:val="center"/>
        <w:rPr>
          <w:b/>
        </w:rPr>
      </w:pPr>
    </w:p>
    <w:p w:rsidR="00020938" w:rsidRDefault="00020938" w:rsidP="00020938">
      <w:pPr>
        <w:jc w:val="both"/>
      </w:pPr>
      <w:r>
        <w:t xml:space="preserve">zezwolenia firmie </w:t>
      </w:r>
      <w:r w:rsidR="00011E4D">
        <w:t xml:space="preserve">„TRANS WUKO” USŁUGI TRANSPORTOWE I WYWÓZ NIECZYSTOŚCI Piotr </w:t>
      </w:r>
      <w:proofErr w:type="spellStart"/>
      <w:r w:rsidR="00011E4D">
        <w:t>Pauszek</w:t>
      </w:r>
      <w:proofErr w:type="spellEnd"/>
      <w:r w:rsidR="00011E4D">
        <w:t xml:space="preserve">, 62-100 Wągrowiec, Kamienica 4A, </w:t>
      </w:r>
      <w:r w:rsidRPr="00481C5F">
        <w:t>na św</w:t>
      </w:r>
      <w:r>
        <w:t>iadczenie usług w zakresie</w:t>
      </w:r>
      <w:r w:rsidRPr="00481C5F">
        <w:t xml:space="preserve"> opróżniania zbiorników bezodpływowych i transportu nieczystości ciekłych </w:t>
      </w:r>
      <w:r>
        <w:t>na następujących warunkach:</w:t>
      </w:r>
    </w:p>
    <w:p w:rsidR="00020938" w:rsidRDefault="00020938" w:rsidP="00020938">
      <w:pPr>
        <w:jc w:val="both"/>
      </w:pPr>
    </w:p>
    <w:p w:rsidR="00020938" w:rsidRDefault="00020938" w:rsidP="0002093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5F21AA">
        <w:rPr>
          <w:rFonts w:eastAsia="Times New Roman" w:cs="Times New Roman"/>
          <w:b/>
          <w:szCs w:val="24"/>
          <w:lang w:eastAsia="pl-PL"/>
        </w:rPr>
        <w:t xml:space="preserve">Zezwala się </w:t>
      </w:r>
      <w:r>
        <w:rPr>
          <w:rFonts w:eastAsia="Times New Roman" w:cs="Times New Roman"/>
          <w:b/>
          <w:szCs w:val="24"/>
          <w:lang w:eastAsia="pl-PL"/>
        </w:rPr>
        <w:t>Wnioskodawcy</w:t>
      </w:r>
      <w:r w:rsidRPr="005F21AA">
        <w:rPr>
          <w:rFonts w:eastAsia="Times New Roman" w:cs="Times New Roman"/>
          <w:b/>
          <w:szCs w:val="24"/>
          <w:lang w:eastAsia="pl-PL"/>
        </w:rPr>
        <w:t xml:space="preserve"> na prowadzenie działalności w zakresie opróżniania zbiorników bezodpływowych i transportu nieczystości ciekłych z terenu </w:t>
      </w:r>
      <w:r>
        <w:rPr>
          <w:rFonts w:eastAsia="Times New Roman" w:cs="Times New Roman"/>
          <w:b/>
          <w:szCs w:val="24"/>
          <w:lang w:eastAsia="pl-PL"/>
        </w:rPr>
        <w:t xml:space="preserve">Miasta </w:t>
      </w:r>
      <w:r>
        <w:rPr>
          <w:rFonts w:eastAsia="Times New Roman" w:cs="Times New Roman"/>
          <w:b/>
          <w:szCs w:val="24"/>
          <w:lang w:eastAsia="pl-PL"/>
        </w:rPr>
        <w:br/>
        <w:t>i Gminy Gołańcz</w:t>
      </w:r>
    </w:p>
    <w:p w:rsidR="00020938" w:rsidRDefault="00020938" w:rsidP="0002093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5F21AA">
        <w:rPr>
          <w:rFonts w:eastAsia="Times New Roman" w:cs="Times New Roman"/>
          <w:b/>
          <w:szCs w:val="24"/>
          <w:lang w:eastAsia="pl-PL"/>
        </w:rPr>
        <w:t xml:space="preserve">Termin rozpoczęcia działalności </w:t>
      </w:r>
      <w:r>
        <w:rPr>
          <w:rFonts w:eastAsia="Times New Roman" w:cs="Times New Roman"/>
          <w:b/>
          <w:szCs w:val="24"/>
          <w:lang w:eastAsia="pl-PL"/>
        </w:rPr>
        <w:t>23.07.2018</w:t>
      </w:r>
      <w:r w:rsidRPr="005F21AA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020938" w:rsidRPr="000A7D25" w:rsidRDefault="00020938" w:rsidP="00020938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067B18">
        <w:rPr>
          <w:rFonts w:eastAsia="Times New Roman" w:cs="Times New Roman"/>
          <w:b/>
          <w:szCs w:val="24"/>
          <w:lang w:eastAsia="pl-PL"/>
        </w:rPr>
        <w:t>Wymagania w zakresie jakości usług objętych zezwoleniem:</w:t>
      </w:r>
      <w:r w:rsidRPr="000A7D25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020938" w:rsidRPr="000A7D25" w:rsidRDefault="00020938" w:rsidP="00020938">
      <w:pPr>
        <w:jc w:val="both"/>
        <w:rPr>
          <w:rFonts w:eastAsia="Times New Roman" w:cs="Times New Roman"/>
          <w:szCs w:val="24"/>
          <w:lang w:eastAsia="pl-PL"/>
        </w:rPr>
      </w:pPr>
    </w:p>
    <w:p w:rsidR="00020938" w:rsidRPr="000A7D25" w:rsidRDefault="00020938" w:rsidP="00020938">
      <w:pPr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67B18">
        <w:rPr>
          <w:rFonts w:eastAsia="Times New Roman" w:cs="Times New Roman"/>
          <w:szCs w:val="24"/>
          <w:lang w:eastAsia="pl-PL"/>
        </w:rPr>
        <w:t xml:space="preserve">usługi należy wykonywać z zachowaniem najwyższych jakościowo osiągnięć techniki, </w:t>
      </w:r>
      <w:r>
        <w:rPr>
          <w:rFonts w:eastAsia="Times New Roman" w:cs="Times New Roman"/>
          <w:szCs w:val="24"/>
          <w:lang w:eastAsia="pl-PL"/>
        </w:rPr>
        <w:br/>
      </w:r>
      <w:r w:rsidRPr="00067B18">
        <w:rPr>
          <w:rFonts w:eastAsia="Times New Roman" w:cs="Times New Roman"/>
          <w:szCs w:val="24"/>
          <w:lang w:eastAsia="pl-PL"/>
        </w:rPr>
        <w:t>w szczególności nie powodując zanieczyszczenia środowiska, bez zagrożenia dla zdrowia ludzkiego oraz bez stosowania procesów lub metod, które mogą być szkodliwe dla środowiska, z poszan</w:t>
      </w:r>
      <w:r>
        <w:rPr>
          <w:rFonts w:eastAsia="Times New Roman" w:cs="Times New Roman"/>
          <w:szCs w:val="24"/>
          <w:lang w:eastAsia="pl-PL"/>
        </w:rPr>
        <w:t>owaniem interesów osób trzecich</w:t>
      </w:r>
      <w:r w:rsidRPr="000A7D25">
        <w:rPr>
          <w:rFonts w:eastAsia="Times New Roman" w:cs="Times New Roman"/>
          <w:szCs w:val="24"/>
          <w:lang w:eastAsia="pl-PL"/>
        </w:rPr>
        <w:t xml:space="preserve">; </w:t>
      </w:r>
    </w:p>
    <w:p w:rsidR="00020938" w:rsidRDefault="00020938" w:rsidP="00020938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16678">
        <w:rPr>
          <w:rFonts w:eastAsia="Times New Roman" w:cs="Times New Roman"/>
          <w:szCs w:val="24"/>
          <w:lang w:eastAsia="pl-PL"/>
        </w:rPr>
        <w:t xml:space="preserve">usługi w zakresie opróżniania zbiorników bezodpływowych i transportu nieczystości ciekłych od właścicieli nieruchomości z miejscowości położonych na terenie </w:t>
      </w:r>
      <w:r>
        <w:rPr>
          <w:rFonts w:eastAsia="Times New Roman" w:cs="Times New Roman"/>
          <w:szCs w:val="24"/>
          <w:lang w:eastAsia="pl-PL"/>
        </w:rPr>
        <w:t xml:space="preserve">Miasta </w:t>
      </w:r>
      <w:r>
        <w:rPr>
          <w:rFonts w:eastAsia="Times New Roman" w:cs="Times New Roman"/>
          <w:szCs w:val="24"/>
          <w:lang w:eastAsia="pl-PL"/>
        </w:rPr>
        <w:br/>
        <w:t xml:space="preserve">i </w:t>
      </w:r>
      <w:r w:rsidRPr="00116678">
        <w:rPr>
          <w:rFonts w:eastAsia="Times New Roman" w:cs="Times New Roman"/>
          <w:szCs w:val="24"/>
          <w:lang w:eastAsia="pl-PL"/>
        </w:rPr>
        <w:t xml:space="preserve">Gminy Gołańcz </w:t>
      </w:r>
      <w:r>
        <w:rPr>
          <w:rFonts w:eastAsia="Times New Roman" w:cs="Times New Roman"/>
          <w:szCs w:val="24"/>
          <w:lang w:eastAsia="pl-PL"/>
        </w:rPr>
        <w:t>będą prowadzone pojazdami:</w:t>
      </w:r>
    </w:p>
    <w:p w:rsidR="00020938" w:rsidRDefault="00020938" w:rsidP="00020938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 w:rsidRPr="00BD772F">
        <w:rPr>
          <w:rFonts w:eastAsia="Times New Roman" w:cs="Times New Roman"/>
          <w:szCs w:val="24"/>
          <w:lang w:eastAsia="pl-PL"/>
        </w:rPr>
        <w:t xml:space="preserve">samochód ciężarowy asenizacyjny marki </w:t>
      </w:r>
      <w:r w:rsidR="00185B76">
        <w:rPr>
          <w:rFonts w:eastAsia="Times New Roman" w:cs="Times New Roman"/>
          <w:szCs w:val="24"/>
          <w:lang w:eastAsia="pl-PL"/>
        </w:rPr>
        <w:t>SCANIA</w:t>
      </w:r>
      <w:r>
        <w:rPr>
          <w:rFonts w:eastAsia="Times New Roman" w:cs="Times New Roman"/>
          <w:szCs w:val="24"/>
          <w:lang w:eastAsia="pl-PL"/>
        </w:rPr>
        <w:t>/</w:t>
      </w:r>
      <w:r w:rsidR="00664FFF">
        <w:rPr>
          <w:rFonts w:eastAsia="Times New Roman" w:cs="Times New Roman"/>
          <w:szCs w:val="24"/>
          <w:lang w:eastAsia="pl-PL"/>
        </w:rPr>
        <w:t>P 94</w:t>
      </w:r>
      <w:r>
        <w:rPr>
          <w:rFonts w:eastAsia="Times New Roman" w:cs="Times New Roman"/>
          <w:szCs w:val="24"/>
          <w:lang w:eastAsia="pl-PL"/>
        </w:rPr>
        <w:t>/rok produkcji 199</w:t>
      </w:r>
      <w:r w:rsidR="00F80BC2">
        <w:rPr>
          <w:rFonts w:eastAsia="Times New Roman" w:cs="Times New Roman"/>
          <w:szCs w:val="24"/>
          <w:lang w:eastAsia="pl-PL"/>
        </w:rPr>
        <w:t>8</w:t>
      </w:r>
      <w:r>
        <w:rPr>
          <w:rFonts w:eastAsia="Times New Roman" w:cs="Times New Roman"/>
          <w:szCs w:val="24"/>
          <w:lang w:eastAsia="pl-PL"/>
        </w:rPr>
        <w:t>3</w:t>
      </w:r>
      <w:r w:rsidRPr="00BD772F">
        <w:rPr>
          <w:rFonts w:eastAsia="Times New Roman" w:cs="Times New Roman"/>
          <w:szCs w:val="24"/>
          <w:lang w:eastAsia="pl-PL"/>
        </w:rPr>
        <w:t xml:space="preserve"> o nr rejestracyjnym</w:t>
      </w:r>
      <w:r>
        <w:rPr>
          <w:rFonts w:eastAsia="Times New Roman" w:cs="Times New Roman"/>
          <w:szCs w:val="24"/>
          <w:lang w:eastAsia="pl-PL"/>
        </w:rPr>
        <w:t xml:space="preserve"> PWA </w:t>
      </w:r>
      <w:r w:rsidR="00F80BC2">
        <w:rPr>
          <w:rFonts w:eastAsia="Times New Roman" w:cs="Times New Roman"/>
          <w:szCs w:val="24"/>
          <w:lang w:eastAsia="pl-PL"/>
        </w:rPr>
        <w:t>WN45</w:t>
      </w:r>
    </w:p>
    <w:p w:rsidR="00020938" w:rsidRDefault="00020938" w:rsidP="00020938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 w:rsidRPr="00BD772F">
        <w:rPr>
          <w:rFonts w:eastAsia="Times New Roman" w:cs="Times New Roman"/>
          <w:szCs w:val="24"/>
          <w:lang w:eastAsia="pl-PL"/>
        </w:rPr>
        <w:t xml:space="preserve">samochód </w:t>
      </w:r>
      <w:r>
        <w:rPr>
          <w:rFonts w:eastAsia="Times New Roman" w:cs="Times New Roman"/>
          <w:szCs w:val="24"/>
          <w:lang w:eastAsia="pl-PL"/>
        </w:rPr>
        <w:t>specjalny:</w:t>
      </w:r>
      <w:r w:rsidRPr="00BD772F">
        <w:rPr>
          <w:rFonts w:eastAsia="Times New Roman" w:cs="Times New Roman"/>
          <w:szCs w:val="24"/>
          <w:lang w:eastAsia="pl-PL"/>
        </w:rPr>
        <w:t xml:space="preserve"> </w:t>
      </w:r>
      <w:r w:rsidR="00E3420E">
        <w:rPr>
          <w:rFonts w:eastAsia="Times New Roman" w:cs="Times New Roman"/>
          <w:szCs w:val="24"/>
          <w:lang w:eastAsia="pl-PL"/>
        </w:rPr>
        <w:t>MERCEDES –</w:t>
      </w:r>
      <w:r w:rsidR="00560C84">
        <w:rPr>
          <w:rFonts w:eastAsia="Times New Roman" w:cs="Times New Roman"/>
          <w:szCs w:val="24"/>
          <w:lang w:eastAsia="pl-PL"/>
        </w:rPr>
        <w:t xml:space="preserve"> BENZ/1114</w:t>
      </w:r>
      <w:r>
        <w:rPr>
          <w:rFonts w:eastAsia="Times New Roman" w:cs="Times New Roman"/>
          <w:szCs w:val="24"/>
          <w:lang w:eastAsia="pl-PL"/>
        </w:rPr>
        <w:t xml:space="preserve">/ rok produkcji </w:t>
      </w:r>
      <w:r w:rsidR="00560C84">
        <w:rPr>
          <w:rFonts w:eastAsia="Times New Roman" w:cs="Times New Roman"/>
          <w:szCs w:val="24"/>
          <w:lang w:eastAsia="pl-PL"/>
        </w:rPr>
        <w:t>1991</w:t>
      </w:r>
      <w:r>
        <w:rPr>
          <w:rFonts w:eastAsia="Times New Roman" w:cs="Times New Roman"/>
          <w:szCs w:val="24"/>
          <w:lang w:eastAsia="pl-PL"/>
        </w:rPr>
        <w:t>/ WÓZ ASANIZACYJNY</w:t>
      </w:r>
      <w:r w:rsidRPr="00BD772F">
        <w:rPr>
          <w:rFonts w:eastAsia="Times New Roman" w:cs="Times New Roman"/>
          <w:szCs w:val="24"/>
          <w:lang w:eastAsia="pl-PL"/>
        </w:rPr>
        <w:t xml:space="preserve"> o nr rejestracyjnym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560C84">
        <w:rPr>
          <w:rFonts w:eastAsia="Times New Roman" w:cs="Times New Roman"/>
          <w:szCs w:val="24"/>
          <w:lang w:eastAsia="pl-PL"/>
        </w:rPr>
        <w:t>PWA CM60</w:t>
      </w:r>
      <w:r>
        <w:rPr>
          <w:rFonts w:eastAsia="Times New Roman" w:cs="Times New Roman"/>
          <w:szCs w:val="24"/>
          <w:lang w:eastAsia="pl-PL"/>
        </w:rPr>
        <w:t xml:space="preserve">. </w:t>
      </w:r>
    </w:p>
    <w:p w:rsidR="00020938" w:rsidRDefault="00020938" w:rsidP="00020938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91D44">
        <w:rPr>
          <w:rFonts w:eastAsia="Times New Roman" w:cs="Times New Roman"/>
          <w:szCs w:val="24"/>
          <w:lang w:eastAsia="pl-PL"/>
        </w:rPr>
        <w:t>pojazdy wykorzystywane do prowadzenia działalności należy oznakować nazwą lub logo, adresem i numerem telefonu podmiotu prowadzącego działalności;</w:t>
      </w:r>
    </w:p>
    <w:p w:rsidR="00020938" w:rsidRDefault="00020938" w:rsidP="00020938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402E6">
        <w:rPr>
          <w:rFonts w:eastAsia="Times New Roman" w:cs="Times New Roman"/>
          <w:szCs w:val="24"/>
          <w:lang w:eastAsia="pl-PL"/>
        </w:rPr>
        <w:t xml:space="preserve">pojazdy wykorzystywane do prowadzenia działalności należy garażować na terenie utwardzonym – na terenie nieruchomości położonej </w:t>
      </w:r>
      <w:r>
        <w:rPr>
          <w:rFonts w:eastAsia="Times New Roman" w:cs="Times New Roman"/>
          <w:szCs w:val="24"/>
          <w:lang w:eastAsia="pl-PL"/>
        </w:rPr>
        <w:t xml:space="preserve">w </w:t>
      </w:r>
      <w:r>
        <w:t>Kobyl</w:t>
      </w:r>
      <w:r w:rsidRPr="00481C5F">
        <w:t>c</w:t>
      </w:r>
      <w:r>
        <w:t>u</w:t>
      </w:r>
      <w:r w:rsidRPr="00481C5F">
        <w:t>, ul. Pszenna 6</w:t>
      </w:r>
      <w:r w:rsidRPr="004402E6">
        <w:rPr>
          <w:rFonts w:eastAsia="Times New Roman" w:cs="Times New Roman"/>
          <w:szCs w:val="24"/>
          <w:lang w:eastAsia="pl-PL"/>
        </w:rPr>
        <w:t>;</w:t>
      </w:r>
    </w:p>
    <w:p w:rsidR="00020938" w:rsidRDefault="00020938" w:rsidP="00020938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846A1">
        <w:rPr>
          <w:rFonts w:eastAsia="Times New Roman" w:cs="Times New Roman"/>
          <w:szCs w:val="24"/>
          <w:lang w:eastAsia="pl-PL"/>
        </w:rPr>
        <w:lastRenderedPageBreak/>
        <w:t xml:space="preserve">mycie zewnętrzne i dezynfekcja </w:t>
      </w:r>
      <w:r>
        <w:rPr>
          <w:rFonts w:eastAsia="Times New Roman" w:cs="Times New Roman"/>
          <w:szCs w:val="24"/>
          <w:lang w:eastAsia="pl-PL"/>
        </w:rPr>
        <w:t>pojazdów asenizacyjnych</w:t>
      </w:r>
      <w:r w:rsidRPr="002846A1">
        <w:rPr>
          <w:rFonts w:eastAsia="Times New Roman" w:cs="Times New Roman"/>
          <w:szCs w:val="24"/>
          <w:lang w:eastAsia="pl-PL"/>
        </w:rPr>
        <w:t xml:space="preserve"> będzie przeprowadzane </w:t>
      </w:r>
      <w:r>
        <w:rPr>
          <w:rFonts w:eastAsia="Times New Roman" w:cs="Times New Roman"/>
          <w:szCs w:val="24"/>
          <w:lang w:eastAsia="pl-PL"/>
        </w:rPr>
        <w:br/>
      </w:r>
      <w:r w:rsidRPr="002846A1">
        <w:rPr>
          <w:rFonts w:eastAsia="Times New Roman" w:cs="Times New Roman"/>
          <w:szCs w:val="24"/>
          <w:lang w:eastAsia="pl-PL"/>
        </w:rPr>
        <w:t>w miejscu do tego przeznaczonym – Zakład Produkcyjno-Usługowo-Handlowy „KOMFORT 2”, ul. Chodzieska 28, 64-840 Budzyń;</w:t>
      </w:r>
    </w:p>
    <w:p w:rsidR="00020938" w:rsidRPr="004A06EF" w:rsidRDefault="00020938" w:rsidP="00020938">
      <w:pPr>
        <w:ind w:left="426" w:hanging="426"/>
        <w:jc w:val="both"/>
        <w:rPr>
          <w:rFonts w:eastAsia="Times New Roman" w:cs="Times New Roman"/>
          <w:szCs w:val="24"/>
          <w:lang w:eastAsia="pl-PL"/>
        </w:rPr>
      </w:pPr>
    </w:p>
    <w:p w:rsidR="00020938" w:rsidRPr="004D7669" w:rsidRDefault="00020938" w:rsidP="00020938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4D7669">
        <w:rPr>
          <w:b/>
        </w:rPr>
        <w:t>Niezbędne zabiegi z zakresu ochrony środowiska i ochrony sanitarnej wymagane po zakończeniu działalności objętej zezwoleniem:</w:t>
      </w:r>
    </w:p>
    <w:p w:rsidR="00020938" w:rsidRDefault="00020938" w:rsidP="00020938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 xml:space="preserve">Po zakończeniu działalności objętej zezwoleniem należy wykonać następujące zabiegi </w:t>
      </w:r>
      <w:r>
        <w:rPr>
          <w:rFonts w:eastAsia="Times New Roman" w:cs="Times New Roman"/>
          <w:szCs w:val="24"/>
          <w:lang w:eastAsia="pl-PL"/>
        </w:rPr>
        <w:br/>
      </w:r>
      <w:r w:rsidRPr="00C91E97">
        <w:rPr>
          <w:rFonts w:eastAsia="Times New Roman" w:cs="Times New Roman"/>
          <w:szCs w:val="24"/>
          <w:lang w:eastAsia="pl-PL"/>
        </w:rPr>
        <w:t xml:space="preserve">z zakresu ochrony środowiska i ochrony sanitarnej: </w:t>
      </w:r>
    </w:p>
    <w:p w:rsidR="00020938" w:rsidRDefault="00020938" w:rsidP="00020938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>usunąć poprzez odzysk lub unieszkodliwienie wszystkie zanieczyszczenia znajdujące się na terenie nieruchomości, na której pr</w:t>
      </w:r>
      <w:r>
        <w:rPr>
          <w:rFonts w:eastAsia="Times New Roman" w:cs="Times New Roman"/>
          <w:szCs w:val="24"/>
          <w:lang w:eastAsia="pl-PL"/>
        </w:rPr>
        <w:t>owadzona będzie działalność;</w:t>
      </w:r>
    </w:p>
    <w:p w:rsidR="00020938" w:rsidRDefault="00020938" w:rsidP="00020938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>obmyć oraz dokonać dezynsekcji i dezynfekcji wszystkich pojazdów oraz pomieszczeń służących do prowadzon</w:t>
      </w:r>
      <w:r>
        <w:rPr>
          <w:rFonts w:eastAsia="Times New Roman" w:cs="Times New Roman"/>
          <w:szCs w:val="24"/>
          <w:lang w:eastAsia="pl-PL"/>
        </w:rPr>
        <w:t>ej działalności;</w:t>
      </w:r>
    </w:p>
    <w:p w:rsidR="00020938" w:rsidRPr="004A06EF" w:rsidRDefault="00020938" w:rsidP="00020938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 xml:space="preserve">wypowiedzieć umowy zawarte z właścicielami nieruchomości na odbiór </w:t>
      </w:r>
      <w:r>
        <w:rPr>
          <w:rFonts w:eastAsia="Times New Roman" w:cs="Times New Roman"/>
          <w:szCs w:val="24"/>
          <w:lang w:eastAsia="pl-PL"/>
        </w:rPr>
        <w:br/>
      </w:r>
      <w:r w:rsidRPr="00C91E97">
        <w:rPr>
          <w:rFonts w:eastAsia="Times New Roman" w:cs="Times New Roman"/>
          <w:szCs w:val="24"/>
          <w:lang w:eastAsia="pl-PL"/>
        </w:rPr>
        <w:t>i transport nieczyst</w:t>
      </w:r>
      <w:r>
        <w:rPr>
          <w:rFonts w:eastAsia="Times New Roman" w:cs="Times New Roman"/>
          <w:szCs w:val="24"/>
          <w:lang w:eastAsia="pl-PL"/>
        </w:rPr>
        <w:t>ości ciekłych.</w:t>
      </w:r>
    </w:p>
    <w:p w:rsidR="00020938" w:rsidRDefault="00020938" w:rsidP="00020938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4D7669">
        <w:rPr>
          <w:rFonts w:eastAsia="Times New Roman" w:cs="Times New Roman"/>
          <w:b/>
          <w:szCs w:val="24"/>
          <w:lang w:eastAsia="pl-PL"/>
        </w:rPr>
        <w:t xml:space="preserve">Inne wymagania szczególne wynikające z odrębnych przepisów, w tym wymagania dotyczące standardu sanitarnego wykonywania usług, ochrony środowiska </w:t>
      </w:r>
      <w:r>
        <w:rPr>
          <w:rFonts w:eastAsia="Times New Roman" w:cs="Times New Roman"/>
          <w:b/>
          <w:szCs w:val="24"/>
          <w:lang w:eastAsia="pl-PL"/>
        </w:rPr>
        <w:br/>
      </w:r>
      <w:r w:rsidRPr="004D7669">
        <w:rPr>
          <w:rFonts w:eastAsia="Times New Roman" w:cs="Times New Roman"/>
          <w:b/>
          <w:szCs w:val="24"/>
          <w:lang w:eastAsia="pl-PL"/>
        </w:rPr>
        <w:t>i obowiązku prowadzenia odpowiedniej dokumentacji działalności objętej zezwoleniem.</w:t>
      </w:r>
    </w:p>
    <w:p w:rsidR="00020938" w:rsidRDefault="00020938" w:rsidP="00020938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Wnioskodawca</w:t>
      </w:r>
      <w:r w:rsidRPr="00F97ED8">
        <w:rPr>
          <w:rFonts w:eastAsia="Times New Roman" w:cs="Times New Roman"/>
          <w:szCs w:val="24"/>
          <w:lang w:eastAsia="pl-PL"/>
        </w:rPr>
        <w:t xml:space="preserve"> zobowiązany jest do przestr</w:t>
      </w:r>
      <w:r>
        <w:rPr>
          <w:rFonts w:eastAsia="Times New Roman" w:cs="Times New Roman"/>
          <w:szCs w:val="24"/>
          <w:lang w:eastAsia="pl-PL"/>
        </w:rPr>
        <w:t xml:space="preserve">zegania przepisów ustawy z dnia </w:t>
      </w:r>
      <w:r>
        <w:rPr>
          <w:rFonts w:eastAsia="Times New Roman" w:cs="Times New Roman"/>
          <w:szCs w:val="24"/>
          <w:lang w:eastAsia="pl-PL"/>
        </w:rPr>
        <w:br/>
      </w:r>
      <w:r w:rsidRPr="00F97ED8">
        <w:rPr>
          <w:rFonts w:eastAsia="Times New Roman" w:cs="Times New Roman"/>
          <w:szCs w:val="24"/>
          <w:lang w:eastAsia="pl-PL"/>
        </w:rPr>
        <w:t>27 kwietnia 2001 r. Prawo ochrony środowiska (Dz. U. z 201</w:t>
      </w:r>
      <w:r>
        <w:rPr>
          <w:rFonts w:eastAsia="Times New Roman" w:cs="Times New Roman"/>
          <w:szCs w:val="24"/>
          <w:lang w:eastAsia="pl-PL"/>
        </w:rPr>
        <w:t>8</w:t>
      </w:r>
      <w:r w:rsidRPr="00F97ED8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. poz. 799, poz. 650), ustawy </w:t>
      </w:r>
      <w:r>
        <w:rPr>
          <w:rFonts w:eastAsia="Times New Roman" w:cs="Times New Roman"/>
          <w:szCs w:val="24"/>
          <w:lang w:eastAsia="pl-PL"/>
        </w:rPr>
        <w:br/>
        <w:t xml:space="preserve">z </w:t>
      </w:r>
      <w:r w:rsidRPr="00F97ED8">
        <w:rPr>
          <w:rFonts w:eastAsia="Times New Roman" w:cs="Times New Roman"/>
          <w:szCs w:val="24"/>
          <w:lang w:eastAsia="pl-PL"/>
        </w:rPr>
        <w:t>dnia 14 grudnia 2012 r. o odpadach, ( Dz.U. z</w:t>
      </w:r>
      <w:r>
        <w:rPr>
          <w:rFonts w:eastAsia="Times New Roman" w:cs="Times New Roman"/>
          <w:szCs w:val="24"/>
          <w:lang w:eastAsia="pl-PL"/>
        </w:rPr>
        <w:t xml:space="preserve"> 2018 r. poz.992; </w:t>
      </w:r>
      <w:r w:rsidRPr="00937D1E">
        <w:rPr>
          <w:rFonts w:eastAsia="Times New Roman" w:cs="Times New Roman"/>
          <w:szCs w:val="24"/>
          <w:lang w:eastAsia="pl-PL"/>
        </w:rPr>
        <w:t>Dz.U. z 2015 r., poz. 122; Dz.U. z 2018 r., poz. 1000</w:t>
      </w:r>
      <w:r>
        <w:rPr>
          <w:rFonts w:eastAsia="Times New Roman" w:cs="Times New Roman"/>
          <w:szCs w:val="24"/>
          <w:lang w:eastAsia="pl-PL"/>
        </w:rPr>
        <w:t xml:space="preserve">), ustawy z </w:t>
      </w:r>
      <w:r w:rsidRPr="00F97ED8">
        <w:rPr>
          <w:rFonts w:eastAsia="Times New Roman" w:cs="Times New Roman"/>
          <w:szCs w:val="24"/>
          <w:lang w:eastAsia="pl-PL"/>
        </w:rPr>
        <w:t xml:space="preserve">dnia 13 września 1996 r. o utrzymaniu czystości </w:t>
      </w:r>
      <w:r>
        <w:rPr>
          <w:rFonts w:eastAsia="Times New Roman" w:cs="Times New Roman"/>
          <w:szCs w:val="24"/>
          <w:lang w:eastAsia="pl-PL"/>
        </w:rPr>
        <w:br/>
      </w:r>
      <w:r w:rsidRPr="00F97ED8">
        <w:rPr>
          <w:rFonts w:eastAsia="Times New Roman" w:cs="Times New Roman"/>
          <w:szCs w:val="24"/>
          <w:lang w:eastAsia="pl-PL"/>
        </w:rPr>
        <w:t>i porządk</w:t>
      </w:r>
      <w:r>
        <w:rPr>
          <w:rFonts w:eastAsia="Times New Roman" w:cs="Times New Roman"/>
          <w:szCs w:val="24"/>
          <w:lang w:eastAsia="pl-PL"/>
        </w:rPr>
        <w:t xml:space="preserve">u w gminach (Dz. U. 2017r. </w:t>
      </w:r>
      <w:r w:rsidRPr="00F97ED8">
        <w:rPr>
          <w:rFonts w:eastAsia="Times New Roman" w:cs="Times New Roman"/>
          <w:szCs w:val="24"/>
          <w:lang w:eastAsia="pl-PL"/>
        </w:rPr>
        <w:t>poz. 1</w:t>
      </w:r>
      <w:r>
        <w:rPr>
          <w:rFonts w:eastAsia="Times New Roman" w:cs="Times New Roman"/>
          <w:szCs w:val="24"/>
          <w:lang w:eastAsia="pl-PL"/>
        </w:rPr>
        <w:t xml:space="preserve">289, poz. 2056, </w:t>
      </w:r>
      <w:r w:rsidRPr="002F4A24">
        <w:rPr>
          <w:rFonts w:eastAsia="Times New Roman" w:cs="Times New Roman"/>
          <w:szCs w:val="24"/>
          <w:lang w:eastAsia="pl-PL"/>
        </w:rPr>
        <w:t>poz. 2361</w:t>
      </w:r>
      <w:r>
        <w:rPr>
          <w:rFonts w:eastAsia="Times New Roman" w:cs="Times New Roman"/>
          <w:szCs w:val="24"/>
          <w:lang w:eastAsia="pl-PL"/>
        </w:rPr>
        <w:t xml:space="preserve">, </w:t>
      </w:r>
      <w:r w:rsidRPr="002F4A24">
        <w:rPr>
          <w:rFonts w:eastAsia="Times New Roman" w:cs="Times New Roman"/>
          <w:szCs w:val="24"/>
          <w:lang w:eastAsia="pl-PL"/>
        </w:rPr>
        <w:t xml:space="preserve">poz. 2422, </w:t>
      </w:r>
      <w:r>
        <w:rPr>
          <w:rFonts w:eastAsia="Times New Roman" w:cs="Times New Roman"/>
          <w:szCs w:val="24"/>
          <w:lang w:eastAsia="pl-PL"/>
        </w:rPr>
        <w:t xml:space="preserve">Dz.U. </w:t>
      </w:r>
      <w:r>
        <w:rPr>
          <w:rFonts w:eastAsia="Times New Roman" w:cs="Times New Roman"/>
          <w:szCs w:val="24"/>
          <w:lang w:eastAsia="pl-PL"/>
        </w:rPr>
        <w:br/>
        <w:t xml:space="preserve">z 2018 r. </w:t>
      </w:r>
      <w:r w:rsidRPr="002F4A24">
        <w:rPr>
          <w:rFonts w:eastAsia="Times New Roman" w:cs="Times New Roman"/>
          <w:szCs w:val="24"/>
          <w:lang w:eastAsia="pl-PL"/>
        </w:rPr>
        <w:t>poz. 650</w:t>
      </w:r>
      <w:r w:rsidRPr="00F97ED8">
        <w:rPr>
          <w:rFonts w:eastAsia="Times New Roman" w:cs="Times New Roman"/>
          <w:szCs w:val="24"/>
          <w:lang w:eastAsia="pl-PL"/>
        </w:rPr>
        <w:t>), wraz z zachowaniem w</w:t>
      </w:r>
      <w:r>
        <w:rPr>
          <w:rFonts w:eastAsia="Times New Roman" w:cs="Times New Roman"/>
          <w:szCs w:val="24"/>
          <w:lang w:eastAsia="pl-PL"/>
        </w:rPr>
        <w:t xml:space="preserve">ymogów określonych w Uchwale </w:t>
      </w:r>
      <w:r w:rsidRPr="002D2614">
        <w:rPr>
          <w:rFonts w:eastAsia="Times New Roman" w:cs="Times New Roman"/>
          <w:szCs w:val="24"/>
          <w:lang w:eastAsia="pl-PL"/>
        </w:rPr>
        <w:t xml:space="preserve">Rady Miasta </w:t>
      </w:r>
      <w:r>
        <w:rPr>
          <w:rFonts w:eastAsia="Times New Roman" w:cs="Times New Roman"/>
          <w:szCs w:val="24"/>
          <w:lang w:eastAsia="pl-PL"/>
        </w:rPr>
        <w:br/>
      </w:r>
      <w:r w:rsidRPr="002D2614">
        <w:rPr>
          <w:rFonts w:eastAsia="Times New Roman" w:cs="Times New Roman"/>
          <w:szCs w:val="24"/>
          <w:lang w:eastAsia="pl-PL"/>
        </w:rPr>
        <w:t>i Gminy Gołańcz Nr  XVIII/169/12 z dnia  27 września 2012 r.</w:t>
      </w:r>
      <w:r w:rsidRPr="00F97ED8">
        <w:rPr>
          <w:rFonts w:eastAsia="Times New Roman" w:cs="Times New Roman"/>
          <w:szCs w:val="24"/>
          <w:lang w:eastAsia="pl-PL"/>
        </w:rPr>
        <w:t xml:space="preserve"> </w:t>
      </w:r>
      <w:r w:rsidRPr="0003000A">
        <w:rPr>
          <w:rFonts w:eastAsia="Times New Roman" w:cs="Times New Roman"/>
          <w:szCs w:val="24"/>
          <w:lang w:eastAsia="pl-PL"/>
        </w:rPr>
        <w:t>w sprawie określenia wymagań, jakie powinien spełniać przedsiębiorca ubiegający się o uzyskanie zezwolenia na opróżnianie zbiorników bezodpływowych i transportu nieczystości ciekłych</w:t>
      </w:r>
      <w:r w:rsidRPr="00F97ED8">
        <w:rPr>
          <w:rFonts w:eastAsia="Times New Roman" w:cs="Times New Roman"/>
          <w:szCs w:val="24"/>
          <w:lang w:eastAsia="pl-PL"/>
        </w:rPr>
        <w:t>.</w:t>
      </w:r>
    </w:p>
    <w:p w:rsidR="00020938" w:rsidRDefault="00020938" w:rsidP="00020938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 w:rsidRPr="009B169B">
        <w:rPr>
          <w:rFonts w:eastAsia="Times New Roman" w:cs="Times New Roman"/>
          <w:szCs w:val="24"/>
          <w:lang w:eastAsia="pl-PL"/>
        </w:rPr>
        <w:t>Świadczenie usług odbioru nieczystości odbywać się będzie wyłącznie na podstawie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9B169B">
        <w:rPr>
          <w:rFonts w:eastAsia="Times New Roman" w:cs="Times New Roman"/>
          <w:szCs w:val="24"/>
          <w:lang w:eastAsia="pl-PL"/>
        </w:rPr>
        <w:t>umowy i na warunkach w niej określonych, zawartej z właścicielem (zarządcą,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F5DD8">
        <w:rPr>
          <w:rFonts w:eastAsia="Times New Roman" w:cs="Times New Roman"/>
          <w:szCs w:val="24"/>
          <w:lang w:eastAsia="pl-PL"/>
        </w:rPr>
        <w:t>użytkownikiem) nieruchomości oraz wystawiania dowodów korzystania z usług z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F5DD8">
        <w:rPr>
          <w:rFonts w:eastAsia="Times New Roman" w:cs="Times New Roman"/>
          <w:szCs w:val="24"/>
          <w:lang w:eastAsia="pl-PL"/>
        </w:rPr>
        <w:t>podaniem ilości wywiezionych nieczystości, ceny usługi, oraz odbiorcy nieczystości.</w:t>
      </w:r>
    </w:p>
    <w:p w:rsidR="00020938" w:rsidRDefault="00020938" w:rsidP="00020938">
      <w:pPr>
        <w:pStyle w:val="Akapitzlist"/>
        <w:numPr>
          <w:ilvl w:val="0"/>
          <w:numId w:val="7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Wnioskodawca</w:t>
      </w:r>
      <w:r w:rsidRPr="00F71286">
        <w:rPr>
          <w:rFonts w:eastAsia="Times New Roman" w:cs="Times New Roman"/>
          <w:szCs w:val="24"/>
          <w:lang w:eastAsia="pl-PL"/>
        </w:rPr>
        <w:t xml:space="preserve"> zobowiązany jest do sporządzania i dostarczania </w:t>
      </w:r>
      <w:r>
        <w:rPr>
          <w:rFonts w:eastAsia="Times New Roman" w:cs="Times New Roman"/>
          <w:szCs w:val="24"/>
          <w:lang w:eastAsia="pl-PL"/>
        </w:rPr>
        <w:t>Burmistrzowi Miasta i Gminy Gołańcz</w:t>
      </w:r>
      <w:r w:rsidRPr="00F97ED8">
        <w:rPr>
          <w:rFonts w:eastAsia="Times New Roman" w:cs="Times New Roman"/>
          <w:szCs w:val="24"/>
          <w:lang w:eastAsia="pl-PL"/>
        </w:rPr>
        <w:t xml:space="preserve"> kwartalnych sprawozdań:</w:t>
      </w:r>
    </w:p>
    <w:p w:rsidR="00020938" w:rsidRDefault="00020938" w:rsidP="00020938">
      <w:pPr>
        <w:pStyle w:val="Akapitzlist"/>
        <w:numPr>
          <w:ilvl w:val="0"/>
          <w:numId w:val="8"/>
        </w:numPr>
        <w:tabs>
          <w:tab w:val="left" w:pos="426"/>
          <w:tab w:val="left" w:pos="1134"/>
        </w:tabs>
        <w:jc w:val="both"/>
        <w:rPr>
          <w:rFonts w:eastAsia="Times New Roman" w:cs="Times New Roman"/>
          <w:szCs w:val="24"/>
          <w:lang w:eastAsia="pl-PL"/>
        </w:rPr>
      </w:pPr>
      <w:r w:rsidRPr="00EE6190">
        <w:rPr>
          <w:rFonts w:eastAsia="Times New Roman" w:cs="Times New Roman"/>
          <w:szCs w:val="24"/>
          <w:lang w:eastAsia="pl-PL"/>
        </w:rPr>
        <w:t xml:space="preserve">sprawozdanie należy </w:t>
      </w:r>
      <w:r>
        <w:rPr>
          <w:rFonts w:eastAsia="Times New Roman" w:cs="Times New Roman"/>
          <w:szCs w:val="24"/>
          <w:lang w:eastAsia="pl-PL"/>
        </w:rPr>
        <w:t>przekazywać z</w:t>
      </w:r>
      <w:r w:rsidRPr="00EE6190">
        <w:rPr>
          <w:rFonts w:eastAsia="Times New Roman" w:cs="Times New Roman"/>
          <w:szCs w:val="24"/>
          <w:lang w:eastAsia="pl-PL"/>
        </w:rPr>
        <w:t xml:space="preserve"> w terminie do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E6190">
        <w:rPr>
          <w:rFonts w:eastAsia="Times New Roman" w:cs="Times New Roman"/>
          <w:szCs w:val="24"/>
          <w:lang w:eastAsia="pl-PL"/>
        </w:rPr>
        <w:t>końca miesiąca następującego po kwartale, którego dotyczy,</w:t>
      </w:r>
    </w:p>
    <w:p w:rsidR="00020938" w:rsidRPr="00EE6190" w:rsidRDefault="00020938" w:rsidP="00020938">
      <w:pPr>
        <w:pStyle w:val="Akapitzlist"/>
        <w:numPr>
          <w:ilvl w:val="0"/>
          <w:numId w:val="8"/>
        </w:numPr>
        <w:tabs>
          <w:tab w:val="left" w:pos="426"/>
          <w:tab w:val="left" w:pos="1134"/>
        </w:tabs>
        <w:jc w:val="both"/>
        <w:rPr>
          <w:rFonts w:eastAsia="Times New Roman" w:cs="Times New Roman"/>
          <w:szCs w:val="24"/>
          <w:lang w:eastAsia="pl-PL"/>
        </w:rPr>
      </w:pPr>
      <w:r w:rsidRPr="00EE6190">
        <w:rPr>
          <w:rFonts w:eastAsia="Times New Roman" w:cs="Times New Roman"/>
          <w:szCs w:val="24"/>
          <w:lang w:eastAsia="pl-PL"/>
        </w:rPr>
        <w:t>sprawozdanie powinno zawierać:</w:t>
      </w:r>
    </w:p>
    <w:p w:rsidR="00020938" w:rsidRDefault="00020938" w:rsidP="00020938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F97ED8">
        <w:rPr>
          <w:rFonts w:eastAsia="Times New Roman" w:cs="Times New Roman"/>
          <w:szCs w:val="24"/>
          <w:lang w:eastAsia="pl-PL"/>
        </w:rPr>
        <w:t>informację o ilości</w:t>
      </w:r>
      <w:r>
        <w:rPr>
          <w:rFonts w:eastAsia="Times New Roman" w:cs="Times New Roman"/>
          <w:szCs w:val="24"/>
          <w:lang w:eastAsia="pl-PL"/>
        </w:rPr>
        <w:t xml:space="preserve"> (w m</w:t>
      </w:r>
      <w:r>
        <w:rPr>
          <w:rFonts w:eastAsia="Times New Roman" w:cs="Times New Roman"/>
          <w:szCs w:val="24"/>
          <w:vertAlign w:val="superscript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>)</w:t>
      </w:r>
      <w:r w:rsidRPr="00F97ED8">
        <w:rPr>
          <w:rFonts w:eastAsia="Times New Roman" w:cs="Times New Roman"/>
          <w:szCs w:val="24"/>
          <w:lang w:eastAsia="pl-PL"/>
        </w:rPr>
        <w:t xml:space="preserve"> i rodzaju nieczystości ciekłych odebranych z obszaru </w:t>
      </w:r>
      <w:r>
        <w:rPr>
          <w:rFonts w:eastAsia="Times New Roman" w:cs="Times New Roman"/>
          <w:szCs w:val="24"/>
          <w:lang w:eastAsia="pl-PL"/>
        </w:rPr>
        <w:t>Miasta i Gminy Gołańcz;</w:t>
      </w:r>
    </w:p>
    <w:p w:rsidR="00020938" w:rsidRDefault="00020938" w:rsidP="00020938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 xml:space="preserve"> informacje o sposobach zagospodarowania nieczystości ciekłych, wraz ze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1677BC">
        <w:rPr>
          <w:rFonts w:eastAsia="Times New Roman" w:cs="Times New Roman"/>
          <w:szCs w:val="24"/>
          <w:lang w:eastAsia="pl-PL"/>
        </w:rPr>
        <w:t>wskazaniem stacji zlewnej, do której zostały przekazane odebrane nieczystości</w:t>
      </w:r>
      <w:r>
        <w:rPr>
          <w:rFonts w:eastAsia="Times New Roman" w:cs="Times New Roman"/>
          <w:szCs w:val="24"/>
          <w:lang w:eastAsia="pl-PL"/>
        </w:rPr>
        <w:t xml:space="preserve"> ciekłe;</w:t>
      </w:r>
    </w:p>
    <w:p w:rsidR="00020938" w:rsidRDefault="00020938" w:rsidP="00020938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>liczbę właścicieli nieruchomości, od których zosta</w:t>
      </w:r>
      <w:r>
        <w:rPr>
          <w:rFonts w:eastAsia="Times New Roman" w:cs="Times New Roman"/>
          <w:szCs w:val="24"/>
          <w:lang w:eastAsia="pl-PL"/>
        </w:rPr>
        <w:t>ły odebrane nieczystości ciekłe;</w:t>
      </w:r>
    </w:p>
    <w:p w:rsidR="00020938" w:rsidRDefault="00020938" w:rsidP="00020938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>do sprawozdania należy dołączyć wykaz właścicieli nieruchomości, z którymi w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>okresie objętym sprawozdaniem zawarł umowy na opróżnianie zbiorników bezodpływowych i transport nieczystości ciekłych, oraz wykazy właścicieli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 xml:space="preserve">nieruchomości, z którymi umowy te </w:t>
      </w:r>
      <w:r>
        <w:rPr>
          <w:rFonts w:eastAsia="Times New Roman" w:cs="Times New Roman"/>
          <w:szCs w:val="24"/>
          <w:lang w:eastAsia="pl-PL"/>
        </w:rPr>
        <w:t>uległy rozwiązaniu lub wygasły.</w:t>
      </w:r>
      <w:r>
        <w:rPr>
          <w:rFonts w:eastAsia="Times New Roman" w:cs="Times New Roman"/>
          <w:szCs w:val="24"/>
          <w:lang w:eastAsia="pl-PL"/>
        </w:rPr>
        <w:br/>
      </w:r>
      <w:r w:rsidRPr="00E43168">
        <w:rPr>
          <w:rFonts w:eastAsia="Times New Roman" w:cs="Times New Roman"/>
          <w:szCs w:val="24"/>
          <w:lang w:eastAsia="pl-PL"/>
        </w:rPr>
        <w:t>(w wykazach zamieszcza się imię, nazwisko lub nazwę oraz adres właścicieli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>nieruchomości a także adres nieruchomości)</w:t>
      </w:r>
      <w:r>
        <w:rPr>
          <w:rFonts w:eastAsia="Times New Roman" w:cs="Times New Roman"/>
          <w:szCs w:val="24"/>
          <w:lang w:eastAsia="pl-PL"/>
        </w:rPr>
        <w:t>;</w:t>
      </w:r>
    </w:p>
    <w:p w:rsidR="00020938" w:rsidRDefault="00020938" w:rsidP="0002093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Wnioskodawca </w:t>
      </w:r>
      <w:r w:rsidRPr="002E24F9">
        <w:rPr>
          <w:rFonts w:eastAsia="Times New Roman" w:cs="Times New Roman"/>
          <w:szCs w:val="24"/>
          <w:lang w:eastAsia="pl-PL"/>
        </w:rPr>
        <w:t xml:space="preserve">zobowiązany jest do zachowania wymogów sanitarnych podczas prowadzenia działalności nie powodujących zagrożenia dla zdrowia, życia ludzi </w:t>
      </w:r>
      <w:r w:rsidRPr="002E24F9">
        <w:rPr>
          <w:rFonts w:eastAsia="Times New Roman" w:cs="Times New Roman"/>
          <w:szCs w:val="24"/>
          <w:lang w:eastAsia="pl-PL"/>
        </w:rPr>
        <w:lastRenderedPageBreak/>
        <w:t>lub środowiska oraz usuwania skutków nieprawidłowego prowadzenia działalności na własny koszt.</w:t>
      </w:r>
    </w:p>
    <w:p w:rsidR="00020938" w:rsidRPr="002E24F9" w:rsidRDefault="00020938" w:rsidP="00020938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Wnioskodawca </w:t>
      </w:r>
      <w:r w:rsidRPr="002E24F9">
        <w:rPr>
          <w:rFonts w:eastAsia="Times New Roman" w:cs="Times New Roman"/>
          <w:szCs w:val="24"/>
          <w:lang w:eastAsia="pl-PL"/>
        </w:rPr>
        <w:t>zobowiązany jest do niezwłocznego zgłaszan</w:t>
      </w:r>
      <w:r>
        <w:rPr>
          <w:rFonts w:eastAsia="Times New Roman" w:cs="Times New Roman"/>
          <w:szCs w:val="24"/>
          <w:lang w:eastAsia="pl-PL"/>
        </w:rPr>
        <w:t>i</w:t>
      </w:r>
      <w:r w:rsidRPr="002E24F9">
        <w:rPr>
          <w:rFonts w:eastAsia="Times New Roman" w:cs="Times New Roman"/>
          <w:szCs w:val="24"/>
          <w:lang w:eastAsia="pl-PL"/>
        </w:rPr>
        <w:t xml:space="preserve">a </w:t>
      </w:r>
      <w:r>
        <w:rPr>
          <w:rFonts w:eastAsia="Times New Roman" w:cs="Times New Roman"/>
          <w:szCs w:val="24"/>
          <w:lang w:eastAsia="pl-PL"/>
        </w:rPr>
        <w:t>Burmistrzowi Miasta i Gminy Gołańcz</w:t>
      </w:r>
      <w:r w:rsidRPr="002E24F9">
        <w:rPr>
          <w:rFonts w:eastAsia="Times New Roman" w:cs="Times New Roman"/>
          <w:szCs w:val="24"/>
          <w:lang w:eastAsia="pl-PL"/>
        </w:rPr>
        <w:t xml:space="preserve"> wszelkich zmian danych określony</w:t>
      </w:r>
      <w:r>
        <w:rPr>
          <w:rFonts w:eastAsia="Times New Roman" w:cs="Times New Roman"/>
          <w:szCs w:val="24"/>
          <w:lang w:eastAsia="pl-PL"/>
        </w:rPr>
        <w:t>ch w niniejszym zezwoleniu.</w:t>
      </w:r>
    </w:p>
    <w:p w:rsidR="00020938" w:rsidRDefault="00020938" w:rsidP="00020938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E3741C">
        <w:rPr>
          <w:rFonts w:eastAsia="Times New Roman" w:cs="Times New Roman"/>
          <w:b/>
          <w:szCs w:val="24"/>
          <w:lang w:eastAsia="pl-PL"/>
        </w:rPr>
        <w:t>Określa się następującą stacje zlewną, do której należy transportować nieczystości c</w:t>
      </w:r>
      <w:r>
        <w:rPr>
          <w:rFonts w:eastAsia="Times New Roman" w:cs="Times New Roman"/>
          <w:b/>
          <w:szCs w:val="24"/>
          <w:lang w:eastAsia="pl-PL"/>
        </w:rPr>
        <w:t xml:space="preserve">iekłe: </w:t>
      </w: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  <w:r w:rsidRPr="005C76E0">
        <w:rPr>
          <w:rFonts w:eastAsia="Times New Roman" w:cs="Times New Roman"/>
          <w:b/>
          <w:szCs w:val="24"/>
          <w:lang w:eastAsia="pl-PL"/>
        </w:rPr>
        <w:t>Stacja Zlewna zlokalizowana w Gołańczy przy ul. Walki Młodych</w:t>
      </w:r>
      <w:r>
        <w:rPr>
          <w:rFonts w:eastAsia="Times New Roman" w:cs="Times New Roman"/>
          <w:b/>
          <w:szCs w:val="24"/>
          <w:lang w:eastAsia="pl-PL"/>
        </w:rPr>
        <w:t>.</w:t>
      </w: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Default="00020938" w:rsidP="00020938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B14563">
        <w:rPr>
          <w:rFonts w:eastAsia="Times New Roman" w:cs="Times New Roman"/>
          <w:b/>
          <w:szCs w:val="24"/>
          <w:lang w:eastAsia="pl-PL"/>
        </w:rPr>
        <w:t xml:space="preserve">Okres obowiązywania zezwolenia: 10 lat tj. od </w:t>
      </w:r>
      <w:r>
        <w:rPr>
          <w:rFonts w:eastAsia="Times New Roman" w:cs="Times New Roman"/>
          <w:b/>
          <w:szCs w:val="24"/>
          <w:lang w:eastAsia="pl-PL"/>
        </w:rPr>
        <w:t>23</w:t>
      </w:r>
      <w:r w:rsidRPr="00B14563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lipca</w:t>
      </w:r>
      <w:r w:rsidRPr="00B14563">
        <w:rPr>
          <w:rFonts w:eastAsia="Times New Roman" w:cs="Times New Roman"/>
          <w:b/>
          <w:szCs w:val="24"/>
          <w:lang w:eastAsia="pl-PL"/>
        </w:rPr>
        <w:t xml:space="preserve"> 201</w:t>
      </w:r>
      <w:r>
        <w:rPr>
          <w:rFonts w:eastAsia="Times New Roman" w:cs="Times New Roman"/>
          <w:b/>
          <w:szCs w:val="24"/>
          <w:lang w:eastAsia="pl-PL"/>
        </w:rPr>
        <w:t>8</w:t>
      </w:r>
      <w:r w:rsidRPr="00B14563">
        <w:rPr>
          <w:rFonts w:eastAsia="Times New Roman" w:cs="Times New Roman"/>
          <w:b/>
          <w:szCs w:val="24"/>
          <w:lang w:eastAsia="pl-PL"/>
        </w:rPr>
        <w:t xml:space="preserve"> r. do </w:t>
      </w:r>
      <w:r>
        <w:rPr>
          <w:rFonts w:eastAsia="Times New Roman" w:cs="Times New Roman"/>
          <w:b/>
          <w:szCs w:val="24"/>
          <w:lang w:eastAsia="pl-PL"/>
        </w:rPr>
        <w:t>2</w:t>
      </w:r>
      <w:r w:rsidRPr="00B14563">
        <w:rPr>
          <w:rFonts w:eastAsia="Times New Roman" w:cs="Times New Roman"/>
          <w:b/>
          <w:szCs w:val="24"/>
          <w:lang w:eastAsia="pl-PL"/>
        </w:rPr>
        <w:t xml:space="preserve">3 </w:t>
      </w:r>
      <w:r>
        <w:rPr>
          <w:rFonts w:eastAsia="Times New Roman" w:cs="Times New Roman"/>
          <w:b/>
          <w:szCs w:val="24"/>
          <w:lang w:eastAsia="pl-PL"/>
        </w:rPr>
        <w:t>lipca</w:t>
      </w:r>
      <w:r w:rsidRPr="00B14563">
        <w:rPr>
          <w:rFonts w:eastAsia="Times New Roman" w:cs="Times New Roman"/>
          <w:b/>
          <w:szCs w:val="24"/>
          <w:lang w:eastAsia="pl-PL"/>
        </w:rPr>
        <w:t xml:space="preserve"> 202</w:t>
      </w:r>
      <w:r>
        <w:rPr>
          <w:rFonts w:eastAsia="Times New Roman" w:cs="Times New Roman"/>
          <w:b/>
          <w:szCs w:val="24"/>
          <w:lang w:eastAsia="pl-PL"/>
        </w:rPr>
        <w:t>8</w:t>
      </w:r>
      <w:r w:rsidRPr="00B14563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Default="00020938" w:rsidP="00020938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092FF6">
        <w:rPr>
          <w:rFonts w:eastAsia="Times New Roman" w:cs="Times New Roman"/>
          <w:b/>
          <w:szCs w:val="24"/>
          <w:lang w:eastAsia="pl-PL"/>
        </w:rPr>
        <w:t xml:space="preserve">Na podstawie Ustawy o opłacie skarbowej z dnia 16 listopada 2006r. </w:t>
      </w:r>
      <w:r>
        <w:rPr>
          <w:rFonts w:eastAsia="Times New Roman" w:cs="Times New Roman"/>
          <w:b/>
          <w:szCs w:val="24"/>
          <w:lang w:eastAsia="pl-PL"/>
        </w:rPr>
        <w:t xml:space="preserve">(Dz. U. </w:t>
      </w:r>
      <w:r>
        <w:rPr>
          <w:rFonts w:eastAsia="Times New Roman" w:cs="Times New Roman"/>
          <w:b/>
          <w:szCs w:val="24"/>
          <w:lang w:eastAsia="pl-PL"/>
        </w:rPr>
        <w:br/>
        <w:t xml:space="preserve">z 2018, poz. 1044; Dz.U. z 2017 r. poz. 2361, </w:t>
      </w:r>
      <w:r w:rsidRPr="00DC7CBA">
        <w:rPr>
          <w:rFonts w:eastAsia="Times New Roman" w:cs="Times New Roman"/>
          <w:b/>
          <w:szCs w:val="24"/>
          <w:lang w:eastAsia="pl-PL"/>
        </w:rPr>
        <w:t xml:space="preserve">Załącznik do ustawy </w:t>
      </w:r>
      <w:r>
        <w:rPr>
          <w:rFonts w:eastAsia="Times New Roman" w:cs="Times New Roman"/>
          <w:b/>
          <w:szCs w:val="24"/>
          <w:lang w:eastAsia="pl-PL"/>
        </w:rPr>
        <w:t xml:space="preserve">Część III, przedmiot opłaty skarbowej pozycja 42) </w:t>
      </w:r>
      <w:r w:rsidRPr="00092FF6">
        <w:rPr>
          <w:rFonts w:eastAsia="Times New Roman" w:cs="Times New Roman"/>
          <w:b/>
          <w:szCs w:val="24"/>
          <w:lang w:eastAsia="pl-PL"/>
        </w:rPr>
        <w:t>za wydanie niniejszego zezwolenia pobrano opłatę skarbową w wysokości 107 zł</w:t>
      </w:r>
    </w:p>
    <w:p w:rsidR="00020938" w:rsidRPr="00092FF6" w:rsidRDefault="00020938" w:rsidP="00020938">
      <w:pPr>
        <w:pStyle w:val="Akapitzlist"/>
        <w:rPr>
          <w:rFonts w:eastAsia="Times New Roman" w:cs="Times New Roman"/>
          <w:b/>
          <w:szCs w:val="24"/>
          <w:lang w:eastAsia="pl-PL"/>
        </w:rPr>
      </w:pPr>
    </w:p>
    <w:p w:rsidR="00020938" w:rsidRPr="005C76E0" w:rsidRDefault="00020938" w:rsidP="00020938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A942DC">
        <w:rPr>
          <w:rFonts w:eastAsia="Times New Roman" w:cs="Times New Roman"/>
          <w:b/>
          <w:szCs w:val="24"/>
          <w:lang w:eastAsia="pl-PL"/>
        </w:rPr>
        <w:t xml:space="preserve">W przypadku nie wypełnienia wyżej określonych warunków, zezwolenie może być cofnięte bez odszkodowania w trybie art. 9 ust. 2 ustawy z dnia 13 września 1996 r. </w:t>
      </w:r>
      <w:r>
        <w:rPr>
          <w:rFonts w:eastAsia="Times New Roman" w:cs="Times New Roman"/>
          <w:b/>
          <w:szCs w:val="24"/>
          <w:lang w:eastAsia="pl-PL"/>
        </w:rPr>
        <w:br/>
      </w:r>
      <w:r w:rsidRPr="00A942DC">
        <w:rPr>
          <w:rFonts w:eastAsia="Times New Roman" w:cs="Times New Roman"/>
          <w:b/>
          <w:szCs w:val="24"/>
          <w:lang w:eastAsia="pl-PL"/>
        </w:rPr>
        <w:t>o utrzymaniu czystości i porządku w gminach.</w:t>
      </w:r>
    </w:p>
    <w:p w:rsidR="00020938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Pr="00E3741C" w:rsidRDefault="00020938" w:rsidP="00020938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20938" w:rsidRPr="005E7749" w:rsidRDefault="00020938" w:rsidP="00020938">
      <w:pPr>
        <w:jc w:val="center"/>
        <w:rPr>
          <w:b/>
        </w:rPr>
      </w:pPr>
      <w:r w:rsidRPr="005E7749">
        <w:rPr>
          <w:b/>
        </w:rPr>
        <w:t>UZASADNIENIE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 xml:space="preserve">W dniu </w:t>
      </w:r>
      <w:r w:rsidR="007A17F6">
        <w:t>10</w:t>
      </w:r>
      <w:r>
        <w:t xml:space="preserve">.07.2018 r. do tut. organu wpłynął wniosek firmy: </w:t>
      </w:r>
      <w:r w:rsidR="007A17F6">
        <w:t xml:space="preserve">„TRANS WUKO” USŁUGI TRANSPORTOWE I WYWÓZ NIECZYSTOŚCI Piotr </w:t>
      </w:r>
      <w:proofErr w:type="spellStart"/>
      <w:r w:rsidR="007A17F6">
        <w:t>Pauszek</w:t>
      </w:r>
      <w:proofErr w:type="spellEnd"/>
      <w:r w:rsidR="007A17F6">
        <w:t>, 62-100 Wągrowiec, Kamienica 4A,</w:t>
      </w:r>
      <w:r w:rsidR="00D53A1B">
        <w:t xml:space="preserve"> NIP 766-117-26-29, REGON 570834755</w:t>
      </w:r>
      <w:r>
        <w:t>o wydanie</w:t>
      </w:r>
      <w:r w:rsidRPr="008B1EE6">
        <w:t xml:space="preserve"> zezwolenia na świadczenie usług w zakresie </w:t>
      </w:r>
      <w:r>
        <w:t xml:space="preserve">opróżniania </w:t>
      </w:r>
      <w:r w:rsidRPr="008B1EE6">
        <w:t>zbiorników bezodpływowych i transportu nieczystości ciekłych z terenu Miasta i Gminy Gołańc</w:t>
      </w:r>
      <w:r>
        <w:t>z. Wniosek sporządzono zgodnie z art. 8 ustawy z dnia 13 września 1996 r. o utrzymaniu czystości i porządku w gminach. Zgodnie z art. 7 ust. 6 ww. ustawy organem właściwym do wydania zezwolenia jest wójt, burmistrz lub prezydent miasta właściwy ze względu na miejsce świadczenia usług. Wnioskodawca wykazał, że posiada możliwości organizacyjne i techniczne pozwalające należycie świadczyć usługi opróżniania zbiorników bezodpływowych i transportu nieczystości ciekłych – dysponuje odpowiednimi pojazdami przystosowanymi do tego celu.  Wnioskodawca przedstawił również zgodnie z art. 8 ust. 1a zaświadczenie o braku zaległości podatkowych i zaległości w płaceniu składek na ubezpieczenie zdrowotne lub społeczne.</w:t>
      </w:r>
    </w:p>
    <w:p w:rsidR="00020938" w:rsidRDefault="00020938" w:rsidP="00020938">
      <w:pPr>
        <w:jc w:val="both"/>
      </w:pPr>
      <w:r>
        <w:tab/>
        <w:t>Po przeanalizowaniu przedłożonych dokumentów uznano, że działalność usankcjonowana decyzją nie spowoduje zagrożenia dla środowiska, a wymogi związane z tą działalnością i obowiązki nałożone niniejszą decyzją będą spełnione. Biorąc powyższe pod uwagę, orzeczono jak w sentencji.</w:t>
      </w:r>
    </w:p>
    <w:p w:rsidR="00020938" w:rsidRDefault="00020938" w:rsidP="00020938">
      <w:pPr>
        <w:jc w:val="both"/>
      </w:pPr>
    </w:p>
    <w:p w:rsidR="00020938" w:rsidRPr="00E23B98" w:rsidRDefault="00020938" w:rsidP="00020938">
      <w:pPr>
        <w:jc w:val="center"/>
        <w:rPr>
          <w:b/>
        </w:rPr>
      </w:pPr>
      <w:r w:rsidRPr="00611C24">
        <w:rPr>
          <w:b/>
        </w:rPr>
        <w:t>POUCZENIE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ab/>
        <w:t xml:space="preserve">Od niniejszej decyzji służy stronom odwołanie do Samorządowego Kolegium Odwoławczego w Pile za pośrednictwem Burmistrza Miasta i Gminy Gołańcz w terminie 14 dni od daty otrzymania niniejszej decyzji. W trakcie biegu terminu do wniesienia odwołania strona może zrzec się prawa do wniesienia odwołania wobec organu administracji publicznej, który wydał decyzję. Z dniem doręczenia organowi administracji publicznej oświadczenia </w:t>
      </w:r>
      <w:r>
        <w:br/>
        <w:t xml:space="preserve">o zrzeczeniu się prawa do odwołania przez ostatnią ze stron postępowania, decyzja staje się </w:t>
      </w:r>
      <w:r>
        <w:lastRenderedPageBreak/>
        <w:t>ostateczna i prawomocna. Nie jest możliwe skuteczne cofnięcie oświadczenia o zrzeczeniu się prawa do wniesienia odwołania.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 xml:space="preserve">            Przed upływem terminu do wniesienia odwołania decyzja nie ulega wykonaniu. Wniesienie odwołania w terminie wstrzymuje wykonanie decyzji. Decyzja podlega wykonaniu przed upływem terminu do wniesienia odwołania, jeżeli jest zgodna z żądaniem wszystkich stron lub jeżeli wszystkie strony zrzekły się prawa do wniesienia odwołania.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  <w:r>
        <w:t xml:space="preserve">            Niniejsza decyzja zostanie podana do publicznej wiadomości poprzez zamieszczenie w Biuletynie Informacji Publicznej (BIP) prowadzonym przez Urząd Miasta i Gminy Gołańcz.</w:t>
      </w: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</w:p>
    <w:p w:rsidR="00020938" w:rsidRDefault="0002093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7D3FEB" w:rsidRDefault="007D3FEB" w:rsidP="007D3F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Z-ca Burmistrza Miasta i Gminy Gołańcz</w:t>
      </w:r>
    </w:p>
    <w:p w:rsidR="005571E8" w:rsidRDefault="007D3FEB" w:rsidP="007D3F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/-Urszula Wierzbicka-/</w:t>
      </w: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</w:p>
    <w:p w:rsidR="005571E8" w:rsidRDefault="005571E8" w:rsidP="00020938">
      <w:pPr>
        <w:jc w:val="both"/>
      </w:pPr>
      <w:bookmarkStart w:id="0" w:name="_GoBack"/>
      <w:bookmarkEnd w:id="0"/>
    </w:p>
    <w:p w:rsidR="005571E8" w:rsidRDefault="005571E8" w:rsidP="00020938">
      <w:pPr>
        <w:jc w:val="both"/>
      </w:pPr>
    </w:p>
    <w:p w:rsidR="00020938" w:rsidRPr="00611C24" w:rsidRDefault="00020938" w:rsidP="00020938">
      <w:pPr>
        <w:rPr>
          <w:rFonts w:eastAsia="Times New Roman" w:cs="Times New Roman"/>
          <w:sz w:val="20"/>
          <w:szCs w:val="24"/>
          <w:u w:val="single"/>
          <w:lang w:eastAsia="pl-PL"/>
        </w:rPr>
      </w:pPr>
      <w:r w:rsidRPr="00611C24">
        <w:rPr>
          <w:rFonts w:eastAsia="Times New Roman" w:cs="Times New Roman"/>
          <w:sz w:val="20"/>
          <w:szCs w:val="24"/>
          <w:u w:val="single"/>
          <w:lang w:eastAsia="pl-PL"/>
        </w:rPr>
        <w:t>Otrzymują:</w:t>
      </w:r>
    </w:p>
    <w:p w:rsidR="00020938" w:rsidRPr="00611C24" w:rsidRDefault="00020938" w:rsidP="00020938">
      <w:pPr>
        <w:numPr>
          <w:ilvl w:val="0"/>
          <w:numId w:val="10"/>
        </w:numPr>
        <w:rPr>
          <w:rFonts w:eastAsia="Times New Roman" w:cs="Times New Roman"/>
          <w:sz w:val="20"/>
          <w:szCs w:val="24"/>
          <w:lang w:eastAsia="pl-PL"/>
        </w:rPr>
      </w:pPr>
      <w:r w:rsidRPr="00611C24">
        <w:rPr>
          <w:rFonts w:eastAsia="Times New Roman" w:cs="Times New Roman"/>
          <w:sz w:val="20"/>
          <w:szCs w:val="24"/>
          <w:lang w:eastAsia="pl-PL"/>
        </w:rPr>
        <w:t>adresat</w:t>
      </w:r>
    </w:p>
    <w:p w:rsidR="00020938" w:rsidRPr="00611C24" w:rsidRDefault="00020938" w:rsidP="00020938">
      <w:pPr>
        <w:numPr>
          <w:ilvl w:val="0"/>
          <w:numId w:val="10"/>
        </w:numPr>
        <w:rPr>
          <w:rFonts w:eastAsia="Times New Roman" w:cs="Times New Roman"/>
          <w:sz w:val="20"/>
          <w:szCs w:val="24"/>
          <w:lang w:eastAsia="pl-PL"/>
        </w:rPr>
      </w:pPr>
      <w:r w:rsidRPr="00611C24">
        <w:rPr>
          <w:rFonts w:eastAsia="Times New Roman" w:cs="Times New Roman"/>
          <w:sz w:val="20"/>
          <w:szCs w:val="24"/>
          <w:lang w:eastAsia="pl-PL"/>
        </w:rPr>
        <w:t>a/a</w:t>
      </w:r>
    </w:p>
    <w:p w:rsidR="00020938" w:rsidRPr="00611C24" w:rsidRDefault="00020938" w:rsidP="00020938">
      <w:pPr>
        <w:ind w:left="720"/>
        <w:rPr>
          <w:rFonts w:eastAsia="Times New Roman" w:cs="Times New Roman"/>
          <w:sz w:val="20"/>
          <w:szCs w:val="24"/>
          <w:lang w:eastAsia="pl-PL"/>
        </w:rPr>
      </w:pPr>
    </w:p>
    <w:p w:rsidR="00020938" w:rsidRPr="00611C24" w:rsidRDefault="00020938" w:rsidP="00020938">
      <w:pPr>
        <w:rPr>
          <w:rFonts w:eastAsia="Times New Roman" w:cs="Times New Roman"/>
          <w:sz w:val="20"/>
          <w:szCs w:val="24"/>
          <w:u w:val="single"/>
          <w:lang w:eastAsia="pl-PL"/>
        </w:rPr>
      </w:pPr>
      <w:r w:rsidRPr="00611C24">
        <w:rPr>
          <w:rFonts w:eastAsia="Times New Roman" w:cs="Times New Roman"/>
          <w:sz w:val="20"/>
          <w:szCs w:val="24"/>
          <w:u w:val="single"/>
          <w:lang w:eastAsia="pl-PL"/>
        </w:rPr>
        <w:t>Do wiadomości:</w:t>
      </w:r>
    </w:p>
    <w:p w:rsidR="00020938" w:rsidRPr="00611C24" w:rsidRDefault="00020938" w:rsidP="00020938">
      <w:pPr>
        <w:numPr>
          <w:ilvl w:val="0"/>
          <w:numId w:val="11"/>
        </w:numPr>
        <w:rPr>
          <w:rFonts w:eastAsia="Times New Roman" w:cs="Times New Roman"/>
          <w:sz w:val="20"/>
          <w:szCs w:val="24"/>
          <w:lang w:eastAsia="pl-PL"/>
        </w:rPr>
      </w:pPr>
      <w:r w:rsidRPr="00611C24">
        <w:rPr>
          <w:rFonts w:eastAsia="Times New Roman" w:cs="Times New Roman"/>
          <w:sz w:val="20"/>
          <w:szCs w:val="24"/>
          <w:lang w:eastAsia="pl-PL"/>
        </w:rPr>
        <w:t xml:space="preserve">Zakład Gospodarki Komunalnej i </w:t>
      </w:r>
      <w:r w:rsidR="005571E8">
        <w:rPr>
          <w:rFonts w:eastAsia="Times New Roman" w:cs="Times New Roman"/>
          <w:sz w:val="20"/>
          <w:szCs w:val="24"/>
          <w:lang w:eastAsia="pl-PL"/>
        </w:rPr>
        <w:t xml:space="preserve">Mieszkaniowej, ul. Lipowa 5, </w:t>
      </w:r>
      <w:r w:rsidRPr="00611C24">
        <w:rPr>
          <w:rFonts w:eastAsia="Times New Roman" w:cs="Times New Roman"/>
          <w:sz w:val="20"/>
          <w:szCs w:val="24"/>
          <w:lang w:eastAsia="pl-PL"/>
        </w:rPr>
        <w:t>62-130 Gołańcz</w:t>
      </w:r>
      <w:r w:rsidR="005571E8">
        <w:rPr>
          <w:rFonts w:eastAsia="Times New Roman" w:cs="Times New Roman"/>
          <w:sz w:val="20"/>
          <w:szCs w:val="24"/>
          <w:lang w:eastAsia="pl-PL"/>
        </w:rPr>
        <w:t>.</w:t>
      </w:r>
    </w:p>
    <w:p w:rsidR="00020938" w:rsidRPr="00611C24" w:rsidRDefault="00020938" w:rsidP="00020938">
      <w:pPr>
        <w:ind w:left="720"/>
        <w:rPr>
          <w:rFonts w:eastAsia="Times New Roman" w:cs="Times New Roman"/>
          <w:sz w:val="20"/>
          <w:szCs w:val="24"/>
          <w:lang w:eastAsia="pl-PL"/>
        </w:rPr>
      </w:pPr>
    </w:p>
    <w:p w:rsidR="00020938" w:rsidRDefault="00020938" w:rsidP="00020938">
      <w:pPr>
        <w:rPr>
          <w:rFonts w:eastAsia="Times New Roman" w:cs="Times New Roman"/>
          <w:i/>
          <w:sz w:val="20"/>
          <w:szCs w:val="24"/>
          <w:lang w:eastAsia="pl-PL"/>
        </w:rPr>
      </w:pPr>
      <w:r w:rsidRPr="00611C24">
        <w:rPr>
          <w:rFonts w:eastAsia="Times New Roman" w:cs="Times New Roman"/>
          <w:i/>
          <w:sz w:val="20"/>
          <w:szCs w:val="24"/>
          <w:lang w:eastAsia="pl-PL"/>
        </w:rPr>
        <w:t>Sprawę prowadzi:</w:t>
      </w:r>
    </w:p>
    <w:p w:rsidR="00020938" w:rsidRDefault="00020938" w:rsidP="00020938">
      <w:pPr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Agnieszka Górska</w:t>
      </w:r>
    </w:p>
    <w:p w:rsidR="00020938" w:rsidRDefault="00020938" w:rsidP="00020938">
      <w:pPr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Ref. ds. OŚ i GO</w:t>
      </w:r>
    </w:p>
    <w:p w:rsidR="00020938" w:rsidRPr="00611C24" w:rsidRDefault="00020938" w:rsidP="00020938">
      <w:pPr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Tel. 67 2683 320</w:t>
      </w:r>
    </w:p>
    <w:p w:rsidR="00875B78" w:rsidRDefault="00875B78"/>
    <w:sectPr w:rsidR="0087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382"/>
    <w:multiLevelType w:val="hybridMultilevel"/>
    <w:tmpl w:val="FAFEA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4E2BF6"/>
    <w:multiLevelType w:val="hybridMultilevel"/>
    <w:tmpl w:val="50901994"/>
    <w:lvl w:ilvl="0" w:tplc="CF080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720EB2"/>
    <w:multiLevelType w:val="hybridMultilevel"/>
    <w:tmpl w:val="125CC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0286"/>
    <w:multiLevelType w:val="hybridMultilevel"/>
    <w:tmpl w:val="DB2E1F34"/>
    <w:lvl w:ilvl="0" w:tplc="5950EE06">
      <w:start w:val="5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3A01"/>
    <w:multiLevelType w:val="hybridMultilevel"/>
    <w:tmpl w:val="0A5A77A4"/>
    <w:lvl w:ilvl="0" w:tplc="CF080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C72C9E"/>
    <w:multiLevelType w:val="hybridMultilevel"/>
    <w:tmpl w:val="602E1AD0"/>
    <w:lvl w:ilvl="0" w:tplc="013EE9F2">
      <w:start w:val="4"/>
      <w:numFmt w:val="upperRoman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D7559"/>
    <w:multiLevelType w:val="hybridMultilevel"/>
    <w:tmpl w:val="31AA991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F9A7FFB"/>
    <w:multiLevelType w:val="hybridMultilevel"/>
    <w:tmpl w:val="0DAE509E"/>
    <w:lvl w:ilvl="0" w:tplc="26E8062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8631553"/>
    <w:multiLevelType w:val="hybridMultilevel"/>
    <w:tmpl w:val="4D5889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28C3BE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EA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8"/>
    <w:rsid w:val="00011E4D"/>
    <w:rsid w:val="00020938"/>
    <w:rsid w:val="0008707D"/>
    <w:rsid w:val="00185B76"/>
    <w:rsid w:val="005571E8"/>
    <w:rsid w:val="00560C84"/>
    <w:rsid w:val="0062681C"/>
    <w:rsid w:val="00646242"/>
    <w:rsid w:val="00660944"/>
    <w:rsid w:val="00664FFF"/>
    <w:rsid w:val="007A17F6"/>
    <w:rsid w:val="007D3FEB"/>
    <w:rsid w:val="00875B78"/>
    <w:rsid w:val="009343D7"/>
    <w:rsid w:val="009968F8"/>
    <w:rsid w:val="00A11950"/>
    <w:rsid w:val="00BD50C7"/>
    <w:rsid w:val="00D53A1B"/>
    <w:rsid w:val="00DB67F4"/>
    <w:rsid w:val="00DC700A"/>
    <w:rsid w:val="00DD5E85"/>
    <w:rsid w:val="00E3420E"/>
    <w:rsid w:val="00F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2018-07-18T07:20:00Z</dcterms:created>
  <dcterms:modified xsi:type="dcterms:W3CDTF">2018-07-20T11:28:00Z</dcterms:modified>
</cp:coreProperties>
</file>