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61" w:rsidRDefault="00DC6DDF" w:rsidP="004E036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4E03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0050.29.2018</w:t>
      </w:r>
    </w:p>
    <w:p w:rsidR="00DC6DDF" w:rsidRPr="00C44EA3" w:rsidRDefault="004E0361" w:rsidP="004E036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</w:t>
      </w:r>
      <w:r w:rsidR="00DC6D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urmistrza</w:t>
      </w:r>
      <w:r w:rsidR="00DC6DDF"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:rsidR="00DC6DDF" w:rsidRPr="00C44EA3" w:rsidRDefault="00DC6DDF" w:rsidP="00DC6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9D3A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kwietnia 201</w:t>
      </w:r>
      <w:r w:rsidR="009D3A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DC6DDF" w:rsidRPr="00C44EA3" w:rsidRDefault="00DC6DDF" w:rsidP="00DC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:rsidR="00DC6DDF" w:rsidRPr="00C44EA3" w:rsidRDefault="00DC6DDF" w:rsidP="00DC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201</w:t>
      </w:r>
      <w:r w:rsidR="009D3A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DC6DDF" w:rsidRPr="00C44EA3" w:rsidRDefault="00DC6DDF" w:rsidP="00DC6D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6DDF" w:rsidRPr="00C44EA3" w:rsidRDefault="00DC6DDF" w:rsidP="00DC6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6DDF" w:rsidRDefault="00DC6DDF" w:rsidP="00DC6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DC6DDF" w:rsidRDefault="00DC6DDF" w:rsidP="00DC6DDF">
      <w:pPr>
        <w:pStyle w:val="NormalnyWeb"/>
      </w:pPr>
      <w:r>
        <w:tab/>
      </w:r>
    </w:p>
    <w:p w:rsidR="00DC6DDF" w:rsidRPr="00841289" w:rsidRDefault="00DC6DDF" w:rsidP="00DC6DDF">
      <w:pPr>
        <w:pStyle w:val="NormalnyWeb"/>
        <w:jc w:val="both"/>
        <w:rPr>
          <w:sz w:val="28"/>
          <w:szCs w:val="28"/>
        </w:rPr>
      </w:pPr>
      <w:r>
        <w:tab/>
      </w:r>
      <w:r w:rsidRPr="00841289">
        <w:rPr>
          <w:sz w:val="28"/>
          <w:szCs w:val="28"/>
        </w:rPr>
        <w:t>Na podstawie art. 29 ust. 5 ustawy z dnia 25 października 1991 r. o organizowaniu i prowadzeniu działa</w:t>
      </w:r>
      <w:r w:rsidR="009D3A40">
        <w:rPr>
          <w:sz w:val="28"/>
          <w:szCs w:val="28"/>
        </w:rPr>
        <w:t>lności kulturalnej (Dz.U. z 2017</w:t>
      </w:r>
      <w:r w:rsidRPr="00841289">
        <w:rPr>
          <w:sz w:val="28"/>
          <w:szCs w:val="28"/>
        </w:rPr>
        <w:t> r. poz. </w:t>
      </w:r>
      <w:r w:rsidR="009D3A40">
        <w:rPr>
          <w:sz w:val="28"/>
          <w:szCs w:val="28"/>
        </w:rPr>
        <w:t>862, z 2018 r.</w:t>
      </w:r>
      <w:r>
        <w:rPr>
          <w:sz w:val="28"/>
          <w:szCs w:val="28"/>
        </w:rPr>
        <w:t xml:space="preserve"> poz. 1</w:t>
      </w:r>
      <w:r w:rsidR="009D3A40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841289">
        <w:rPr>
          <w:sz w:val="28"/>
          <w:szCs w:val="28"/>
        </w:rPr>
        <w:t>) oraz art. 53 ust. 1 ustawy z dnia 29 września 1994 r. o rachunkowości (Dz. U. z 201</w:t>
      </w:r>
      <w:r w:rsidR="009D3A40">
        <w:rPr>
          <w:sz w:val="28"/>
          <w:szCs w:val="28"/>
        </w:rPr>
        <w:t>8</w:t>
      </w:r>
      <w:r w:rsidRPr="00841289">
        <w:rPr>
          <w:sz w:val="28"/>
          <w:szCs w:val="28"/>
        </w:rPr>
        <w:t> r. poz. </w:t>
      </w:r>
      <w:r w:rsidR="009D3A40">
        <w:rPr>
          <w:sz w:val="28"/>
          <w:szCs w:val="28"/>
        </w:rPr>
        <w:t>395</w:t>
      </w:r>
      <w:r>
        <w:rPr>
          <w:sz w:val="28"/>
          <w:szCs w:val="28"/>
        </w:rPr>
        <w:t>, poz.</w:t>
      </w:r>
      <w:r w:rsidR="009D3A40">
        <w:rPr>
          <w:sz w:val="28"/>
          <w:szCs w:val="28"/>
        </w:rPr>
        <w:t>398</w:t>
      </w:r>
      <w:r w:rsidR="006F2741">
        <w:rPr>
          <w:sz w:val="28"/>
          <w:szCs w:val="28"/>
        </w:rPr>
        <w:t>, poz.650</w:t>
      </w:r>
      <w:r w:rsidRPr="00841289">
        <w:rPr>
          <w:sz w:val="28"/>
          <w:szCs w:val="28"/>
        </w:rPr>
        <w:t>) zarządza się, co następuje:</w:t>
      </w:r>
    </w:p>
    <w:p w:rsidR="00DC6DDF" w:rsidRDefault="00DC6DDF" w:rsidP="00DC6D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 1. Zatwierdza się sprawozdanie finansowe Gołanieckiego Ośrodka Kultury w Gołańczy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201</w:t>
      </w:r>
      <w:r w:rsidR="009D3A40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stanowiące załącznik nr 1 do niniejsze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C6DDF" w:rsidRPr="00C44EA3" w:rsidRDefault="00DC6DDF" w:rsidP="00DC6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6DDF" w:rsidRPr="00C44EA3" w:rsidRDefault="00DC6DDF" w:rsidP="00DC6D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§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wchodzi w życie z dniem podjęcia.</w:t>
      </w:r>
    </w:p>
    <w:p w:rsidR="00DC6DDF" w:rsidRPr="00841289" w:rsidRDefault="00DC6DDF" w:rsidP="00DC6DDF">
      <w:pPr>
        <w:pStyle w:val="NormalnyWeb"/>
        <w:jc w:val="right"/>
      </w:pPr>
      <w:r w:rsidRPr="00C44EA3">
        <w:rPr>
          <w:b/>
          <w:sz w:val="32"/>
          <w:szCs w:val="32"/>
        </w:rPr>
        <w:br w:type="page"/>
      </w:r>
    </w:p>
    <w:p w:rsidR="00DC6DDF" w:rsidRDefault="00DC6DDF" w:rsidP="00DC6DDF">
      <w:pPr>
        <w:pStyle w:val="NormalnyWeb"/>
        <w:jc w:val="center"/>
        <w:rPr>
          <w:rStyle w:val="Pogrubienie"/>
        </w:rPr>
      </w:pPr>
    </w:p>
    <w:p w:rsidR="00DC6DDF" w:rsidRPr="00C44EA3" w:rsidRDefault="00DC6DDF" w:rsidP="00DC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Z A S A D N I E N I E</w:t>
      </w:r>
    </w:p>
    <w:p w:rsidR="004E0361" w:rsidRDefault="00DC6DDF" w:rsidP="00DC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4E03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OA 0050.29.2017</w:t>
      </w:r>
    </w:p>
    <w:p w:rsidR="00DC6DDF" w:rsidRPr="00C44EA3" w:rsidRDefault="00DC6DDF" w:rsidP="00DC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Miasta i Gminy Gołańcz</w:t>
      </w:r>
    </w:p>
    <w:p w:rsidR="00DC6DDF" w:rsidRPr="00C44EA3" w:rsidRDefault="00DC6DDF" w:rsidP="00DC6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9D3A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kwietnia 201</w:t>
      </w:r>
      <w:r w:rsidR="009D3A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DC6DDF" w:rsidRPr="00C44EA3" w:rsidRDefault="00DC6DDF" w:rsidP="00DC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zatwierdzenia sprawozdania finansowego instytucji kultury</w:t>
      </w:r>
    </w:p>
    <w:p w:rsidR="00DC6DDF" w:rsidRPr="00C44EA3" w:rsidRDefault="00DC6DDF" w:rsidP="00DC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201</w:t>
      </w:r>
      <w:r w:rsidR="009D3A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C44E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</w:t>
      </w:r>
    </w:p>
    <w:p w:rsidR="00DC6DDF" w:rsidRDefault="004E0361" w:rsidP="00DC6DDF">
      <w:pPr>
        <w:pStyle w:val="NormalnyWeb"/>
        <w:jc w:val="center"/>
        <w:rPr>
          <w:rStyle w:val="Pogrubienie"/>
        </w:rPr>
      </w:pPr>
      <w:r>
        <w:rPr>
          <w:rStyle w:val="Pogrubienie"/>
        </w:rPr>
        <w:t>____________________________</w:t>
      </w:r>
    </w:p>
    <w:p w:rsidR="00DC6DDF" w:rsidRPr="00300855" w:rsidRDefault="00DC6DDF" w:rsidP="00DC6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sz w:val="28"/>
          <w:szCs w:val="28"/>
        </w:rPr>
        <w:tab/>
      </w:r>
      <w:r w:rsidRPr="00300855">
        <w:rPr>
          <w:rFonts w:ascii="Times New Roman" w:hAnsi="Times New Roman" w:cs="Times New Roman"/>
          <w:sz w:val="28"/>
          <w:szCs w:val="28"/>
        </w:rPr>
        <w:t>Zgodnie z art. 53 ust. 1 ustawy o rachunkowości, roczne sprawozdanie finansowe jednostki podlega zatwierdzeniu przez organ zatwierdzający w okresie 6 miesięcy od dnia bilansowego. W związku z powyższym Gołaniecki Ośrodek Kultury w Gołańczy przedstawiła do zatwierdzenia sprawozdanie finansowe za 201</w:t>
      </w:r>
      <w:r w:rsidR="009D3A40">
        <w:rPr>
          <w:rFonts w:ascii="Times New Roman" w:hAnsi="Times New Roman" w:cs="Times New Roman"/>
          <w:sz w:val="28"/>
          <w:szCs w:val="28"/>
        </w:rPr>
        <w:t>7</w:t>
      </w:r>
      <w:r w:rsidRPr="00300855">
        <w:rPr>
          <w:rFonts w:ascii="Times New Roman" w:hAnsi="Times New Roman" w:cs="Times New Roman"/>
          <w:sz w:val="28"/>
          <w:szCs w:val="28"/>
        </w:rPr>
        <w:t> rok składające się z bilansu, rachunku zysków i strat, informacji dodatkowej. Zgodnie z art. 29 ust. 5 ustawy o organizowaniu i prowadzeniu działalności kulturalnej roczne sprawozdanie samorządowej instytucji kultury zatwierdza organ wykonawczy jednostki samorządu terytorialnego.</w:t>
      </w:r>
      <w:r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Wynik finansowy instytucji kultury na dzień 31.12.201</w:t>
      </w:r>
      <w:r w:rsidR="009D3A40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to zysk netto w wysokości </w:t>
      </w:r>
      <w:r w:rsidR="009D3A40">
        <w:rPr>
          <w:rFonts w:ascii="Times New Roman" w:eastAsia="Times New Roman" w:hAnsi="Times New Roman" w:cs="Times New Roman"/>
          <w:sz w:val="28"/>
          <w:szCs w:val="28"/>
          <w:lang w:eastAsia="pl-PL"/>
        </w:rPr>
        <w:t>13.058,37</w:t>
      </w:r>
      <w:r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zł, który przeznacza się na zwiększenie funduszu rezerwowego instytucji.</w:t>
      </w:r>
    </w:p>
    <w:p w:rsidR="00DC6DDF" w:rsidRPr="00300855" w:rsidRDefault="00DC6DDF" w:rsidP="00DC6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00855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powyższym podjęcie niniejszego zarządzenia jest zasadne i wynika z realizacji w/w przepisów.</w:t>
      </w:r>
    </w:p>
    <w:p w:rsidR="00DC6DDF" w:rsidRPr="00300855" w:rsidRDefault="00DC6DDF" w:rsidP="00DC6DDF">
      <w:pPr>
        <w:pStyle w:val="NormalnyWeb"/>
        <w:jc w:val="both"/>
        <w:rPr>
          <w:sz w:val="28"/>
          <w:szCs w:val="28"/>
        </w:rPr>
      </w:pPr>
    </w:p>
    <w:p w:rsidR="00DC6DDF" w:rsidRPr="00841289" w:rsidRDefault="00DC6DDF" w:rsidP="00DC6DDF">
      <w:pPr>
        <w:pStyle w:val="NormalnyWeb"/>
      </w:pPr>
    </w:p>
    <w:p w:rsidR="00DC6DDF" w:rsidRDefault="00DC6DDF" w:rsidP="00DC6DDF">
      <w:pPr>
        <w:pStyle w:val="NormalnyWeb"/>
      </w:pPr>
    </w:p>
    <w:p w:rsidR="00DC6DDF" w:rsidRDefault="00DC6DDF" w:rsidP="00DC6DDF">
      <w:pPr>
        <w:pStyle w:val="NormalnyWeb"/>
      </w:pPr>
    </w:p>
    <w:p w:rsidR="00DC6DDF" w:rsidRPr="00C44EA3" w:rsidRDefault="00DC6DDF" w:rsidP="00DC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1 </w:t>
      </w:r>
    </w:p>
    <w:p w:rsidR="00384F8F" w:rsidRDefault="00DC6DDF" w:rsidP="00DC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Zarządzenia</w:t>
      </w:r>
    </w:p>
    <w:p w:rsidR="00DC6DDF" w:rsidRPr="00C44EA3" w:rsidRDefault="00D33CA5" w:rsidP="00DC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nr OA  0050.29.2018</w:t>
      </w:r>
      <w:bookmarkStart w:id="0" w:name="_GoBack"/>
      <w:bookmarkEnd w:id="0"/>
    </w:p>
    <w:p w:rsidR="00DC6DDF" w:rsidRPr="00C44EA3" w:rsidRDefault="00DC6DDF" w:rsidP="00DC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Burmistrza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Miasta i Gminy Gołańcz</w:t>
      </w:r>
    </w:p>
    <w:p w:rsidR="00DC6DDF" w:rsidRPr="00C44EA3" w:rsidRDefault="00DC6DDF" w:rsidP="00DC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9D3A40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kwietnia 201</w:t>
      </w:r>
      <w:r w:rsidR="009D3A40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DC6DDF" w:rsidRPr="00C44EA3" w:rsidRDefault="00DC6DDF" w:rsidP="00DC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zatwierdzenia sprawozdania finansowego instytucji kultury za 201</w:t>
      </w:r>
      <w:r w:rsidR="009D3A40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C44E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 </w:t>
      </w:r>
    </w:p>
    <w:p w:rsidR="00DC6DDF" w:rsidRPr="00C44EA3" w:rsidRDefault="00DC6DDF" w:rsidP="00DC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6DDF" w:rsidRPr="00C44EA3" w:rsidRDefault="00DC6DDF" w:rsidP="00DC6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6DDF" w:rsidRDefault="00DC6DDF" w:rsidP="00DC6DDF"/>
    <w:p w:rsidR="00DC6DDF" w:rsidRDefault="00DC6DDF" w:rsidP="00DC6DDF"/>
    <w:p w:rsidR="00DC6DDF" w:rsidRDefault="00DC6DDF" w:rsidP="00DC6DDF">
      <w:pPr>
        <w:pStyle w:val="NormalnyWeb"/>
        <w:jc w:val="center"/>
        <w:rPr>
          <w:rStyle w:val="Pogrubienie"/>
        </w:rPr>
      </w:pPr>
    </w:p>
    <w:p w:rsidR="00DC6DDF" w:rsidRDefault="00DC6DDF" w:rsidP="00DC6DDF">
      <w:pPr>
        <w:pStyle w:val="NormalnyWeb"/>
        <w:jc w:val="center"/>
        <w:rPr>
          <w:rStyle w:val="Pogrubienie"/>
        </w:rPr>
      </w:pPr>
    </w:p>
    <w:p w:rsidR="00DC6DDF" w:rsidRDefault="00DC6DDF" w:rsidP="00DC6DDF">
      <w:pPr>
        <w:pStyle w:val="NormalnyWeb"/>
        <w:jc w:val="center"/>
        <w:rPr>
          <w:rStyle w:val="Pogrubienie"/>
        </w:rPr>
      </w:pPr>
    </w:p>
    <w:p w:rsidR="00DC6DDF" w:rsidRDefault="00DC6DDF" w:rsidP="00DC6DDF">
      <w:pPr>
        <w:pStyle w:val="NormalnyWeb"/>
        <w:jc w:val="center"/>
        <w:rPr>
          <w:rStyle w:val="Pogrubienie"/>
        </w:rPr>
      </w:pPr>
    </w:p>
    <w:p w:rsidR="00F63A58" w:rsidRDefault="00F63A58"/>
    <w:sectPr w:rsidR="00F6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DF"/>
    <w:rsid w:val="00384F8F"/>
    <w:rsid w:val="004E0361"/>
    <w:rsid w:val="006F2741"/>
    <w:rsid w:val="00871B69"/>
    <w:rsid w:val="009D3A40"/>
    <w:rsid w:val="00D33CA5"/>
    <w:rsid w:val="00DC6DDF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07CA3-8A00-4D39-BF19-70512F2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B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Edyta Konieczna</cp:lastModifiedBy>
  <cp:revision>7</cp:revision>
  <dcterms:created xsi:type="dcterms:W3CDTF">2018-04-17T10:25:00Z</dcterms:created>
  <dcterms:modified xsi:type="dcterms:W3CDTF">2018-05-09T08:52:00Z</dcterms:modified>
</cp:coreProperties>
</file>