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D7" w:rsidRPr="003272D7" w:rsidRDefault="003272D7" w:rsidP="003272D7">
      <w:pPr>
        <w:spacing w:after="160" w:line="259" w:lineRule="auto"/>
        <w:rPr>
          <w:b/>
        </w:rPr>
      </w:pPr>
      <w:bookmarkStart w:id="0" w:name="_GoBack"/>
      <w:bookmarkEnd w:id="0"/>
      <w:r w:rsidRPr="003272D7">
        <w:rPr>
          <w:b/>
        </w:rPr>
        <w:t>II. Dochody budżetu państwa związane z realizacją zadań zleconych jednostkom samorządu terytorialnego w 2015r.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3272D7" w:rsidRPr="003272D7" w:rsidTr="00231831">
        <w:trPr>
          <w:cantSplit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Klasyfikacja</w:t>
            </w:r>
          </w:p>
        </w:tc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</w:p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Nazwa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</w:p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Plan</w:t>
            </w:r>
          </w:p>
        </w:tc>
      </w:tr>
      <w:tr w:rsidR="003272D7" w:rsidRPr="003272D7" w:rsidTr="00231831">
        <w:trPr>
          <w:cantSplit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Dział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Rozdział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§</w:t>
            </w:r>
          </w:p>
        </w:tc>
        <w:tc>
          <w:tcPr>
            <w:tcW w:w="2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3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center"/>
              <w:rPr>
                <w:b/>
              </w:rPr>
            </w:pPr>
            <w:r w:rsidRPr="003272D7">
              <w:rPr>
                <w:b/>
              </w:rPr>
              <w:t>5</w:t>
            </w:r>
          </w:p>
        </w:tc>
      </w:tr>
      <w:tr w:rsidR="003272D7" w:rsidRPr="003272D7" w:rsidTr="00231831">
        <w:trPr>
          <w:trHeight w:val="24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0830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Wpływy z usług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8.900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Razem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8.900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0920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Pozostałe odsetki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9.528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0970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Wpływy z różnych dochodów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526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0980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Wpływy z tytułu zwrotów wypłaconych świadczeń z funduszu alimentacyjnego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55.746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Razem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65.800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0830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Wpływy z usług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1.000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85228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Razem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1.000</w:t>
            </w:r>
          </w:p>
        </w:tc>
      </w:tr>
      <w:tr w:rsidR="003272D7" w:rsidRPr="003272D7" w:rsidTr="0023183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rPr>
                <w:b/>
              </w:rPr>
            </w:pPr>
            <w:r w:rsidRPr="003272D7">
              <w:rPr>
                <w:b/>
              </w:rPr>
              <w:t>Razem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72D7" w:rsidRPr="003272D7" w:rsidRDefault="003272D7" w:rsidP="003272D7">
            <w:pPr>
              <w:spacing w:after="160" w:line="259" w:lineRule="auto"/>
              <w:jc w:val="right"/>
              <w:rPr>
                <w:b/>
              </w:rPr>
            </w:pPr>
            <w:r w:rsidRPr="003272D7">
              <w:rPr>
                <w:b/>
              </w:rPr>
              <w:t>75.700</w:t>
            </w:r>
          </w:p>
        </w:tc>
      </w:tr>
    </w:tbl>
    <w:p w:rsidR="00C615F9" w:rsidRDefault="00C615F9"/>
    <w:sectPr w:rsidR="00C615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79" w:rsidRDefault="00C25279" w:rsidP="0095162F">
      <w:r>
        <w:separator/>
      </w:r>
    </w:p>
  </w:endnote>
  <w:endnote w:type="continuationSeparator" w:id="0">
    <w:p w:rsidR="00C25279" w:rsidRDefault="00C25279" w:rsidP="0095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555379"/>
      <w:docPartObj>
        <w:docPartGallery w:val="Page Numbers (Bottom of Page)"/>
        <w:docPartUnique/>
      </w:docPartObj>
    </w:sdtPr>
    <w:sdtContent>
      <w:p w:rsidR="00933EC5" w:rsidRDefault="00933EC5">
        <w:pPr>
          <w:pStyle w:val="Stopka"/>
          <w:jc w:val="center"/>
        </w:pPr>
        <w:r>
          <w:t>2</w:t>
        </w:r>
      </w:p>
    </w:sdtContent>
  </w:sdt>
  <w:p w:rsidR="0095162F" w:rsidRDefault="00951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79" w:rsidRDefault="00C25279" w:rsidP="0095162F">
      <w:r>
        <w:separator/>
      </w:r>
    </w:p>
  </w:footnote>
  <w:footnote w:type="continuationSeparator" w:id="0">
    <w:p w:rsidR="00C25279" w:rsidRDefault="00C25279" w:rsidP="0095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6"/>
    <w:rsid w:val="00231831"/>
    <w:rsid w:val="003272D7"/>
    <w:rsid w:val="00733E56"/>
    <w:rsid w:val="00851B78"/>
    <w:rsid w:val="00933EC5"/>
    <w:rsid w:val="0095162F"/>
    <w:rsid w:val="00C25279"/>
    <w:rsid w:val="00C615F9"/>
    <w:rsid w:val="00D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6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6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6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6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6</cp:revision>
  <cp:lastPrinted>2014-01-03T08:11:00Z</cp:lastPrinted>
  <dcterms:created xsi:type="dcterms:W3CDTF">2014-01-03T08:03:00Z</dcterms:created>
  <dcterms:modified xsi:type="dcterms:W3CDTF">2015-01-07T10:46:00Z</dcterms:modified>
</cp:coreProperties>
</file>