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DD7" w:rsidRPr="00C34D03" w:rsidRDefault="00CF4F97" w:rsidP="00CC5DD7">
      <w:pPr>
        <w:tabs>
          <w:tab w:val="left" w:pos="2694"/>
          <w:tab w:val="left" w:pos="5103"/>
        </w:tabs>
        <w:jc w:val="both"/>
        <w:rPr>
          <w:b/>
          <w:sz w:val="24"/>
          <w:szCs w:val="24"/>
        </w:rPr>
      </w:pPr>
      <w:r>
        <w:rPr>
          <w:sz w:val="24"/>
          <w:szCs w:val="24"/>
        </w:rPr>
        <w:tab/>
      </w:r>
      <w:r w:rsidR="00CC5DD7">
        <w:rPr>
          <w:sz w:val="24"/>
          <w:szCs w:val="24"/>
        </w:rPr>
        <w:t xml:space="preserve">                               </w:t>
      </w:r>
      <w:r w:rsidR="00CC5DD7" w:rsidRPr="00C34D03">
        <w:rPr>
          <w:sz w:val="24"/>
          <w:szCs w:val="24"/>
        </w:rPr>
        <w:tab/>
      </w:r>
      <w:r w:rsidR="00CC5DD7" w:rsidRPr="00C34D03">
        <w:rPr>
          <w:sz w:val="24"/>
          <w:szCs w:val="24"/>
        </w:rPr>
        <w:tab/>
      </w:r>
      <w:r w:rsidR="00CC5DD7" w:rsidRPr="008448AF">
        <w:rPr>
          <w:b/>
          <w:sz w:val="24"/>
          <w:szCs w:val="24"/>
        </w:rPr>
        <w:t>Z</w:t>
      </w:r>
      <w:r w:rsidR="00CC5DD7" w:rsidRPr="00C34D03">
        <w:rPr>
          <w:b/>
          <w:sz w:val="24"/>
          <w:szCs w:val="24"/>
        </w:rPr>
        <w:t>ałącznik Nr 1</w:t>
      </w:r>
    </w:p>
    <w:p w:rsidR="00CC5DD7" w:rsidRPr="00C34D03" w:rsidRDefault="00CC5DD7" w:rsidP="00CC5DD7">
      <w:pPr>
        <w:jc w:val="both"/>
        <w:rPr>
          <w:b/>
          <w:sz w:val="24"/>
          <w:szCs w:val="24"/>
        </w:rPr>
      </w:pP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t xml:space="preserve">do Zarządzenia BMiG </w:t>
      </w:r>
    </w:p>
    <w:p w:rsidR="00CC5DD7" w:rsidRPr="00C34D03" w:rsidRDefault="00CC5DD7" w:rsidP="00CC5DD7">
      <w:pPr>
        <w:jc w:val="both"/>
        <w:rPr>
          <w:b/>
          <w:sz w:val="24"/>
          <w:szCs w:val="24"/>
        </w:rPr>
      </w:pPr>
      <w:r w:rsidRPr="00C34D03">
        <w:rPr>
          <w:b/>
          <w:sz w:val="24"/>
          <w:szCs w:val="24"/>
        </w:rPr>
        <w:t xml:space="preserve"> </w:t>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t xml:space="preserve">Gołańcz Nr </w:t>
      </w:r>
      <w:r>
        <w:rPr>
          <w:b/>
          <w:sz w:val="24"/>
          <w:szCs w:val="24"/>
        </w:rPr>
        <w:t>OA 0050.</w:t>
      </w:r>
      <w:r w:rsidR="008E586B">
        <w:rPr>
          <w:b/>
          <w:sz w:val="24"/>
          <w:szCs w:val="24"/>
        </w:rPr>
        <w:t>15</w:t>
      </w:r>
      <w:r>
        <w:rPr>
          <w:b/>
          <w:sz w:val="24"/>
          <w:szCs w:val="24"/>
        </w:rPr>
        <w:t>.2018</w:t>
      </w:r>
    </w:p>
    <w:p w:rsidR="00CC5DD7" w:rsidRPr="00C34D03" w:rsidRDefault="00CC5DD7" w:rsidP="00CC5DD7">
      <w:pPr>
        <w:jc w:val="both"/>
        <w:rPr>
          <w:b/>
          <w:sz w:val="24"/>
          <w:szCs w:val="24"/>
        </w:rPr>
      </w:pP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t xml:space="preserve">z dnia  </w:t>
      </w:r>
      <w:r w:rsidR="008E586B">
        <w:rPr>
          <w:b/>
          <w:sz w:val="24"/>
          <w:szCs w:val="24"/>
        </w:rPr>
        <w:t>27</w:t>
      </w:r>
      <w:r>
        <w:rPr>
          <w:b/>
          <w:sz w:val="24"/>
          <w:szCs w:val="24"/>
        </w:rPr>
        <w:t xml:space="preserve"> </w:t>
      </w:r>
      <w:r w:rsidRPr="00C34D03">
        <w:rPr>
          <w:b/>
          <w:sz w:val="24"/>
          <w:szCs w:val="24"/>
        </w:rPr>
        <w:t>marca 201</w:t>
      </w:r>
      <w:r>
        <w:rPr>
          <w:b/>
          <w:sz w:val="24"/>
          <w:szCs w:val="24"/>
        </w:rPr>
        <w:t xml:space="preserve">8 </w:t>
      </w:r>
      <w:r w:rsidRPr="00C34D03">
        <w:rPr>
          <w:b/>
          <w:sz w:val="24"/>
          <w:szCs w:val="24"/>
        </w:rPr>
        <w:t>r.</w:t>
      </w:r>
    </w:p>
    <w:p w:rsidR="00CC5DD7" w:rsidRPr="00C34D03" w:rsidRDefault="00CC5DD7" w:rsidP="00CC5DD7">
      <w:pPr>
        <w:jc w:val="center"/>
        <w:rPr>
          <w:b/>
          <w:sz w:val="40"/>
          <w:szCs w:val="40"/>
          <w:u w:val="single"/>
        </w:rPr>
      </w:pPr>
    </w:p>
    <w:p w:rsidR="00CC5DD7" w:rsidRPr="00C34D03" w:rsidRDefault="00CC5DD7" w:rsidP="00CC5DD7">
      <w:pPr>
        <w:jc w:val="center"/>
        <w:rPr>
          <w:b/>
          <w:sz w:val="40"/>
          <w:szCs w:val="40"/>
          <w:u w:val="single"/>
        </w:rPr>
      </w:pPr>
      <w:r w:rsidRPr="00C34D03">
        <w:rPr>
          <w:b/>
          <w:sz w:val="40"/>
          <w:szCs w:val="40"/>
          <w:u w:val="single"/>
        </w:rPr>
        <w:t xml:space="preserve">SPRAWOZDANIE </w:t>
      </w:r>
    </w:p>
    <w:p w:rsidR="00CC5DD7" w:rsidRPr="00C34D03" w:rsidRDefault="00CC5DD7" w:rsidP="00CC5DD7">
      <w:pPr>
        <w:jc w:val="center"/>
        <w:rPr>
          <w:b/>
          <w:sz w:val="40"/>
          <w:szCs w:val="40"/>
          <w:u w:val="single"/>
        </w:rPr>
      </w:pPr>
      <w:r w:rsidRPr="00C34D03">
        <w:rPr>
          <w:b/>
          <w:sz w:val="40"/>
          <w:szCs w:val="40"/>
          <w:u w:val="single"/>
        </w:rPr>
        <w:t>Z  WYKONANIA BUDŻETU MIASTA I GMINY GOŁAŃCZ  ZA  ROK 201</w:t>
      </w:r>
      <w:r>
        <w:rPr>
          <w:b/>
          <w:sz w:val="40"/>
          <w:szCs w:val="40"/>
          <w:u w:val="single"/>
        </w:rPr>
        <w:t>7</w:t>
      </w:r>
      <w:r w:rsidRPr="00C34D03">
        <w:rPr>
          <w:b/>
          <w:sz w:val="40"/>
          <w:szCs w:val="40"/>
          <w:u w:val="single"/>
        </w:rPr>
        <w:t>.</w:t>
      </w:r>
    </w:p>
    <w:p w:rsidR="00CC5DD7" w:rsidRDefault="00CC5DD7" w:rsidP="00CC5DD7">
      <w:pPr>
        <w:pStyle w:val="Tekstpodstawowy"/>
        <w:rPr>
          <w:sz w:val="24"/>
        </w:rPr>
      </w:pPr>
    </w:p>
    <w:p w:rsidR="00CC5DD7" w:rsidRDefault="00CC5DD7" w:rsidP="00CC5DD7">
      <w:pPr>
        <w:pStyle w:val="Tekstpodstawowy"/>
        <w:rPr>
          <w:sz w:val="24"/>
        </w:rPr>
      </w:pPr>
    </w:p>
    <w:p w:rsidR="00CC5DD7" w:rsidRDefault="00CC5DD7" w:rsidP="00CC5DD7">
      <w:pPr>
        <w:pStyle w:val="Tekstpodstawowy"/>
        <w:ind w:firstLine="708"/>
        <w:rPr>
          <w:sz w:val="24"/>
          <w:szCs w:val="24"/>
        </w:rPr>
      </w:pPr>
      <w:r w:rsidRPr="00632398">
        <w:rPr>
          <w:sz w:val="24"/>
          <w:szCs w:val="24"/>
        </w:rPr>
        <w:t>Budżet Miasta i Gminy Gołańcz na 201</w:t>
      </w:r>
      <w:r>
        <w:rPr>
          <w:sz w:val="24"/>
          <w:szCs w:val="24"/>
        </w:rPr>
        <w:t xml:space="preserve">7 </w:t>
      </w:r>
      <w:r w:rsidRPr="00632398">
        <w:rPr>
          <w:sz w:val="24"/>
          <w:szCs w:val="24"/>
        </w:rPr>
        <w:t>r. uchwalony został w dniu</w:t>
      </w:r>
      <w:r>
        <w:rPr>
          <w:b/>
          <w:sz w:val="28"/>
        </w:rPr>
        <w:t xml:space="preserve"> </w:t>
      </w:r>
      <w:r w:rsidRPr="00B002AB">
        <w:rPr>
          <w:sz w:val="24"/>
          <w:szCs w:val="24"/>
        </w:rPr>
        <w:t>28 g</w:t>
      </w:r>
      <w:r w:rsidRPr="00F80D69">
        <w:rPr>
          <w:sz w:val="24"/>
          <w:szCs w:val="24"/>
        </w:rPr>
        <w:t>rudnia 201</w:t>
      </w:r>
      <w:r>
        <w:rPr>
          <w:sz w:val="24"/>
          <w:szCs w:val="24"/>
        </w:rPr>
        <w:t xml:space="preserve">6 </w:t>
      </w:r>
      <w:r w:rsidRPr="00F80D69">
        <w:rPr>
          <w:sz w:val="24"/>
          <w:szCs w:val="24"/>
        </w:rPr>
        <w:t xml:space="preserve">r.   Uchwałą Rady Miasta i Gminy Gołańcz </w:t>
      </w:r>
      <w:r w:rsidRPr="009F600D">
        <w:rPr>
          <w:sz w:val="24"/>
          <w:szCs w:val="24"/>
        </w:rPr>
        <w:t xml:space="preserve">Nr  </w:t>
      </w:r>
      <w:r>
        <w:rPr>
          <w:sz w:val="24"/>
          <w:szCs w:val="24"/>
        </w:rPr>
        <w:t>X</w:t>
      </w:r>
      <w:r w:rsidRPr="009F600D">
        <w:rPr>
          <w:sz w:val="24"/>
          <w:szCs w:val="24"/>
        </w:rPr>
        <w:t>XIV/</w:t>
      </w:r>
      <w:r>
        <w:rPr>
          <w:sz w:val="24"/>
          <w:szCs w:val="24"/>
        </w:rPr>
        <w:t>260/16</w:t>
      </w:r>
      <w:r w:rsidRPr="00F80D69">
        <w:rPr>
          <w:sz w:val="24"/>
          <w:szCs w:val="24"/>
        </w:rPr>
        <w:t xml:space="preserve"> w następujących wielkościach:</w:t>
      </w:r>
    </w:p>
    <w:tbl>
      <w:tblPr>
        <w:tblW w:w="59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0"/>
        <w:gridCol w:w="660"/>
        <w:gridCol w:w="2260"/>
        <w:gridCol w:w="700"/>
        <w:gridCol w:w="965"/>
      </w:tblGrid>
      <w:tr w:rsidR="00CC5DD7" w:rsidRPr="00D32B33" w:rsidTr="002E6326">
        <w:trPr>
          <w:gridAfter w:val="1"/>
          <w:wAfter w:w="965" w:type="dxa"/>
          <w:trHeight w:val="540"/>
        </w:trPr>
        <w:tc>
          <w:tcPr>
            <w:tcW w:w="2000" w:type="dxa"/>
            <w:gridSpan w:val="2"/>
            <w:tcBorders>
              <w:bottom w:val="single" w:sz="4" w:space="0" w:color="auto"/>
            </w:tcBorders>
            <w:shd w:val="clear" w:color="auto" w:fill="auto"/>
            <w:noWrap/>
            <w:vAlign w:val="bottom"/>
            <w:hideMark/>
          </w:tcPr>
          <w:p w:rsidR="00CC5DD7" w:rsidRPr="001C04A1" w:rsidRDefault="00CC5DD7" w:rsidP="002E6326">
            <w:pPr>
              <w:rPr>
                <w:bCs/>
                <w:color w:val="000000"/>
                <w:sz w:val="24"/>
                <w:szCs w:val="24"/>
              </w:rPr>
            </w:pPr>
            <w:r w:rsidRPr="001C04A1">
              <w:rPr>
                <w:bCs/>
                <w:color w:val="000000"/>
                <w:sz w:val="24"/>
                <w:szCs w:val="24"/>
              </w:rPr>
              <w:t>- dochody</w:t>
            </w:r>
          </w:p>
        </w:tc>
        <w:tc>
          <w:tcPr>
            <w:tcW w:w="2960" w:type="dxa"/>
            <w:gridSpan w:val="2"/>
            <w:tcBorders>
              <w:bottom w:val="single" w:sz="4" w:space="0" w:color="auto"/>
            </w:tcBorders>
            <w:shd w:val="clear" w:color="auto" w:fill="auto"/>
            <w:noWrap/>
            <w:vAlign w:val="bottom"/>
            <w:hideMark/>
          </w:tcPr>
          <w:p w:rsidR="00CC5DD7" w:rsidRPr="00EC31A9" w:rsidRDefault="00CC5DD7" w:rsidP="002E6326">
            <w:pPr>
              <w:jc w:val="right"/>
              <w:rPr>
                <w:bCs/>
                <w:color w:val="000000"/>
                <w:sz w:val="24"/>
                <w:szCs w:val="24"/>
              </w:rPr>
            </w:pPr>
            <w:r w:rsidRPr="00EC31A9">
              <w:rPr>
                <w:sz w:val="24"/>
                <w:szCs w:val="24"/>
              </w:rPr>
              <w:t>35.712.325</w:t>
            </w:r>
            <w:r w:rsidRPr="00EC31A9">
              <w:rPr>
                <w:bCs/>
                <w:color w:val="000000"/>
                <w:sz w:val="24"/>
                <w:szCs w:val="24"/>
              </w:rPr>
              <w:t>,00</w:t>
            </w:r>
            <w:r>
              <w:rPr>
                <w:bCs/>
                <w:color w:val="000000"/>
                <w:sz w:val="24"/>
                <w:szCs w:val="24"/>
              </w:rPr>
              <w:t>,</w:t>
            </w:r>
          </w:p>
        </w:tc>
      </w:tr>
      <w:tr w:rsidR="00CC5DD7" w:rsidRPr="00D32B33" w:rsidTr="002E6326">
        <w:trPr>
          <w:gridAfter w:val="1"/>
          <w:wAfter w:w="965" w:type="dxa"/>
          <w:trHeight w:val="435"/>
        </w:trPr>
        <w:tc>
          <w:tcPr>
            <w:tcW w:w="2000" w:type="dxa"/>
            <w:gridSpan w:val="2"/>
            <w:tcBorders>
              <w:bottom w:val="single" w:sz="4" w:space="0" w:color="auto"/>
            </w:tcBorders>
            <w:shd w:val="clear" w:color="auto" w:fill="auto"/>
            <w:noWrap/>
            <w:vAlign w:val="bottom"/>
            <w:hideMark/>
          </w:tcPr>
          <w:p w:rsidR="00CC5DD7" w:rsidRPr="001C04A1" w:rsidRDefault="00CC5DD7" w:rsidP="002E6326">
            <w:pPr>
              <w:rPr>
                <w:bCs/>
                <w:color w:val="000000"/>
                <w:sz w:val="24"/>
                <w:szCs w:val="24"/>
              </w:rPr>
            </w:pPr>
            <w:r w:rsidRPr="001C04A1">
              <w:rPr>
                <w:bCs/>
                <w:color w:val="000000"/>
                <w:sz w:val="24"/>
                <w:szCs w:val="24"/>
              </w:rPr>
              <w:t>- wydatki</w:t>
            </w:r>
          </w:p>
        </w:tc>
        <w:tc>
          <w:tcPr>
            <w:tcW w:w="2960" w:type="dxa"/>
            <w:gridSpan w:val="2"/>
            <w:tcBorders>
              <w:bottom w:val="single" w:sz="4" w:space="0" w:color="auto"/>
            </w:tcBorders>
            <w:shd w:val="clear" w:color="auto" w:fill="auto"/>
            <w:noWrap/>
            <w:vAlign w:val="bottom"/>
            <w:hideMark/>
          </w:tcPr>
          <w:p w:rsidR="00CC5DD7" w:rsidRPr="001C04A1" w:rsidRDefault="00CC5DD7" w:rsidP="002E6326">
            <w:pPr>
              <w:jc w:val="right"/>
              <w:rPr>
                <w:bCs/>
                <w:color w:val="000000"/>
                <w:sz w:val="24"/>
                <w:szCs w:val="24"/>
              </w:rPr>
            </w:pPr>
            <w:r w:rsidRPr="00EC31A9">
              <w:rPr>
                <w:bCs/>
                <w:color w:val="000000"/>
                <w:sz w:val="24"/>
                <w:szCs w:val="24"/>
              </w:rPr>
              <w:t>38.328.325</w:t>
            </w:r>
            <w:r>
              <w:rPr>
                <w:bCs/>
                <w:color w:val="000000"/>
                <w:sz w:val="24"/>
                <w:szCs w:val="24"/>
              </w:rPr>
              <w:t>,00.</w:t>
            </w:r>
          </w:p>
        </w:tc>
      </w:tr>
      <w:tr w:rsidR="00CC5DD7" w:rsidRPr="00D32B33" w:rsidTr="002E6326">
        <w:trPr>
          <w:gridAfter w:val="1"/>
          <w:wAfter w:w="965" w:type="dxa"/>
          <w:trHeight w:val="600"/>
        </w:trPr>
        <w:tc>
          <w:tcPr>
            <w:tcW w:w="2000" w:type="dxa"/>
            <w:gridSpan w:val="2"/>
            <w:tcBorders>
              <w:top w:val="single" w:sz="4" w:space="0" w:color="auto"/>
              <w:left w:val="nil"/>
              <w:bottom w:val="nil"/>
              <w:right w:val="nil"/>
            </w:tcBorders>
            <w:shd w:val="clear" w:color="auto" w:fill="auto"/>
            <w:noWrap/>
            <w:vAlign w:val="bottom"/>
          </w:tcPr>
          <w:p w:rsidR="00CC5DD7" w:rsidRPr="00D32B33" w:rsidRDefault="00CC5DD7" w:rsidP="002E6326">
            <w:pPr>
              <w:rPr>
                <w:b/>
                <w:bCs/>
                <w:color w:val="000000"/>
                <w:sz w:val="24"/>
                <w:szCs w:val="24"/>
              </w:rPr>
            </w:pPr>
          </w:p>
        </w:tc>
        <w:tc>
          <w:tcPr>
            <w:tcW w:w="2960" w:type="dxa"/>
            <w:gridSpan w:val="2"/>
            <w:tcBorders>
              <w:top w:val="single" w:sz="4" w:space="0" w:color="auto"/>
              <w:left w:val="nil"/>
              <w:bottom w:val="nil"/>
              <w:right w:val="nil"/>
            </w:tcBorders>
            <w:shd w:val="clear" w:color="auto" w:fill="auto"/>
            <w:noWrap/>
            <w:vAlign w:val="bottom"/>
          </w:tcPr>
          <w:p w:rsidR="00CC5DD7" w:rsidRPr="00D32B33" w:rsidRDefault="00CC5DD7" w:rsidP="002E6326">
            <w:pPr>
              <w:jc w:val="right"/>
              <w:rPr>
                <w:b/>
                <w:bCs/>
                <w:color w:val="000000"/>
                <w:sz w:val="24"/>
                <w:szCs w:val="24"/>
              </w:rPr>
            </w:pPr>
          </w:p>
        </w:tc>
      </w:tr>
      <w:tr w:rsidR="00CC5DD7" w:rsidRPr="00D32B33" w:rsidTr="002E6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4"/>
        </w:trPr>
        <w:tc>
          <w:tcPr>
            <w:tcW w:w="42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CC5DD7" w:rsidRPr="00D32B33" w:rsidRDefault="00CC5DD7" w:rsidP="002E6326">
            <w:pPr>
              <w:jc w:val="center"/>
              <w:rPr>
                <w:b/>
                <w:bCs/>
                <w:color w:val="000000"/>
                <w:sz w:val="24"/>
                <w:szCs w:val="24"/>
              </w:rPr>
            </w:pPr>
            <w:r w:rsidRPr="00D32B33">
              <w:rPr>
                <w:b/>
                <w:bCs/>
                <w:color w:val="000000"/>
                <w:sz w:val="24"/>
                <w:szCs w:val="24"/>
              </w:rPr>
              <w:t>Przychody ogółem:</w:t>
            </w:r>
          </w:p>
        </w:tc>
        <w:tc>
          <w:tcPr>
            <w:tcW w:w="16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C5DD7" w:rsidRPr="00D32B33" w:rsidRDefault="00CC5DD7" w:rsidP="002E6326">
            <w:pPr>
              <w:jc w:val="right"/>
              <w:rPr>
                <w:b/>
                <w:bCs/>
                <w:color w:val="000000"/>
                <w:sz w:val="24"/>
                <w:szCs w:val="24"/>
              </w:rPr>
            </w:pPr>
            <w:r>
              <w:rPr>
                <w:b/>
                <w:bCs/>
                <w:color w:val="000000"/>
                <w:sz w:val="24"/>
                <w:szCs w:val="24"/>
              </w:rPr>
              <w:t>3</w:t>
            </w:r>
            <w:r w:rsidRPr="00D32B33">
              <w:rPr>
                <w:b/>
                <w:bCs/>
                <w:color w:val="000000"/>
                <w:sz w:val="24"/>
                <w:szCs w:val="24"/>
              </w:rPr>
              <w:t xml:space="preserve"> </w:t>
            </w:r>
            <w:r>
              <w:rPr>
                <w:b/>
                <w:bCs/>
                <w:color w:val="000000"/>
                <w:sz w:val="24"/>
                <w:szCs w:val="24"/>
              </w:rPr>
              <w:t>5</w:t>
            </w:r>
            <w:r w:rsidRPr="00D32B33">
              <w:rPr>
                <w:b/>
                <w:bCs/>
                <w:color w:val="000000"/>
                <w:sz w:val="24"/>
                <w:szCs w:val="24"/>
              </w:rPr>
              <w:t>00 000,00</w:t>
            </w:r>
          </w:p>
        </w:tc>
      </w:tr>
      <w:tr w:rsidR="00CC5DD7" w:rsidRPr="00D32B33" w:rsidTr="002E6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5"/>
        </w:trPr>
        <w:tc>
          <w:tcPr>
            <w:tcW w:w="1340" w:type="dxa"/>
            <w:tcBorders>
              <w:top w:val="nil"/>
              <w:left w:val="single" w:sz="4" w:space="0" w:color="000000"/>
              <w:bottom w:val="single" w:sz="4" w:space="0" w:color="000000"/>
              <w:right w:val="single" w:sz="4" w:space="0" w:color="000000"/>
            </w:tcBorders>
            <w:shd w:val="clear" w:color="000000" w:fill="FFFFFF"/>
            <w:vAlign w:val="center"/>
            <w:hideMark/>
          </w:tcPr>
          <w:p w:rsidR="00CC5DD7" w:rsidRPr="00D32B33" w:rsidRDefault="00CC5DD7" w:rsidP="002E6326">
            <w:pPr>
              <w:jc w:val="center"/>
              <w:rPr>
                <w:color w:val="000000"/>
                <w:sz w:val="24"/>
                <w:szCs w:val="24"/>
              </w:rPr>
            </w:pPr>
            <w:r w:rsidRPr="00D32B33">
              <w:rPr>
                <w:color w:val="000000"/>
                <w:sz w:val="24"/>
                <w:szCs w:val="24"/>
              </w:rPr>
              <w:t>1</w:t>
            </w:r>
          </w:p>
        </w:tc>
        <w:tc>
          <w:tcPr>
            <w:tcW w:w="2920" w:type="dxa"/>
            <w:gridSpan w:val="2"/>
            <w:tcBorders>
              <w:top w:val="nil"/>
              <w:left w:val="nil"/>
              <w:bottom w:val="single" w:sz="4" w:space="0" w:color="000000"/>
              <w:right w:val="single" w:sz="4" w:space="0" w:color="000000"/>
            </w:tcBorders>
            <w:shd w:val="clear" w:color="000000" w:fill="FFFFFF"/>
            <w:vAlign w:val="center"/>
            <w:hideMark/>
          </w:tcPr>
          <w:p w:rsidR="00CC5DD7" w:rsidRPr="00D32B33" w:rsidRDefault="00CC5DD7" w:rsidP="002E6326">
            <w:pPr>
              <w:rPr>
                <w:color w:val="000000"/>
                <w:sz w:val="24"/>
                <w:szCs w:val="24"/>
              </w:rPr>
            </w:pPr>
            <w:r w:rsidRPr="00D32B33">
              <w:rPr>
                <w:color w:val="000000"/>
                <w:sz w:val="24"/>
                <w:szCs w:val="24"/>
              </w:rPr>
              <w:t>Przychody z zaciągniętych pożyczek i kredytów na rynku krajowym</w:t>
            </w:r>
          </w:p>
        </w:tc>
        <w:tc>
          <w:tcPr>
            <w:tcW w:w="1660" w:type="dxa"/>
            <w:gridSpan w:val="2"/>
            <w:tcBorders>
              <w:top w:val="nil"/>
              <w:left w:val="nil"/>
              <w:bottom w:val="single" w:sz="4" w:space="0" w:color="000000"/>
              <w:right w:val="single" w:sz="4" w:space="0" w:color="000000"/>
            </w:tcBorders>
            <w:shd w:val="clear" w:color="000000" w:fill="FFFFFF"/>
            <w:vAlign w:val="center"/>
            <w:hideMark/>
          </w:tcPr>
          <w:p w:rsidR="00CC5DD7" w:rsidRPr="00D32B33" w:rsidRDefault="00CC5DD7" w:rsidP="002E6326">
            <w:pPr>
              <w:jc w:val="right"/>
              <w:rPr>
                <w:color w:val="000000"/>
                <w:sz w:val="24"/>
                <w:szCs w:val="24"/>
              </w:rPr>
            </w:pPr>
            <w:r>
              <w:rPr>
                <w:color w:val="000000"/>
                <w:sz w:val="24"/>
                <w:szCs w:val="24"/>
              </w:rPr>
              <w:t>3</w:t>
            </w:r>
            <w:r w:rsidRPr="00D32B33">
              <w:rPr>
                <w:color w:val="000000"/>
                <w:sz w:val="24"/>
                <w:szCs w:val="24"/>
              </w:rPr>
              <w:t xml:space="preserve"> </w:t>
            </w:r>
            <w:r>
              <w:rPr>
                <w:color w:val="000000"/>
                <w:sz w:val="24"/>
                <w:szCs w:val="24"/>
              </w:rPr>
              <w:t>5</w:t>
            </w:r>
            <w:r w:rsidRPr="00D32B33">
              <w:rPr>
                <w:color w:val="000000"/>
                <w:sz w:val="24"/>
                <w:szCs w:val="24"/>
              </w:rPr>
              <w:t>00 000,00</w:t>
            </w:r>
          </w:p>
        </w:tc>
      </w:tr>
      <w:tr w:rsidR="00CC5DD7" w:rsidRPr="00D32B33" w:rsidTr="002E6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4"/>
        </w:trPr>
        <w:tc>
          <w:tcPr>
            <w:tcW w:w="42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CC5DD7" w:rsidRPr="00D32B33" w:rsidRDefault="00CC5DD7" w:rsidP="002E6326">
            <w:pPr>
              <w:jc w:val="center"/>
              <w:rPr>
                <w:b/>
                <w:bCs/>
                <w:color w:val="000000"/>
                <w:sz w:val="24"/>
                <w:szCs w:val="24"/>
              </w:rPr>
            </w:pPr>
            <w:r w:rsidRPr="00D32B33">
              <w:rPr>
                <w:b/>
                <w:bCs/>
                <w:color w:val="000000"/>
                <w:sz w:val="24"/>
                <w:szCs w:val="24"/>
              </w:rPr>
              <w:t>Rozchody ogółem:</w:t>
            </w:r>
          </w:p>
        </w:tc>
        <w:tc>
          <w:tcPr>
            <w:tcW w:w="1660" w:type="dxa"/>
            <w:gridSpan w:val="2"/>
            <w:tcBorders>
              <w:top w:val="nil"/>
              <w:left w:val="nil"/>
              <w:bottom w:val="single" w:sz="4" w:space="0" w:color="000000"/>
              <w:right w:val="single" w:sz="4" w:space="0" w:color="000000"/>
            </w:tcBorders>
            <w:shd w:val="clear" w:color="000000" w:fill="FFFFFF"/>
            <w:vAlign w:val="center"/>
            <w:hideMark/>
          </w:tcPr>
          <w:p w:rsidR="00CC5DD7" w:rsidRPr="00D32B33" w:rsidRDefault="00CC5DD7" w:rsidP="002E6326">
            <w:pPr>
              <w:jc w:val="right"/>
              <w:rPr>
                <w:b/>
                <w:bCs/>
                <w:color w:val="000000"/>
                <w:sz w:val="24"/>
                <w:szCs w:val="24"/>
              </w:rPr>
            </w:pPr>
            <w:r>
              <w:rPr>
                <w:b/>
                <w:bCs/>
                <w:color w:val="000000"/>
                <w:sz w:val="24"/>
                <w:szCs w:val="24"/>
              </w:rPr>
              <w:t>884 000</w:t>
            </w:r>
            <w:r w:rsidRPr="00D32B33">
              <w:rPr>
                <w:b/>
                <w:bCs/>
                <w:color w:val="000000"/>
                <w:sz w:val="24"/>
                <w:szCs w:val="24"/>
              </w:rPr>
              <w:t>,00</w:t>
            </w:r>
          </w:p>
        </w:tc>
      </w:tr>
      <w:tr w:rsidR="00CC5DD7" w:rsidRPr="00D32B33" w:rsidTr="002E6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4"/>
        </w:trPr>
        <w:tc>
          <w:tcPr>
            <w:tcW w:w="1340" w:type="dxa"/>
            <w:tcBorders>
              <w:top w:val="nil"/>
              <w:left w:val="single" w:sz="4" w:space="0" w:color="000000"/>
              <w:bottom w:val="single" w:sz="4" w:space="0" w:color="000000"/>
              <w:right w:val="single" w:sz="4" w:space="0" w:color="000000"/>
            </w:tcBorders>
            <w:shd w:val="clear" w:color="000000" w:fill="FFFFFF"/>
            <w:vAlign w:val="center"/>
            <w:hideMark/>
          </w:tcPr>
          <w:p w:rsidR="00CC5DD7" w:rsidRPr="00D32B33" w:rsidRDefault="00CC5DD7" w:rsidP="002E6326">
            <w:pPr>
              <w:jc w:val="center"/>
              <w:rPr>
                <w:color w:val="000000"/>
                <w:sz w:val="24"/>
                <w:szCs w:val="24"/>
              </w:rPr>
            </w:pPr>
            <w:r w:rsidRPr="00D32B33">
              <w:rPr>
                <w:color w:val="000000"/>
                <w:sz w:val="24"/>
                <w:szCs w:val="24"/>
              </w:rPr>
              <w:t>1</w:t>
            </w:r>
          </w:p>
        </w:tc>
        <w:tc>
          <w:tcPr>
            <w:tcW w:w="2920" w:type="dxa"/>
            <w:gridSpan w:val="2"/>
            <w:tcBorders>
              <w:top w:val="nil"/>
              <w:left w:val="nil"/>
              <w:bottom w:val="single" w:sz="4" w:space="0" w:color="000000"/>
              <w:right w:val="single" w:sz="4" w:space="0" w:color="000000"/>
            </w:tcBorders>
            <w:shd w:val="clear" w:color="000000" w:fill="FFFFFF"/>
            <w:vAlign w:val="center"/>
            <w:hideMark/>
          </w:tcPr>
          <w:p w:rsidR="00CC5DD7" w:rsidRPr="00D32B33" w:rsidRDefault="00CC5DD7" w:rsidP="002E6326">
            <w:pPr>
              <w:rPr>
                <w:color w:val="000000"/>
                <w:sz w:val="24"/>
                <w:szCs w:val="24"/>
              </w:rPr>
            </w:pPr>
            <w:r w:rsidRPr="00D32B33">
              <w:rPr>
                <w:color w:val="000000"/>
                <w:sz w:val="24"/>
                <w:szCs w:val="24"/>
              </w:rPr>
              <w:t>Spłaty otrzymanych krajowych pożyczek i kredytów</w:t>
            </w:r>
          </w:p>
        </w:tc>
        <w:tc>
          <w:tcPr>
            <w:tcW w:w="1660" w:type="dxa"/>
            <w:gridSpan w:val="2"/>
            <w:tcBorders>
              <w:top w:val="nil"/>
              <w:left w:val="nil"/>
              <w:bottom w:val="single" w:sz="4" w:space="0" w:color="000000"/>
              <w:right w:val="single" w:sz="4" w:space="0" w:color="000000"/>
            </w:tcBorders>
            <w:shd w:val="clear" w:color="000000" w:fill="FFFFFF"/>
            <w:vAlign w:val="center"/>
            <w:hideMark/>
          </w:tcPr>
          <w:p w:rsidR="00CC5DD7" w:rsidRPr="00D32B33" w:rsidRDefault="00CC5DD7" w:rsidP="002E6326">
            <w:pPr>
              <w:jc w:val="right"/>
              <w:rPr>
                <w:color w:val="000000"/>
                <w:sz w:val="24"/>
                <w:szCs w:val="24"/>
              </w:rPr>
            </w:pPr>
            <w:r>
              <w:rPr>
                <w:color w:val="000000"/>
                <w:sz w:val="24"/>
                <w:szCs w:val="24"/>
              </w:rPr>
              <w:t>884 000</w:t>
            </w:r>
            <w:r w:rsidRPr="00D32B33">
              <w:rPr>
                <w:color w:val="000000"/>
                <w:sz w:val="24"/>
                <w:szCs w:val="24"/>
              </w:rPr>
              <w:t>,00</w:t>
            </w:r>
          </w:p>
        </w:tc>
      </w:tr>
    </w:tbl>
    <w:p w:rsidR="00CC5DD7" w:rsidRDefault="00CC5DD7" w:rsidP="00CC5DD7">
      <w:pPr>
        <w:pStyle w:val="Tekstpodstawowy"/>
        <w:rPr>
          <w:sz w:val="24"/>
        </w:rPr>
      </w:pPr>
    </w:p>
    <w:p w:rsidR="00CC5DD7" w:rsidRDefault="00CC5DD7" w:rsidP="00CC5DD7">
      <w:pPr>
        <w:rPr>
          <w:sz w:val="22"/>
          <w:szCs w:val="22"/>
        </w:rPr>
      </w:pPr>
      <w:r w:rsidRPr="00F004F0">
        <w:rPr>
          <w:sz w:val="22"/>
          <w:szCs w:val="22"/>
        </w:rPr>
        <w:t>Budżet Miasta i Gminy Gołańcz był zmieniany:</w:t>
      </w:r>
    </w:p>
    <w:p w:rsidR="00CC5DD7" w:rsidRDefault="00CC5DD7" w:rsidP="00CC5DD7">
      <w:pPr>
        <w:pStyle w:val="Tekstpodstawowy"/>
        <w:spacing w:after="0"/>
        <w:rPr>
          <w:sz w:val="24"/>
        </w:rPr>
      </w:pPr>
      <w:r w:rsidRPr="00E36E77">
        <w:rPr>
          <w:sz w:val="24"/>
        </w:rPr>
        <w:t xml:space="preserve">Uchwałą nr XXV/262/17 Rady Miasta i Gminy Gołańcz z dnia 24 stycznia 2017 r., </w:t>
      </w:r>
    </w:p>
    <w:p w:rsidR="00CC5DD7" w:rsidRDefault="00CC5DD7" w:rsidP="00CC5DD7">
      <w:pPr>
        <w:pStyle w:val="Tekstpodstawowy"/>
        <w:spacing w:after="0"/>
        <w:rPr>
          <w:sz w:val="24"/>
        </w:rPr>
      </w:pPr>
      <w:r w:rsidRPr="00E36E77">
        <w:rPr>
          <w:sz w:val="24"/>
        </w:rPr>
        <w:t xml:space="preserve">Zarządzeniem Nr OA 0050.6.2017 Burmistrza Miasta i Gminy Gołańcz z dnia 31 stycznia 2017 r., Uchwałą nr XXVI/276/17 Rady Miasta i Gminy Gołańcz z dnia 24 lutego 2017 r., </w:t>
      </w:r>
    </w:p>
    <w:p w:rsidR="00CC5DD7" w:rsidRDefault="00CC5DD7" w:rsidP="00CC5DD7">
      <w:pPr>
        <w:pStyle w:val="Tekstpodstawowy"/>
        <w:spacing w:after="0"/>
        <w:rPr>
          <w:sz w:val="24"/>
        </w:rPr>
      </w:pPr>
      <w:r w:rsidRPr="00E36E77">
        <w:rPr>
          <w:sz w:val="24"/>
        </w:rPr>
        <w:t>Zarządzeniem Nr OA 0050.18.2017 Burmistrza Miasta i Gminy Gołańcz z dnia 23 marca 2017 r.,</w:t>
      </w:r>
      <w:r w:rsidRPr="00E36E77">
        <w:rPr>
          <w:bCs/>
          <w:color w:val="000000"/>
          <w:spacing w:val="-2"/>
          <w:sz w:val="24"/>
        </w:rPr>
        <w:t xml:space="preserve"> Uchwałą Nr XXVIII/287/17 Rady Miasta i  Gminy Gołańcz z dnia 27 kwietnia 2017 r.,  Zarządzeniem Burmistrza Miasta i Gminy Gołańcz Nr OA 0050.40.2017 z dnia  11 maja 2017 r., Zarządzeniem Burmistrza Miasta i Gminy Gołańcz Nr OA 0050.48.2017 z dnia  31 maja 2017 r.,  </w:t>
      </w:r>
      <w:r w:rsidRPr="00E36E77">
        <w:rPr>
          <w:sz w:val="24"/>
        </w:rPr>
        <w:t xml:space="preserve">Zarządzeniem Burmistrza Miasta i Gminy Gołańcz nr OA 0050.62.2017 z dnia 19 czerwca 2017 r., Uchwałą nr XXX/301/17 Rady Miasta i Gminy Gołańcz z dnia 29 czerwca 2017 r.,  </w:t>
      </w:r>
    </w:p>
    <w:p w:rsidR="00CC5DD7" w:rsidRDefault="00CC5DD7" w:rsidP="00CC5DD7">
      <w:pPr>
        <w:pStyle w:val="Tekstpodstawowy"/>
        <w:spacing w:after="0"/>
        <w:rPr>
          <w:sz w:val="24"/>
        </w:rPr>
      </w:pPr>
      <w:r w:rsidRPr="00E36E77">
        <w:rPr>
          <w:sz w:val="24"/>
        </w:rPr>
        <w:t>Zarządzeniem Burmistrza Miasta i Gminy Gołańcz nr OA 0050.65.2017 z dnia 30 czerwca 2017 r., Zarządzeniem Burmistrza Miasta i Gminy Gołańcz nr OA 0050.72.2017 z dnia 24 lipca 2017 r., Zarządzeniem Burmistrza Miasta i Gminy Gołańcz nr OA 0050.77.2017 z dnia 23 sierpnia 2017 r., Uchwałą nr XXX</w:t>
      </w:r>
      <w:r>
        <w:rPr>
          <w:sz w:val="24"/>
        </w:rPr>
        <w:t>I</w:t>
      </w:r>
      <w:r w:rsidRPr="00E36E77">
        <w:rPr>
          <w:sz w:val="24"/>
        </w:rPr>
        <w:t>/3</w:t>
      </w:r>
      <w:r>
        <w:rPr>
          <w:sz w:val="24"/>
        </w:rPr>
        <w:t>28</w:t>
      </w:r>
      <w:r w:rsidRPr="00E36E77">
        <w:rPr>
          <w:sz w:val="24"/>
        </w:rPr>
        <w:t>/17 Rady Miasta i Gminy Gołańcz z dnia 2</w:t>
      </w:r>
      <w:r>
        <w:rPr>
          <w:sz w:val="24"/>
        </w:rPr>
        <w:t>6</w:t>
      </w:r>
      <w:r w:rsidRPr="00E36E77">
        <w:rPr>
          <w:sz w:val="24"/>
        </w:rPr>
        <w:t xml:space="preserve"> </w:t>
      </w:r>
      <w:r>
        <w:rPr>
          <w:sz w:val="24"/>
        </w:rPr>
        <w:t>września</w:t>
      </w:r>
      <w:r w:rsidRPr="00E36E77">
        <w:rPr>
          <w:sz w:val="24"/>
        </w:rPr>
        <w:t xml:space="preserve"> 2017 r.,</w:t>
      </w:r>
      <w:r w:rsidRPr="00CA5F3B">
        <w:rPr>
          <w:sz w:val="24"/>
        </w:rPr>
        <w:t xml:space="preserve"> </w:t>
      </w:r>
    </w:p>
    <w:p w:rsidR="00CC5DD7" w:rsidRDefault="00CC5DD7" w:rsidP="00CC5DD7">
      <w:pPr>
        <w:pStyle w:val="Tekstpodstawowy"/>
        <w:spacing w:after="0"/>
        <w:rPr>
          <w:sz w:val="24"/>
        </w:rPr>
      </w:pPr>
      <w:r w:rsidRPr="00E36E77">
        <w:rPr>
          <w:sz w:val="24"/>
        </w:rPr>
        <w:lastRenderedPageBreak/>
        <w:t>Zarządzeniem Burmistrza Mia</w:t>
      </w:r>
      <w:r>
        <w:rPr>
          <w:sz w:val="24"/>
        </w:rPr>
        <w:t>sta i Gminy Gołańcz nr OA 0050.92</w:t>
      </w:r>
      <w:r w:rsidRPr="00E36E77">
        <w:rPr>
          <w:sz w:val="24"/>
        </w:rPr>
        <w:t xml:space="preserve">.2017 z dnia </w:t>
      </w:r>
      <w:r>
        <w:rPr>
          <w:sz w:val="24"/>
        </w:rPr>
        <w:t>05 października</w:t>
      </w:r>
      <w:r w:rsidRPr="00E36E77">
        <w:rPr>
          <w:sz w:val="24"/>
        </w:rPr>
        <w:t xml:space="preserve"> 2017 r.,</w:t>
      </w:r>
      <w:r w:rsidRPr="00CA5F3B">
        <w:rPr>
          <w:sz w:val="24"/>
        </w:rPr>
        <w:t xml:space="preserve"> </w:t>
      </w:r>
    </w:p>
    <w:p w:rsidR="00CC5DD7" w:rsidRDefault="00CC5DD7" w:rsidP="00CC5DD7">
      <w:pPr>
        <w:pStyle w:val="Tekstpodstawowy"/>
        <w:spacing w:after="0"/>
        <w:rPr>
          <w:sz w:val="24"/>
        </w:rPr>
      </w:pPr>
      <w:r w:rsidRPr="00E36E77">
        <w:rPr>
          <w:sz w:val="24"/>
        </w:rPr>
        <w:t>Zarządzeniem Burmistrza Miasta i Gminy Gołańcz nr OA 0050</w:t>
      </w:r>
      <w:r>
        <w:rPr>
          <w:sz w:val="24"/>
        </w:rPr>
        <w:t xml:space="preserve">.95.2017 </w:t>
      </w:r>
      <w:r w:rsidRPr="00E36E77">
        <w:rPr>
          <w:sz w:val="24"/>
        </w:rPr>
        <w:t xml:space="preserve">z dnia </w:t>
      </w:r>
      <w:r>
        <w:rPr>
          <w:sz w:val="24"/>
        </w:rPr>
        <w:t>16 października</w:t>
      </w:r>
      <w:r w:rsidRPr="00E36E77">
        <w:rPr>
          <w:sz w:val="24"/>
        </w:rPr>
        <w:t xml:space="preserve"> 2017 r., </w:t>
      </w:r>
    </w:p>
    <w:p w:rsidR="00CC5DD7" w:rsidRDefault="00CC5DD7" w:rsidP="00CC5DD7">
      <w:pPr>
        <w:pStyle w:val="Tekstpodstawowy"/>
        <w:spacing w:after="0"/>
        <w:rPr>
          <w:sz w:val="24"/>
        </w:rPr>
      </w:pPr>
      <w:r w:rsidRPr="00E36E77">
        <w:rPr>
          <w:sz w:val="24"/>
        </w:rPr>
        <w:t>Zarządzeniem Burmistrza Miasta i Gminy Gołańcz nr OA 0050</w:t>
      </w:r>
      <w:r>
        <w:rPr>
          <w:sz w:val="24"/>
        </w:rPr>
        <w:t>.97.2017</w:t>
      </w:r>
      <w:r w:rsidRPr="00E36E77">
        <w:rPr>
          <w:sz w:val="24"/>
        </w:rPr>
        <w:t xml:space="preserve"> z dnia </w:t>
      </w:r>
      <w:r>
        <w:rPr>
          <w:sz w:val="24"/>
        </w:rPr>
        <w:t>27 października</w:t>
      </w:r>
      <w:r w:rsidRPr="00E36E77">
        <w:rPr>
          <w:sz w:val="24"/>
        </w:rPr>
        <w:t xml:space="preserve"> 2017 r., </w:t>
      </w:r>
    </w:p>
    <w:p w:rsidR="00CC5DD7" w:rsidRDefault="00CC5DD7" w:rsidP="00CC5DD7">
      <w:pPr>
        <w:pStyle w:val="Tekstpodstawowy"/>
        <w:spacing w:after="0"/>
        <w:rPr>
          <w:sz w:val="24"/>
        </w:rPr>
      </w:pPr>
      <w:r w:rsidRPr="00E36E77">
        <w:rPr>
          <w:sz w:val="24"/>
        </w:rPr>
        <w:t xml:space="preserve"> Uchwałą nr XXX</w:t>
      </w:r>
      <w:r>
        <w:rPr>
          <w:sz w:val="24"/>
        </w:rPr>
        <w:t>II</w:t>
      </w:r>
      <w:r w:rsidRPr="00E36E77">
        <w:rPr>
          <w:sz w:val="24"/>
        </w:rPr>
        <w:t>/3</w:t>
      </w:r>
      <w:r>
        <w:rPr>
          <w:sz w:val="24"/>
        </w:rPr>
        <w:t>34</w:t>
      </w:r>
      <w:r w:rsidRPr="00E36E77">
        <w:rPr>
          <w:sz w:val="24"/>
        </w:rPr>
        <w:t xml:space="preserve">/17 Rady Miasta i Gminy Gołańcz z dnia </w:t>
      </w:r>
      <w:r>
        <w:rPr>
          <w:sz w:val="24"/>
        </w:rPr>
        <w:t>30 października</w:t>
      </w:r>
      <w:r w:rsidRPr="00E36E77">
        <w:rPr>
          <w:sz w:val="24"/>
        </w:rPr>
        <w:t xml:space="preserve"> 2017 r.,</w:t>
      </w:r>
    </w:p>
    <w:p w:rsidR="00CC5DD7" w:rsidRDefault="00CC5DD7" w:rsidP="00CC5DD7">
      <w:pPr>
        <w:pStyle w:val="Tekstpodstawowy"/>
        <w:spacing w:after="0"/>
        <w:rPr>
          <w:sz w:val="24"/>
        </w:rPr>
      </w:pPr>
      <w:r w:rsidRPr="00E36E77">
        <w:rPr>
          <w:sz w:val="24"/>
        </w:rPr>
        <w:t>Uchwałą nr XXX</w:t>
      </w:r>
      <w:r>
        <w:rPr>
          <w:sz w:val="24"/>
        </w:rPr>
        <w:t>III</w:t>
      </w:r>
      <w:r w:rsidRPr="00E36E77">
        <w:rPr>
          <w:sz w:val="24"/>
        </w:rPr>
        <w:t>/3</w:t>
      </w:r>
      <w:r>
        <w:rPr>
          <w:sz w:val="24"/>
        </w:rPr>
        <w:t>50</w:t>
      </w:r>
      <w:r w:rsidRPr="00E36E77">
        <w:rPr>
          <w:sz w:val="24"/>
        </w:rPr>
        <w:t xml:space="preserve">/17 Rady Miasta i Gminy Gołańcz z dnia </w:t>
      </w:r>
      <w:r>
        <w:rPr>
          <w:sz w:val="24"/>
        </w:rPr>
        <w:t>28 listopada</w:t>
      </w:r>
      <w:r w:rsidRPr="00E36E77">
        <w:rPr>
          <w:sz w:val="24"/>
        </w:rPr>
        <w:t xml:space="preserve"> 2017 r.,</w:t>
      </w:r>
      <w:r>
        <w:rPr>
          <w:sz w:val="24"/>
        </w:rPr>
        <w:t xml:space="preserve"> </w:t>
      </w:r>
      <w:r w:rsidRPr="00E36E77">
        <w:rPr>
          <w:sz w:val="24"/>
        </w:rPr>
        <w:t xml:space="preserve">Zarządzeniem Burmistrza Miasta i Gminy Gołańcz nr </w:t>
      </w:r>
      <w:r w:rsidRPr="00C568BF">
        <w:rPr>
          <w:sz w:val="24"/>
        </w:rPr>
        <w:t xml:space="preserve">OA 0050.121.2017 </w:t>
      </w:r>
      <w:r w:rsidRPr="00E36E77">
        <w:rPr>
          <w:sz w:val="24"/>
        </w:rPr>
        <w:t xml:space="preserve">z dnia </w:t>
      </w:r>
      <w:r>
        <w:rPr>
          <w:sz w:val="24"/>
        </w:rPr>
        <w:t>15 grudnia</w:t>
      </w:r>
      <w:r w:rsidRPr="00E36E77">
        <w:rPr>
          <w:sz w:val="24"/>
        </w:rPr>
        <w:t xml:space="preserve"> 2017 r., </w:t>
      </w:r>
      <w:r>
        <w:rPr>
          <w:sz w:val="24"/>
        </w:rPr>
        <w:t xml:space="preserve"> </w:t>
      </w:r>
      <w:r w:rsidRPr="00E36E77">
        <w:rPr>
          <w:sz w:val="24"/>
        </w:rPr>
        <w:t>Uchwałą nr XXX</w:t>
      </w:r>
      <w:r>
        <w:rPr>
          <w:sz w:val="24"/>
        </w:rPr>
        <w:t>IV</w:t>
      </w:r>
      <w:r w:rsidRPr="00E36E77">
        <w:rPr>
          <w:sz w:val="24"/>
        </w:rPr>
        <w:t>/</w:t>
      </w:r>
      <w:r>
        <w:rPr>
          <w:sz w:val="24"/>
        </w:rPr>
        <w:t>356</w:t>
      </w:r>
      <w:r w:rsidRPr="00E36E77">
        <w:rPr>
          <w:sz w:val="24"/>
        </w:rPr>
        <w:t xml:space="preserve">/17 Rady Miasta i Gminy Gołańcz z dnia </w:t>
      </w:r>
      <w:r>
        <w:rPr>
          <w:sz w:val="24"/>
        </w:rPr>
        <w:t>28 grudnia 2017 r.</w:t>
      </w:r>
    </w:p>
    <w:p w:rsidR="00CC5DD7" w:rsidRPr="00F004F0" w:rsidRDefault="00CC5DD7" w:rsidP="00CC5DD7">
      <w:pPr>
        <w:shd w:val="clear" w:color="auto" w:fill="FFFFFF"/>
        <w:spacing w:line="240" w:lineRule="exact"/>
        <w:ind w:left="17"/>
        <w:jc w:val="both"/>
        <w:rPr>
          <w:sz w:val="22"/>
          <w:szCs w:val="22"/>
        </w:rPr>
      </w:pPr>
    </w:p>
    <w:p w:rsidR="00CC5DD7" w:rsidRDefault="00CC5DD7" w:rsidP="00CC5DD7">
      <w:pPr>
        <w:rPr>
          <w:sz w:val="24"/>
          <w:szCs w:val="24"/>
        </w:rPr>
      </w:pPr>
      <w:r w:rsidRPr="00F004F0">
        <w:rPr>
          <w:sz w:val="22"/>
          <w:szCs w:val="22"/>
        </w:rPr>
        <w:t>Kwota budże</w:t>
      </w:r>
      <w:r w:rsidRPr="00E64C56">
        <w:rPr>
          <w:sz w:val="24"/>
          <w:szCs w:val="24"/>
        </w:rPr>
        <w:t>tu na dzień 3</w:t>
      </w:r>
      <w:r>
        <w:rPr>
          <w:sz w:val="24"/>
          <w:szCs w:val="24"/>
        </w:rPr>
        <w:t>1</w:t>
      </w:r>
      <w:r w:rsidRPr="00E64C56">
        <w:rPr>
          <w:sz w:val="24"/>
          <w:szCs w:val="24"/>
        </w:rPr>
        <w:t xml:space="preserve"> </w:t>
      </w:r>
      <w:r>
        <w:rPr>
          <w:sz w:val="24"/>
          <w:szCs w:val="24"/>
        </w:rPr>
        <w:t>grudnia</w:t>
      </w:r>
      <w:r w:rsidRPr="00E64C56">
        <w:rPr>
          <w:sz w:val="24"/>
          <w:szCs w:val="24"/>
        </w:rPr>
        <w:t xml:space="preserve"> 201</w:t>
      </w:r>
      <w:r>
        <w:rPr>
          <w:sz w:val="24"/>
          <w:szCs w:val="24"/>
        </w:rPr>
        <w:t xml:space="preserve">7 </w:t>
      </w:r>
      <w:r w:rsidRPr="00E64C56">
        <w:rPr>
          <w:sz w:val="24"/>
          <w:szCs w:val="24"/>
        </w:rPr>
        <w:t>r., po wprowadzonych zmianach to następujące wielkości:</w:t>
      </w:r>
    </w:p>
    <w:p w:rsidR="00CC5DD7" w:rsidRPr="00E64C56" w:rsidRDefault="00CC5DD7" w:rsidP="00CC5DD7">
      <w:pPr>
        <w:rPr>
          <w:sz w:val="24"/>
          <w:szCs w:val="24"/>
        </w:rPr>
      </w:pPr>
    </w:p>
    <w:tbl>
      <w:tblPr>
        <w:tblW w:w="39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0"/>
        <w:gridCol w:w="1580"/>
      </w:tblGrid>
      <w:tr w:rsidR="00CC5DD7" w:rsidRPr="004D6F77" w:rsidTr="002E6326">
        <w:trPr>
          <w:trHeight w:val="315"/>
        </w:trPr>
        <w:tc>
          <w:tcPr>
            <w:tcW w:w="2340" w:type="dxa"/>
            <w:shd w:val="clear" w:color="auto" w:fill="auto"/>
            <w:noWrap/>
            <w:vAlign w:val="bottom"/>
            <w:hideMark/>
          </w:tcPr>
          <w:p w:rsidR="00CC5DD7" w:rsidRPr="004D6F77" w:rsidRDefault="00CC5DD7" w:rsidP="002E6326">
            <w:pPr>
              <w:rPr>
                <w:color w:val="000000"/>
                <w:sz w:val="24"/>
                <w:szCs w:val="24"/>
              </w:rPr>
            </w:pPr>
            <w:r>
              <w:rPr>
                <w:color w:val="000000"/>
                <w:sz w:val="24"/>
                <w:szCs w:val="24"/>
              </w:rPr>
              <w:t xml:space="preserve">- </w:t>
            </w:r>
            <w:r w:rsidRPr="004D6F77">
              <w:rPr>
                <w:color w:val="000000"/>
                <w:sz w:val="24"/>
                <w:szCs w:val="24"/>
              </w:rPr>
              <w:t>dochody</w:t>
            </w:r>
          </w:p>
        </w:tc>
        <w:tc>
          <w:tcPr>
            <w:tcW w:w="1580" w:type="dxa"/>
            <w:shd w:val="clear" w:color="auto" w:fill="auto"/>
            <w:noWrap/>
            <w:vAlign w:val="bottom"/>
          </w:tcPr>
          <w:p w:rsidR="00CC5DD7" w:rsidRPr="004D6F77" w:rsidRDefault="00CC5DD7" w:rsidP="002E6326">
            <w:pPr>
              <w:jc w:val="right"/>
              <w:rPr>
                <w:color w:val="000000"/>
                <w:sz w:val="24"/>
                <w:szCs w:val="24"/>
              </w:rPr>
            </w:pPr>
            <w:r>
              <w:rPr>
                <w:color w:val="000000"/>
                <w:sz w:val="24"/>
                <w:szCs w:val="24"/>
              </w:rPr>
              <w:t>45 990 185,52,</w:t>
            </w:r>
          </w:p>
        </w:tc>
      </w:tr>
      <w:tr w:rsidR="00CC5DD7" w:rsidRPr="004D6F77" w:rsidTr="002E6326">
        <w:trPr>
          <w:trHeight w:val="315"/>
        </w:trPr>
        <w:tc>
          <w:tcPr>
            <w:tcW w:w="2340" w:type="dxa"/>
            <w:shd w:val="clear" w:color="auto" w:fill="auto"/>
            <w:noWrap/>
            <w:vAlign w:val="bottom"/>
            <w:hideMark/>
          </w:tcPr>
          <w:p w:rsidR="00CC5DD7" w:rsidRPr="004D6F77" w:rsidRDefault="00CC5DD7" w:rsidP="002E6326">
            <w:pPr>
              <w:rPr>
                <w:color w:val="000000"/>
                <w:sz w:val="24"/>
                <w:szCs w:val="24"/>
              </w:rPr>
            </w:pPr>
            <w:r>
              <w:rPr>
                <w:color w:val="000000"/>
                <w:sz w:val="24"/>
                <w:szCs w:val="24"/>
              </w:rPr>
              <w:t xml:space="preserve">- </w:t>
            </w:r>
            <w:r w:rsidRPr="004D6F77">
              <w:rPr>
                <w:color w:val="000000"/>
                <w:sz w:val="24"/>
                <w:szCs w:val="24"/>
              </w:rPr>
              <w:t>wydatki</w:t>
            </w:r>
          </w:p>
        </w:tc>
        <w:tc>
          <w:tcPr>
            <w:tcW w:w="1580" w:type="dxa"/>
            <w:shd w:val="clear" w:color="auto" w:fill="auto"/>
            <w:noWrap/>
            <w:vAlign w:val="bottom"/>
          </w:tcPr>
          <w:p w:rsidR="00CC5DD7" w:rsidRPr="004D6F77" w:rsidRDefault="00CC5DD7" w:rsidP="002E6326">
            <w:pPr>
              <w:jc w:val="right"/>
              <w:rPr>
                <w:color w:val="000000"/>
                <w:sz w:val="24"/>
                <w:szCs w:val="24"/>
              </w:rPr>
            </w:pPr>
            <w:r>
              <w:rPr>
                <w:color w:val="000000"/>
                <w:sz w:val="24"/>
                <w:szCs w:val="24"/>
              </w:rPr>
              <w:t>44 385 629,52,</w:t>
            </w:r>
          </w:p>
        </w:tc>
      </w:tr>
    </w:tbl>
    <w:p w:rsidR="00CC5DD7" w:rsidRDefault="00CC5DD7" w:rsidP="00CC5DD7">
      <w:pPr>
        <w:rPr>
          <w:sz w:val="24"/>
          <w:szCs w:val="24"/>
        </w:rPr>
      </w:pPr>
    </w:p>
    <w:tbl>
      <w:tblPr>
        <w:tblW w:w="0" w:type="auto"/>
        <w:tblLayout w:type="fixed"/>
        <w:tblCellMar>
          <w:left w:w="0" w:type="dxa"/>
          <w:right w:w="0" w:type="dxa"/>
        </w:tblCellMar>
        <w:tblLook w:val="0000" w:firstRow="0" w:lastRow="0" w:firstColumn="0" w:lastColumn="0" w:noHBand="0" w:noVBand="0"/>
      </w:tblPr>
      <w:tblGrid>
        <w:gridCol w:w="4526"/>
        <w:gridCol w:w="3124"/>
      </w:tblGrid>
      <w:tr w:rsidR="00CC5DD7" w:rsidRPr="00002830" w:rsidTr="002E6326">
        <w:trPr>
          <w:trHeight w:hRule="exact" w:val="560"/>
        </w:trPr>
        <w:tc>
          <w:tcPr>
            <w:tcW w:w="4526"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50" w:right="50"/>
              <w:jc w:val="center"/>
              <w:rPr>
                <w:rFonts w:ascii="Arial" w:hAnsi="Arial" w:cs="Arial"/>
                <w:b/>
                <w:bCs/>
                <w:color w:val="000000"/>
              </w:rPr>
            </w:pPr>
            <w:r w:rsidRPr="00002830">
              <w:rPr>
                <w:rFonts w:ascii="Arial" w:hAnsi="Arial" w:cs="Arial"/>
                <w:b/>
                <w:bCs/>
                <w:color w:val="000000"/>
              </w:rPr>
              <w:t>Przychody ogółem:</w:t>
            </w:r>
          </w:p>
        </w:tc>
        <w:tc>
          <w:tcPr>
            <w:tcW w:w="3119"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56" w:right="56"/>
              <w:jc w:val="right"/>
              <w:rPr>
                <w:rFonts w:ascii="Arial" w:hAnsi="Arial" w:cs="Arial"/>
                <w:b/>
                <w:bCs/>
                <w:color w:val="000000"/>
              </w:rPr>
            </w:pPr>
            <w:r w:rsidRPr="00002830">
              <w:rPr>
                <w:rFonts w:ascii="Arial" w:hAnsi="Arial" w:cs="Arial"/>
                <w:b/>
                <w:bCs/>
                <w:color w:val="000000"/>
              </w:rPr>
              <w:t>1 200 000,00</w:t>
            </w:r>
          </w:p>
        </w:tc>
      </w:tr>
      <w:tr w:rsidR="00CC5DD7" w:rsidRPr="00002830" w:rsidTr="002E6326">
        <w:trPr>
          <w:trHeight w:hRule="exact" w:val="590"/>
        </w:trPr>
        <w:tc>
          <w:tcPr>
            <w:tcW w:w="4526"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113" w:right="56"/>
              <w:rPr>
                <w:rFonts w:ascii="Arial" w:hAnsi="Arial" w:cs="Arial"/>
                <w:color w:val="000000"/>
              </w:rPr>
            </w:pPr>
            <w:r w:rsidRPr="00002830">
              <w:rPr>
                <w:rFonts w:ascii="Arial" w:hAnsi="Arial" w:cs="Arial"/>
                <w:color w:val="000000"/>
              </w:rPr>
              <w:t>Wolne środki, o których mowa w art. 217 ust.2 pkt 6 ustawy</w:t>
            </w:r>
          </w:p>
        </w:tc>
        <w:tc>
          <w:tcPr>
            <w:tcW w:w="3124"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56" w:right="56"/>
              <w:jc w:val="right"/>
              <w:rPr>
                <w:rFonts w:ascii="Arial" w:hAnsi="Arial" w:cs="Arial"/>
                <w:color w:val="000000"/>
              </w:rPr>
            </w:pPr>
            <w:r w:rsidRPr="00002830">
              <w:rPr>
                <w:rFonts w:ascii="Arial" w:hAnsi="Arial" w:cs="Arial"/>
                <w:color w:val="000000"/>
              </w:rPr>
              <w:t>1 200 000,00</w:t>
            </w:r>
          </w:p>
        </w:tc>
      </w:tr>
      <w:tr w:rsidR="00CC5DD7" w:rsidRPr="00002830" w:rsidTr="002E6326">
        <w:trPr>
          <w:trHeight w:hRule="exact" w:val="560"/>
        </w:trPr>
        <w:tc>
          <w:tcPr>
            <w:tcW w:w="4526"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50" w:right="50"/>
              <w:jc w:val="center"/>
              <w:rPr>
                <w:rFonts w:ascii="Arial" w:hAnsi="Arial" w:cs="Arial"/>
                <w:b/>
                <w:bCs/>
                <w:color w:val="000000"/>
              </w:rPr>
            </w:pPr>
            <w:r w:rsidRPr="00002830">
              <w:rPr>
                <w:rFonts w:ascii="Arial" w:hAnsi="Arial" w:cs="Arial"/>
                <w:b/>
                <w:bCs/>
                <w:color w:val="000000"/>
              </w:rPr>
              <w:t>Rozchody ogółem:</w:t>
            </w:r>
          </w:p>
        </w:tc>
        <w:tc>
          <w:tcPr>
            <w:tcW w:w="3119"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56" w:right="56"/>
              <w:jc w:val="right"/>
              <w:rPr>
                <w:rFonts w:ascii="Arial" w:hAnsi="Arial" w:cs="Arial"/>
                <w:b/>
                <w:bCs/>
                <w:color w:val="000000"/>
              </w:rPr>
            </w:pPr>
            <w:r w:rsidRPr="00002830">
              <w:rPr>
                <w:rFonts w:ascii="Arial" w:hAnsi="Arial" w:cs="Arial"/>
                <w:b/>
                <w:bCs/>
                <w:color w:val="000000"/>
              </w:rPr>
              <w:t>2 804 556,00</w:t>
            </w:r>
          </w:p>
        </w:tc>
      </w:tr>
      <w:tr w:rsidR="00CC5DD7" w:rsidRPr="00002830" w:rsidTr="002E6326">
        <w:trPr>
          <w:trHeight w:hRule="exact" w:val="590"/>
        </w:trPr>
        <w:tc>
          <w:tcPr>
            <w:tcW w:w="4526"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113" w:right="56"/>
              <w:rPr>
                <w:rFonts w:ascii="Arial" w:hAnsi="Arial" w:cs="Arial"/>
                <w:color w:val="000000"/>
              </w:rPr>
            </w:pPr>
            <w:r w:rsidRPr="00002830">
              <w:rPr>
                <w:rFonts w:ascii="Arial" w:hAnsi="Arial" w:cs="Arial"/>
                <w:color w:val="000000"/>
              </w:rPr>
              <w:t>Spłaty otrzymanych krajowych pożyczek i kredytów</w:t>
            </w:r>
          </w:p>
        </w:tc>
        <w:tc>
          <w:tcPr>
            <w:tcW w:w="3124"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56" w:right="56"/>
              <w:jc w:val="right"/>
              <w:rPr>
                <w:rFonts w:ascii="Arial" w:hAnsi="Arial" w:cs="Arial"/>
                <w:color w:val="000000"/>
              </w:rPr>
            </w:pPr>
            <w:r w:rsidRPr="00002830">
              <w:rPr>
                <w:rFonts w:ascii="Arial" w:hAnsi="Arial" w:cs="Arial"/>
                <w:color w:val="000000"/>
              </w:rPr>
              <w:t>1 604 556,00</w:t>
            </w:r>
          </w:p>
        </w:tc>
      </w:tr>
      <w:tr w:rsidR="00CC5DD7" w:rsidRPr="00002830" w:rsidTr="002E6326">
        <w:trPr>
          <w:trHeight w:hRule="exact" w:val="560"/>
        </w:trPr>
        <w:tc>
          <w:tcPr>
            <w:tcW w:w="4526"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113" w:right="56"/>
              <w:rPr>
                <w:rFonts w:ascii="Arial" w:hAnsi="Arial" w:cs="Arial"/>
                <w:color w:val="000000"/>
              </w:rPr>
            </w:pPr>
            <w:r w:rsidRPr="00002830">
              <w:rPr>
                <w:rFonts w:ascii="Arial" w:hAnsi="Arial" w:cs="Arial"/>
                <w:color w:val="000000"/>
              </w:rPr>
              <w:t>Przelewy na rachunki lokat</w:t>
            </w:r>
          </w:p>
        </w:tc>
        <w:tc>
          <w:tcPr>
            <w:tcW w:w="3124" w:type="dxa"/>
            <w:tcBorders>
              <w:top w:val="single" w:sz="8" w:space="0" w:color="000000"/>
              <w:left w:val="single" w:sz="8" w:space="0" w:color="000000"/>
              <w:bottom w:val="single" w:sz="8" w:space="0" w:color="000000"/>
              <w:right w:val="single" w:sz="8" w:space="0" w:color="000000"/>
            </w:tcBorders>
            <w:vAlign w:val="center"/>
          </w:tcPr>
          <w:p w:rsidR="00CC5DD7" w:rsidRPr="00002830" w:rsidRDefault="00CC5DD7" w:rsidP="002E6326">
            <w:pPr>
              <w:widowControl w:val="0"/>
              <w:autoSpaceDE w:val="0"/>
              <w:autoSpaceDN w:val="0"/>
              <w:adjustRightInd w:val="0"/>
              <w:spacing w:before="50" w:after="50"/>
              <w:ind w:left="56" w:right="56"/>
              <w:jc w:val="right"/>
              <w:rPr>
                <w:rFonts w:ascii="Arial" w:hAnsi="Arial" w:cs="Arial"/>
                <w:color w:val="000000"/>
              </w:rPr>
            </w:pPr>
            <w:r w:rsidRPr="00002830">
              <w:rPr>
                <w:rFonts w:ascii="Arial" w:hAnsi="Arial" w:cs="Arial"/>
                <w:color w:val="000000"/>
              </w:rPr>
              <w:t>1 200 000,00</w:t>
            </w:r>
          </w:p>
        </w:tc>
      </w:tr>
    </w:tbl>
    <w:p w:rsidR="00CC5DD7" w:rsidRDefault="00CC5DD7" w:rsidP="00CC5DD7">
      <w:pPr>
        <w:rPr>
          <w:sz w:val="24"/>
          <w:szCs w:val="24"/>
        </w:rPr>
      </w:pPr>
    </w:p>
    <w:p w:rsidR="00CC5DD7" w:rsidRPr="00C34D03" w:rsidRDefault="00CC5DD7" w:rsidP="00CC5DD7">
      <w:pPr>
        <w:jc w:val="both"/>
        <w:rPr>
          <w:sz w:val="24"/>
          <w:szCs w:val="24"/>
        </w:rPr>
      </w:pPr>
      <w:r w:rsidRPr="00C34D03">
        <w:rPr>
          <w:sz w:val="24"/>
          <w:szCs w:val="24"/>
        </w:rPr>
        <w:t xml:space="preserve">W stosunku do budżetu uchwalonego dochody zwiększyły się o  </w:t>
      </w:r>
      <w:r>
        <w:rPr>
          <w:sz w:val="24"/>
          <w:szCs w:val="24"/>
        </w:rPr>
        <w:t>10.277.860,52</w:t>
      </w:r>
      <w:r w:rsidRPr="00C34D03">
        <w:rPr>
          <w:sz w:val="24"/>
          <w:szCs w:val="24"/>
        </w:rPr>
        <w:t xml:space="preserve">, </w:t>
      </w:r>
      <w:r>
        <w:rPr>
          <w:sz w:val="24"/>
          <w:szCs w:val="24"/>
        </w:rPr>
        <w:t>t</w:t>
      </w:r>
      <w:r w:rsidRPr="00C34D03">
        <w:rPr>
          <w:sz w:val="24"/>
          <w:szCs w:val="24"/>
        </w:rPr>
        <w:t>j. o</w:t>
      </w:r>
      <w:r>
        <w:rPr>
          <w:sz w:val="24"/>
          <w:szCs w:val="24"/>
        </w:rPr>
        <w:t xml:space="preserve"> 28,78</w:t>
      </w:r>
      <w:r w:rsidRPr="00C34D03">
        <w:rPr>
          <w:sz w:val="24"/>
          <w:szCs w:val="24"/>
        </w:rPr>
        <w:t xml:space="preserve"> %, a wydatki zwiększyły</w:t>
      </w:r>
      <w:r>
        <w:rPr>
          <w:sz w:val="24"/>
          <w:szCs w:val="24"/>
        </w:rPr>
        <w:t xml:space="preserve"> się o 6.057.304,52, tj. o 15,80 </w:t>
      </w:r>
      <w:r w:rsidRPr="00C34D03">
        <w:rPr>
          <w:sz w:val="24"/>
          <w:szCs w:val="24"/>
        </w:rPr>
        <w:t>%.</w:t>
      </w:r>
    </w:p>
    <w:p w:rsidR="00CC5DD7" w:rsidRPr="00C34D03" w:rsidRDefault="00CC5DD7" w:rsidP="00CC5DD7">
      <w:pPr>
        <w:jc w:val="both"/>
        <w:rPr>
          <w:sz w:val="24"/>
          <w:szCs w:val="24"/>
        </w:rPr>
      </w:pPr>
    </w:p>
    <w:p w:rsidR="00CC5DD7" w:rsidRDefault="00CC5DD7" w:rsidP="00CC5DD7">
      <w:pPr>
        <w:rPr>
          <w:sz w:val="24"/>
          <w:szCs w:val="24"/>
        </w:rPr>
      </w:pPr>
      <w:r w:rsidRPr="00C34D03">
        <w:rPr>
          <w:sz w:val="24"/>
          <w:szCs w:val="24"/>
        </w:rPr>
        <w:t xml:space="preserve">Budżet Miasta i Gminy w momencie jego uchwalania </w:t>
      </w:r>
      <w:r>
        <w:rPr>
          <w:sz w:val="24"/>
          <w:szCs w:val="24"/>
        </w:rPr>
        <w:t xml:space="preserve">wykazywał deficyt, a </w:t>
      </w:r>
      <w:r w:rsidRPr="00C34D03">
        <w:rPr>
          <w:sz w:val="24"/>
          <w:szCs w:val="24"/>
        </w:rPr>
        <w:t>na koniec okresu sprawozdawcze</w:t>
      </w:r>
      <w:r>
        <w:rPr>
          <w:sz w:val="24"/>
          <w:szCs w:val="24"/>
        </w:rPr>
        <w:t>go nadwyżkę.</w:t>
      </w:r>
    </w:p>
    <w:p w:rsidR="00CC5DD7" w:rsidRPr="00C34D03" w:rsidRDefault="00CC5DD7" w:rsidP="00CC5DD7">
      <w:pPr>
        <w:jc w:val="both"/>
        <w:rPr>
          <w:sz w:val="24"/>
          <w:szCs w:val="24"/>
        </w:rPr>
      </w:pPr>
    </w:p>
    <w:p w:rsidR="00CC5DD7" w:rsidRDefault="00CC5DD7" w:rsidP="00CC5DD7">
      <w:pPr>
        <w:rPr>
          <w:sz w:val="24"/>
          <w:szCs w:val="24"/>
        </w:rPr>
      </w:pPr>
      <w:r>
        <w:rPr>
          <w:sz w:val="24"/>
          <w:szCs w:val="24"/>
        </w:rPr>
        <w:t xml:space="preserve">W 2017 </w:t>
      </w:r>
      <w:r w:rsidRPr="00C34D03">
        <w:rPr>
          <w:sz w:val="24"/>
          <w:szCs w:val="24"/>
        </w:rPr>
        <w:t>r.</w:t>
      </w:r>
      <w:r>
        <w:rPr>
          <w:sz w:val="24"/>
          <w:szCs w:val="24"/>
        </w:rPr>
        <w:t xml:space="preserve"> nie zaciągnięto </w:t>
      </w:r>
      <w:r w:rsidRPr="00C34D03">
        <w:rPr>
          <w:sz w:val="24"/>
          <w:szCs w:val="24"/>
        </w:rPr>
        <w:t>kredyt</w:t>
      </w:r>
      <w:r>
        <w:rPr>
          <w:sz w:val="24"/>
          <w:szCs w:val="24"/>
        </w:rPr>
        <w:t>ów i pożyczek.</w:t>
      </w:r>
    </w:p>
    <w:p w:rsidR="00CC5DD7" w:rsidRPr="00C34D03" w:rsidRDefault="00CC5DD7" w:rsidP="00CC5DD7">
      <w:pPr>
        <w:jc w:val="both"/>
        <w:rPr>
          <w:sz w:val="24"/>
          <w:szCs w:val="24"/>
        </w:rPr>
      </w:pPr>
    </w:p>
    <w:p w:rsidR="00CC5DD7" w:rsidRPr="00020949" w:rsidRDefault="00CC5DD7" w:rsidP="00CC5DD7">
      <w:pPr>
        <w:pStyle w:val="Tekstpodstawowy3"/>
        <w:rPr>
          <w:b/>
          <w:bCs/>
          <w:i/>
          <w:iCs/>
        </w:rPr>
      </w:pPr>
      <w:r w:rsidRPr="00020949">
        <w:rPr>
          <w:b/>
          <w:bCs/>
          <w:i/>
          <w:iCs/>
        </w:rPr>
        <w:t>W 2017 r. spłacono z tytułu otrzymanych kredytów i pożyczek 1.604.556,00.</w:t>
      </w:r>
    </w:p>
    <w:p w:rsidR="00CC5DD7" w:rsidRPr="00020949" w:rsidRDefault="00CC5DD7" w:rsidP="00CC5DD7">
      <w:pPr>
        <w:pStyle w:val="Tekstpodstawowy3"/>
        <w:rPr>
          <w:bCs/>
          <w:iCs/>
        </w:rPr>
      </w:pPr>
      <w:r w:rsidRPr="00020949">
        <w:rPr>
          <w:bCs/>
          <w:iCs/>
        </w:rPr>
        <w:t xml:space="preserve">WFOŚiGW </w:t>
      </w:r>
      <w:r>
        <w:rPr>
          <w:bCs/>
          <w:iCs/>
        </w:rPr>
        <w:t>w Poznaniu</w:t>
      </w:r>
      <w:r w:rsidRPr="00020949">
        <w:rPr>
          <w:bCs/>
          <w:iCs/>
        </w:rPr>
        <w:t xml:space="preserve"> umorzył MiG Gołańcz 5% zaciągniętej pożyczki ( tj. 12.250,00) w ramach umowy nr 289/U/400/583/2010 z dnia 14.12.2010 r.</w:t>
      </w:r>
      <w:r>
        <w:rPr>
          <w:bCs/>
          <w:iCs/>
        </w:rPr>
        <w:t xml:space="preserve"> </w:t>
      </w:r>
      <w:r w:rsidRPr="00020949">
        <w:rPr>
          <w:bCs/>
          <w:iCs/>
        </w:rPr>
        <w:t>- pismo WFOŚiGW z dnia 31.08.2017r. nr WFOŚ-II-DMU-KW/400/583/2010.</w:t>
      </w:r>
    </w:p>
    <w:p w:rsidR="00CC5DD7" w:rsidRDefault="00CC5DD7" w:rsidP="00CC5DD7">
      <w:pPr>
        <w:pStyle w:val="Tekstpodstawowy3"/>
        <w:rPr>
          <w:bCs/>
          <w:iCs/>
        </w:rPr>
      </w:pPr>
      <w:r>
        <w:rPr>
          <w:bCs/>
          <w:iCs/>
        </w:rPr>
        <w:t xml:space="preserve">Pożyczka była </w:t>
      </w:r>
      <w:r w:rsidRPr="00020949">
        <w:rPr>
          <w:bCs/>
          <w:iCs/>
        </w:rPr>
        <w:t>udzielon</w:t>
      </w:r>
      <w:r>
        <w:rPr>
          <w:bCs/>
          <w:iCs/>
        </w:rPr>
        <w:t>a</w:t>
      </w:r>
      <w:r w:rsidRPr="00020949">
        <w:rPr>
          <w:bCs/>
          <w:iCs/>
        </w:rPr>
        <w:t xml:space="preserve"> na zadanie pn. „ Przebudowa ciągów komunikacyjnych na osie</w:t>
      </w:r>
      <w:r>
        <w:rPr>
          <w:bCs/>
          <w:iCs/>
        </w:rPr>
        <w:t>dlu Karola Libelta w Gołańczy”.</w:t>
      </w:r>
    </w:p>
    <w:p w:rsidR="00CC5DD7" w:rsidRPr="00020949" w:rsidRDefault="00CC5DD7" w:rsidP="00CC5DD7">
      <w:pPr>
        <w:pStyle w:val="Tekstpodstawowy3"/>
      </w:pPr>
    </w:p>
    <w:p w:rsidR="00CC5DD7" w:rsidRPr="00C34D03" w:rsidRDefault="00CC5DD7" w:rsidP="00CC5DD7">
      <w:pPr>
        <w:rPr>
          <w:b/>
          <w:i/>
          <w:sz w:val="24"/>
          <w:szCs w:val="24"/>
        </w:rPr>
      </w:pPr>
      <w:r w:rsidRPr="00FE6757">
        <w:rPr>
          <w:b/>
          <w:bCs/>
          <w:i/>
          <w:iCs/>
          <w:sz w:val="24"/>
          <w:szCs w:val="24"/>
        </w:rPr>
        <w:t>W</w:t>
      </w:r>
      <w:r w:rsidRPr="00FE6757">
        <w:rPr>
          <w:b/>
          <w:i/>
          <w:sz w:val="24"/>
          <w:szCs w:val="24"/>
        </w:rPr>
        <w:t>ielkość zaciągniętych kredytów i pożyczek na 31.12.201</w:t>
      </w:r>
      <w:r>
        <w:rPr>
          <w:b/>
          <w:i/>
          <w:sz w:val="24"/>
          <w:szCs w:val="24"/>
        </w:rPr>
        <w:t>7</w:t>
      </w:r>
      <w:r w:rsidRPr="00FE6757">
        <w:rPr>
          <w:b/>
          <w:i/>
          <w:sz w:val="24"/>
          <w:szCs w:val="24"/>
        </w:rPr>
        <w:t xml:space="preserve"> r. pozostających do spłaty w roku 201</w:t>
      </w:r>
      <w:r>
        <w:rPr>
          <w:b/>
          <w:i/>
          <w:sz w:val="24"/>
          <w:szCs w:val="24"/>
        </w:rPr>
        <w:t>8</w:t>
      </w:r>
      <w:r w:rsidRPr="00FE6757">
        <w:rPr>
          <w:b/>
          <w:i/>
          <w:sz w:val="24"/>
          <w:szCs w:val="24"/>
        </w:rPr>
        <w:t xml:space="preserve"> i latach następnych to kwota </w:t>
      </w:r>
      <w:r>
        <w:rPr>
          <w:b/>
          <w:i/>
          <w:sz w:val="24"/>
          <w:szCs w:val="24"/>
        </w:rPr>
        <w:t>1.529.500,00</w:t>
      </w:r>
      <w:r w:rsidRPr="00FE6757">
        <w:rPr>
          <w:b/>
          <w:i/>
          <w:sz w:val="24"/>
          <w:szCs w:val="24"/>
        </w:rPr>
        <w:t xml:space="preserve">. Są to </w:t>
      </w:r>
      <w:r>
        <w:rPr>
          <w:b/>
          <w:i/>
          <w:sz w:val="24"/>
          <w:szCs w:val="24"/>
        </w:rPr>
        <w:t xml:space="preserve">4 </w:t>
      </w:r>
      <w:r w:rsidRPr="00FE6757">
        <w:rPr>
          <w:b/>
          <w:i/>
          <w:sz w:val="24"/>
          <w:szCs w:val="24"/>
        </w:rPr>
        <w:t>kredyty i</w:t>
      </w:r>
      <w:r>
        <w:rPr>
          <w:b/>
          <w:i/>
          <w:sz w:val="24"/>
          <w:szCs w:val="24"/>
        </w:rPr>
        <w:t xml:space="preserve"> 1 </w:t>
      </w:r>
      <w:r w:rsidRPr="00FE6757">
        <w:rPr>
          <w:b/>
          <w:i/>
          <w:sz w:val="24"/>
          <w:szCs w:val="24"/>
        </w:rPr>
        <w:t xml:space="preserve"> pożyczk</w:t>
      </w:r>
      <w:r>
        <w:rPr>
          <w:b/>
          <w:i/>
          <w:sz w:val="24"/>
          <w:szCs w:val="24"/>
        </w:rPr>
        <w:t>a.</w:t>
      </w:r>
      <w:r w:rsidRPr="00C34D03">
        <w:rPr>
          <w:b/>
          <w:i/>
          <w:sz w:val="24"/>
          <w:szCs w:val="24"/>
        </w:rPr>
        <w:t>.</w:t>
      </w:r>
    </w:p>
    <w:p w:rsidR="00CC5DD7" w:rsidRPr="00C34D03" w:rsidRDefault="00CC5DD7" w:rsidP="00CC5DD7">
      <w:pPr>
        <w:jc w:val="both"/>
        <w:rPr>
          <w:sz w:val="24"/>
          <w:szCs w:val="24"/>
        </w:rPr>
      </w:pPr>
    </w:p>
    <w:p w:rsidR="00CC5DD7" w:rsidRPr="005D7C85" w:rsidRDefault="00CC5DD7" w:rsidP="00CC5DD7">
      <w:pPr>
        <w:jc w:val="both"/>
        <w:rPr>
          <w:b/>
          <w:sz w:val="24"/>
          <w:szCs w:val="24"/>
        </w:rPr>
      </w:pPr>
      <w:r w:rsidRPr="005D7C85">
        <w:rPr>
          <w:b/>
          <w:sz w:val="24"/>
          <w:szCs w:val="24"/>
        </w:rPr>
        <w:t xml:space="preserve">Zwiększeń i zmniejszeń dochodów dokonywano na poszczególnych sesjach, czy też zarządzeniami burmistrza. </w:t>
      </w:r>
    </w:p>
    <w:p w:rsidR="00CC5DD7" w:rsidRDefault="00CC5DD7" w:rsidP="00CC5DD7">
      <w:pPr>
        <w:jc w:val="both"/>
        <w:rPr>
          <w:b/>
          <w:sz w:val="24"/>
          <w:szCs w:val="24"/>
        </w:rPr>
      </w:pPr>
      <w:r w:rsidRPr="00ED7A0B">
        <w:rPr>
          <w:b/>
          <w:sz w:val="24"/>
          <w:szCs w:val="24"/>
        </w:rPr>
        <w:t>Ogółem zwiększenia (wyliczono po odjęciu zmniejszeń w paragrafach):</w:t>
      </w:r>
    </w:p>
    <w:p w:rsidR="00CC5DD7" w:rsidRPr="00ED7A0B" w:rsidRDefault="00CC5DD7" w:rsidP="00CC5DD7">
      <w:pPr>
        <w:jc w:val="both"/>
        <w:rPr>
          <w:b/>
          <w:sz w:val="24"/>
          <w:szCs w:val="24"/>
        </w:rPr>
      </w:pPr>
      <w:r>
        <w:rPr>
          <w:b/>
          <w:sz w:val="24"/>
          <w:szCs w:val="24"/>
        </w:rPr>
        <w:t>§ 0310 - + 6.036.011,00</w:t>
      </w:r>
    </w:p>
    <w:p w:rsidR="00CC5DD7" w:rsidRPr="00ED7A0B" w:rsidRDefault="00CC5DD7" w:rsidP="00CC5DD7">
      <w:pPr>
        <w:jc w:val="both"/>
        <w:rPr>
          <w:b/>
          <w:sz w:val="24"/>
          <w:szCs w:val="24"/>
        </w:rPr>
      </w:pPr>
      <w:r w:rsidRPr="00ED7A0B">
        <w:rPr>
          <w:b/>
          <w:sz w:val="24"/>
          <w:szCs w:val="24"/>
        </w:rPr>
        <w:lastRenderedPageBreak/>
        <w:t>§</w:t>
      </w:r>
      <w:r>
        <w:rPr>
          <w:b/>
          <w:sz w:val="24"/>
          <w:szCs w:val="24"/>
        </w:rPr>
        <w:t xml:space="preserve"> 2008,</w:t>
      </w:r>
      <w:r w:rsidRPr="00ED7A0B">
        <w:rPr>
          <w:b/>
          <w:sz w:val="24"/>
          <w:szCs w:val="24"/>
        </w:rPr>
        <w:t xml:space="preserve"> </w:t>
      </w:r>
      <w:r w:rsidRPr="006B09E2">
        <w:rPr>
          <w:b/>
          <w:sz w:val="24"/>
          <w:szCs w:val="24"/>
        </w:rPr>
        <w:t>2010, 2030, 2040,</w:t>
      </w:r>
      <w:r>
        <w:rPr>
          <w:b/>
          <w:sz w:val="24"/>
          <w:szCs w:val="24"/>
        </w:rPr>
        <w:t xml:space="preserve"> 2058, 2060, 2710, 6260, 6300, </w:t>
      </w:r>
      <w:r w:rsidRPr="006B09E2">
        <w:rPr>
          <w:b/>
          <w:sz w:val="24"/>
          <w:szCs w:val="24"/>
        </w:rPr>
        <w:t>6258</w:t>
      </w:r>
      <w:r>
        <w:rPr>
          <w:b/>
          <w:sz w:val="24"/>
          <w:szCs w:val="24"/>
        </w:rPr>
        <w:t xml:space="preserve"> - + 3.448.360,52</w:t>
      </w:r>
    </w:p>
    <w:p w:rsidR="00CC5DD7" w:rsidRPr="00F67685" w:rsidRDefault="00CC5DD7" w:rsidP="00CC5DD7">
      <w:pPr>
        <w:jc w:val="both"/>
        <w:rPr>
          <w:b/>
          <w:sz w:val="24"/>
          <w:szCs w:val="24"/>
        </w:rPr>
      </w:pPr>
      <w:r w:rsidRPr="00F67685">
        <w:rPr>
          <w:b/>
          <w:sz w:val="24"/>
          <w:szCs w:val="24"/>
        </w:rPr>
        <w:t xml:space="preserve">§ 2920 –  </w:t>
      </w:r>
      <w:r>
        <w:rPr>
          <w:b/>
          <w:sz w:val="24"/>
          <w:szCs w:val="24"/>
        </w:rPr>
        <w:t xml:space="preserve">  + </w:t>
      </w:r>
      <w:r w:rsidRPr="00F67685">
        <w:rPr>
          <w:b/>
          <w:sz w:val="24"/>
          <w:szCs w:val="24"/>
        </w:rPr>
        <w:t xml:space="preserve"> </w:t>
      </w:r>
      <w:r>
        <w:rPr>
          <w:b/>
          <w:sz w:val="24"/>
          <w:szCs w:val="24"/>
        </w:rPr>
        <w:t>147.177,00</w:t>
      </w:r>
    </w:p>
    <w:p w:rsidR="00CC5DD7" w:rsidRPr="009F07F1" w:rsidRDefault="00CC5DD7" w:rsidP="00CC5DD7">
      <w:pPr>
        <w:jc w:val="both"/>
        <w:rPr>
          <w:b/>
          <w:sz w:val="24"/>
          <w:szCs w:val="24"/>
        </w:rPr>
      </w:pPr>
      <w:r w:rsidRPr="009F07F1">
        <w:rPr>
          <w:b/>
          <w:sz w:val="24"/>
          <w:szCs w:val="24"/>
        </w:rPr>
        <w:t>pozostałe dochody –</w:t>
      </w:r>
      <w:r>
        <w:rPr>
          <w:b/>
          <w:sz w:val="24"/>
          <w:szCs w:val="24"/>
        </w:rPr>
        <w:t xml:space="preserve">  </w:t>
      </w:r>
      <w:r w:rsidRPr="009F07F1">
        <w:rPr>
          <w:b/>
          <w:sz w:val="24"/>
          <w:szCs w:val="24"/>
        </w:rPr>
        <w:t xml:space="preserve"> + </w:t>
      </w:r>
      <w:r>
        <w:rPr>
          <w:b/>
          <w:sz w:val="24"/>
          <w:szCs w:val="24"/>
        </w:rPr>
        <w:t>646.312,</w:t>
      </w:r>
      <w:r w:rsidRPr="009F07F1">
        <w:rPr>
          <w:b/>
          <w:sz w:val="24"/>
          <w:szCs w:val="24"/>
        </w:rPr>
        <w:t>00</w:t>
      </w:r>
    </w:p>
    <w:p w:rsidR="00CC5DD7" w:rsidRDefault="00CC5DD7" w:rsidP="00CC5DD7">
      <w:pPr>
        <w:jc w:val="both"/>
        <w:rPr>
          <w:b/>
          <w:i/>
          <w:sz w:val="24"/>
          <w:szCs w:val="24"/>
          <w:u w:val="single"/>
        </w:rPr>
      </w:pPr>
    </w:p>
    <w:p w:rsidR="00CC5DD7" w:rsidRPr="00A16CC4" w:rsidRDefault="00CC5DD7" w:rsidP="00CC5DD7">
      <w:pPr>
        <w:jc w:val="both"/>
        <w:rPr>
          <w:b/>
          <w:i/>
          <w:sz w:val="24"/>
          <w:szCs w:val="24"/>
          <w:u w:val="single"/>
        </w:rPr>
      </w:pPr>
      <w:r w:rsidRPr="00A16CC4">
        <w:rPr>
          <w:b/>
          <w:i/>
          <w:sz w:val="24"/>
          <w:szCs w:val="24"/>
          <w:u w:val="single"/>
        </w:rPr>
        <w:t xml:space="preserve">Razem zwiększenia  – </w:t>
      </w:r>
      <w:r>
        <w:rPr>
          <w:b/>
          <w:i/>
          <w:sz w:val="24"/>
          <w:szCs w:val="24"/>
          <w:u w:val="single"/>
        </w:rPr>
        <w:t xml:space="preserve">  </w:t>
      </w:r>
      <w:r w:rsidRPr="00A16CC4">
        <w:rPr>
          <w:b/>
          <w:i/>
          <w:sz w:val="24"/>
          <w:szCs w:val="24"/>
          <w:u w:val="single"/>
        </w:rPr>
        <w:t xml:space="preserve"> +</w:t>
      </w:r>
      <w:r>
        <w:rPr>
          <w:b/>
          <w:i/>
          <w:sz w:val="24"/>
          <w:szCs w:val="24"/>
          <w:u w:val="single"/>
        </w:rPr>
        <w:t xml:space="preserve"> 10.277.860,52</w:t>
      </w:r>
      <w:r w:rsidRPr="00A16CC4">
        <w:rPr>
          <w:b/>
          <w:i/>
          <w:sz w:val="24"/>
          <w:szCs w:val="24"/>
          <w:u w:val="single"/>
        </w:rPr>
        <w:t>.</w:t>
      </w:r>
    </w:p>
    <w:p w:rsidR="00CC5DD7" w:rsidRDefault="00CC5DD7" w:rsidP="00CC5DD7">
      <w:pPr>
        <w:rPr>
          <w:b/>
          <w:sz w:val="28"/>
          <w:szCs w:val="28"/>
        </w:rPr>
      </w:pPr>
    </w:p>
    <w:p w:rsidR="00CC5DD7" w:rsidRDefault="00CC5DD7" w:rsidP="00CC5DD7">
      <w:pPr>
        <w:rPr>
          <w:b/>
          <w:sz w:val="28"/>
          <w:szCs w:val="28"/>
        </w:rPr>
      </w:pPr>
      <w:r>
        <w:rPr>
          <w:b/>
          <w:sz w:val="28"/>
          <w:szCs w:val="28"/>
        </w:rPr>
        <w:t xml:space="preserve">I. </w:t>
      </w:r>
      <w:r>
        <w:rPr>
          <w:b/>
          <w:sz w:val="28"/>
          <w:szCs w:val="28"/>
          <w:u w:val="single"/>
        </w:rPr>
        <w:t>Analiza zaległości</w:t>
      </w:r>
    </w:p>
    <w:p w:rsidR="00CC5DD7" w:rsidRDefault="00CC5DD7" w:rsidP="00CC5DD7">
      <w:pPr>
        <w:pStyle w:val="Nagwek4"/>
        <w:tabs>
          <w:tab w:val="left" w:pos="0"/>
        </w:tabs>
        <w:rPr>
          <w:sz w:val="24"/>
          <w:szCs w:val="24"/>
        </w:rPr>
      </w:pPr>
      <w:r>
        <w:rPr>
          <w:sz w:val="24"/>
          <w:szCs w:val="24"/>
        </w:rPr>
        <w:t>DZIAŁ 700</w:t>
      </w:r>
    </w:p>
    <w:p w:rsidR="00CC5DD7" w:rsidRDefault="00CC5DD7" w:rsidP="00CC5DD7">
      <w:pPr>
        <w:rPr>
          <w:b/>
          <w:bCs/>
          <w:sz w:val="24"/>
          <w:szCs w:val="24"/>
        </w:rPr>
      </w:pPr>
      <w:r>
        <w:rPr>
          <w:sz w:val="24"/>
          <w:szCs w:val="24"/>
        </w:rPr>
        <w:t xml:space="preserve">Kwota zaległości w tym dziale, to 17.962,76  oraz odsetki 8.562,98 ogółem  </w:t>
      </w:r>
      <w:r>
        <w:rPr>
          <w:b/>
          <w:sz w:val="24"/>
          <w:szCs w:val="24"/>
        </w:rPr>
        <w:t>26.525,74</w:t>
      </w:r>
      <w:r>
        <w:rPr>
          <w:b/>
          <w:bCs/>
          <w:sz w:val="24"/>
          <w:szCs w:val="24"/>
        </w:rPr>
        <w:t>.</w:t>
      </w:r>
    </w:p>
    <w:p w:rsidR="00CC5DD7" w:rsidRDefault="00CC5DD7" w:rsidP="00CC5DD7">
      <w:pPr>
        <w:rPr>
          <w:b/>
          <w:sz w:val="24"/>
          <w:szCs w:val="24"/>
        </w:rPr>
      </w:pPr>
    </w:p>
    <w:tbl>
      <w:tblPr>
        <w:tblW w:w="0" w:type="auto"/>
        <w:tblInd w:w="250" w:type="dxa"/>
        <w:tblLayout w:type="fixed"/>
        <w:tblCellMar>
          <w:left w:w="70" w:type="dxa"/>
          <w:right w:w="70" w:type="dxa"/>
        </w:tblCellMar>
        <w:tblLook w:val="04A0" w:firstRow="1" w:lastRow="0" w:firstColumn="1" w:lastColumn="0" w:noHBand="0" w:noVBand="1"/>
      </w:tblPr>
      <w:tblGrid>
        <w:gridCol w:w="160"/>
        <w:gridCol w:w="227"/>
        <w:gridCol w:w="73"/>
        <w:gridCol w:w="360"/>
        <w:gridCol w:w="6660"/>
        <w:gridCol w:w="278"/>
        <w:gridCol w:w="1124"/>
        <w:gridCol w:w="80"/>
        <w:gridCol w:w="100"/>
        <w:gridCol w:w="114"/>
      </w:tblGrid>
      <w:tr w:rsidR="00CC5DD7" w:rsidTr="002E6326">
        <w:trPr>
          <w:gridAfter w:val="1"/>
          <w:wAfter w:w="114" w:type="dxa"/>
        </w:trPr>
        <w:tc>
          <w:tcPr>
            <w:tcW w:w="460" w:type="dxa"/>
            <w:gridSpan w:val="3"/>
            <w:hideMark/>
          </w:tcPr>
          <w:p w:rsidR="00CC5DD7" w:rsidRDefault="00CC5DD7" w:rsidP="002E6326">
            <w:pPr>
              <w:snapToGrid w:val="0"/>
              <w:jc w:val="right"/>
              <w:rPr>
                <w:sz w:val="24"/>
                <w:szCs w:val="24"/>
              </w:rPr>
            </w:pPr>
            <w:r>
              <w:rPr>
                <w:sz w:val="24"/>
                <w:szCs w:val="24"/>
              </w:rPr>
              <w:t>1)</w:t>
            </w:r>
          </w:p>
        </w:tc>
        <w:tc>
          <w:tcPr>
            <w:tcW w:w="7020" w:type="dxa"/>
            <w:gridSpan w:val="2"/>
          </w:tcPr>
          <w:p w:rsidR="00CC5DD7" w:rsidRPr="005C5F1D" w:rsidRDefault="00CC5DD7" w:rsidP="002E6326">
            <w:pPr>
              <w:snapToGrid w:val="0"/>
              <w:rPr>
                <w:sz w:val="24"/>
                <w:szCs w:val="24"/>
              </w:rPr>
            </w:pPr>
            <w:r>
              <w:rPr>
                <w:sz w:val="24"/>
                <w:szCs w:val="24"/>
              </w:rPr>
              <w:t xml:space="preserve"> Wpływy z opłat z tytułu użytkowania wieczystego nieruchomości (14 zalegających). </w:t>
            </w:r>
            <w:r w:rsidRPr="005C5F1D">
              <w:rPr>
                <w:color w:val="2D2D2D"/>
                <w:sz w:val="24"/>
                <w:szCs w:val="24"/>
                <w:shd w:val="clear" w:color="auto" w:fill="FFFFFF"/>
              </w:rPr>
              <w:t xml:space="preserve">Łącznie 9.314,01 minus Vat 166,59 = </w:t>
            </w:r>
            <w:r>
              <w:rPr>
                <w:color w:val="2D2D2D"/>
                <w:sz w:val="24"/>
                <w:szCs w:val="24"/>
                <w:shd w:val="clear" w:color="auto" w:fill="FFFFFF"/>
              </w:rPr>
              <w:t>9,147,42.</w:t>
            </w:r>
          </w:p>
          <w:p w:rsidR="00CC5DD7" w:rsidRPr="005C5F1D" w:rsidRDefault="00CC5DD7" w:rsidP="002E6326">
            <w:pPr>
              <w:rPr>
                <w:sz w:val="24"/>
                <w:szCs w:val="24"/>
              </w:rPr>
            </w:pPr>
          </w:p>
          <w:p w:rsidR="00CC5DD7" w:rsidRDefault="00CC5DD7" w:rsidP="002E6326">
            <w:pPr>
              <w:rPr>
                <w:sz w:val="24"/>
                <w:szCs w:val="24"/>
              </w:rPr>
            </w:pPr>
            <w:r>
              <w:rPr>
                <w:sz w:val="24"/>
                <w:szCs w:val="24"/>
              </w:rPr>
              <w:t>W miesiącu styczniu 2018 r. z tytułu zaległości nie wpłynęła żadna kwota.</w:t>
            </w:r>
          </w:p>
          <w:p w:rsidR="00CC5DD7" w:rsidRDefault="00CC5DD7" w:rsidP="002E6326">
            <w:pPr>
              <w:rPr>
                <w:sz w:val="24"/>
                <w:szCs w:val="24"/>
              </w:rPr>
            </w:pPr>
            <w:r>
              <w:rPr>
                <w:sz w:val="24"/>
                <w:szCs w:val="24"/>
              </w:rPr>
              <w:t>(odsetki dotyczące zaległości omawianego paragrafu wykazane</w:t>
            </w:r>
          </w:p>
          <w:p w:rsidR="00CC5DD7" w:rsidRDefault="00CC5DD7" w:rsidP="002E6326">
            <w:pPr>
              <w:rPr>
                <w:sz w:val="24"/>
                <w:szCs w:val="24"/>
              </w:rPr>
            </w:pPr>
            <w:r>
              <w:rPr>
                <w:sz w:val="24"/>
                <w:szCs w:val="24"/>
              </w:rPr>
              <w:t xml:space="preserve"> w rozdziale 70005 § 0920 –  </w:t>
            </w:r>
            <w:r w:rsidRPr="00F870D6">
              <w:rPr>
                <w:sz w:val="24"/>
                <w:szCs w:val="24"/>
              </w:rPr>
              <w:t>1.469,11</w:t>
            </w:r>
            <w:r>
              <w:rPr>
                <w:sz w:val="24"/>
                <w:szCs w:val="24"/>
              </w:rPr>
              <w:t>)</w:t>
            </w:r>
          </w:p>
          <w:p w:rsidR="00CC5DD7" w:rsidRDefault="00CC5DD7" w:rsidP="002E6326">
            <w:pPr>
              <w:snapToGrid w:val="0"/>
              <w:rPr>
                <w:sz w:val="24"/>
                <w:szCs w:val="24"/>
              </w:rPr>
            </w:pPr>
          </w:p>
        </w:tc>
        <w:tc>
          <w:tcPr>
            <w:tcW w:w="1582" w:type="dxa"/>
            <w:gridSpan w:val="4"/>
            <w:hideMark/>
          </w:tcPr>
          <w:p w:rsidR="00CC5DD7" w:rsidRDefault="00CC5DD7" w:rsidP="002E6326">
            <w:pPr>
              <w:snapToGrid w:val="0"/>
              <w:jc w:val="right"/>
              <w:rPr>
                <w:sz w:val="24"/>
                <w:szCs w:val="24"/>
              </w:rPr>
            </w:pPr>
            <w:r>
              <w:rPr>
                <w:sz w:val="24"/>
                <w:szCs w:val="24"/>
              </w:rPr>
              <w:t>9.147,42</w:t>
            </w:r>
          </w:p>
        </w:tc>
      </w:tr>
      <w:tr w:rsidR="00CC5DD7" w:rsidTr="002E6326">
        <w:trPr>
          <w:gridAfter w:val="1"/>
          <w:wAfter w:w="114" w:type="dxa"/>
        </w:trPr>
        <w:tc>
          <w:tcPr>
            <w:tcW w:w="460" w:type="dxa"/>
            <w:gridSpan w:val="3"/>
          </w:tcPr>
          <w:p w:rsidR="00CC5DD7" w:rsidRDefault="00CC5DD7" w:rsidP="002E6326">
            <w:pPr>
              <w:snapToGrid w:val="0"/>
              <w:jc w:val="right"/>
              <w:rPr>
                <w:sz w:val="24"/>
                <w:szCs w:val="24"/>
              </w:rPr>
            </w:pPr>
            <w:r>
              <w:rPr>
                <w:sz w:val="24"/>
                <w:szCs w:val="24"/>
              </w:rPr>
              <w:t>2)</w:t>
            </w:r>
          </w:p>
          <w:p w:rsidR="00CC5DD7" w:rsidRDefault="00CC5DD7" w:rsidP="002E6326">
            <w:pPr>
              <w:snapToGrid w:val="0"/>
              <w:jc w:val="right"/>
              <w:rPr>
                <w:sz w:val="24"/>
                <w:szCs w:val="24"/>
              </w:rPr>
            </w:pPr>
          </w:p>
          <w:p w:rsidR="00CC5DD7" w:rsidRDefault="00CC5DD7" w:rsidP="002E6326">
            <w:pPr>
              <w:snapToGrid w:val="0"/>
              <w:jc w:val="right"/>
              <w:rPr>
                <w:sz w:val="24"/>
                <w:szCs w:val="24"/>
              </w:rPr>
            </w:pPr>
          </w:p>
        </w:tc>
        <w:tc>
          <w:tcPr>
            <w:tcW w:w="7020" w:type="dxa"/>
            <w:gridSpan w:val="2"/>
            <w:hideMark/>
          </w:tcPr>
          <w:p w:rsidR="00CC5DD7" w:rsidRDefault="00CC5DD7" w:rsidP="002E6326">
            <w:pPr>
              <w:snapToGrid w:val="0"/>
              <w:rPr>
                <w:sz w:val="24"/>
                <w:szCs w:val="24"/>
              </w:rPr>
            </w:pPr>
            <w:r>
              <w:rPr>
                <w:sz w:val="24"/>
                <w:szCs w:val="24"/>
              </w:rPr>
              <w:t>Dochody z najmu i dzierżawy składników majątkowych Skarbu Państwa, jednostek samorządu terytorialnego lub innych jednostek zaliczanych do sektora finansów publicznych  oraz innych umów o podobnym charakterze ( grunty i lokale ):</w:t>
            </w:r>
          </w:p>
        </w:tc>
        <w:tc>
          <w:tcPr>
            <w:tcW w:w="1582" w:type="dxa"/>
            <w:gridSpan w:val="4"/>
            <w:hideMark/>
          </w:tcPr>
          <w:p w:rsidR="00CC5DD7" w:rsidRDefault="00CC5DD7" w:rsidP="002E6326">
            <w:pPr>
              <w:snapToGrid w:val="0"/>
              <w:jc w:val="right"/>
              <w:rPr>
                <w:sz w:val="24"/>
                <w:szCs w:val="24"/>
              </w:rPr>
            </w:pPr>
            <w:r>
              <w:rPr>
                <w:sz w:val="24"/>
                <w:szCs w:val="24"/>
              </w:rPr>
              <w:t>3.137,12</w:t>
            </w:r>
          </w:p>
        </w:tc>
      </w:tr>
      <w:tr w:rsidR="00CC5DD7" w:rsidTr="002E6326">
        <w:trPr>
          <w:gridAfter w:val="1"/>
          <w:wAfter w:w="114" w:type="dxa"/>
          <w:cantSplit/>
        </w:trPr>
        <w:tc>
          <w:tcPr>
            <w:tcW w:w="9062" w:type="dxa"/>
            <w:gridSpan w:val="9"/>
          </w:tcPr>
          <w:p w:rsidR="00CC5DD7" w:rsidRDefault="00CC5DD7" w:rsidP="002E6326">
            <w:pPr>
              <w:snapToGrid w:val="0"/>
              <w:jc w:val="right"/>
              <w:rPr>
                <w:sz w:val="24"/>
                <w:szCs w:val="24"/>
              </w:rPr>
            </w:pPr>
          </w:p>
        </w:tc>
      </w:tr>
      <w:tr w:rsidR="00CC5DD7" w:rsidTr="002E6326">
        <w:trPr>
          <w:gridAfter w:val="1"/>
          <w:wAfter w:w="114" w:type="dxa"/>
          <w:cantSplit/>
        </w:trPr>
        <w:tc>
          <w:tcPr>
            <w:tcW w:w="387" w:type="dxa"/>
            <w:gridSpan w:val="2"/>
          </w:tcPr>
          <w:p w:rsidR="00CC5DD7" w:rsidRDefault="00CC5DD7" w:rsidP="002E6326">
            <w:pPr>
              <w:snapToGrid w:val="0"/>
              <w:jc w:val="right"/>
              <w:rPr>
                <w:sz w:val="24"/>
                <w:szCs w:val="24"/>
              </w:rPr>
            </w:pPr>
          </w:p>
        </w:tc>
        <w:tc>
          <w:tcPr>
            <w:tcW w:w="433" w:type="dxa"/>
            <w:gridSpan w:val="2"/>
            <w:hideMark/>
          </w:tcPr>
          <w:p w:rsidR="00CC5DD7" w:rsidRDefault="00CC5DD7" w:rsidP="002E6326">
            <w:pPr>
              <w:snapToGrid w:val="0"/>
              <w:rPr>
                <w:sz w:val="24"/>
                <w:szCs w:val="24"/>
              </w:rPr>
            </w:pPr>
            <w:r>
              <w:rPr>
                <w:sz w:val="24"/>
                <w:szCs w:val="24"/>
              </w:rPr>
              <w:t>-</w:t>
            </w:r>
          </w:p>
        </w:tc>
        <w:tc>
          <w:tcPr>
            <w:tcW w:w="6660" w:type="dxa"/>
            <w:hideMark/>
          </w:tcPr>
          <w:p w:rsidR="00CC5DD7" w:rsidRDefault="00CC5DD7" w:rsidP="002E6326">
            <w:pPr>
              <w:snapToGrid w:val="0"/>
              <w:rPr>
                <w:sz w:val="24"/>
                <w:szCs w:val="24"/>
              </w:rPr>
            </w:pPr>
            <w:r>
              <w:rPr>
                <w:sz w:val="24"/>
                <w:szCs w:val="24"/>
              </w:rPr>
              <w:t>Oświata</w:t>
            </w:r>
          </w:p>
        </w:tc>
        <w:tc>
          <w:tcPr>
            <w:tcW w:w="1582" w:type="dxa"/>
            <w:gridSpan w:val="4"/>
            <w:hideMark/>
          </w:tcPr>
          <w:p w:rsidR="00CC5DD7" w:rsidRDefault="00CC5DD7" w:rsidP="002E6326">
            <w:pPr>
              <w:snapToGrid w:val="0"/>
              <w:jc w:val="right"/>
              <w:rPr>
                <w:sz w:val="24"/>
                <w:szCs w:val="24"/>
              </w:rPr>
            </w:pPr>
            <w:r>
              <w:rPr>
                <w:sz w:val="24"/>
                <w:szCs w:val="24"/>
              </w:rPr>
              <w:t>2.357,16</w:t>
            </w:r>
          </w:p>
        </w:tc>
      </w:tr>
      <w:tr w:rsidR="00CC5DD7" w:rsidTr="002E6326">
        <w:trPr>
          <w:gridAfter w:val="1"/>
          <w:wAfter w:w="114" w:type="dxa"/>
          <w:cantSplit/>
        </w:trPr>
        <w:tc>
          <w:tcPr>
            <w:tcW w:w="387" w:type="dxa"/>
            <w:gridSpan w:val="2"/>
          </w:tcPr>
          <w:p w:rsidR="00CC5DD7" w:rsidRDefault="00CC5DD7" w:rsidP="002E6326">
            <w:pPr>
              <w:snapToGrid w:val="0"/>
              <w:jc w:val="right"/>
              <w:rPr>
                <w:sz w:val="24"/>
                <w:szCs w:val="24"/>
              </w:rPr>
            </w:pPr>
          </w:p>
        </w:tc>
        <w:tc>
          <w:tcPr>
            <w:tcW w:w="433" w:type="dxa"/>
            <w:gridSpan w:val="2"/>
            <w:hideMark/>
          </w:tcPr>
          <w:p w:rsidR="00CC5DD7" w:rsidRDefault="00CC5DD7" w:rsidP="002E6326">
            <w:pPr>
              <w:snapToGrid w:val="0"/>
              <w:rPr>
                <w:sz w:val="24"/>
                <w:szCs w:val="24"/>
              </w:rPr>
            </w:pPr>
            <w:r>
              <w:rPr>
                <w:sz w:val="24"/>
                <w:szCs w:val="24"/>
              </w:rPr>
              <w:t>-</w:t>
            </w:r>
          </w:p>
        </w:tc>
        <w:tc>
          <w:tcPr>
            <w:tcW w:w="6660" w:type="dxa"/>
            <w:hideMark/>
          </w:tcPr>
          <w:p w:rsidR="00CC5DD7" w:rsidRDefault="00CC5DD7" w:rsidP="002E6326">
            <w:pPr>
              <w:snapToGrid w:val="0"/>
              <w:rPr>
                <w:sz w:val="24"/>
                <w:szCs w:val="24"/>
              </w:rPr>
            </w:pPr>
            <w:r>
              <w:rPr>
                <w:sz w:val="24"/>
                <w:szCs w:val="24"/>
              </w:rPr>
              <w:t>Pozostałe</w:t>
            </w:r>
          </w:p>
        </w:tc>
        <w:tc>
          <w:tcPr>
            <w:tcW w:w="1582" w:type="dxa"/>
            <w:gridSpan w:val="4"/>
            <w:hideMark/>
          </w:tcPr>
          <w:p w:rsidR="00CC5DD7" w:rsidRDefault="00CC5DD7" w:rsidP="002E6326">
            <w:pPr>
              <w:snapToGrid w:val="0"/>
              <w:jc w:val="right"/>
              <w:rPr>
                <w:sz w:val="24"/>
                <w:szCs w:val="24"/>
              </w:rPr>
            </w:pPr>
            <w:r>
              <w:rPr>
                <w:sz w:val="24"/>
                <w:szCs w:val="24"/>
              </w:rPr>
              <w:t>779,96</w:t>
            </w:r>
          </w:p>
        </w:tc>
      </w:tr>
      <w:tr w:rsidR="00CC5DD7" w:rsidTr="002E6326">
        <w:trPr>
          <w:gridAfter w:val="1"/>
          <w:wAfter w:w="114" w:type="dxa"/>
        </w:trPr>
        <w:tc>
          <w:tcPr>
            <w:tcW w:w="387" w:type="dxa"/>
            <w:gridSpan w:val="2"/>
          </w:tcPr>
          <w:p w:rsidR="00CC5DD7" w:rsidRDefault="00CC5DD7" w:rsidP="002E6326">
            <w:pPr>
              <w:snapToGrid w:val="0"/>
              <w:jc w:val="right"/>
              <w:rPr>
                <w:sz w:val="24"/>
                <w:szCs w:val="24"/>
              </w:rPr>
            </w:pPr>
          </w:p>
        </w:tc>
        <w:tc>
          <w:tcPr>
            <w:tcW w:w="7093" w:type="dxa"/>
            <w:gridSpan w:val="3"/>
          </w:tcPr>
          <w:p w:rsidR="00CC5DD7" w:rsidRDefault="00CC5DD7" w:rsidP="002E6326">
            <w:pPr>
              <w:pStyle w:val="Tekstpodstawowy"/>
              <w:snapToGrid w:val="0"/>
              <w:rPr>
                <w:sz w:val="24"/>
                <w:szCs w:val="24"/>
              </w:rPr>
            </w:pPr>
          </w:p>
        </w:tc>
        <w:tc>
          <w:tcPr>
            <w:tcW w:w="1582" w:type="dxa"/>
            <w:gridSpan w:val="4"/>
          </w:tcPr>
          <w:p w:rsidR="00CC5DD7" w:rsidRDefault="00CC5DD7" w:rsidP="002E6326">
            <w:pPr>
              <w:snapToGrid w:val="0"/>
              <w:jc w:val="right"/>
              <w:rPr>
                <w:sz w:val="24"/>
                <w:szCs w:val="24"/>
              </w:rPr>
            </w:pPr>
          </w:p>
        </w:tc>
      </w:tr>
      <w:tr w:rsidR="00CC5DD7" w:rsidRPr="006A2BDF" w:rsidTr="002E6326">
        <w:trPr>
          <w:gridAfter w:val="1"/>
          <w:wAfter w:w="114" w:type="dxa"/>
        </w:trPr>
        <w:tc>
          <w:tcPr>
            <w:tcW w:w="387" w:type="dxa"/>
            <w:gridSpan w:val="2"/>
          </w:tcPr>
          <w:p w:rsidR="00CC5DD7" w:rsidRPr="006A2BDF" w:rsidRDefault="00CC5DD7" w:rsidP="002E6326">
            <w:pPr>
              <w:snapToGrid w:val="0"/>
              <w:jc w:val="right"/>
              <w:rPr>
                <w:sz w:val="24"/>
                <w:szCs w:val="24"/>
              </w:rPr>
            </w:pPr>
          </w:p>
        </w:tc>
        <w:tc>
          <w:tcPr>
            <w:tcW w:w="7093" w:type="dxa"/>
            <w:gridSpan w:val="3"/>
          </w:tcPr>
          <w:p w:rsidR="00CC5DD7" w:rsidRPr="006A2BDF" w:rsidRDefault="00CC5DD7" w:rsidP="002E6326">
            <w:pPr>
              <w:pStyle w:val="Tekstpodstawowy"/>
              <w:spacing w:after="0"/>
              <w:rPr>
                <w:sz w:val="24"/>
                <w:szCs w:val="24"/>
              </w:rPr>
            </w:pPr>
            <w:r w:rsidRPr="006A2BDF">
              <w:rPr>
                <w:sz w:val="24"/>
                <w:szCs w:val="24"/>
              </w:rPr>
              <w:t xml:space="preserve">Zaległość dotycząca oświaty – to  </w:t>
            </w:r>
            <w:r>
              <w:rPr>
                <w:sz w:val="24"/>
                <w:szCs w:val="24"/>
              </w:rPr>
              <w:t>2.357,16</w:t>
            </w:r>
            <w:r w:rsidRPr="00ED0F9B">
              <w:rPr>
                <w:sz w:val="24"/>
                <w:szCs w:val="24"/>
              </w:rPr>
              <w:t xml:space="preserve"> (</w:t>
            </w:r>
            <w:r>
              <w:rPr>
                <w:sz w:val="24"/>
                <w:szCs w:val="24"/>
              </w:rPr>
              <w:t>2</w:t>
            </w:r>
            <w:r w:rsidRPr="00ED0F9B">
              <w:rPr>
                <w:sz w:val="24"/>
                <w:szCs w:val="24"/>
              </w:rPr>
              <w:t xml:space="preserve"> zalegających w</w:t>
            </w:r>
            <w:r>
              <w:rPr>
                <w:sz w:val="24"/>
                <w:szCs w:val="24"/>
              </w:rPr>
              <w:t xml:space="preserve"> SP</w:t>
            </w:r>
            <w:r w:rsidRPr="00ED0F9B">
              <w:rPr>
                <w:sz w:val="24"/>
                <w:szCs w:val="24"/>
              </w:rPr>
              <w:t xml:space="preserve">. </w:t>
            </w:r>
            <w:r>
              <w:rPr>
                <w:sz w:val="24"/>
                <w:szCs w:val="24"/>
              </w:rPr>
              <w:t xml:space="preserve">Gołańcz i </w:t>
            </w:r>
            <w:r w:rsidRPr="006A2BDF">
              <w:rPr>
                <w:sz w:val="24"/>
                <w:szCs w:val="24"/>
              </w:rPr>
              <w:t xml:space="preserve">1 w Przedszkolu Publicznym Gołańcz) zaległość bieżąca </w:t>
            </w:r>
            <w:r>
              <w:rPr>
                <w:sz w:val="24"/>
                <w:szCs w:val="24"/>
              </w:rPr>
              <w:t>(651,26) i z lat ubiegłych ( 1.705,90</w:t>
            </w:r>
            <w:r w:rsidRPr="00DB7EF2">
              <w:rPr>
                <w:sz w:val="24"/>
                <w:szCs w:val="24"/>
              </w:rPr>
              <w:t xml:space="preserve">), wysłano wezwanie do zapłaty dotyczące zaległości.   Zaległość z lat ubiegłych  trudno </w:t>
            </w:r>
            <w:r w:rsidRPr="006A2BDF">
              <w:rPr>
                <w:sz w:val="24"/>
                <w:szCs w:val="24"/>
              </w:rPr>
              <w:t xml:space="preserve">ściągalna. W Przedszkolu Publicznym sąd wydał dłużnikowi nakaz zapłaty. </w:t>
            </w:r>
          </w:p>
          <w:p w:rsidR="00CC5DD7" w:rsidRPr="006A2BDF" w:rsidRDefault="00CC5DD7" w:rsidP="002E6326">
            <w:pPr>
              <w:pStyle w:val="Tekstpodstawowy"/>
              <w:spacing w:after="0"/>
              <w:rPr>
                <w:sz w:val="24"/>
                <w:szCs w:val="24"/>
              </w:rPr>
            </w:pPr>
            <w:r w:rsidRPr="006A2BDF">
              <w:rPr>
                <w:sz w:val="24"/>
                <w:szCs w:val="24"/>
              </w:rPr>
              <w:t>W miesiącu styczniu 201</w:t>
            </w:r>
            <w:r>
              <w:rPr>
                <w:sz w:val="24"/>
                <w:szCs w:val="24"/>
              </w:rPr>
              <w:t>8</w:t>
            </w:r>
            <w:r w:rsidRPr="006A2BDF">
              <w:rPr>
                <w:sz w:val="24"/>
                <w:szCs w:val="24"/>
              </w:rPr>
              <w:t xml:space="preserve"> r. wpłynęło część zaległości – </w:t>
            </w:r>
            <w:r>
              <w:rPr>
                <w:sz w:val="24"/>
                <w:szCs w:val="24"/>
              </w:rPr>
              <w:t>184,31</w:t>
            </w:r>
            <w:r w:rsidRPr="006A2BDF">
              <w:rPr>
                <w:sz w:val="24"/>
                <w:szCs w:val="24"/>
              </w:rPr>
              <w:t>. Prowadzona jest egzekucja.</w:t>
            </w:r>
          </w:p>
          <w:p w:rsidR="00CC5DD7" w:rsidRPr="006A2BDF" w:rsidRDefault="00CC5DD7" w:rsidP="002E6326">
            <w:pPr>
              <w:pStyle w:val="Tekstpodstawowy"/>
              <w:spacing w:after="0"/>
              <w:rPr>
                <w:sz w:val="24"/>
                <w:szCs w:val="24"/>
              </w:rPr>
            </w:pPr>
          </w:p>
        </w:tc>
        <w:tc>
          <w:tcPr>
            <w:tcW w:w="1582" w:type="dxa"/>
            <w:gridSpan w:val="4"/>
          </w:tcPr>
          <w:p w:rsidR="00CC5DD7" w:rsidRPr="006A2BDF" w:rsidRDefault="00CC5DD7" w:rsidP="002E6326">
            <w:pPr>
              <w:snapToGrid w:val="0"/>
              <w:jc w:val="right"/>
              <w:rPr>
                <w:sz w:val="24"/>
                <w:szCs w:val="24"/>
              </w:rPr>
            </w:pPr>
          </w:p>
        </w:tc>
      </w:tr>
      <w:tr w:rsidR="00CC5DD7" w:rsidRPr="006A2BDF" w:rsidTr="002E6326">
        <w:trPr>
          <w:gridAfter w:val="1"/>
          <w:wAfter w:w="114" w:type="dxa"/>
        </w:trPr>
        <w:tc>
          <w:tcPr>
            <w:tcW w:w="387" w:type="dxa"/>
            <w:gridSpan w:val="2"/>
          </w:tcPr>
          <w:p w:rsidR="00CC5DD7" w:rsidRPr="006A2BDF" w:rsidRDefault="00CC5DD7" w:rsidP="002E6326">
            <w:pPr>
              <w:snapToGrid w:val="0"/>
              <w:jc w:val="right"/>
              <w:rPr>
                <w:sz w:val="24"/>
                <w:szCs w:val="24"/>
              </w:rPr>
            </w:pPr>
          </w:p>
        </w:tc>
        <w:tc>
          <w:tcPr>
            <w:tcW w:w="7371" w:type="dxa"/>
            <w:gridSpan w:val="4"/>
            <w:hideMark/>
          </w:tcPr>
          <w:p w:rsidR="00CC5DD7" w:rsidRPr="005C5F1D" w:rsidRDefault="00CC5DD7" w:rsidP="002E6326">
            <w:pPr>
              <w:snapToGrid w:val="0"/>
              <w:rPr>
                <w:sz w:val="24"/>
                <w:szCs w:val="24"/>
              </w:rPr>
            </w:pPr>
            <w:r w:rsidRPr="006A2BDF">
              <w:rPr>
                <w:sz w:val="24"/>
                <w:szCs w:val="24"/>
              </w:rPr>
              <w:t xml:space="preserve">W zaległości pozostałej </w:t>
            </w:r>
          </w:p>
          <w:p w:rsidR="00CC5DD7" w:rsidRPr="006A2BDF" w:rsidRDefault="00CC5DD7" w:rsidP="002E6326">
            <w:pPr>
              <w:pStyle w:val="Tekstpodstawowy3"/>
            </w:pPr>
            <w:r w:rsidRPr="006A2BDF">
              <w:t xml:space="preserve">- grunty – zaległość </w:t>
            </w:r>
            <w:r>
              <w:t xml:space="preserve">630,22  – 12 </w:t>
            </w:r>
            <w:r w:rsidRPr="006A2BDF">
              <w:t xml:space="preserve">zalegających. </w:t>
            </w:r>
          </w:p>
          <w:p w:rsidR="00CC5DD7" w:rsidRPr="006A2BDF" w:rsidRDefault="00CC5DD7" w:rsidP="002E6326">
            <w:pPr>
              <w:pStyle w:val="Tekstpodstawowy3"/>
            </w:pPr>
            <w:r w:rsidRPr="006A2BDF">
              <w:t>W styczniu 201</w:t>
            </w:r>
            <w:r>
              <w:t>8</w:t>
            </w:r>
            <w:r w:rsidRPr="006A2BDF">
              <w:t xml:space="preserve"> r. z tytułu zaległości wpłynęło </w:t>
            </w:r>
            <w:r>
              <w:t xml:space="preserve"> 536,46</w:t>
            </w:r>
            <w:r w:rsidRPr="006A2BDF">
              <w:t>.</w:t>
            </w:r>
          </w:p>
          <w:p w:rsidR="00CC5DD7" w:rsidRPr="006A2BDF" w:rsidRDefault="00CC5DD7" w:rsidP="002E6326">
            <w:pPr>
              <w:rPr>
                <w:sz w:val="24"/>
                <w:szCs w:val="24"/>
              </w:rPr>
            </w:pPr>
            <w:r w:rsidRPr="006A2BDF">
              <w:rPr>
                <w:sz w:val="24"/>
                <w:szCs w:val="24"/>
              </w:rPr>
              <w:t>Wszczęta egzekucja.</w:t>
            </w:r>
          </w:p>
          <w:p w:rsidR="00CC5DD7" w:rsidRPr="006A2BDF" w:rsidRDefault="00CC5DD7" w:rsidP="002E6326">
            <w:pPr>
              <w:rPr>
                <w:sz w:val="24"/>
                <w:szCs w:val="24"/>
              </w:rPr>
            </w:pPr>
            <w:r w:rsidRPr="006A2BDF">
              <w:rPr>
                <w:sz w:val="24"/>
                <w:szCs w:val="24"/>
              </w:rPr>
              <w:t>- lokale – zaległość 149,74  – 3 zalegających</w:t>
            </w:r>
          </w:p>
          <w:p w:rsidR="00CC5DD7" w:rsidRPr="006A2BDF" w:rsidRDefault="00CC5DD7" w:rsidP="002E6326">
            <w:pPr>
              <w:rPr>
                <w:sz w:val="24"/>
                <w:szCs w:val="24"/>
              </w:rPr>
            </w:pPr>
            <w:r w:rsidRPr="006A2BDF">
              <w:rPr>
                <w:sz w:val="24"/>
                <w:szCs w:val="24"/>
              </w:rPr>
              <w:t xml:space="preserve"> W styczniu 201</w:t>
            </w:r>
            <w:r>
              <w:rPr>
                <w:sz w:val="24"/>
                <w:szCs w:val="24"/>
              </w:rPr>
              <w:t>8</w:t>
            </w:r>
            <w:r w:rsidRPr="006A2BDF">
              <w:rPr>
                <w:sz w:val="24"/>
                <w:szCs w:val="24"/>
              </w:rPr>
              <w:t xml:space="preserve"> r. </w:t>
            </w:r>
            <w:r>
              <w:rPr>
                <w:sz w:val="24"/>
                <w:szCs w:val="24"/>
              </w:rPr>
              <w:t xml:space="preserve">brak wpływu </w:t>
            </w:r>
            <w:r w:rsidRPr="006A2BDF">
              <w:rPr>
                <w:sz w:val="24"/>
                <w:szCs w:val="24"/>
              </w:rPr>
              <w:t>z tytułu zaległości.</w:t>
            </w:r>
          </w:p>
          <w:p w:rsidR="00CC5DD7" w:rsidRPr="006A2BDF" w:rsidRDefault="00CC5DD7" w:rsidP="002E6326">
            <w:pPr>
              <w:rPr>
                <w:sz w:val="24"/>
                <w:szCs w:val="24"/>
              </w:rPr>
            </w:pPr>
            <w:r w:rsidRPr="006A2BDF">
              <w:rPr>
                <w:sz w:val="24"/>
                <w:szCs w:val="24"/>
              </w:rPr>
              <w:t xml:space="preserve"> ( odsetki dotyczące zaległości omawianego paragrafu wykazane</w:t>
            </w:r>
          </w:p>
          <w:p w:rsidR="00CC5DD7" w:rsidRPr="006A2BDF" w:rsidRDefault="00CC5DD7" w:rsidP="002E6326">
            <w:pPr>
              <w:rPr>
                <w:sz w:val="24"/>
                <w:szCs w:val="24"/>
              </w:rPr>
            </w:pPr>
            <w:r w:rsidRPr="006A2BDF">
              <w:rPr>
                <w:sz w:val="24"/>
                <w:szCs w:val="24"/>
              </w:rPr>
              <w:t xml:space="preserve"> w rozdziale 70005  § 0920 – 2.</w:t>
            </w:r>
            <w:r>
              <w:rPr>
                <w:sz w:val="24"/>
                <w:szCs w:val="24"/>
              </w:rPr>
              <w:t>190,32</w:t>
            </w:r>
            <w:r w:rsidRPr="006A2BDF">
              <w:rPr>
                <w:sz w:val="24"/>
                <w:szCs w:val="24"/>
              </w:rPr>
              <w:t>)</w:t>
            </w:r>
          </w:p>
        </w:tc>
        <w:tc>
          <w:tcPr>
            <w:tcW w:w="1304" w:type="dxa"/>
            <w:gridSpan w:val="3"/>
          </w:tcPr>
          <w:p w:rsidR="00CC5DD7" w:rsidRPr="006A2BDF" w:rsidRDefault="00CC5DD7" w:rsidP="002E6326">
            <w:pPr>
              <w:snapToGrid w:val="0"/>
              <w:jc w:val="right"/>
              <w:rPr>
                <w:sz w:val="24"/>
                <w:szCs w:val="24"/>
              </w:rPr>
            </w:pPr>
          </w:p>
        </w:tc>
      </w:tr>
      <w:tr w:rsidR="00CC5DD7" w:rsidRPr="006A2BDF" w:rsidTr="002E6326">
        <w:trPr>
          <w:gridAfter w:val="1"/>
          <w:wAfter w:w="114" w:type="dxa"/>
          <w:trHeight w:val="251"/>
        </w:trPr>
        <w:tc>
          <w:tcPr>
            <w:tcW w:w="387" w:type="dxa"/>
            <w:gridSpan w:val="2"/>
          </w:tcPr>
          <w:p w:rsidR="00CC5DD7" w:rsidRPr="006A2BDF" w:rsidRDefault="00CC5DD7" w:rsidP="002E6326">
            <w:pPr>
              <w:snapToGrid w:val="0"/>
              <w:jc w:val="right"/>
              <w:rPr>
                <w:sz w:val="24"/>
                <w:szCs w:val="24"/>
              </w:rPr>
            </w:pPr>
          </w:p>
        </w:tc>
        <w:tc>
          <w:tcPr>
            <w:tcW w:w="7371" w:type="dxa"/>
            <w:gridSpan w:val="4"/>
          </w:tcPr>
          <w:p w:rsidR="00CC5DD7" w:rsidRPr="006A2BDF" w:rsidRDefault="00CC5DD7" w:rsidP="002E6326">
            <w:pPr>
              <w:snapToGrid w:val="0"/>
              <w:rPr>
                <w:sz w:val="24"/>
                <w:szCs w:val="24"/>
              </w:rPr>
            </w:pPr>
          </w:p>
        </w:tc>
        <w:tc>
          <w:tcPr>
            <w:tcW w:w="1304" w:type="dxa"/>
            <w:gridSpan w:val="3"/>
          </w:tcPr>
          <w:p w:rsidR="00CC5DD7" w:rsidRPr="006A2BDF" w:rsidRDefault="00CC5DD7" w:rsidP="002E6326">
            <w:pPr>
              <w:snapToGrid w:val="0"/>
              <w:jc w:val="right"/>
              <w:rPr>
                <w:sz w:val="24"/>
                <w:szCs w:val="24"/>
              </w:rPr>
            </w:pPr>
          </w:p>
        </w:tc>
      </w:tr>
      <w:tr w:rsidR="00CC5DD7" w:rsidRPr="006A2BDF" w:rsidTr="002E6326">
        <w:trPr>
          <w:gridAfter w:val="1"/>
          <w:wAfter w:w="114" w:type="dxa"/>
          <w:trHeight w:val="251"/>
        </w:trPr>
        <w:tc>
          <w:tcPr>
            <w:tcW w:w="387" w:type="dxa"/>
            <w:gridSpan w:val="2"/>
            <w:hideMark/>
          </w:tcPr>
          <w:p w:rsidR="00CC5DD7" w:rsidRPr="006A2BDF" w:rsidRDefault="00CC5DD7" w:rsidP="002E6326">
            <w:pPr>
              <w:snapToGrid w:val="0"/>
              <w:jc w:val="right"/>
              <w:rPr>
                <w:sz w:val="24"/>
                <w:szCs w:val="24"/>
              </w:rPr>
            </w:pPr>
            <w:r w:rsidRPr="006A2BDF">
              <w:rPr>
                <w:sz w:val="24"/>
                <w:szCs w:val="24"/>
              </w:rPr>
              <w:t>3)</w:t>
            </w:r>
          </w:p>
        </w:tc>
        <w:tc>
          <w:tcPr>
            <w:tcW w:w="8675" w:type="dxa"/>
            <w:gridSpan w:val="7"/>
            <w:hideMark/>
          </w:tcPr>
          <w:p w:rsidR="00CC5DD7" w:rsidRPr="006A2BDF" w:rsidRDefault="00CC5DD7" w:rsidP="002E6326">
            <w:pPr>
              <w:pStyle w:val="Tekstpodstawowy"/>
              <w:rPr>
                <w:sz w:val="24"/>
                <w:szCs w:val="24"/>
              </w:rPr>
            </w:pPr>
            <w:r w:rsidRPr="006A2BDF">
              <w:rPr>
                <w:sz w:val="24"/>
                <w:szCs w:val="24"/>
              </w:rPr>
              <w:t>Wpłaty z tytułu odpłatnego nabycia prawa własności oraz prawa użytkowania</w:t>
            </w:r>
            <w:r>
              <w:rPr>
                <w:sz w:val="24"/>
                <w:szCs w:val="24"/>
              </w:rPr>
              <w:t xml:space="preserve"> wieczystego nieruchomości – 361</w:t>
            </w:r>
            <w:r w:rsidRPr="006A2BDF">
              <w:rPr>
                <w:sz w:val="24"/>
                <w:szCs w:val="24"/>
              </w:rPr>
              <w:t xml:space="preserve">,89 - 1 zalegający. </w:t>
            </w:r>
          </w:p>
          <w:p w:rsidR="00CC5DD7" w:rsidRDefault="00CC5DD7" w:rsidP="002E6326">
            <w:pPr>
              <w:pStyle w:val="Tekstpodstawowy"/>
              <w:rPr>
                <w:sz w:val="24"/>
                <w:szCs w:val="24"/>
              </w:rPr>
            </w:pPr>
            <w:r w:rsidRPr="006A2BDF">
              <w:rPr>
                <w:sz w:val="24"/>
                <w:szCs w:val="24"/>
              </w:rPr>
              <w:t>W miesiącu styczniu 201</w:t>
            </w:r>
            <w:r>
              <w:rPr>
                <w:sz w:val="24"/>
                <w:szCs w:val="24"/>
              </w:rPr>
              <w:t>8</w:t>
            </w:r>
            <w:r w:rsidRPr="006A2BDF">
              <w:rPr>
                <w:sz w:val="24"/>
                <w:szCs w:val="24"/>
              </w:rPr>
              <w:t xml:space="preserve"> r. z tytułu zaległości</w:t>
            </w:r>
            <w:r>
              <w:rPr>
                <w:sz w:val="24"/>
                <w:szCs w:val="24"/>
              </w:rPr>
              <w:t xml:space="preserve"> nie wpłynęła żadna kwota</w:t>
            </w:r>
            <w:r w:rsidRPr="006A2BDF">
              <w:rPr>
                <w:sz w:val="24"/>
                <w:szCs w:val="24"/>
              </w:rPr>
              <w:t>.</w:t>
            </w:r>
          </w:p>
          <w:p w:rsidR="00CC5DD7" w:rsidRPr="006A2BDF" w:rsidRDefault="00CC5DD7" w:rsidP="002E6326">
            <w:pPr>
              <w:pStyle w:val="Tekstpodstawowy"/>
              <w:rPr>
                <w:sz w:val="24"/>
                <w:szCs w:val="24"/>
              </w:rPr>
            </w:pPr>
            <w:r w:rsidRPr="006A2BDF">
              <w:rPr>
                <w:sz w:val="24"/>
                <w:szCs w:val="24"/>
              </w:rPr>
              <w:t xml:space="preserve"> Wszczęta egzekucja.</w:t>
            </w:r>
          </w:p>
          <w:p w:rsidR="00CC5DD7" w:rsidRPr="006A2BDF" w:rsidRDefault="00CC5DD7" w:rsidP="002E6326">
            <w:pPr>
              <w:snapToGrid w:val="0"/>
              <w:rPr>
                <w:sz w:val="24"/>
                <w:szCs w:val="24"/>
              </w:rPr>
            </w:pPr>
            <w:r w:rsidRPr="006A2BDF">
              <w:rPr>
                <w:sz w:val="24"/>
                <w:szCs w:val="24"/>
              </w:rPr>
              <w:lastRenderedPageBreak/>
              <w:t>( odsetki dotyczące zaległości omawianego paragrafu wykazan</w:t>
            </w:r>
            <w:r>
              <w:rPr>
                <w:sz w:val="24"/>
                <w:szCs w:val="24"/>
              </w:rPr>
              <w:t>e w rozdziale 70005 § 0920 – 157</w:t>
            </w:r>
            <w:r w:rsidRPr="006A2BDF">
              <w:rPr>
                <w:sz w:val="24"/>
                <w:szCs w:val="24"/>
              </w:rPr>
              <w:t>,</w:t>
            </w:r>
            <w:r>
              <w:rPr>
                <w:sz w:val="24"/>
                <w:szCs w:val="24"/>
              </w:rPr>
              <w:t>55</w:t>
            </w:r>
            <w:r w:rsidRPr="006A2BDF">
              <w:rPr>
                <w:sz w:val="24"/>
                <w:szCs w:val="24"/>
              </w:rPr>
              <w:t>)</w:t>
            </w:r>
          </w:p>
        </w:tc>
      </w:tr>
      <w:tr w:rsidR="00CC5DD7" w:rsidRPr="006A2BDF" w:rsidTr="002E6326">
        <w:trPr>
          <w:cantSplit/>
        </w:trPr>
        <w:tc>
          <w:tcPr>
            <w:tcW w:w="8962" w:type="dxa"/>
            <w:gridSpan w:val="8"/>
          </w:tcPr>
          <w:p w:rsidR="00CC5DD7" w:rsidRPr="006A2BDF" w:rsidRDefault="00CC5DD7" w:rsidP="002E6326">
            <w:pPr>
              <w:snapToGrid w:val="0"/>
              <w:rPr>
                <w:sz w:val="24"/>
                <w:szCs w:val="24"/>
              </w:rPr>
            </w:pPr>
          </w:p>
        </w:tc>
        <w:tc>
          <w:tcPr>
            <w:tcW w:w="214" w:type="dxa"/>
            <w:gridSpan w:val="2"/>
            <w:tcMar>
              <w:top w:w="0" w:type="dxa"/>
              <w:left w:w="0" w:type="dxa"/>
              <w:bottom w:w="0" w:type="dxa"/>
              <w:right w:w="0" w:type="dxa"/>
            </w:tcMar>
          </w:tcPr>
          <w:p w:rsidR="00CC5DD7" w:rsidRPr="006A2BDF" w:rsidRDefault="00CC5DD7" w:rsidP="002E6326">
            <w:pPr>
              <w:snapToGrid w:val="0"/>
            </w:pPr>
          </w:p>
        </w:tc>
      </w:tr>
      <w:tr w:rsidR="00CC5DD7" w:rsidRPr="006A2BDF" w:rsidTr="002E6326">
        <w:trPr>
          <w:cantSplit/>
        </w:trPr>
        <w:tc>
          <w:tcPr>
            <w:tcW w:w="8962" w:type="dxa"/>
            <w:gridSpan w:val="8"/>
          </w:tcPr>
          <w:p w:rsidR="00CC5DD7" w:rsidRPr="006A2BDF" w:rsidRDefault="00CC5DD7" w:rsidP="002E6326">
            <w:pPr>
              <w:snapToGrid w:val="0"/>
              <w:rPr>
                <w:sz w:val="24"/>
                <w:szCs w:val="24"/>
              </w:rPr>
            </w:pPr>
            <w:r w:rsidRPr="006A2BDF">
              <w:rPr>
                <w:sz w:val="24"/>
                <w:szCs w:val="24"/>
              </w:rPr>
              <w:t xml:space="preserve">4) Wpływy z usług- zwrot kosztów utrzymania wynajmowanych lokali - woda, wywóz  </w:t>
            </w:r>
          </w:p>
          <w:p w:rsidR="00CC5DD7" w:rsidRPr="006A2BDF" w:rsidRDefault="00CC5DD7" w:rsidP="002E6326">
            <w:pPr>
              <w:rPr>
                <w:sz w:val="24"/>
                <w:szCs w:val="24"/>
              </w:rPr>
            </w:pPr>
            <w:r w:rsidRPr="006A2BDF">
              <w:rPr>
                <w:sz w:val="24"/>
                <w:szCs w:val="24"/>
              </w:rPr>
              <w:t xml:space="preserve">         nieczystości, c.o.-                                                                                             </w:t>
            </w:r>
            <w:r>
              <w:rPr>
                <w:sz w:val="24"/>
                <w:szCs w:val="24"/>
              </w:rPr>
              <w:t>5.316,33</w:t>
            </w:r>
            <w:r w:rsidRPr="006A2BDF">
              <w:rPr>
                <w:sz w:val="24"/>
                <w:szCs w:val="24"/>
              </w:rPr>
              <w:t xml:space="preserve">                   </w:t>
            </w:r>
          </w:p>
          <w:p w:rsidR="00CC5DD7" w:rsidRPr="006A2BDF" w:rsidRDefault="00CC5DD7" w:rsidP="002E6326">
            <w:pPr>
              <w:rPr>
                <w:sz w:val="24"/>
                <w:szCs w:val="24"/>
              </w:rPr>
            </w:pPr>
          </w:p>
        </w:tc>
        <w:tc>
          <w:tcPr>
            <w:tcW w:w="214" w:type="dxa"/>
            <w:gridSpan w:val="2"/>
            <w:tcMar>
              <w:top w:w="0" w:type="dxa"/>
              <w:left w:w="0" w:type="dxa"/>
              <w:bottom w:w="0" w:type="dxa"/>
              <w:right w:w="0" w:type="dxa"/>
            </w:tcMar>
          </w:tcPr>
          <w:p w:rsidR="00CC5DD7" w:rsidRPr="006A2BDF" w:rsidRDefault="00CC5DD7" w:rsidP="002E6326">
            <w:pPr>
              <w:snapToGrid w:val="0"/>
            </w:pPr>
          </w:p>
        </w:tc>
      </w:tr>
      <w:tr w:rsidR="00CC5DD7" w:rsidRPr="006A2BDF" w:rsidTr="002E6326">
        <w:trPr>
          <w:cantSplit/>
          <w:trHeight w:val="2702"/>
        </w:trPr>
        <w:tc>
          <w:tcPr>
            <w:tcW w:w="8962" w:type="dxa"/>
            <w:gridSpan w:val="8"/>
            <w:hideMark/>
          </w:tcPr>
          <w:p w:rsidR="00CC5DD7" w:rsidRPr="006A2BDF" w:rsidRDefault="00CC5DD7" w:rsidP="002E6326">
            <w:pPr>
              <w:pStyle w:val="Tekstpodstawowy"/>
              <w:rPr>
                <w:sz w:val="24"/>
                <w:szCs w:val="24"/>
              </w:rPr>
            </w:pPr>
            <w:r w:rsidRPr="006A2BDF">
              <w:rPr>
                <w:sz w:val="24"/>
                <w:szCs w:val="24"/>
              </w:rPr>
              <w:t xml:space="preserve">- Oświata   - </w:t>
            </w:r>
            <w:r>
              <w:rPr>
                <w:sz w:val="24"/>
                <w:szCs w:val="24"/>
              </w:rPr>
              <w:t>4.871,75 (1</w:t>
            </w:r>
            <w:r w:rsidRPr="006A2BDF">
              <w:rPr>
                <w:sz w:val="24"/>
                <w:szCs w:val="24"/>
              </w:rPr>
              <w:t xml:space="preserve"> zalegający</w:t>
            </w:r>
            <w:r>
              <w:rPr>
                <w:sz w:val="24"/>
                <w:szCs w:val="24"/>
              </w:rPr>
              <w:t xml:space="preserve"> w SP</w:t>
            </w:r>
            <w:r w:rsidRPr="006A2BDF">
              <w:rPr>
                <w:sz w:val="24"/>
                <w:szCs w:val="24"/>
              </w:rPr>
              <w:t xml:space="preserve">. Gołańcz i 1  zalegający w Przedszkolu Publicznym Gołańcz ), w tym zaległość bieżąca to – </w:t>
            </w:r>
            <w:r>
              <w:rPr>
                <w:sz w:val="24"/>
                <w:szCs w:val="24"/>
              </w:rPr>
              <w:t>1.161,66.</w:t>
            </w:r>
            <w:r w:rsidRPr="006A2BDF">
              <w:rPr>
                <w:sz w:val="24"/>
                <w:szCs w:val="24"/>
              </w:rPr>
              <w:t xml:space="preserve"> Kwota -  </w:t>
            </w:r>
            <w:r>
              <w:rPr>
                <w:sz w:val="24"/>
                <w:szCs w:val="24"/>
              </w:rPr>
              <w:t>3.710,09</w:t>
            </w:r>
            <w:r w:rsidRPr="006A2BDF">
              <w:rPr>
                <w:sz w:val="24"/>
                <w:szCs w:val="24"/>
              </w:rPr>
              <w:t xml:space="preserve">  to zaległość z  lat ubiegłych. Wystawiony  był  jeden  pozew  sądowy, który został  zwrócony z  uwagi  na bezskuteczność egzekucji (trudna sytuacja finansowa zalegającego). W Przedszkolu Publicznym sąd wydał dłużnikowi nakaz zapłaty </w:t>
            </w:r>
            <w:r>
              <w:rPr>
                <w:sz w:val="24"/>
                <w:szCs w:val="24"/>
              </w:rPr>
              <w:t>.</w:t>
            </w:r>
            <w:r w:rsidRPr="006A2BDF">
              <w:rPr>
                <w:sz w:val="24"/>
                <w:szCs w:val="24"/>
              </w:rPr>
              <w:t>Wysłano wezwani</w:t>
            </w:r>
            <w:r>
              <w:rPr>
                <w:sz w:val="24"/>
                <w:szCs w:val="24"/>
              </w:rPr>
              <w:t>e</w:t>
            </w:r>
            <w:r w:rsidRPr="006A2BDF">
              <w:rPr>
                <w:sz w:val="24"/>
                <w:szCs w:val="24"/>
              </w:rPr>
              <w:t xml:space="preserve"> do zapłaty zaległości. W miesiącu styczniu </w:t>
            </w:r>
            <w:r>
              <w:rPr>
                <w:sz w:val="24"/>
                <w:szCs w:val="24"/>
              </w:rPr>
              <w:t xml:space="preserve"> 2018 r. wpłynęła część zaległości – 296,50.</w:t>
            </w:r>
          </w:p>
          <w:p w:rsidR="00CC5DD7" w:rsidRPr="006A2BDF" w:rsidRDefault="00CC5DD7" w:rsidP="002E6326">
            <w:pPr>
              <w:pStyle w:val="Tekstpodstawowy"/>
              <w:rPr>
                <w:sz w:val="24"/>
                <w:szCs w:val="24"/>
              </w:rPr>
            </w:pPr>
            <w:r w:rsidRPr="006A2BDF">
              <w:rPr>
                <w:sz w:val="24"/>
                <w:szCs w:val="24"/>
              </w:rPr>
              <w:t>- pozostała zaległość to 444,58. Zalega 1 osoba- wszczęta egzekucja.</w:t>
            </w:r>
            <w:r>
              <w:rPr>
                <w:sz w:val="24"/>
                <w:szCs w:val="24"/>
              </w:rPr>
              <w:t xml:space="preserve"> </w:t>
            </w:r>
            <w:r w:rsidRPr="006A2BDF">
              <w:rPr>
                <w:sz w:val="24"/>
                <w:szCs w:val="24"/>
              </w:rPr>
              <w:t>W miesiącu styczniu 201</w:t>
            </w:r>
            <w:r>
              <w:rPr>
                <w:sz w:val="24"/>
                <w:szCs w:val="24"/>
              </w:rPr>
              <w:t>8</w:t>
            </w:r>
            <w:r w:rsidRPr="006A2BDF">
              <w:rPr>
                <w:sz w:val="24"/>
                <w:szCs w:val="24"/>
              </w:rPr>
              <w:t xml:space="preserve"> r. z tytułu zaległości</w:t>
            </w:r>
            <w:r>
              <w:rPr>
                <w:sz w:val="24"/>
                <w:szCs w:val="24"/>
              </w:rPr>
              <w:t xml:space="preserve"> nie wpłynęła żadna kwota</w:t>
            </w:r>
            <w:r w:rsidRPr="006A2BDF">
              <w:rPr>
                <w:sz w:val="24"/>
                <w:szCs w:val="24"/>
              </w:rPr>
              <w:t>.</w:t>
            </w:r>
          </w:p>
        </w:tc>
        <w:tc>
          <w:tcPr>
            <w:tcW w:w="214" w:type="dxa"/>
            <w:gridSpan w:val="2"/>
            <w:tcMar>
              <w:top w:w="0" w:type="dxa"/>
              <w:left w:w="0" w:type="dxa"/>
              <w:bottom w:w="0" w:type="dxa"/>
              <w:right w:w="0" w:type="dxa"/>
            </w:tcMar>
          </w:tcPr>
          <w:p w:rsidR="00CC5DD7" w:rsidRPr="006A2BDF" w:rsidRDefault="00CC5DD7" w:rsidP="002E6326">
            <w:pPr>
              <w:snapToGrid w:val="0"/>
              <w:rPr>
                <w:sz w:val="24"/>
                <w:szCs w:val="24"/>
              </w:rPr>
            </w:pPr>
          </w:p>
        </w:tc>
      </w:tr>
      <w:tr w:rsidR="00CC5DD7" w:rsidRPr="006A2BDF" w:rsidTr="002E6326">
        <w:trPr>
          <w:gridAfter w:val="3"/>
          <w:wAfter w:w="294" w:type="dxa"/>
          <w:trHeight w:val="524"/>
        </w:trPr>
        <w:tc>
          <w:tcPr>
            <w:tcW w:w="160" w:type="dxa"/>
          </w:tcPr>
          <w:p w:rsidR="00CC5DD7" w:rsidRPr="006A2BDF" w:rsidRDefault="00CC5DD7" w:rsidP="002E6326">
            <w:pPr>
              <w:snapToGrid w:val="0"/>
              <w:jc w:val="right"/>
              <w:rPr>
                <w:sz w:val="24"/>
                <w:szCs w:val="24"/>
              </w:rPr>
            </w:pPr>
          </w:p>
        </w:tc>
        <w:tc>
          <w:tcPr>
            <w:tcW w:w="8722" w:type="dxa"/>
            <w:gridSpan w:val="6"/>
          </w:tcPr>
          <w:p w:rsidR="00CC5DD7" w:rsidRPr="006A2BDF" w:rsidRDefault="00CC5DD7" w:rsidP="002E6326">
            <w:pPr>
              <w:snapToGrid w:val="0"/>
              <w:rPr>
                <w:sz w:val="24"/>
                <w:szCs w:val="24"/>
              </w:rPr>
            </w:pPr>
            <w:r w:rsidRPr="006A2BDF">
              <w:rPr>
                <w:sz w:val="24"/>
                <w:szCs w:val="24"/>
              </w:rPr>
              <w:t>(odsetki dotyczące zaległości omawianego paragrafu wykazane</w:t>
            </w:r>
          </w:p>
          <w:p w:rsidR="00CC5DD7" w:rsidRPr="006A2BDF" w:rsidRDefault="00CC5DD7" w:rsidP="002E6326">
            <w:pPr>
              <w:rPr>
                <w:sz w:val="24"/>
                <w:szCs w:val="24"/>
              </w:rPr>
            </w:pPr>
            <w:r>
              <w:rPr>
                <w:sz w:val="24"/>
              </w:rPr>
              <w:t xml:space="preserve"> w rozdziale 70005  § 0920 – 4.746,00</w:t>
            </w:r>
            <w:r w:rsidRPr="006A2BDF">
              <w:rPr>
                <w:sz w:val="24"/>
                <w:szCs w:val="24"/>
              </w:rPr>
              <w:t xml:space="preserve">). </w:t>
            </w:r>
          </w:p>
        </w:tc>
      </w:tr>
    </w:tbl>
    <w:p w:rsidR="00CC5DD7" w:rsidRPr="006A2BDF" w:rsidRDefault="00CC5DD7" w:rsidP="00CC5DD7">
      <w:pPr>
        <w:pStyle w:val="Nagwek4"/>
        <w:tabs>
          <w:tab w:val="left" w:pos="0"/>
        </w:tabs>
      </w:pPr>
      <w:r>
        <w:t>DZIAŁ 750</w:t>
      </w:r>
      <w:r w:rsidRPr="006A2BDF">
        <w:t xml:space="preserve"> </w:t>
      </w:r>
    </w:p>
    <w:p w:rsidR="00CC5DD7" w:rsidRPr="006A2BDF" w:rsidRDefault="00CC5DD7" w:rsidP="00CC5DD7">
      <w:pPr>
        <w:rPr>
          <w:b/>
          <w:sz w:val="24"/>
          <w:szCs w:val="24"/>
        </w:rPr>
      </w:pPr>
      <w:r w:rsidRPr="006A2BDF">
        <w:rPr>
          <w:sz w:val="24"/>
          <w:szCs w:val="24"/>
        </w:rPr>
        <w:t xml:space="preserve">Zaległość tego działu, to </w:t>
      </w:r>
      <w:r>
        <w:rPr>
          <w:sz w:val="24"/>
          <w:szCs w:val="24"/>
        </w:rPr>
        <w:t>20,00</w:t>
      </w:r>
      <w:r w:rsidRPr="006A2BDF">
        <w:rPr>
          <w:sz w:val="24"/>
          <w:szCs w:val="24"/>
        </w:rPr>
        <w:t xml:space="preserve"> oraz odsetki </w:t>
      </w:r>
      <w:r>
        <w:rPr>
          <w:sz w:val="24"/>
          <w:szCs w:val="24"/>
        </w:rPr>
        <w:t>0,02</w:t>
      </w:r>
      <w:r w:rsidRPr="006A2BDF">
        <w:rPr>
          <w:sz w:val="24"/>
          <w:szCs w:val="24"/>
        </w:rPr>
        <w:t xml:space="preserve"> ogółem  </w:t>
      </w:r>
      <w:r>
        <w:rPr>
          <w:b/>
          <w:sz w:val="24"/>
          <w:szCs w:val="24"/>
        </w:rPr>
        <w:t>20,02</w:t>
      </w:r>
      <w:r w:rsidRPr="006A2BDF">
        <w:rPr>
          <w:b/>
          <w:sz w:val="24"/>
          <w:szCs w:val="24"/>
        </w:rPr>
        <w:t>.</w:t>
      </w:r>
    </w:p>
    <w:tbl>
      <w:tblPr>
        <w:tblW w:w="9840" w:type="dxa"/>
        <w:tblInd w:w="137" w:type="dxa"/>
        <w:tblLayout w:type="fixed"/>
        <w:tblCellMar>
          <w:left w:w="0" w:type="dxa"/>
          <w:right w:w="0" w:type="dxa"/>
        </w:tblCellMar>
        <w:tblLook w:val="04A0" w:firstRow="1" w:lastRow="0" w:firstColumn="1" w:lastColumn="0" w:noHBand="0" w:noVBand="1"/>
      </w:tblPr>
      <w:tblGrid>
        <w:gridCol w:w="148"/>
        <w:gridCol w:w="368"/>
        <w:gridCol w:w="6941"/>
        <w:gridCol w:w="1580"/>
        <w:gridCol w:w="803"/>
      </w:tblGrid>
      <w:tr w:rsidR="00CC5DD7" w:rsidTr="002E6326">
        <w:trPr>
          <w:cantSplit/>
        </w:trPr>
        <w:tc>
          <w:tcPr>
            <w:tcW w:w="147" w:type="dxa"/>
          </w:tcPr>
          <w:p w:rsidR="00CC5DD7" w:rsidRDefault="00CC5DD7" w:rsidP="002E6326">
            <w:pPr>
              <w:pStyle w:val="Nagwektabeli"/>
              <w:rPr>
                <w:b w:val="0"/>
              </w:rPr>
            </w:pPr>
          </w:p>
        </w:tc>
        <w:tc>
          <w:tcPr>
            <w:tcW w:w="8888" w:type="dxa"/>
            <w:gridSpan w:val="3"/>
            <w:tcMar>
              <w:top w:w="0" w:type="dxa"/>
              <w:left w:w="70" w:type="dxa"/>
              <w:bottom w:w="0" w:type="dxa"/>
              <w:right w:w="70" w:type="dxa"/>
            </w:tcMar>
          </w:tcPr>
          <w:p w:rsidR="00CC5DD7" w:rsidRDefault="00CC5DD7" w:rsidP="002E6326">
            <w:pPr>
              <w:snapToGrid w:val="0"/>
              <w:jc w:val="right"/>
            </w:pPr>
          </w:p>
        </w:tc>
        <w:tc>
          <w:tcPr>
            <w:tcW w:w="803" w:type="dxa"/>
            <w:tcMar>
              <w:top w:w="0" w:type="dxa"/>
              <w:left w:w="70" w:type="dxa"/>
              <w:bottom w:w="0" w:type="dxa"/>
              <w:right w:w="70" w:type="dxa"/>
            </w:tcMar>
          </w:tcPr>
          <w:p w:rsidR="00CC5DD7" w:rsidRDefault="00CC5DD7" w:rsidP="002E6326">
            <w:pPr>
              <w:snapToGrid w:val="0"/>
            </w:pPr>
          </w:p>
        </w:tc>
      </w:tr>
      <w:tr w:rsidR="00CC5DD7" w:rsidTr="002E6326">
        <w:tc>
          <w:tcPr>
            <w:tcW w:w="147" w:type="dxa"/>
          </w:tcPr>
          <w:p w:rsidR="00CC5DD7" w:rsidRDefault="00CC5DD7" w:rsidP="002E6326">
            <w:pPr>
              <w:pStyle w:val="Zawartotabeli"/>
              <w:rPr>
                <w:color w:val="FF0000"/>
              </w:rPr>
            </w:pPr>
          </w:p>
        </w:tc>
        <w:tc>
          <w:tcPr>
            <w:tcW w:w="368" w:type="dxa"/>
            <w:tcMar>
              <w:top w:w="0" w:type="dxa"/>
              <w:left w:w="70" w:type="dxa"/>
              <w:bottom w:w="0" w:type="dxa"/>
              <w:right w:w="70" w:type="dxa"/>
            </w:tcMar>
            <w:hideMark/>
          </w:tcPr>
          <w:p w:rsidR="00CC5DD7" w:rsidRDefault="00CC5DD7" w:rsidP="002E6326">
            <w:pPr>
              <w:snapToGrid w:val="0"/>
              <w:rPr>
                <w:sz w:val="24"/>
                <w:szCs w:val="24"/>
              </w:rPr>
            </w:pPr>
            <w:r>
              <w:rPr>
                <w:sz w:val="24"/>
                <w:szCs w:val="24"/>
              </w:rPr>
              <w:t>1)</w:t>
            </w:r>
          </w:p>
        </w:tc>
        <w:tc>
          <w:tcPr>
            <w:tcW w:w="6940" w:type="dxa"/>
            <w:tcMar>
              <w:top w:w="0" w:type="dxa"/>
              <w:left w:w="70" w:type="dxa"/>
              <w:bottom w:w="0" w:type="dxa"/>
              <w:right w:w="70" w:type="dxa"/>
            </w:tcMar>
            <w:hideMark/>
          </w:tcPr>
          <w:p w:rsidR="00CC5DD7" w:rsidRDefault="00CC5DD7" w:rsidP="002E6326">
            <w:pPr>
              <w:snapToGrid w:val="0"/>
              <w:rPr>
                <w:sz w:val="24"/>
                <w:szCs w:val="24"/>
              </w:rPr>
            </w:pPr>
            <w:r>
              <w:rPr>
                <w:sz w:val="24"/>
                <w:szCs w:val="24"/>
              </w:rPr>
              <w:t>Wpływy z różnych dochodów – 1 zalegający</w:t>
            </w:r>
          </w:p>
          <w:p w:rsidR="00CC5DD7" w:rsidRPr="006A2BDF" w:rsidRDefault="00CC5DD7" w:rsidP="002E6326">
            <w:pPr>
              <w:pStyle w:val="Tekstpodstawowy3"/>
            </w:pPr>
            <w:r w:rsidRPr="006A2BDF">
              <w:t>W styczniu 201</w:t>
            </w:r>
            <w:r>
              <w:t>8</w:t>
            </w:r>
            <w:r w:rsidRPr="006A2BDF">
              <w:t xml:space="preserve"> r. z tytułu zaległości wpłynęło </w:t>
            </w:r>
            <w:r>
              <w:t xml:space="preserve"> 20,00</w:t>
            </w:r>
            <w:r w:rsidRPr="006A2BDF">
              <w:t>.</w:t>
            </w:r>
          </w:p>
          <w:p w:rsidR="00CC5DD7" w:rsidRDefault="00CC5DD7" w:rsidP="002E6326">
            <w:pPr>
              <w:rPr>
                <w:sz w:val="24"/>
                <w:szCs w:val="24"/>
              </w:rPr>
            </w:pPr>
          </w:p>
          <w:p w:rsidR="00CC5DD7" w:rsidRPr="006A2BDF" w:rsidRDefault="00CC5DD7" w:rsidP="002E6326">
            <w:pPr>
              <w:snapToGrid w:val="0"/>
              <w:rPr>
                <w:sz w:val="24"/>
                <w:szCs w:val="24"/>
              </w:rPr>
            </w:pPr>
            <w:r>
              <w:rPr>
                <w:sz w:val="24"/>
                <w:szCs w:val="24"/>
              </w:rPr>
              <w:t>(</w:t>
            </w:r>
            <w:r w:rsidRPr="006A2BDF">
              <w:rPr>
                <w:sz w:val="24"/>
                <w:szCs w:val="24"/>
              </w:rPr>
              <w:t>odsetki dotyczące zaległości omawianego paragrafu wykazane</w:t>
            </w:r>
          </w:p>
          <w:p w:rsidR="00CC5DD7" w:rsidRDefault="00CC5DD7" w:rsidP="002E6326">
            <w:pPr>
              <w:rPr>
                <w:sz w:val="24"/>
                <w:szCs w:val="24"/>
              </w:rPr>
            </w:pPr>
            <w:r>
              <w:rPr>
                <w:sz w:val="24"/>
              </w:rPr>
              <w:t xml:space="preserve"> w rozdziale 70005  § 0920 – 0,02</w:t>
            </w:r>
            <w:r w:rsidRPr="006A2BDF">
              <w:rPr>
                <w:sz w:val="24"/>
                <w:szCs w:val="24"/>
              </w:rPr>
              <w:t>).</w:t>
            </w:r>
          </w:p>
        </w:tc>
        <w:tc>
          <w:tcPr>
            <w:tcW w:w="1580" w:type="dxa"/>
          </w:tcPr>
          <w:p w:rsidR="00CC5DD7" w:rsidRDefault="00CC5DD7" w:rsidP="002E6326">
            <w:pPr>
              <w:snapToGrid w:val="0"/>
              <w:jc w:val="right"/>
              <w:rPr>
                <w:sz w:val="24"/>
                <w:szCs w:val="24"/>
              </w:rPr>
            </w:pPr>
            <w:r>
              <w:rPr>
                <w:sz w:val="24"/>
                <w:szCs w:val="24"/>
              </w:rPr>
              <w:t>20,00</w:t>
            </w:r>
          </w:p>
          <w:p w:rsidR="00CC5DD7" w:rsidRDefault="00CC5DD7" w:rsidP="002E6326">
            <w:pPr>
              <w:snapToGrid w:val="0"/>
              <w:jc w:val="right"/>
              <w:rPr>
                <w:sz w:val="24"/>
                <w:szCs w:val="24"/>
              </w:rPr>
            </w:pPr>
          </w:p>
          <w:p w:rsidR="00CC5DD7" w:rsidRDefault="00CC5DD7" w:rsidP="002E6326">
            <w:pPr>
              <w:snapToGrid w:val="0"/>
              <w:jc w:val="right"/>
              <w:rPr>
                <w:sz w:val="24"/>
                <w:szCs w:val="24"/>
              </w:rPr>
            </w:pPr>
          </w:p>
        </w:tc>
        <w:tc>
          <w:tcPr>
            <w:tcW w:w="803" w:type="dxa"/>
          </w:tcPr>
          <w:p w:rsidR="00CC5DD7" w:rsidRDefault="00CC5DD7" w:rsidP="002E6326">
            <w:pPr>
              <w:snapToGrid w:val="0"/>
              <w:rPr>
                <w:color w:val="FF0000"/>
              </w:rPr>
            </w:pPr>
          </w:p>
        </w:tc>
      </w:tr>
    </w:tbl>
    <w:p w:rsidR="00CC5DD7" w:rsidRPr="006A2BDF" w:rsidRDefault="00CC5DD7" w:rsidP="00CC5DD7">
      <w:pPr>
        <w:pStyle w:val="Nagwek4"/>
        <w:tabs>
          <w:tab w:val="left" w:pos="0"/>
        </w:tabs>
      </w:pPr>
      <w:r w:rsidRPr="006A2BDF">
        <w:t xml:space="preserve">DZIAŁ 756 </w:t>
      </w:r>
    </w:p>
    <w:p w:rsidR="00CC5DD7" w:rsidRPr="006A2BDF" w:rsidRDefault="00CC5DD7" w:rsidP="00CC5DD7">
      <w:pPr>
        <w:rPr>
          <w:b/>
          <w:sz w:val="24"/>
          <w:szCs w:val="24"/>
        </w:rPr>
      </w:pPr>
      <w:r w:rsidRPr="006A2BDF">
        <w:rPr>
          <w:sz w:val="24"/>
          <w:szCs w:val="24"/>
        </w:rPr>
        <w:t>Zaległość tego dział</w:t>
      </w:r>
      <w:r>
        <w:rPr>
          <w:sz w:val="24"/>
          <w:szCs w:val="24"/>
        </w:rPr>
        <w:t>u, to 324.768,82  oraz odsetki 0,12</w:t>
      </w:r>
      <w:r w:rsidRPr="006A2BDF">
        <w:rPr>
          <w:sz w:val="24"/>
          <w:szCs w:val="24"/>
        </w:rPr>
        <w:t xml:space="preserve"> ogółem  </w:t>
      </w:r>
      <w:r>
        <w:rPr>
          <w:b/>
          <w:sz w:val="24"/>
          <w:szCs w:val="24"/>
        </w:rPr>
        <w:t>324.768,94.</w:t>
      </w:r>
    </w:p>
    <w:tbl>
      <w:tblPr>
        <w:tblW w:w="9840" w:type="dxa"/>
        <w:tblInd w:w="137" w:type="dxa"/>
        <w:tblLayout w:type="fixed"/>
        <w:tblCellMar>
          <w:left w:w="0" w:type="dxa"/>
          <w:right w:w="0" w:type="dxa"/>
        </w:tblCellMar>
        <w:tblLook w:val="04A0" w:firstRow="1" w:lastRow="0" w:firstColumn="1" w:lastColumn="0" w:noHBand="0" w:noVBand="1"/>
      </w:tblPr>
      <w:tblGrid>
        <w:gridCol w:w="148"/>
        <w:gridCol w:w="368"/>
        <w:gridCol w:w="6941"/>
        <w:gridCol w:w="1580"/>
        <w:gridCol w:w="803"/>
      </w:tblGrid>
      <w:tr w:rsidR="00CC5DD7" w:rsidTr="002E6326">
        <w:trPr>
          <w:cantSplit/>
        </w:trPr>
        <w:tc>
          <w:tcPr>
            <w:tcW w:w="148" w:type="dxa"/>
          </w:tcPr>
          <w:p w:rsidR="00CC5DD7" w:rsidRDefault="00CC5DD7" w:rsidP="002E6326">
            <w:pPr>
              <w:pStyle w:val="Nagwektabeli"/>
              <w:rPr>
                <w:b w:val="0"/>
              </w:rPr>
            </w:pPr>
          </w:p>
        </w:tc>
        <w:tc>
          <w:tcPr>
            <w:tcW w:w="8889" w:type="dxa"/>
            <w:gridSpan w:val="3"/>
            <w:tcMar>
              <w:top w:w="0" w:type="dxa"/>
              <w:left w:w="70" w:type="dxa"/>
              <w:bottom w:w="0" w:type="dxa"/>
              <w:right w:w="70" w:type="dxa"/>
            </w:tcMar>
          </w:tcPr>
          <w:p w:rsidR="00CC5DD7" w:rsidRDefault="00CC5DD7" w:rsidP="002E6326">
            <w:pPr>
              <w:snapToGrid w:val="0"/>
              <w:jc w:val="right"/>
            </w:pPr>
          </w:p>
        </w:tc>
        <w:tc>
          <w:tcPr>
            <w:tcW w:w="803" w:type="dxa"/>
            <w:tcMar>
              <w:top w:w="0" w:type="dxa"/>
              <w:left w:w="70" w:type="dxa"/>
              <w:bottom w:w="0" w:type="dxa"/>
              <w:right w:w="70" w:type="dxa"/>
            </w:tcMar>
          </w:tcPr>
          <w:p w:rsidR="00CC5DD7" w:rsidRDefault="00CC5DD7" w:rsidP="002E6326">
            <w:pPr>
              <w:snapToGrid w:val="0"/>
            </w:pPr>
          </w:p>
        </w:tc>
      </w:tr>
      <w:tr w:rsidR="00CC5DD7" w:rsidTr="002E6326">
        <w:tc>
          <w:tcPr>
            <w:tcW w:w="148" w:type="dxa"/>
          </w:tcPr>
          <w:p w:rsidR="00CC5DD7" w:rsidRDefault="00CC5DD7" w:rsidP="002E6326">
            <w:pPr>
              <w:pStyle w:val="Zawartotabeli"/>
              <w:rPr>
                <w:color w:val="FF0000"/>
              </w:rPr>
            </w:pPr>
          </w:p>
        </w:tc>
        <w:tc>
          <w:tcPr>
            <w:tcW w:w="368" w:type="dxa"/>
            <w:tcMar>
              <w:top w:w="0" w:type="dxa"/>
              <w:left w:w="70" w:type="dxa"/>
              <w:bottom w:w="0" w:type="dxa"/>
              <w:right w:w="70" w:type="dxa"/>
            </w:tcMar>
            <w:hideMark/>
          </w:tcPr>
          <w:p w:rsidR="00CC5DD7" w:rsidRDefault="00CC5DD7" w:rsidP="002E6326">
            <w:pPr>
              <w:snapToGrid w:val="0"/>
              <w:rPr>
                <w:sz w:val="24"/>
                <w:szCs w:val="24"/>
              </w:rPr>
            </w:pPr>
            <w:r>
              <w:rPr>
                <w:sz w:val="24"/>
                <w:szCs w:val="24"/>
              </w:rPr>
              <w:t>1)</w:t>
            </w:r>
          </w:p>
          <w:p w:rsidR="00CC5DD7" w:rsidRDefault="00CC5DD7" w:rsidP="002E6326">
            <w:pPr>
              <w:snapToGrid w:val="0"/>
              <w:rPr>
                <w:sz w:val="24"/>
                <w:szCs w:val="24"/>
              </w:rPr>
            </w:pPr>
          </w:p>
          <w:p w:rsidR="00CC5DD7" w:rsidRDefault="00CC5DD7" w:rsidP="002E6326">
            <w:pPr>
              <w:snapToGrid w:val="0"/>
              <w:rPr>
                <w:sz w:val="24"/>
                <w:szCs w:val="24"/>
              </w:rPr>
            </w:pPr>
            <w:r>
              <w:rPr>
                <w:sz w:val="24"/>
                <w:szCs w:val="24"/>
              </w:rPr>
              <w:t>2)</w:t>
            </w:r>
          </w:p>
        </w:tc>
        <w:tc>
          <w:tcPr>
            <w:tcW w:w="6941" w:type="dxa"/>
            <w:tcMar>
              <w:top w:w="0" w:type="dxa"/>
              <w:left w:w="70" w:type="dxa"/>
              <w:bottom w:w="0" w:type="dxa"/>
              <w:right w:w="70" w:type="dxa"/>
            </w:tcMar>
            <w:hideMark/>
          </w:tcPr>
          <w:p w:rsidR="00CC5DD7" w:rsidRDefault="00CC5DD7" w:rsidP="002E6326">
            <w:pPr>
              <w:snapToGrid w:val="0"/>
              <w:rPr>
                <w:sz w:val="24"/>
                <w:szCs w:val="24"/>
              </w:rPr>
            </w:pPr>
            <w:r>
              <w:rPr>
                <w:sz w:val="24"/>
                <w:szCs w:val="24"/>
              </w:rPr>
              <w:t>Wpływy z podatku od działalności gospodarczej osób fizycznych, opłacanego w formie karty podatkowej,</w:t>
            </w:r>
          </w:p>
          <w:p w:rsidR="00CC5DD7" w:rsidRDefault="00CC5DD7" w:rsidP="002E6326">
            <w:pPr>
              <w:snapToGrid w:val="0"/>
              <w:rPr>
                <w:sz w:val="24"/>
                <w:szCs w:val="24"/>
              </w:rPr>
            </w:pPr>
            <w:r>
              <w:rPr>
                <w:sz w:val="24"/>
                <w:szCs w:val="24"/>
              </w:rPr>
              <w:t xml:space="preserve">Wpływy z podatku od czynności cywilnoprawnych  – osoby fizyczne </w:t>
            </w:r>
          </w:p>
          <w:p w:rsidR="00CC5DD7" w:rsidRDefault="00CC5DD7" w:rsidP="002E6326">
            <w:pPr>
              <w:rPr>
                <w:sz w:val="24"/>
                <w:szCs w:val="24"/>
              </w:rPr>
            </w:pPr>
            <w:r>
              <w:rPr>
                <w:sz w:val="24"/>
                <w:szCs w:val="24"/>
              </w:rPr>
              <w:t>( realizacja Urzędu Skarbowego )</w:t>
            </w:r>
          </w:p>
        </w:tc>
        <w:tc>
          <w:tcPr>
            <w:tcW w:w="1580" w:type="dxa"/>
          </w:tcPr>
          <w:p w:rsidR="00CC5DD7" w:rsidRDefault="00CC5DD7" w:rsidP="002E6326">
            <w:pPr>
              <w:snapToGrid w:val="0"/>
              <w:jc w:val="right"/>
              <w:rPr>
                <w:sz w:val="24"/>
                <w:szCs w:val="24"/>
              </w:rPr>
            </w:pPr>
            <w:r>
              <w:rPr>
                <w:sz w:val="24"/>
                <w:szCs w:val="24"/>
              </w:rPr>
              <w:t>4.596,88</w:t>
            </w:r>
          </w:p>
          <w:p w:rsidR="00CC5DD7" w:rsidRDefault="00CC5DD7" w:rsidP="002E6326">
            <w:pPr>
              <w:snapToGrid w:val="0"/>
              <w:jc w:val="right"/>
              <w:rPr>
                <w:sz w:val="24"/>
                <w:szCs w:val="24"/>
              </w:rPr>
            </w:pPr>
          </w:p>
          <w:p w:rsidR="00CC5DD7" w:rsidRDefault="00CC5DD7" w:rsidP="002E6326">
            <w:pPr>
              <w:snapToGrid w:val="0"/>
              <w:jc w:val="right"/>
              <w:rPr>
                <w:sz w:val="24"/>
                <w:szCs w:val="24"/>
              </w:rPr>
            </w:pPr>
            <w:r>
              <w:rPr>
                <w:sz w:val="24"/>
                <w:szCs w:val="24"/>
              </w:rPr>
              <w:t>0,30</w:t>
            </w:r>
          </w:p>
          <w:p w:rsidR="00CC5DD7" w:rsidRDefault="00CC5DD7" w:rsidP="002E6326">
            <w:pPr>
              <w:snapToGrid w:val="0"/>
              <w:jc w:val="right"/>
              <w:rPr>
                <w:sz w:val="24"/>
                <w:szCs w:val="24"/>
              </w:rPr>
            </w:pPr>
          </w:p>
        </w:tc>
        <w:tc>
          <w:tcPr>
            <w:tcW w:w="803" w:type="dxa"/>
          </w:tcPr>
          <w:p w:rsidR="00CC5DD7" w:rsidRDefault="00CC5DD7" w:rsidP="002E6326">
            <w:pPr>
              <w:snapToGrid w:val="0"/>
              <w:rPr>
                <w:color w:val="FF0000"/>
              </w:rPr>
            </w:pPr>
          </w:p>
        </w:tc>
      </w:tr>
      <w:tr w:rsidR="00CC5DD7" w:rsidTr="002E6326">
        <w:tc>
          <w:tcPr>
            <w:tcW w:w="148" w:type="dxa"/>
          </w:tcPr>
          <w:p w:rsidR="00CC5DD7" w:rsidRDefault="00CC5DD7" w:rsidP="002E6326">
            <w:pPr>
              <w:pStyle w:val="Zawartotabeli"/>
            </w:pPr>
          </w:p>
        </w:tc>
        <w:tc>
          <w:tcPr>
            <w:tcW w:w="368" w:type="dxa"/>
            <w:tcMar>
              <w:top w:w="0" w:type="dxa"/>
              <w:left w:w="70" w:type="dxa"/>
              <w:bottom w:w="0" w:type="dxa"/>
              <w:right w:w="70" w:type="dxa"/>
            </w:tcMar>
          </w:tcPr>
          <w:p w:rsidR="00CC5DD7" w:rsidRDefault="00CC5DD7" w:rsidP="002E6326">
            <w:pPr>
              <w:snapToGrid w:val="0"/>
              <w:rPr>
                <w:sz w:val="24"/>
                <w:szCs w:val="24"/>
              </w:rPr>
            </w:pPr>
          </w:p>
        </w:tc>
        <w:tc>
          <w:tcPr>
            <w:tcW w:w="6941" w:type="dxa"/>
            <w:tcMar>
              <w:top w:w="0" w:type="dxa"/>
              <w:left w:w="70" w:type="dxa"/>
              <w:bottom w:w="0" w:type="dxa"/>
              <w:right w:w="70" w:type="dxa"/>
            </w:tcMar>
          </w:tcPr>
          <w:p w:rsidR="00CC5DD7" w:rsidRDefault="00CC5DD7" w:rsidP="002E6326">
            <w:pPr>
              <w:snapToGrid w:val="0"/>
              <w:rPr>
                <w:sz w:val="24"/>
                <w:szCs w:val="24"/>
                <w:u w:val="single"/>
              </w:rPr>
            </w:pPr>
          </w:p>
          <w:p w:rsidR="00CC5DD7" w:rsidRDefault="00CC5DD7" w:rsidP="002E6326">
            <w:pPr>
              <w:rPr>
                <w:sz w:val="24"/>
                <w:szCs w:val="24"/>
                <w:u w:val="single"/>
              </w:rPr>
            </w:pPr>
            <w:r>
              <w:rPr>
                <w:sz w:val="24"/>
                <w:szCs w:val="24"/>
                <w:u w:val="single"/>
              </w:rPr>
              <w:t>OSOBY PRAWNE  i INNE JEDNOSTKI ORGANIZACYJNE</w:t>
            </w:r>
          </w:p>
          <w:p w:rsidR="00CC5DD7" w:rsidRDefault="00CC5DD7" w:rsidP="002E6326">
            <w:pPr>
              <w:rPr>
                <w:sz w:val="24"/>
                <w:szCs w:val="24"/>
                <w:u w:val="single"/>
              </w:rPr>
            </w:pPr>
          </w:p>
        </w:tc>
        <w:tc>
          <w:tcPr>
            <w:tcW w:w="1580" w:type="dxa"/>
          </w:tcPr>
          <w:p w:rsidR="00CC5DD7" w:rsidRDefault="00CC5DD7" w:rsidP="002E6326">
            <w:pPr>
              <w:snapToGrid w:val="0"/>
              <w:jc w:val="right"/>
              <w:rPr>
                <w:sz w:val="24"/>
                <w:szCs w:val="24"/>
              </w:rPr>
            </w:pPr>
          </w:p>
        </w:tc>
        <w:tc>
          <w:tcPr>
            <w:tcW w:w="803" w:type="dxa"/>
          </w:tcPr>
          <w:p w:rsidR="00CC5DD7" w:rsidRDefault="00CC5DD7" w:rsidP="002E6326">
            <w:pPr>
              <w:snapToGrid w:val="0"/>
            </w:pPr>
          </w:p>
        </w:tc>
      </w:tr>
      <w:tr w:rsidR="00CC5DD7" w:rsidTr="002E6326">
        <w:tc>
          <w:tcPr>
            <w:tcW w:w="148" w:type="dxa"/>
          </w:tcPr>
          <w:p w:rsidR="00CC5DD7" w:rsidRDefault="00CC5DD7" w:rsidP="002E6326">
            <w:pPr>
              <w:pStyle w:val="Zawartotabeli"/>
            </w:pPr>
          </w:p>
        </w:tc>
        <w:tc>
          <w:tcPr>
            <w:tcW w:w="368" w:type="dxa"/>
            <w:tcMar>
              <w:top w:w="0" w:type="dxa"/>
              <w:left w:w="70" w:type="dxa"/>
              <w:bottom w:w="0" w:type="dxa"/>
              <w:right w:w="70" w:type="dxa"/>
            </w:tcMar>
            <w:hideMark/>
          </w:tcPr>
          <w:p w:rsidR="00CC5DD7" w:rsidRDefault="00CC5DD7" w:rsidP="002E6326">
            <w:pPr>
              <w:snapToGrid w:val="0"/>
              <w:rPr>
                <w:sz w:val="24"/>
                <w:szCs w:val="24"/>
              </w:rPr>
            </w:pPr>
            <w:r>
              <w:rPr>
                <w:sz w:val="24"/>
                <w:szCs w:val="24"/>
              </w:rPr>
              <w:t>3)</w:t>
            </w:r>
          </w:p>
        </w:tc>
        <w:tc>
          <w:tcPr>
            <w:tcW w:w="6941" w:type="dxa"/>
            <w:tcMar>
              <w:top w:w="0" w:type="dxa"/>
              <w:left w:w="70" w:type="dxa"/>
              <w:bottom w:w="0" w:type="dxa"/>
              <w:right w:w="70" w:type="dxa"/>
            </w:tcMar>
          </w:tcPr>
          <w:p w:rsidR="00CC5DD7" w:rsidRDefault="00CC5DD7" w:rsidP="002E6326">
            <w:pPr>
              <w:pStyle w:val="Tekstpodstawowy31"/>
              <w:snapToGrid w:val="0"/>
            </w:pPr>
            <w:r>
              <w:t>Wpływy z podatku od nieruchomości –  7 podatników zalegających.</w:t>
            </w:r>
          </w:p>
          <w:p w:rsidR="00CC5DD7" w:rsidRDefault="00CC5DD7" w:rsidP="002E6326">
            <w:pPr>
              <w:rPr>
                <w:sz w:val="24"/>
                <w:szCs w:val="24"/>
              </w:rPr>
            </w:pPr>
            <w:r>
              <w:rPr>
                <w:sz w:val="24"/>
                <w:szCs w:val="24"/>
              </w:rPr>
              <w:t>Na zaległość wszczęto egzekucję.</w:t>
            </w:r>
          </w:p>
          <w:p w:rsidR="00CC5DD7" w:rsidRDefault="00CC5DD7" w:rsidP="002E6326">
            <w:pPr>
              <w:rPr>
                <w:sz w:val="24"/>
                <w:szCs w:val="24"/>
              </w:rPr>
            </w:pPr>
            <w:r>
              <w:rPr>
                <w:sz w:val="24"/>
                <w:szCs w:val="24"/>
              </w:rPr>
              <w:t xml:space="preserve">U jednego podatnika ustanowiona hipoteka. </w:t>
            </w:r>
          </w:p>
          <w:p w:rsidR="00CC5DD7" w:rsidRDefault="00CC5DD7" w:rsidP="002E6326">
            <w:pPr>
              <w:rPr>
                <w:sz w:val="24"/>
                <w:szCs w:val="24"/>
              </w:rPr>
            </w:pPr>
            <w:r>
              <w:rPr>
                <w:sz w:val="24"/>
                <w:szCs w:val="24"/>
              </w:rPr>
              <w:t>W miesiącu styczniu 2018 r. z tytułu zaległości wpłynęło – 11.254,82.</w:t>
            </w:r>
          </w:p>
          <w:p w:rsidR="00CC5DD7" w:rsidRDefault="00CC5DD7" w:rsidP="002E6326">
            <w:pPr>
              <w:rPr>
                <w:sz w:val="24"/>
                <w:szCs w:val="24"/>
              </w:rPr>
            </w:pPr>
          </w:p>
        </w:tc>
        <w:tc>
          <w:tcPr>
            <w:tcW w:w="1580" w:type="dxa"/>
          </w:tcPr>
          <w:p w:rsidR="00CC5DD7" w:rsidRDefault="00CC5DD7" w:rsidP="002E6326">
            <w:pPr>
              <w:jc w:val="right"/>
              <w:rPr>
                <w:sz w:val="24"/>
                <w:szCs w:val="24"/>
              </w:rPr>
            </w:pPr>
            <w:r>
              <w:rPr>
                <w:sz w:val="24"/>
                <w:szCs w:val="24"/>
              </w:rPr>
              <w:t>90.557,72</w:t>
            </w:r>
          </w:p>
        </w:tc>
        <w:tc>
          <w:tcPr>
            <w:tcW w:w="803" w:type="dxa"/>
          </w:tcPr>
          <w:p w:rsidR="00CC5DD7" w:rsidRDefault="00CC5DD7" w:rsidP="002E6326">
            <w:pPr>
              <w:snapToGrid w:val="0"/>
              <w:rPr>
                <w:sz w:val="24"/>
                <w:szCs w:val="24"/>
              </w:rPr>
            </w:pPr>
          </w:p>
        </w:tc>
      </w:tr>
      <w:tr w:rsidR="00CC5DD7" w:rsidTr="002E6326">
        <w:tc>
          <w:tcPr>
            <w:tcW w:w="148" w:type="dxa"/>
          </w:tcPr>
          <w:p w:rsidR="00CC5DD7" w:rsidRDefault="00CC5DD7" w:rsidP="002E6326">
            <w:pPr>
              <w:pStyle w:val="Zawartotabeli"/>
            </w:pPr>
          </w:p>
        </w:tc>
        <w:tc>
          <w:tcPr>
            <w:tcW w:w="368" w:type="dxa"/>
            <w:tcMar>
              <w:top w:w="0" w:type="dxa"/>
              <w:left w:w="70" w:type="dxa"/>
              <w:bottom w:w="0" w:type="dxa"/>
              <w:right w:w="70" w:type="dxa"/>
            </w:tcMar>
            <w:hideMark/>
          </w:tcPr>
          <w:p w:rsidR="00CC5DD7" w:rsidRDefault="00CC5DD7" w:rsidP="002E6326">
            <w:pPr>
              <w:snapToGrid w:val="0"/>
              <w:rPr>
                <w:sz w:val="24"/>
                <w:szCs w:val="24"/>
              </w:rPr>
            </w:pPr>
            <w:r>
              <w:rPr>
                <w:sz w:val="24"/>
                <w:szCs w:val="24"/>
              </w:rPr>
              <w:t>4)</w:t>
            </w:r>
          </w:p>
        </w:tc>
        <w:tc>
          <w:tcPr>
            <w:tcW w:w="6941" w:type="dxa"/>
            <w:tcMar>
              <w:top w:w="0" w:type="dxa"/>
              <w:left w:w="70" w:type="dxa"/>
              <w:bottom w:w="0" w:type="dxa"/>
              <w:right w:w="70" w:type="dxa"/>
            </w:tcMar>
          </w:tcPr>
          <w:p w:rsidR="00CC5DD7" w:rsidRDefault="00CC5DD7" w:rsidP="002E6326">
            <w:pPr>
              <w:pStyle w:val="Tekstpodstawowy31"/>
              <w:snapToGrid w:val="0"/>
            </w:pPr>
            <w:r>
              <w:t>Wpływy z podatku rolnego – 3  podatników zalegających.</w:t>
            </w:r>
          </w:p>
          <w:p w:rsidR="00CC5DD7" w:rsidRDefault="00CC5DD7" w:rsidP="002E6326">
            <w:pPr>
              <w:pStyle w:val="Tekstpodstawowy31"/>
              <w:snapToGrid w:val="0"/>
            </w:pPr>
            <w:r>
              <w:t>Wszczęta egzekucja.</w:t>
            </w:r>
          </w:p>
          <w:p w:rsidR="00CC5DD7" w:rsidRDefault="00CC5DD7" w:rsidP="002E6326">
            <w:pPr>
              <w:pStyle w:val="Tekstpodstawowy31"/>
              <w:snapToGrid w:val="0"/>
            </w:pPr>
            <w:r>
              <w:t xml:space="preserve">W miesiącu styczniu 2018 r. wpłynęła cała zaległość. </w:t>
            </w:r>
          </w:p>
          <w:p w:rsidR="00CC5DD7" w:rsidRDefault="00CC5DD7" w:rsidP="002E6326"/>
        </w:tc>
        <w:tc>
          <w:tcPr>
            <w:tcW w:w="1580" w:type="dxa"/>
          </w:tcPr>
          <w:p w:rsidR="00CC5DD7" w:rsidRDefault="00CC5DD7" w:rsidP="002E6326">
            <w:pPr>
              <w:snapToGrid w:val="0"/>
              <w:jc w:val="right"/>
              <w:rPr>
                <w:sz w:val="24"/>
                <w:szCs w:val="24"/>
              </w:rPr>
            </w:pPr>
            <w:r>
              <w:rPr>
                <w:sz w:val="24"/>
                <w:szCs w:val="24"/>
              </w:rPr>
              <w:t>37.139,28</w:t>
            </w:r>
          </w:p>
        </w:tc>
        <w:tc>
          <w:tcPr>
            <w:tcW w:w="803" w:type="dxa"/>
          </w:tcPr>
          <w:p w:rsidR="00CC5DD7" w:rsidRDefault="00CC5DD7" w:rsidP="002E6326">
            <w:pPr>
              <w:snapToGrid w:val="0"/>
            </w:pPr>
          </w:p>
        </w:tc>
      </w:tr>
      <w:tr w:rsidR="00CC5DD7" w:rsidTr="002E6326">
        <w:trPr>
          <w:trHeight w:val="448"/>
        </w:trPr>
        <w:tc>
          <w:tcPr>
            <w:tcW w:w="148" w:type="dxa"/>
          </w:tcPr>
          <w:p w:rsidR="00CC5DD7" w:rsidRDefault="00CC5DD7" w:rsidP="002E6326">
            <w:pPr>
              <w:pStyle w:val="Zawartotabeli"/>
            </w:pPr>
          </w:p>
        </w:tc>
        <w:tc>
          <w:tcPr>
            <w:tcW w:w="368" w:type="dxa"/>
            <w:tcMar>
              <w:top w:w="0" w:type="dxa"/>
              <w:left w:w="70" w:type="dxa"/>
              <w:bottom w:w="0" w:type="dxa"/>
              <w:right w:w="70" w:type="dxa"/>
            </w:tcMar>
          </w:tcPr>
          <w:p w:rsidR="00CC5DD7" w:rsidRDefault="00CC5DD7" w:rsidP="002E6326">
            <w:pPr>
              <w:snapToGrid w:val="0"/>
              <w:rPr>
                <w:sz w:val="24"/>
                <w:szCs w:val="24"/>
              </w:rPr>
            </w:pPr>
            <w:r>
              <w:rPr>
                <w:sz w:val="24"/>
                <w:szCs w:val="24"/>
              </w:rPr>
              <w:t>5)</w:t>
            </w:r>
          </w:p>
        </w:tc>
        <w:tc>
          <w:tcPr>
            <w:tcW w:w="6941" w:type="dxa"/>
            <w:tcMar>
              <w:top w:w="0" w:type="dxa"/>
              <w:left w:w="70" w:type="dxa"/>
              <w:bottom w:w="0" w:type="dxa"/>
              <w:right w:w="70" w:type="dxa"/>
            </w:tcMar>
          </w:tcPr>
          <w:p w:rsidR="00CC5DD7" w:rsidRDefault="00CC5DD7" w:rsidP="002E6326">
            <w:pPr>
              <w:pStyle w:val="Nagwek7"/>
              <w:tabs>
                <w:tab w:val="left" w:pos="0"/>
              </w:tabs>
              <w:snapToGrid w:val="0"/>
              <w:spacing w:before="0" w:after="0"/>
            </w:pPr>
            <w:r>
              <w:t>Wpływy z podatku leśnego – 1 podatnik zalegający.</w:t>
            </w:r>
          </w:p>
          <w:p w:rsidR="00CC5DD7" w:rsidRDefault="00CC5DD7" w:rsidP="002E6326">
            <w:pPr>
              <w:pStyle w:val="Tekstpodstawowy31"/>
              <w:snapToGrid w:val="0"/>
            </w:pPr>
            <w:r>
              <w:t xml:space="preserve">W miesiącu styczniu 2018 r. wpłynęła cała zaległość. </w:t>
            </w:r>
          </w:p>
          <w:p w:rsidR="00CC5DD7" w:rsidRDefault="00CC5DD7" w:rsidP="002E6326">
            <w:pPr>
              <w:snapToGrid w:val="0"/>
              <w:rPr>
                <w:sz w:val="24"/>
                <w:szCs w:val="24"/>
              </w:rPr>
            </w:pPr>
          </w:p>
        </w:tc>
        <w:tc>
          <w:tcPr>
            <w:tcW w:w="1580" w:type="dxa"/>
          </w:tcPr>
          <w:p w:rsidR="00CC5DD7" w:rsidRDefault="00CC5DD7" w:rsidP="002E6326">
            <w:pPr>
              <w:snapToGrid w:val="0"/>
              <w:jc w:val="right"/>
              <w:rPr>
                <w:sz w:val="24"/>
                <w:szCs w:val="24"/>
              </w:rPr>
            </w:pPr>
            <w:r>
              <w:rPr>
                <w:sz w:val="24"/>
                <w:szCs w:val="24"/>
              </w:rPr>
              <w:lastRenderedPageBreak/>
              <w:t>114,00</w:t>
            </w:r>
          </w:p>
        </w:tc>
        <w:tc>
          <w:tcPr>
            <w:tcW w:w="803" w:type="dxa"/>
          </w:tcPr>
          <w:p w:rsidR="00CC5DD7" w:rsidRDefault="00CC5DD7" w:rsidP="002E6326">
            <w:pPr>
              <w:snapToGrid w:val="0"/>
            </w:pPr>
          </w:p>
        </w:tc>
      </w:tr>
      <w:tr w:rsidR="00CC5DD7" w:rsidTr="002E6326">
        <w:tc>
          <w:tcPr>
            <w:tcW w:w="148" w:type="dxa"/>
          </w:tcPr>
          <w:p w:rsidR="00CC5DD7" w:rsidRDefault="00CC5DD7" w:rsidP="002E6326">
            <w:pPr>
              <w:pStyle w:val="Zawartotabeli"/>
            </w:pPr>
          </w:p>
        </w:tc>
        <w:tc>
          <w:tcPr>
            <w:tcW w:w="368" w:type="dxa"/>
            <w:tcMar>
              <w:top w:w="0" w:type="dxa"/>
              <w:left w:w="70" w:type="dxa"/>
              <w:bottom w:w="0" w:type="dxa"/>
              <w:right w:w="70" w:type="dxa"/>
            </w:tcMar>
          </w:tcPr>
          <w:p w:rsidR="00CC5DD7" w:rsidRDefault="00CC5DD7" w:rsidP="002E6326">
            <w:pPr>
              <w:snapToGrid w:val="0"/>
              <w:rPr>
                <w:sz w:val="24"/>
                <w:szCs w:val="24"/>
              </w:rPr>
            </w:pPr>
          </w:p>
          <w:p w:rsidR="00CC5DD7" w:rsidRDefault="00CC5DD7" w:rsidP="002E6326">
            <w:pPr>
              <w:rPr>
                <w:sz w:val="24"/>
                <w:szCs w:val="24"/>
              </w:rPr>
            </w:pPr>
          </w:p>
          <w:p w:rsidR="00CC5DD7" w:rsidRDefault="00CC5DD7" w:rsidP="002E6326">
            <w:pPr>
              <w:rPr>
                <w:sz w:val="24"/>
                <w:szCs w:val="24"/>
              </w:rPr>
            </w:pPr>
            <w:r>
              <w:rPr>
                <w:sz w:val="24"/>
                <w:szCs w:val="24"/>
              </w:rPr>
              <w:t>6)</w:t>
            </w:r>
          </w:p>
        </w:tc>
        <w:tc>
          <w:tcPr>
            <w:tcW w:w="6941" w:type="dxa"/>
            <w:tcMar>
              <w:top w:w="0" w:type="dxa"/>
              <w:left w:w="70" w:type="dxa"/>
              <w:bottom w:w="0" w:type="dxa"/>
              <w:right w:w="70" w:type="dxa"/>
            </w:tcMar>
          </w:tcPr>
          <w:p w:rsidR="00CC5DD7" w:rsidRDefault="00CC5DD7" w:rsidP="002E6326">
            <w:pPr>
              <w:rPr>
                <w:sz w:val="24"/>
                <w:szCs w:val="24"/>
                <w:u w:val="single"/>
              </w:rPr>
            </w:pPr>
            <w:r>
              <w:rPr>
                <w:sz w:val="24"/>
                <w:szCs w:val="24"/>
                <w:u w:val="single"/>
              </w:rPr>
              <w:t>OSOBY FIZYCZNE</w:t>
            </w:r>
          </w:p>
          <w:p w:rsidR="00CC5DD7" w:rsidRDefault="00CC5DD7" w:rsidP="002E6326">
            <w:pPr>
              <w:rPr>
                <w:sz w:val="24"/>
                <w:szCs w:val="24"/>
                <w:u w:val="single"/>
              </w:rPr>
            </w:pPr>
          </w:p>
          <w:p w:rsidR="00CC5DD7" w:rsidRDefault="00CC5DD7" w:rsidP="002E6326">
            <w:pPr>
              <w:rPr>
                <w:sz w:val="24"/>
                <w:szCs w:val="24"/>
              </w:rPr>
            </w:pPr>
            <w:r>
              <w:rPr>
                <w:sz w:val="24"/>
                <w:szCs w:val="24"/>
              </w:rPr>
              <w:t xml:space="preserve">Wpływy z podatku od nieruchomości  </w:t>
            </w:r>
          </w:p>
          <w:p w:rsidR="00CC5DD7" w:rsidRDefault="00CC5DD7" w:rsidP="002E6326">
            <w:pPr>
              <w:rPr>
                <w:sz w:val="24"/>
                <w:szCs w:val="24"/>
              </w:rPr>
            </w:pPr>
            <w:r>
              <w:rPr>
                <w:sz w:val="24"/>
                <w:szCs w:val="24"/>
              </w:rPr>
              <w:t>Zalegających – 197.</w:t>
            </w:r>
          </w:p>
          <w:p w:rsidR="00CC5DD7" w:rsidRDefault="00CC5DD7" w:rsidP="002E6326">
            <w:pPr>
              <w:tabs>
                <w:tab w:val="left" w:pos="5340"/>
              </w:tabs>
              <w:rPr>
                <w:sz w:val="24"/>
                <w:szCs w:val="24"/>
              </w:rPr>
            </w:pPr>
            <w:r>
              <w:rPr>
                <w:sz w:val="24"/>
                <w:szCs w:val="24"/>
              </w:rPr>
              <w:tab/>
            </w:r>
          </w:p>
        </w:tc>
        <w:tc>
          <w:tcPr>
            <w:tcW w:w="1580" w:type="dxa"/>
          </w:tcPr>
          <w:p w:rsidR="00CC5DD7" w:rsidRDefault="00CC5DD7" w:rsidP="002E6326">
            <w:pPr>
              <w:jc w:val="right"/>
              <w:rPr>
                <w:sz w:val="24"/>
                <w:szCs w:val="24"/>
              </w:rPr>
            </w:pPr>
          </w:p>
          <w:p w:rsidR="00CC5DD7" w:rsidRDefault="00CC5DD7" w:rsidP="002E6326">
            <w:pPr>
              <w:jc w:val="right"/>
              <w:rPr>
                <w:sz w:val="24"/>
                <w:szCs w:val="24"/>
              </w:rPr>
            </w:pPr>
          </w:p>
          <w:p w:rsidR="00CC5DD7" w:rsidRDefault="00CC5DD7" w:rsidP="002E6326">
            <w:pPr>
              <w:jc w:val="right"/>
              <w:rPr>
                <w:sz w:val="24"/>
                <w:szCs w:val="24"/>
              </w:rPr>
            </w:pPr>
            <w:r>
              <w:rPr>
                <w:sz w:val="24"/>
                <w:szCs w:val="24"/>
              </w:rPr>
              <w:t>107.280,95</w:t>
            </w:r>
          </w:p>
        </w:tc>
        <w:tc>
          <w:tcPr>
            <w:tcW w:w="803" w:type="dxa"/>
          </w:tcPr>
          <w:p w:rsidR="00CC5DD7" w:rsidRDefault="00CC5DD7" w:rsidP="002E6326">
            <w:pPr>
              <w:snapToGrid w:val="0"/>
              <w:rPr>
                <w:sz w:val="24"/>
                <w:szCs w:val="24"/>
              </w:rPr>
            </w:pPr>
          </w:p>
        </w:tc>
      </w:tr>
      <w:tr w:rsidR="00CC5DD7" w:rsidTr="002E6326">
        <w:tc>
          <w:tcPr>
            <w:tcW w:w="148" w:type="dxa"/>
          </w:tcPr>
          <w:p w:rsidR="00CC5DD7" w:rsidRDefault="00CC5DD7" w:rsidP="002E6326">
            <w:pPr>
              <w:pStyle w:val="Zawartotabeli"/>
            </w:pPr>
          </w:p>
        </w:tc>
        <w:tc>
          <w:tcPr>
            <w:tcW w:w="368" w:type="dxa"/>
            <w:tcMar>
              <w:top w:w="0" w:type="dxa"/>
              <w:left w:w="70" w:type="dxa"/>
              <w:bottom w:w="0" w:type="dxa"/>
              <w:right w:w="70" w:type="dxa"/>
            </w:tcMar>
            <w:hideMark/>
          </w:tcPr>
          <w:p w:rsidR="00CC5DD7" w:rsidRDefault="00CC5DD7" w:rsidP="002E6326">
            <w:pPr>
              <w:snapToGrid w:val="0"/>
              <w:rPr>
                <w:sz w:val="24"/>
                <w:szCs w:val="24"/>
              </w:rPr>
            </w:pPr>
            <w:r>
              <w:rPr>
                <w:sz w:val="24"/>
                <w:szCs w:val="24"/>
              </w:rPr>
              <w:t>7)</w:t>
            </w:r>
          </w:p>
        </w:tc>
        <w:tc>
          <w:tcPr>
            <w:tcW w:w="6941" w:type="dxa"/>
            <w:tcMar>
              <w:top w:w="0" w:type="dxa"/>
              <w:left w:w="70" w:type="dxa"/>
              <w:bottom w:w="0" w:type="dxa"/>
              <w:right w:w="70" w:type="dxa"/>
            </w:tcMar>
          </w:tcPr>
          <w:p w:rsidR="00CC5DD7" w:rsidRDefault="00CC5DD7" w:rsidP="002E6326">
            <w:pPr>
              <w:pStyle w:val="Nagwek7"/>
              <w:tabs>
                <w:tab w:val="left" w:pos="0"/>
              </w:tabs>
              <w:snapToGrid w:val="0"/>
              <w:spacing w:before="0" w:after="0"/>
            </w:pPr>
            <w:r>
              <w:t xml:space="preserve">Wpływy z  podatku rolnego </w:t>
            </w:r>
          </w:p>
          <w:p w:rsidR="00CC5DD7" w:rsidRDefault="00CC5DD7" w:rsidP="002E6326">
            <w:pPr>
              <w:rPr>
                <w:sz w:val="24"/>
                <w:szCs w:val="24"/>
              </w:rPr>
            </w:pPr>
            <w:r>
              <w:rPr>
                <w:sz w:val="24"/>
                <w:szCs w:val="24"/>
              </w:rPr>
              <w:t>Zalegających - 161.</w:t>
            </w:r>
          </w:p>
          <w:p w:rsidR="00CC5DD7" w:rsidRDefault="00CC5DD7" w:rsidP="002E6326">
            <w:pPr>
              <w:rPr>
                <w:sz w:val="24"/>
                <w:szCs w:val="24"/>
              </w:rPr>
            </w:pPr>
          </w:p>
        </w:tc>
        <w:tc>
          <w:tcPr>
            <w:tcW w:w="1580" w:type="dxa"/>
          </w:tcPr>
          <w:p w:rsidR="00CC5DD7" w:rsidRDefault="00CC5DD7" w:rsidP="002E6326">
            <w:pPr>
              <w:snapToGrid w:val="0"/>
              <w:jc w:val="right"/>
              <w:rPr>
                <w:sz w:val="24"/>
                <w:szCs w:val="24"/>
              </w:rPr>
            </w:pPr>
            <w:r>
              <w:rPr>
                <w:sz w:val="24"/>
                <w:szCs w:val="24"/>
              </w:rPr>
              <w:t>81.488,89</w:t>
            </w:r>
          </w:p>
        </w:tc>
        <w:tc>
          <w:tcPr>
            <w:tcW w:w="803" w:type="dxa"/>
          </w:tcPr>
          <w:p w:rsidR="00CC5DD7" w:rsidRDefault="00CC5DD7" w:rsidP="002E6326">
            <w:pPr>
              <w:snapToGrid w:val="0"/>
              <w:rPr>
                <w:sz w:val="24"/>
                <w:szCs w:val="24"/>
              </w:rPr>
            </w:pPr>
          </w:p>
        </w:tc>
      </w:tr>
      <w:tr w:rsidR="00CC5DD7" w:rsidTr="002E6326">
        <w:tc>
          <w:tcPr>
            <w:tcW w:w="148" w:type="dxa"/>
          </w:tcPr>
          <w:p w:rsidR="00CC5DD7" w:rsidRDefault="00CC5DD7" w:rsidP="002E6326">
            <w:pPr>
              <w:pStyle w:val="Zawartotabeli"/>
            </w:pPr>
          </w:p>
        </w:tc>
        <w:tc>
          <w:tcPr>
            <w:tcW w:w="368" w:type="dxa"/>
            <w:tcMar>
              <w:top w:w="0" w:type="dxa"/>
              <w:left w:w="70" w:type="dxa"/>
              <w:bottom w:w="0" w:type="dxa"/>
              <w:right w:w="70" w:type="dxa"/>
            </w:tcMar>
            <w:hideMark/>
          </w:tcPr>
          <w:p w:rsidR="00CC5DD7" w:rsidRDefault="00CC5DD7" w:rsidP="002E6326">
            <w:pPr>
              <w:snapToGrid w:val="0"/>
              <w:rPr>
                <w:sz w:val="24"/>
                <w:szCs w:val="24"/>
              </w:rPr>
            </w:pPr>
            <w:r>
              <w:rPr>
                <w:sz w:val="24"/>
                <w:szCs w:val="24"/>
              </w:rPr>
              <w:t>8)</w:t>
            </w:r>
          </w:p>
        </w:tc>
        <w:tc>
          <w:tcPr>
            <w:tcW w:w="6941" w:type="dxa"/>
            <w:tcMar>
              <w:top w:w="0" w:type="dxa"/>
              <w:left w:w="70" w:type="dxa"/>
              <w:bottom w:w="0" w:type="dxa"/>
              <w:right w:w="70" w:type="dxa"/>
            </w:tcMar>
          </w:tcPr>
          <w:p w:rsidR="00CC5DD7" w:rsidRDefault="00CC5DD7" w:rsidP="002E6326">
            <w:pPr>
              <w:pStyle w:val="Nagwek7"/>
              <w:tabs>
                <w:tab w:val="left" w:pos="0"/>
              </w:tabs>
              <w:snapToGrid w:val="0"/>
              <w:spacing w:before="0" w:after="0"/>
            </w:pPr>
            <w:r>
              <w:t xml:space="preserve">Wpływy z podatku leśnego </w:t>
            </w:r>
          </w:p>
          <w:p w:rsidR="00CC5DD7" w:rsidRDefault="00CC5DD7" w:rsidP="002E6326">
            <w:pPr>
              <w:rPr>
                <w:sz w:val="24"/>
                <w:szCs w:val="24"/>
              </w:rPr>
            </w:pPr>
            <w:r>
              <w:rPr>
                <w:sz w:val="24"/>
                <w:szCs w:val="24"/>
              </w:rPr>
              <w:t>Zalegających – 12.</w:t>
            </w:r>
          </w:p>
          <w:p w:rsidR="00CC5DD7" w:rsidRDefault="00CC5DD7" w:rsidP="002E6326">
            <w:pPr>
              <w:rPr>
                <w:sz w:val="24"/>
                <w:szCs w:val="24"/>
              </w:rPr>
            </w:pPr>
          </w:p>
          <w:p w:rsidR="00CC5DD7" w:rsidRDefault="00CC5DD7" w:rsidP="002E6326">
            <w:pPr>
              <w:rPr>
                <w:sz w:val="24"/>
                <w:szCs w:val="24"/>
              </w:rPr>
            </w:pPr>
            <w:r>
              <w:rPr>
                <w:sz w:val="24"/>
                <w:szCs w:val="24"/>
              </w:rPr>
              <w:t>Zaległość w podatku od nieruchomości, rolnym oraz leśnym od osób fizycznych w rozbiciu na poszczególne wsie została przedstawiona</w:t>
            </w:r>
          </w:p>
          <w:p w:rsidR="00CC5DD7" w:rsidRDefault="00CC5DD7" w:rsidP="002E6326">
            <w:pPr>
              <w:rPr>
                <w:sz w:val="24"/>
                <w:szCs w:val="24"/>
                <w:u w:val="single"/>
              </w:rPr>
            </w:pPr>
            <w:r>
              <w:rPr>
                <w:sz w:val="24"/>
                <w:szCs w:val="24"/>
              </w:rPr>
              <w:t>w tabeli poniżej.</w:t>
            </w:r>
          </w:p>
        </w:tc>
        <w:tc>
          <w:tcPr>
            <w:tcW w:w="1580" w:type="dxa"/>
          </w:tcPr>
          <w:p w:rsidR="00CC5DD7" w:rsidRDefault="00CC5DD7" w:rsidP="002E6326">
            <w:pPr>
              <w:snapToGrid w:val="0"/>
              <w:jc w:val="right"/>
              <w:rPr>
                <w:sz w:val="24"/>
                <w:szCs w:val="24"/>
              </w:rPr>
            </w:pPr>
            <w:r>
              <w:rPr>
                <w:sz w:val="24"/>
                <w:szCs w:val="24"/>
              </w:rPr>
              <w:t>197,20</w:t>
            </w:r>
          </w:p>
        </w:tc>
        <w:tc>
          <w:tcPr>
            <w:tcW w:w="803" w:type="dxa"/>
          </w:tcPr>
          <w:p w:rsidR="00CC5DD7" w:rsidRDefault="00CC5DD7" w:rsidP="002E6326">
            <w:pPr>
              <w:snapToGrid w:val="0"/>
            </w:pPr>
          </w:p>
        </w:tc>
      </w:tr>
    </w:tbl>
    <w:p w:rsidR="00CC5DD7" w:rsidRDefault="00CC5DD7" w:rsidP="00CC5DD7"/>
    <w:p w:rsidR="00CC5DD7" w:rsidRDefault="00CC5DD7" w:rsidP="00CC5DD7"/>
    <w:tbl>
      <w:tblPr>
        <w:tblW w:w="9758" w:type="dxa"/>
        <w:tblInd w:w="33" w:type="dxa"/>
        <w:tblLayout w:type="fixed"/>
        <w:tblCellMar>
          <w:left w:w="0" w:type="dxa"/>
          <w:right w:w="0" w:type="dxa"/>
        </w:tblCellMar>
        <w:tblLook w:val="0000" w:firstRow="0" w:lastRow="0" w:firstColumn="0" w:lastColumn="0" w:noHBand="0" w:noVBand="0"/>
      </w:tblPr>
      <w:tblGrid>
        <w:gridCol w:w="810"/>
        <w:gridCol w:w="1620"/>
        <w:gridCol w:w="1233"/>
        <w:gridCol w:w="1377"/>
        <w:gridCol w:w="1174"/>
        <w:gridCol w:w="1196"/>
        <w:gridCol w:w="1072"/>
        <w:gridCol w:w="1276"/>
      </w:tblGrid>
      <w:tr w:rsidR="00CC5DD7" w:rsidTr="002E6326">
        <w:trPr>
          <w:cantSplit/>
        </w:trPr>
        <w:tc>
          <w:tcPr>
            <w:tcW w:w="810" w:type="dxa"/>
            <w:vMerge w:val="restart"/>
            <w:tcBorders>
              <w:top w:val="single" w:sz="8" w:space="0" w:color="000000"/>
              <w:left w:val="single" w:sz="8" w:space="0" w:color="000000"/>
            </w:tcBorders>
            <w:shd w:val="clear" w:color="auto" w:fill="auto"/>
            <w:vAlign w:val="center"/>
          </w:tcPr>
          <w:p w:rsidR="00CC5DD7" w:rsidRPr="006A1181" w:rsidRDefault="00CC5DD7" w:rsidP="002E6326">
            <w:pPr>
              <w:jc w:val="center"/>
              <w:rPr>
                <w:b/>
                <w:sz w:val="18"/>
                <w:szCs w:val="18"/>
              </w:rPr>
            </w:pPr>
            <w:r w:rsidRPr="006A1181">
              <w:rPr>
                <w:b/>
                <w:sz w:val="18"/>
                <w:szCs w:val="18"/>
              </w:rPr>
              <w:t>Lp.</w:t>
            </w:r>
          </w:p>
        </w:tc>
        <w:tc>
          <w:tcPr>
            <w:tcW w:w="1620" w:type="dxa"/>
            <w:vMerge w:val="restart"/>
            <w:tcBorders>
              <w:top w:val="single" w:sz="8" w:space="0" w:color="000000"/>
              <w:left w:val="single" w:sz="8" w:space="0" w:color="000000"/>
            </w:tcBorders>
            <w:shd w:val="clear" w:color="auto" w:fill="auto"/>
            <w:vAlign w:val="center"/>
          </w:tcPr>
          <w:p w:rsidR="00CC5DD7" w:rsidRPr="006A1181" w:rsidRDefault="00CC5DD7" w:rsidP="002E6326">
            <w:pPr>
              <w:snapToGrid w:val="0"/>
              <w:jc w:val="center"/>
              <w:rPr>
                <w:b/>
                <w:sz w:val="18"/>
                <w:szCs w:val="18"/>
              </w:rPr>
            </w:pPr>
          </w:p>
          <w:p w:rsidR="00CC5DD7" w:rsidRPr="006A1181" w:rsidRDefault="00CC5DD7" w:rsidP="002E6326">
            <w:pPr>
              <w:jc w:val="center"/>
              <w:rPr>
                <w:b/>
                <w:sz w:val="18"/>
                <w:szCs w:val="18"/>
              </w:rPr>
            </w:pPr>
            <w:r w:rsidRPr="006A1181">
              <w:rPr>
                <w:b/>
                <w:sz w:val="18"/>
                <w:szCs w:val="18"/>
              </w:rPr>
              <w:t>WIEŚ-MIASTO</w:t>
            </w:r>
          </w:p>
          <w:p w:rsidR="00CC5DD7" w:rsidRPr="006A1181" w:rsidRDefault="00CC5DD7" w:rsidP="002E6326">
            <w:pPr>
              <w:jc w:val="center"/>
              <w:rPr>
                <w:b/>
                <w:sz w:val="18"/>
                <w:szCs w:val="18"/>
              </w:rPr>
            </w:pPr>
          </w:p>
        </w:tc>
        <w:tc>
          <w:tcPr>
            <w:tcW w:w="2610" w:type="dxa"/>
            <w:gridSpan w:val="2"/>
            <w:tcBorders>
              <w:top w:val="single" w:sz="8" w:space="0" w:color="000000"/>
              <w:left w:val="single" w:sz="8" w:space="0" w:color="000000"/>
              <w:bottom w:val="single" w:sz="8" w:space="0" w:color="000000"/>
            </w:tcBorders>
            <w:shd w:val="clear" w:color="auto" w:fill="auto"/>
          </w:tcPr>
          <w:p w:rsidR="00CC5DD7" w:rsidRPr="006A1181" w:rsidRDefault="00CC5DD7" w:rsidP="002E6326">
            <w:pPr>
              <w:snapToGrid w:val="0"/>
              <w:jc w:val="center"/>
              <w:rPr>
                <w:b/>
                <w:sz w:val="18"/>
                <w:szCs w:val="18"/>
              </w:rPr>
            </w:pPr>
          </w:p>
          <w:p w:rsidR="00CC5DD7" w:rsidRPr="006A1181" w:rsidRDefault="00CC5DD7" w:rsidP="002E6326">
            <w:pPr>
              <w:jc w:val="center"/>
              <w:rPr>
                <w:b/>
                <w:sz w:val="18"/>
                <w:szCs w:val="18"/>
              </w:rPr>
            </w:pPr>
            <w:r w:rsidRPr="006A1181">
              <w:rPr>
                <w:b/>
                <w:sz w:val="18"/>
                <w:szCs w:val="18"/>
              </w:rPr>
              <w:t>Podatek od nieruchomości</w:t>
            </w:r>
          </w:p>
        </w:tc>
        <w:tc>
          <w:tcPr>
            <w:tcW w:w="2370" w:type="dxa"/>
            <w:gridSpan w:val="2"/>
            <w:tcBorders>
              <w:top w:val="single" w:sz="8" w:space="0" w:color="000000"/>
              <w:left w:val="single" w:sz="8" w:space="0" w:color="000000"/>
              <w:bottom w:val="single" w:sz="8" w:space="0" w:color="000000"/>
            </w:tcBorders>
            <w:shd w:val="clear" w:color="auto" w:fill="auto"/>
          </w:tcPr>
          <w:p w:rsidR="00CC5DD7" w:rsidRPr="006A1181" w:rsidRDefault="00CC5DD7" w:rsidP="002E6326">
            <w:pPr>
              <w:snapToGrid w:val="0"/>
              <w:jc w:val="center"/>
              <w:rPr>
                <w:b/>
                <w:sz w:val="18"/>
                <w:szCs w:val="18"/>
              </w:rPr>
            </w:pPr>
          </w:p>
          <w:p w:rsidR="00CC5DD7" w:rsidRPr="006A1181" w:rsidRDefault="00CC5DD7" w:rsidP="002E6326">
            <w:pPr>
              <w:jc w:val="center"/>
              <w:rPr>
                <w:b/>
                <w:sz w:val="18"/>
                <w:szCs w:val="18"/>
              </w:rPr>
            </w:pPr>
            <w:r w:rsidRPr="006A1181">
              <w:rPr>
                <w:b/>
                <w:sz w:val="18"/>
                <w:szCs w:val="18"/>
              </w:rPr>
              <w:t>Podatek rolny</w:t>
            </w:r>
          </w:p>
        </w:tc>
        <w:tc>
          <w:tcPr>
            <w:tcW w:w="2348" w:type="dxa"/>
            <w:gridSpan w:val="2"/>
            <w:tcBorders>
              <w:top w:val="single" w:sz="8" w:space="0" w:color="000000"/>
              <w:left w:val="single" w:sz="8" w:space="0" w:color="000000"/>
              <w:bottom w:val="single" w:sz="8" w:space="0" w:color="000000"/>
              <w:right w:val="single" w:sz="8" w:space="0" w:color="000000"/>
            </w:tcBorders>
            <w:shd w:val="clear" w:color="auto" w:fill="auto"/>
          </w:tcPr>
          <w:p w:rsidR="00CC5DD7" w:rsidRPr="006A1181" w:rsidRDefault="00CC5DD7" w:rsidP="002E6326">
            <w:pPr>
              <w:snapToGrid w:val="0"/>
              <w:jc w:val="center"/>
              <w:rPr>
                <w:b/>
                <w:sz w:val="18"/>
                <w:szCs w:val="18"/>
              </w:rPr>
            </w:pPr>
          </w:p>
          <w:p w:rsidR="00CC5DD7" w:rsidRPr="006A1181" w:rsidRDefault="00CC5DD7" w:rsidP="002E6326">
            <w:pPr>
              <w:jc w:val="center"/>
              <w:rPr>
                <w:b/>
                <w:sz w:val="18"/>
                <w:szCs w:val="18"/>
              </w:rPr>
            </w:pPr>
            <w:r w:rsidRPr="006A1181">
              <w:rPr>
                <w:b/>
                <w:sz w:val="18"/>
                <w:szCs w:val="18"/>
              </w:rPr>
              <w:t>Podatek leśny</w:t>
            </w:r>
          </w:p>
        </w:tc>
      </w:tr>
      <w:tr w:rsidR="00CC5DD7" w:rsidTr="002E6326">
        <w:trPr>
          <w:cantSplit/>
          <w:trHeight w:val="1732"/>
        </w:trPr>
        <w:tc>
          <w:tcPr>
            <w:tcW w:w="810" w:type="dxa"/>
            <w:vMerge/>
            <w:tcBorders>
              <w:left w:val="single" w:sz="8" w:space="0" w:color="000000"/>
              <w:bottom w:val="single" w:sz="8" w:space="0" w:color="000000"/>
            </w:tcBorders>
            <w:shd w:val="clear" w:color="auto" w:fill="auto"/>
          </w:tcPr>
          <w:p w:rsidR="00CC5DD7" w:rsidRPr="006A1181" w:rsidRDefault="00CC5DD7" w:rsidP="002E6326">
            <w:pPr>
              <w:snapToGrid w:val="0"/>
              <w:spacing w:line="360" w:lineRule="auto"/>
              <w:rPr>
                <w:b/>
                <w:sz w:val="18"/>
                <w:szCs w:val="18"/>
              </w:rPr>
            </w:pPr>
          </w:p>
        </w:tc>
        <w:tc>
          <w:tcPr>
            <w:tcW w:w="1620" w:type="dxa"/>
            <w:vMerge/>
            <w:tcBorders>
              <w:left w:val="single" w:sz="8" w:space="0" w:color="000000"/>
              <w:bottom w:val="single" w:sz="8" w:space="0" w:color="000000"/>
            </w:tcBorders>
            <w:shd w:val="clear" w:color="auto" w:fill="auto"/>
          </w:tcPr>
          <w:p w:rsidR="00CC5DD7" w:rsidRPr="00F17BD7" w:rsidRDefault="00CC5DD7" w:rsidP="002E6326">
            <w:pPr>
              <w:pStyle w:val="Nagwek5"/>
              <w:snapToGrid w:val="0"/>
              <w:rPr>
                <w:i w:val="0"/>
                <w:sz w:val="16"/>
                <w:szCs w:val="16"/>
              </w:rPr>
            </w:pPr>
          </w:p>
        </w:tc>
        <w:tc>
          <w:tcPr>
            <w:tcW w:w="1233" w:type="dxa"/>
            <w:tcBorders>
              <w:top w:val="single" w:sz="8" w:space="0" w:color="000000"/>
              <w:left w:val="single" w:sz="8" w:space="0" w:color="000000"/>
              <w:bottom w:val="single" w:sz="8" w:space="0" w:color="000000"/>
            </w:tcBorders>
            <w:shd w:val="clear" w:color="auto" w:fill="auto"/>
          </w:tcPr>
          <w:p w:rsidR="00CC5DD7" w:rsidRPr="00F17BD7" w:rsidRDefault="00CC5DD7" w:rsidP="002E6326">
            <w:pPr>
              <w:spacing w:line="360" w:lineRule="auto"/>
              <w:rPr>
                <w:b/>
                <w:sz w:val="14"/>
                <w:szCs w:val="14"/>
              </w:rPr>
            </w:pPr>
            <w:r w:rsidRPr="00F17BD7">
              <w:rPr>
                <w:b/>
                <w:sz w:val="14"/>
                <w:szCs w:val="14"/>
              </w:rPr>
              <w:t xml:space="preserve"> </w:t>
            </w:r>
          </w:p>
          <w:p w:rsidR="00CC5DD7" w:rsidRPr="00F17BD7" w:rsidRDefault="00CC5DD7" w:rsidP="002E6326">
            <w:pPr>
              <w:spacing w:line="360" w:lineRule="auto"/>
              <w:rPr>
                <w:b/>
                <w:sz w:val="14"/>
                <w:szCs w:val="14"/>
              </w:rPr>
            </w:pPr>
            <w:r w:rsidRPr="00F17BD7">
              <w:rPr>
                <w:b/>
                <w:sz w:val="14"/>
                <w:szCs w:val="14"/>
              </w:rPr>
              <w:t>KWOTA ZALEGŁOŚC</w:t>
            </w:r>
          </w:p>
        </w:tc>
        <w:tc>
          <w:tcPr>
            <w:tcW w:w="1377" w:type="dxa"/>
            <w:tcBorders>
              <w:top w:val="single" w:sz="8" w:space="0" w:color="000000"/>
              <w:left w:val="single" w:sz="8" w:space="0" w:color="000000"/>
              <w:bottom w:val="single" w:sz="8" w:space="0" w:color="000000"/>
            </w:tcBorders>
            <w:shd w:val="clear" w:color="auto" w:fill="auto"/>
          </w:tcPr>
          <w:p w:rsidR="00CC5DD7" w:rsidRPr="00F17BD7" w:rsidRDefault="00CC5DD7" w:rsidP="002E6326">
            <w:pPr>
              <w:snapToGrid w:val="0"/>
              <w:spacing w:line="360" w:lineRule="auto"/>
              <w:rPr>
                <w:b/>
                <w:sz w:val="14"/>
                <w:szCs w:val="14"/>
              </w:rPr>
            </w:pPr>
          </w:p>
          <w:p w:rsidR="00CC5DD7" w:rsidRPr="00F17BD7" w:rsidRDefault="00CC5DD7" w:rsidP="002E6326">
            <w:pPr>
              <w:spacing w:line="360" w:lineRule="auto"/>
              <w:rPr>
                <w:b/>
                <w:sz w:val="14"/>
                <w:szCs w:val="14"/>
              </w:rPr>
            </w:pPr>
            <w:r w:rsidRPr="00F17BD7">
              <w:rPr>
                <w:b/>
                <w:sz w:val="14"/>
                <w:szCs w:val="14"/>
              </w:rPr>
              <w:t>LICZBA ZALEGAJĄCYCH</w:t>
            </w:r>
          </w:p>
        </w:tc>
        <w:tc>
          <w:tcPr>
            <w:tcW w:w="1174" w:type="dxa"/>
            <w:tcBorders>
              <w:top w:val="single" w:sz="8" w:space="0" w:color="000000"/>
              <w:left w:val="single" w:sz="8" w:space="0" w:color="000000"/>
              <w:bottom w:val="single" w:sz="8" w:space="0" w:color="000000"/>
            </w:tcBorders>
            <w:shd w:val="clear" w:color="auto" w:fill="auto"/>
          </w:tcPr>
          <w:p w:rsidR="00CC5DD7" w:rsidRPr="00F17BD7" w:rsidRDefault="00CC5DD7" w:rsidP="002E6326">
            <w:pPr>
              <w:snapToGrid w:val="0"/>
              <w:spacing w:line="360" w:lineRule="auto"/>
              <w:rPr>
                <w:b/>
                <w:sz w:val="14"/>
                <w:szCs w:val="14"/>
              </w:rPr>
            </w:pPr>
          </w:p>
          <w:p w:rsidR="00CC5DD7" w:rsidRPr="00F17BD7" w:rsidRDefault="00CC5DD7" w:rsidP="002E6326">
            <w:pPr>
              <w:spacing w:line="360" w:lineRule="auto"/>
              <w:rPr>
                <w:b/>
                <w:sz w:val="14"/>
                <w:szCs w:val="14"/>
              </w:rPr>
            </w:pPr>
            <w:r w:rsidRPr="00F17BD7">
              <w:rPr>
                <w:b/>
                <w:sz w:val="14"/>
                <w:szCs w:val="14"/>
              </w:rPr>
              <w:t xml:space="preserve">KWOTA ZALEGŁOŚCI </w:t>
            </w:r>
          </w:p>
        </w:tc>
        <w:tc>
          <w:tcPr>
            <w:tcW w:w="1196" w:type="dxa"/>
            <w:tcBorders>
              <w:top w:val="single" w:sz="8" w:space="0" w:color="000000"/>
              <w:left w:val="single" w:sz="8" w:space="0" w:color="000000"/>
              <w:bottom w:val="single" w:sz="8" w:space="0" w:color="000000"/>
            </w:tcBorders>
            <w:shd w:val="clear" w:color="auto" w:fill="auto"/>
          </w:tcPr>
          <w:p w:rsidR="00CC5DD7" w:rsidRPr="00F17BD7" w:rsidRDefault="00CC5DD7" w:rsidP="002E6326">
            <w:pPr>
              <w:snapToGrid w:val="0"/>
              <w:spacing w:line="360" w:lineRule="auto"/>
              <w:rPr>
                <w:b/>
                <w:sz w:val="14"/>
                <w:szCs w:val="14"/>
              </w:rPr>
            </w:pPr>
          </w:p>
          <w:p w:rsidR="00CC5DD7" w:rsidRPr="00F17BD7" w:rsidRDefault="00CC5DD7" w:rsidP="002E6326">
            <w:pPr>
              <w:spacing w:line="360" w:lineRule="auto"/>
              <w:rPr>
                <w:b/>
                <w:sz w:val="14"/>
                <w:szCs w:val="14"/>
              </w:rPr>
            </w:pPr>
            <w:r w:rsidRPr="00F17BD7">
              <w:rPr>
                <w:b/>
                <w:sz w:val="14"/>
                <w:szCs w:val="14"/>
              </w:rPr>
              <w:t>LICZBA ZALEGAJĄCYCH</w:t>
            </w:r>
          </w:p>
        </w:tc>
        <w:tc>
          <w:tcPr>
            <w:tcW w:w="1072" w:type="dxa"/>
            <w:tcBorders>
              <w:top w:val="single" w:sz="8" w:space="0" w:color="000000"/>
              <w:left w:val="single" w:sz="8" w:space="0" w:color="000000"/>
              <w:bottom w:val="single" w:sz="8" w:space="0" w:color="000000"/>
            </w:tcBorders>
            <w:shd w:val="clear" w:color="auto" w:fill="auto"/>
          </w:tcPr>
          <w:p w:rsidR="00CC5DD7" w:rsidRPr="00F17BD7" w:rsidRDefault="00CC5DD7" w:rsidP="002E6326">
            <w:pPr>
              <w:snapToGrid w:val="0"/>
              <w:spacing w:line="360" w:lineRule="auto"/>
              <w:rPr>
                <w:b/>
                <w:sz w:val="14"/>
                <w:szCs w:val="14"/>
              </w:rPr>
            </w:pPr>
          </w:p>
          <w:p w:rsidR="00CC5DD7" w:rsidRPr="00F17BD7" w:rsidRDefault="00CC5DD7" w:rsidP="002E6326">
            <w:pPr>
              <w:spacing w:line="360" w:lineRule="auto"/>
              <w:rPr>
                <w:b/>
                <w:sz w:val="14"/>
                <w:szCs w:val="14"/>
              </w:rPr>
            </w:pPr>
            <w:r w:rsidRPr="00F17BD7">
              <w:rPr>
                <w:b/>
                <w:sz w:val="14"/>
                <w:szCs w:val="14"/>
              </w:rPr>
              <w:t>KWOTA ZALEGŁOŚCI</w:t>
            </w:r>
          </w:p>
          <w:p w:rsidR="00CC5DD7" w:rsidRPr="00F17BD7" w:rsidRDefault="00CC5DD7" w:rsidP="002E6326">
            <w:pPr>
              <w:spacing w:line="360" w:lineRule="auto"/>
              <w:rPr>
                <w:b/>
                <w:sz w:val="14"/>
                <w:szCs w:val="1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CC5DD7" w:rsidRPr="00F17BD7" w:rsidRDefault="00CC5DD7" w:rsidP="002E6326">
            <w:pPr>
              <w:snapToGrid w:val="0"/>
              <w:spacing w:line="360" w:lineRule="auto"/>
              <w:rPr>
                <w:b/>
                <w:sz w:val="14"/>
                <w:szCs w:val="14"/>
              </w:rPr>
            </w:pPr>
          </w:p>
          <w:p w:rsidR="00CC5DD7" w:rsidRPr="00F17BD7" w:rsidRDefault="00CC5DD7" w:rsidP="002E6326">
            <w:pPr>
              <w:spacing w:line="360" w:lineRule="auto"/>
              <w:rPr>
                <w:b/>
                <w:sz w:val="14"/>
                <w:szCs w:val="14"/>
              </w:rPr>
            </w:pPr>
            <w:r w:rsidRPr="00F17BD7">
              <w:rPr>
                <w:b/>
                <w:sz w:val="14"/>
                <w:szCs w:val="14"/>
              </w:rPr>
              <w:t>LICZBA</w:t>
            </w:r>
          </w:p>
          <w:p w:rsidR="00CC5DD7" w:rsidRPr="00F17BD7" w:rsidRDefault="00CC5DD7" w:rsidP="002E6326">
            <w:pPr>
              <w:spacing w:line="360" w:lineRule="auto"/>
              <w:rPr>
                <w:b/>
                <w:sz w:val="14"/>
                <w:szCs w:val="14"/>
              </w:rPr>
            </w:pPr>
            <w:r w:rsidRPr="00F17BD7">
              <w:rPr>
                <w:b/>
                <w:sz w:val="14"/>
                <w:szCs w:val="14"/>
              </w:rPr>
              <w:t>ZALEGAJĄCYCH</w:t>
            </w: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pStyle w:val="Nagwek5"/>
              <w:rPr>
                <w:sz w:val="18"/>
                <w:szCs w:val="18"/>
              </w:rPr>
            </w:pPr>
            <w:r w:rsidRPr="006A1181">
              <w:rPr>
                <w:i w:val="0"/>
                <w:sz w:val="18"/>
                <w:szCs w:val="18"/>
              </w:rPr>
              <w:t>BOGDANOWO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1.684,95</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tabs>
                <w:tab w:val="left" w:pos="795"/>
              </w:tabs>
              <w:jc w:val="right"/>
              <w:rPr>
                <w:sz w:val="18"/>
                <w:szCs w:val="18"/>
              </w:rPr>
            </w:pPr>
            <w:r>
              <w:rPr>
                <w:sz w:val="18"/>
                <w:szCs w:val="18"/>
              </w:rPr>
              <w:t>3</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57,00</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pStyle w:val="Nagwek5"/>
              <w:rPr>
                <w:sz w:val="18"/>
                <w:szCs w:val="18"/>
              </w:rPr>
            </w:pPr>
            <w:r w:rsidRPr="006A1181">
              <w:rPr>
                <w:i w:val="0"/>
                <w:sz w:val="18"/>
                <w:szCs w:val="18"/>
              </w:rPr>
              <w:t>BRDOWO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80,00</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tabs>
                <w:tab w:val="left" w:pos="795"/>
              </w:tabs>
              <w:jc w:val="right"/>
              <w:rPr>
                <w:sz w:val="18"/>
                <w:szCs w:val="18"/>
              </w:rPr>
            </w:pPr>
            <w:r>
              <w:rPr>
                <w:sz w:val="18"/>
                <w:szCs w:val="18"/>
              </w:rPr>
              <w:t>1</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9,08</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3.</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pStyle w:val="Nagwek5"/>
              <w:rPr>
                <w:sz w:val="18"/>
                <w:szCs w:val="18"/>
              </w:rPr>
            </w:pPr>
            <w:r w:rsidRPr="006A1181">
              <w:rPr>
                <w:i w:val="0"/>
                <w:sz w:val="18"/>
                <w:szCs w:val="18"/>
              </w:rPr>
              <w:t>BUSZEWO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606,00</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709,00</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4.</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pStyle w:val="Nagwek5"/>
              <w:rPr>
                <w:sz w:val="18"/>
                <w:szCs w:val="18"/>
              </w:rPr>
            </w:pPr>
            <w:r w:rsidRPr="006A1181">
              <w:rPr>
                <w:i w:val="0"/>
                <w:sz w:val="18"/>
                <w:szCs w:val="18"/>
              </w:rPr>
              <w:t>CHAWŁODNO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696,92</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23,00</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5.</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rPr>
                <w:b/>
                <w:sz w:val="18"/>
                <w:szCs w:val="18"/>
              </w:rPr>
            </w:pPr>
            <w:r w:rsidRPr="006A1181">
              <w:rPr>
                <w:b/>
                <w:sz w:val="18"/>
                <w:szCs w:val="18"/>
              </w:rPr>
              <w:t>CHOJNA</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170,87</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515,04</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6.</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CZESŁAWICE</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4.612,83</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13</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207,61</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7.</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CZERLIN</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983,71</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4</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11.593,94</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8.</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CZESZEWO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4.422,12</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7.325,35</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w:t>
            </w: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9.</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GRABOWO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353,00</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581,10</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4</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10.</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GRĘZINY</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898,90</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69,00</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11.</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JEZIORKI</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736,37</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21,00</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lastRenderedPageBreak/>
              <w:t>12.</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KONARY</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393,81</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6.205,42</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9</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13.</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KRZYŻANKI</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1.154,00</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4.350,84</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14.</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KUJAWKI</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150,13</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839,06</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15.</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LĘGNISZEWO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21,00</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679,59</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16.</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LASKOWNICA WIELKA</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803,45</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5</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9.097,31</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11</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53,20</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5</w:t>
            </w: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17.</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LASKOWNICA MAŁA</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3.459,97</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151,19</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18.</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MORAKOWO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10.405,73</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1.539,94</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9</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19.</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Pr>
                <w:b/>
                <w:sz w:val="18"/>
                <w:szCs w:val="18"/>
              </w:rPr>
              <w:t>MORAKÓ</w:t>
            </w:r>
            <w:r w:rsidRPr="006A1181">
              <w:rPr>
                <w:b/>
                <w:sz w:val="18"/>
                <w:szCs w:val="18"/>
              </w:rPr>
              <w:t>WKO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674,30</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4</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4.754,16</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w:t>
            </w: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20.</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OLESZNO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7.993,44</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11</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12.985,66</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9</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21.</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PANIGRÓDZ</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3.459,39</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16</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7.004,98</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16</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18,00</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w:t>
            </w: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22.</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POTULIN</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2.250,86</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5</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28,11</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23.</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RYBOWO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2.692,67</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1.208,44</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9</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72,00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w:t>
            </w: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24.</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SMOGULEC</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6.976,09</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15</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848,60</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13</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25.</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TOMCZYCE</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85,00</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2.207,47</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w:t>
            </w: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26.</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GOŁAŃCZ-ROLNICY</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3.453,59</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6</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8.174,76</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8</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Tr="002E6326">
        <w:trPr>
          <w:cantSplit/>
          <w:trHeight w:val="567"/>
        </w:trPr>
        <w:tc>
          <w:tcPr>
            <w:tcW w:w="81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ind w:left="360"/>
              <w:rPr>
                <w:b/>
                <w:sz w:val="18"/>
                <w:szCs w:val="18"/>
              </w:rPr>
            </w:pPr>
            <w:r w:rsidRPr="006A1181">
              <w:rPr>
                <w:b/>
                <w:sz w:val="18"/>
                <w:szCs w:val="18"/>
              </w:rPr>
              <w:t>27.</w:t>
            </w:r>
          </w:p>
        </w:tc>
        <w:tc>
          <w:tcPr>
            <w:tcW w:w="1620" w:type="dxa"/>
            <w:tcBorders>
              <w:top w:val="single" w:sz="8" w:space="0" w:color="000000"/>
              <w:left w:val="single" w:sz="8" w:space="0" w:color="000000"/>
              <w:bottom w:val="single" w:sz="8" w:space="0" w:color="000000"/>
            </w:tcBorders>
            <w:shd w:val="clear" w:color="auto" w:fill="auto"/>
            <w:vAlign w:val="center"/>
          </w:tcPr>
          <w:p w:rsidR="00CC5DD7" w:rsidRPr="006A1181" w:rsidRDefault="00CC5DD7" w:rsidP="002E6326">
            <w:pPr>
              <w:spacing w:line="360" w:lineRule="auto"/>
              <w:rPr>
                <w:b/>
                <w:sz w:val="18"/>
                <w:szCs w:val="18"/>
              </w:rPr>
            </w:pPr>
            <w:r w:rsidRPr="006A1181">
              <w:rPr>
                <w:b/>
                <w:sz w:val="18"/>
                <w:szCs w:val="18"/>
              </w:rPr>
              <w:t>GOŁAŃCZ-MIASTO</w:t>
            </w:r>
          </w:p>
        </w:tc>
        <w:tc>
          <w:tcPr>
            <w:tcW w:w="1233"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48.061,85</w:t>
            </w:r>
          </w:p>
        </w:tc>
        <w:tc>
          <w:tcPr>
            <w:tcW w:w="1377"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51</w:t>
            </w:r>
          </w:p>
        </w:tc>
        <w:tc>
          <w:tcPr>
            <w:tcW w:w="1174"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302,24</w:t>
            </w:r>
          </w:p>
        </w:tc>
        <w:tc>
          <w:tcPr>
            <w:tcW w:w="1196"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r>
              <w:rPr>
                <w:sz w:val="18"/>
                <w:szCs w:val="18"/>
              </w:rPr>
              <w:t>14</w:t>
            </w:r>
          </w:p>
        </w:tc>
        <w:tc>
          <w:tcPr>
            <w:tcW w:w="1072" w:type="dxa"/>
            <w:tcBorders>
              <w:top w:val="single" w:sz="8" w:space="0" w:color="000000"/>
              <w:left w:val="single" w:sz="8" w:space="0" w:color="000000"/>
              <w:bottom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CC5DD7" w:rsidRPr="00A21AE7" w:rsidRDefault="00CC5DD7" w:rsidP="002E6326">
            <w:pPr>
              <w:spacing w:line="360" w:lineRule="auto"/>
              <w:jc w:val="right"/>
              <w:rPr>
                <w:sz w:val="18"/>
                <w:szCs w:val="18"/>
              </w:rPr>
            </w:pPr>
          </w:p>
        </w:tc>
      </w:tr>
      <w:tr w:rsidR="00CC5DD7" w:rsidRPr="00D521A7" w:rsidTr="002E6326">
        <w:trPr>
          <w:cantSplit/>
        </w:trPr>
        <w:tc>
          <w:tcPr>
            <w:tcW w:w="2430" w:type="dxa"/>
            <w:gridSpan w:val="2"/>
            <w:tcBorders>
              <w:top w:val="single" w:sz="8" w:space="0" w:color="000000"/>
              <w:left w:val="single" w:sz="8" w:space="0" w:color="000000"/>
              <w:bottom w:val="single" w:sz="8" w:space="0" w:color="000000"/>
            </w:tcBorders>
            <w:shd w:val="clear" w:color="auto" w:fill="auto"/>
          </w:tcPr>
          <w:p w:rsidR="00CC5DD7" w:rsidRPr="00F55409" w:rsidRDefault="00CC5DD7" w:rsidP="002E6326">
            <w:pPr>
              <w:spacing w:line="360" w:lineRule="auto"/>
              <w:rPr>
                <w:b/>
              </w:rPr>
            </w:pPr>
          </w:p>
          <w:p w:rsidR="00CC5DD7" w:rsidRPr="00F55409" w:rsidRDefault="00CC5DD7" w:rsidP="002E6326">
            <w:pPr>
              <w:spacing w:line="360" w:lineRule="auto"/>
              <w:rPr>
                <w:b/>
              </w:rPr>
            </w:pPr>
            <w:r>
              <w:rPr>
                <w:b/>
              </w:rPr>
              <w:t xml:space="preserve">              </w:t>
            </w:r>
            <w:r w:rsidRPr="00F55409">
              <w:rPr>
                <w:b/>
              </w:rPr>
              <w:t>Razem</w:t>
            </w:r>
          </w:p>
        </w:tc>
        <w:tc>
          <w:tcPr>
            <w:tcW w:w="1233" w:type="dxa"/>
            <w:tcBorders>
              <w:top w:val="single" w:sz="8" w:space="0" w:color="000000"/>
              <w:left w:val="single" w:sz="8" w:space="0" w:color="000000"/>
              <w:bottom w:val="single" w:sz="8" w:space="0" w:color="000000"/>
            </w:tcBorders>
            <w:shd w:val="clear" w:color="auto" w:fill="auto"/>
          </w:tcPr>
          <w:p w:rsidR="00CC5DD7" w:rsidRDefault="00CC5DD7" w:rsidP="002E6326">
            <w:pPr>
              <w:rPr>
                <w:b/>
              </w:rPr>
            </w:pPr>
          </w:p>
          <w:p w:rsidR="00CC5DD7" w:rsidRPr="00F80A8B" w:rsidRDefault="00CC5DD7" w:rsidP="002E6326">
            <w:pPr>
              <w:jc w:val="right"/>
              <w:rPr>
                <w:b/>
              </w:rPr>
            </w:pPr>
            <w:r>
              <w:rPr>
                <w:b/>
              </w:rPr>
              <w:t>107.280,95</w:t>
            </w:r>
          </w:p>
        </w:tc>
        <w:tc>
          <w:tcPr>
            <w:tcW w:w="1377" w:type="dxa"/>
            <w:tcBorders>
              <w:top w:val="single" w:sz="8" w:space="0" w:color="000000"/>
              <w:left w:val="single" w:sz="8" w:space="0" w:color="000000"/>
              <w:bottom w:val="single" w:sz="8" w:space="0" w:color="000000"/>
            </w:tcBorders>
            <w:shd w:val="clear" w:color="auto" w:fill="auto"/>
          </w:tcPr>
          <w:p w:rsidR="00CC5DD7" w:rsidRDefault="00CC5DD7" w:rsidP="002E6326">
            <w:pPr>
              <w:jc w:val="right"/>
              <w:rPr>
                <w:b/>
              </w:rPr>
            </w:pPr>
          </w:p>
          <w:p w:rsidR="00CC5DD7" w:rsidRPr="000B6E07" w:rsidRDefault="00CC5DD7" w:rsidP="002E6326">
            <w:pPr>
              <w:jc w:val="right"/>
              <w:rPr>
                <w:b/>
              </w:rPr>
            </w:pPr>
            <w:r w:rsidRPr="000B6E07">
              <w:rPr>
                <w:b/>
              </w:rPr>
              <w:t>197</w:t>
            </w:r>
          </w:p>
        </w:tc>
        <w:tc>
          <w:tcPr>
            <w:tcW w:w="1174" w:type="dxa"/>
            <w:tcBorders>
              <w:top w:val="single" w:sz="8" w:space="0" w:color="000000"/>
              <w:left w:val="single" w:sz="8" w:space="0" w:color="000000"/>
              <w:bottom w:val="single" w:sz="8" w:space="0" w:color="000000"/>
            </w:tcBorders>
            <w:shd w:val="clear" w:color="auto" w:fill="auto"/>
          </w:tcPr>
          <w:p w:rsidR="00CC5DD7" w:rsidRPr="00184BF3" w:rsidRDefault="00CC5DD7" w:rsidP="002E6326">
            <w:pPr>
              <w:tabs>
                <w:tab w:val="left" w:pos="975"/>
              </w:tabs>
              <w:jc w:val="right"/>
              <w:rPr>
                <w:b/>
              </w:rPr>
            </w:pPr>
          </w:p>
          <w:p w:rsidR="00CC5DD7" w:rsidRPr="00184BF3" w:rsidRDefault="00CC5DD7" w:rsidP="002E6326">
            <w:pPr>
              <w:jc w:val="right"/>
              <w:rPr>
                <w:b/>
              </w:rPr>
            </w:pPr>
            <w:r w:rsidRPr="00184BF3">
              <w:rPr>
                <w:b/>
              </w:rPr>
              <w:t>81.488,89</w:t>
            </w:r>
          </w:p>
        </w:tc>
        <w:tc>
          <w:tcPr>
            <w:tcW w:w="1196" w:type="dxa"/>
            <w:tcBorders>
              <w:top w:val="single" w:sz="8" w:space="0" w:color="000000"/>
              <w:left w:val="single" w:sz="8" w:space="0" w:color="000000"/>
              <w:bottom w:val="single" w:sz="8" w:space="0" w:color="000000"/>
            </w:tcBorders>
            <w:shd w:val="clear" w:color="auto" w:fill="auto"/>
          </w:tcPr>
          <w:p w:rsidR="00CC5DD7" w:rsidRPr="00184BF3" w:rsidRDefault="00CC5DD7" w:rsidP="002E6326">
            <w:pPr>
              <w:jc w:val="right"/>
              <w:rPr>
                <w:b/>
              </w:rPr>
            </w:pPr>
          </w:p>
          <w:p w:rsidR="00CC5DD7" w:rsidRPr="00184BF3" w:rsidRDefault="00CC5DD7" w:rsidP="002E6326">
            <w:pPr>
              <w:jc w:val="right"/>
              <w:rPr>
                <w:b/>
              </w:rPr>
            </w:pPr>
            <w:r w:rsidRPr="00184BF3">
              <w:rPr>
                <w:b/>
              </w:rPr>
              <w:t>161</w:t>
            </w:r>
          </w:p>
        </w:tc>
        <w:tc>
          <w:tcPr>
            <w:tcW w:w="1072" w:type="dxa"/>
            <w:tcBorders>
              <w:top w:val="single" w:sz="8" w:space="0" w:color="000000"/>
              <w:left w:val="single" w:sz="8" w:space="0" w:color="000000"/>
              <w:bottom w:val="single" w:sz="8" w:space="0" w:color="000000"/>
            </w:tcBorders>
            <w:shd w:val="clear" w:color="auto" w:fill="auto"/>
          </w:tcPr>
          <w:p w:rsidR="00CC5DD7" w:rsidRDefault="00CC5DD7" w:rsidP="002E6326">
            <w:pPr>
              <w:jc w:val="right"/>
              <w:rPr>
                <w:b/>
              </w:rPr>
            </w:pPr>
          </w:p>
          <w:p w:rsidR="00CC5DD7" w:rsidRPr="0080340A" w:rsidRDefault="00CC5DD7" w:rsidP="002E6326">
            <w:pPr>
              <w:jc w:val="right"/>
              <w:rPr>
                <w:b/>
              </w:rPr>
            </w:pPr>
            <w:r w:rsidRPr="0080340A">
              <w:rPr>
                <w:b/>
              </w:rPr>
              <w:t>197,20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CC5DD7" w:rsidRDefault="00CC5DD7" w:rsidP="002E6326">
            <w:pPr>
              <w:jc w:val="right"/>
              <w:rPr>
                <w:b/>
              </w:rPr>
            </w:pPr>
          </w:p>
          <w:p w:rsidR="00CC5DD7" w:rsidRPr="0080340A" w:rsidRDefault="00CC5DD7" w:rsidP="002E6326">
            <w:pPr>
              <w:jc w:val="right"/>
              <w:rPr>
                <w:b/>
              </w:rPr>
            </w:pPr>
            <w:r w:rsidRPr="0080340A">
              <w:rPr>
                <w:b/>
              </w:rPr>
              <w:t>12</w:t>
            </w:r>
          </w:p>
        </w:tc>
      </w:tr>
    </w:tbl>
    <w:p w:rsidR="00CC5DD7" w:rsidRDefault="00CC5DD7" w:rsidP="00CC5DD7"/>
    <w:p w:rsidR="00CC5DD7" w:rsidRDefault="00CC5DD7" w:rsidP="00CC5DD7">
      <w:pPr>
        <w:pStyle w:val="Tekstpodstawowy31"/>
      </w:pPr>
      <w:r>
        <w:t>Na zaległość wszczęta egzekucja.</w:t>
      </w:r>
    </w:p>
    <w:p w:rsidR="00CC5DD7" w:rsidRDefault="00CC5DD7" w:rsidP="00CC5DD7">
      <w:pPr>
        <w:pStyle w:val="Tekstpodstawowy3"/>
      </w:pPr>
      <w:r>
        <w:t>W miesiącu styczniu 2018 r. z zaległości wykazanych w tabeli wpłynęły następujące kwoty:</w:t>
      </w:r>
    </w:p>
    <w:p w:rsidR="00CC5DD7" w:rsidRDefault="00CC5DD7" w:rsidP="00CC5DD7">
      <w:pPr>
        <w:rPr>
          <w:sz w:val="24"/>
          <w:szCs w:val="24"/>
        </w:rPr>
      </w:pPr>
      <w:r>
        <w:rPr>
          <w:sz w:val="24"/>
          <w:szCs w:val="24"/>
        </w:rPr>
        <w:t>Podatek od nieruchomości  - 10.636,52,</w:t>
      </w:r>
    </w:p>
    <w:p w:rsidR="00CC5DD7" w:rsidRDefault="00CC5DD7" w:rsidP="00CC5DD7">
      <w:pPr>
        <w:rPr>
          <w:sz w:val="24"/>
          <w:szCs w:val="24"/>
        </w:rPr>
      </w:pPr>
      <w:r>
        <w:rPr>
          <w:sz w:val="24"/>
          <w:szCs w:val="24"/>
        </w:rPr>
        <w:t xml:space="preserve">Podatek rolny  - 15.094,49, </w:t>
      </w:r>
    </w:p>
    <w:p w:rsidR="00CC5DD7" w:rsidRDefault="00CC5DD7" w:rsidP="00CC5DD7">
      <w:pPr>
        <w:pStyle w:val="Tekstpodstawowy3"/>
      </w:pPr>
      <w:r>
        <w:t>Podatek leśny  - 106,00.</w:t>
      </w:r>
    </w:p>
    <w:p w:rsidR="00CC5DD7" w:rsidRPr="00367A47" w:rsidRDefault="00CC5DD7" w:rsidP="00CC5DD7">
      <w:pPr>
        <w:pStyle w:val="Tekstpodstawowy3"/>
      </w:pPr>
    </w:p>
    <w:p w:rsidR="00CC5DD7" w:rsidRPr="00367A47" w:rsidRDefault="00CC5DD7" w:rsidP="00CC5DD7">
      <w:pPr>
        <w:rPr>
          <w:sz w:val="24"/>
          <w:szCs w:val="24"/>
        </w:rPr>
      </w:pPr>
      <w:r w:rsidRPr="00367A47">
        <w:rPr>
          <w:sz w:val="24"/>
          <w:szCs w:val="24"/>
        </w:rPr>
        <w:t>Ustanowiono 20 hipotek, w tym osoby fizyczne – 18 i osoby prawne - 2 na ogólną kwotę 176.963,89</w:t>
      </w:r>
      <w:r w:rsidRPr="00367A47">
        <w:rPr>
          <w:b/>
          <w:sz w:val="24"/>
          <w:szCs w:val="24"/>
        </w:rPr>
        <w:t>,</w:t>
      </w:r>
      <w:r w:rsidRPr="00367A47">
        <w:rPr>
          <w:sz w:val="24"/>
          <w:szCs w:val="24"/>
        </w:rPr>
        <w:t xml:space="preserve">  w tym na należność główną na kwotę 98.623,67 oraz odsetki na kwotę  78.340,22.</w:t>
      </w:r>
    </w:p>
    <w:p w:rsidR="00CC5DD7" w:rsidRPr="00367A47" w:rsidRDefault="00CC5DD7" w:rsidP="00CC5DD7">
      <w:pPr>
        <w:rPr>
          <w:sz w:val="24"/>
          <w:szCs w:val="24"/>
        </w:rPr>
      </w:pPr>
      <w:r w:rsidRPr="00367A47">
        <w:rPr>
          <w:sz w:val="24"/>
          <w:szCs w:val="24"/>
        </w:rPr>
        <w:t>W tym należność główna i odsetki.</w:t>
      </w:r>
    </w:p>
    <w:p w:rsidR="00CC5DD7" w:rsidRPr="00367A47" w:rsidRDefault="00CC5DD7" w:rsidP="00CC5DD7">
      <w:pPr>
        <w:rPr>
          <w:sz w:val="24"/>
          <w:szCs w:val="24"/>
        </w:rPr>
      </w:pPr>
      <w:r w:rsidRPr="00367A47">
        <w:rPr>
          <w:sz w:val="24"/>
          <w:szCs w:val="24"/>
        </w:rPr>
        <w:t>Z tego:</w:t>
      </w:r>
    </w:p>
    <w:p w:rsidR="00CC5DD7" w:rsidRPr="00367A47" w:rsidRDefault="00CC5DD7" w:rsidP="00CC5DD7">
      <w:pPr>
        <w:pStyle w:val="Tekstpodstawowy3"/>
      </w:pPr>
      <w:r w:rsidRPr="00367A47">
        <w:t>a) OSOBY PRAWNE:</w:t>
      </w:r>
    </w:p>
    <w:p w:rsidR="00CC5DD7" w:rsidRPr="00367A47" w:rsidRDefault="00CC5DD7" w:rsidP="00CC5DD7">
      <w:pPr>
        <w:pStyle w:val="Lista"/>
        <w:widowControl/>
        <w:suppressAutoHyphens w:val="0"/>
        <w:spacing w:after="0"/>
        <w:rPr>
          <w:rFonts w:cs="Times New Roman"/>
        </w:rPr>
      </w:pPr>
      <w:r w:rsidRPr="00367A47">
        <w:rPr>
          <w:rFonts w:cs="Times New Roman"/>
        </w:rPr>
        <w:lastRenderedPageBreak/>
        <w:t>w podatku od nieruchomości -  94.631,90</w:t>
      </w:r>
    </w:p>
    <w:p w:rsidR="00CC5DD7" w:rsidRPr="00367A47" w:rsidRDefault="00CC5DD7" w:rsidP="00CC5DD7">
      <w:pPr>
        <w:rPr>
          <w:sz w:val="24"/>
          <w:szCs w:val="24"/>
        </w:rPr>
      </w:pPr>
      <w:r w:rsidRPr="00367A47">
        <w:rPr>
          <w:sz w:val="24"/>
          <w:szCs w:val="24"/>
        </w:rPr>
        <w:t xml:space="preserve">b) OSOBY FIZYCZNE:                                                   </w:t>
      </w:r>
    </w:p>
    <w:p w:rsidR="00CC5DD7" w:rsidRPr="00367A47" w:rsidRDefault="00CC5DD7" w:rsidP="00CC5DD7">
      <w:pPr>
        <w:rPr>
          <w:sz w:val="24"/>
          <w:szCs w:val="24"/>
        </w:rPr>
      </w:pPr>
      <w:r w:rsidRPr="00367A47">
        <w:rPr>
          <w:sz w:val="24"/>
          <w:szCs w:val="24"/>
        </w:rPr>
        <w:t>w podatku rolnym  -                     50.694,90</w:t>
      </w:r>
    </w:p>
    <w:p w:rsidR="00CC5DD7" w:rsidRPr="00367A47" w:rsidRDefault="00CC5DD7" w:rsidP="00CC5DD7">
      <w:pPr>
        <w:rPr>
          <w:sz w:val="24"/>
          <w:szCs w:val="24"/>
        </w:rPr>
      </w:pPr>
      <w:r w:rsidRPr="00367A47">
        <w:rPr>
          <w:sz w:val="24"/>
          <w:szCs w:val="24"/>
        </w:rPr>
        <w:t xml:space="preserve">w podatku od nieruchomości -     31.637,09 </w:t>
      </w:r>
    </w:p>
    <w:p w:rsidR="00CC5DD7" w:rsidRDefault="00CC5DD7" w:rsidP="00CC5DD7">
      <w:pPr>
        <w:pStyle w:val="Tekstpodstawowy3"/>
        <w:rPr>
          <w:color w:val="FF0000"/>
        </w:rPr>
      </w:pPr>
    </w:p>
    <w:tbl>
      <w:tblPr>
        <w:tblW w:w="0" w:type="auto"/>
        <w:tblInd w:w="250" w:type="dxa"/>
        <w:tblLayout w:type="fixed"/>
        <w:tblCellMar>
          <w:left w:w="70" w:type="dxa"/>
          <w:right w:w="70" w:type="dxa"/>
        </w:tblCellMar>
        <w:tblLook w:val="04A0" w:firstRow="1" w:lastRow="0" w:firstColumn="1" w:lastColumn="0" w:noHBand="0" w:noVBand="1"/>
      </w:tblPr>
      <w:tblGrid>
        <w:gridCol w:w="460"/>
        <w:gridCol w:w="6938"/>
        <w:gridCol w:w="1564"/>
      </w:tblGrid>
      <w:tr w:rsidR="00CC5DD7" w:rsidTr="002E6326">
        <w:tc>
          <w:tcPr>
            <w:tcW w:w="460" w:type="dxa"/>
          </w:tcPr>
          <w:p w:rsidR="00CC5DD7" w:rsidRDefault="00CC5DD7" w:rsidP="002E6326">
            <w:pPr>
              <w:snapToGrid w:val="0"/>
              <w:rPr>
                <w:sz w:val="24"/>
                <w:szCs w:val="24"/>
              </w:rPr>
            </w:pPr>
            <w:r>
              <w:rPr>
                <w:sz w:val="24"/>
                <w:szCs w:val="24"/>
              </w:rPr>
              <w:t>9)</w:t>
            </w:r>
          </w:p>
          <w:p w:rsidR="00CC5DD7" w:rsidRDefault="00CC5DD7" w:rsidP="002E6326">
            <w:pPr>
              <w:snapToGrid w:val="0"/>
              <w:rPr>
                <w:sz w:val="24"/>
                <w:szCs w:val="24"/>
              </w:rPr>
            </w:pPr>
          </w:p>
          <w:p w:rsidR="00CC5DD7" w:rsidRDefault="00CC5DD7" w:rsidP="002E6326">
            <w:pPr>
              <w:snapToGrid w:val="0"/>
              <w:rPr>
                <w:sz w:val="24"/>
                <w:szCs w:val="24"/>
              </w:rPr>
            </w:pPr>
          </w:p>
          <w:p w:rsidR="00CC5DD7" w:rsidRDefault="00A975EB" w:rsidP="002E6326">
            <w:pPr>
              <w:snapToGrid w:val="0"/>
              <w:rPr>
                <w:sz w:val="24"/>
                <w:szCs w:val="24"/>
              </w:rPr>
            </w:pPr>
            <w:r>
              <w:rPr>
                <w:sz w:val="24"/>
                <w:szCs w:val="24"/>
              </w:rPr>
              <w:t>10</w:t>
            </w:r>
            <w:r w:rsidR="00CC5DD7">
              <w:rPr>
                <w:sz w:val="24"/>
                <w:szCs w:val="24"/>
              </w:rPr>
              <w:t>)</w:t>
            </w:r>
          </w:p>
        </w:tc>
        <w:tc>
          <w:tcPr>
            <w:tcW w:w="6938" w:type="dxa"/>
          </w:tcPr>
          <w:p w:rsidR="00CC5DD7" w:rsidRDefault="00CC5DD7" w:rsidP="002E6326">
            <w:pPr>
              <w:rPr>
                <w:sz w:val="24"/>
                <w:szCs w:val="24"/>
              </w:rPr>
            </w:pPr>
            <w:r>
              <w:rPr>
                <w:sz w:val="24"/>
                <w:szCs w:val="24"/>
              </w:rPr>
              <w:t>Opłata od posiadania psów - zalegających – 36 – podjęto działania w celu wyegzekwowania należności.</w:t>
            </w:r>
          </w:p>
          <w:p w:rsidR="00CC5DD7" w:rsidRDefault="00CC5DD7" w:rsidP="002E6326">
            <w:pPr>
              <w:rPr>
                <w:sz w:val="24"/>
                <w:szCs w:val="24"/>
              </w:rPr>
            </w:pPr>
          </w:p>
          <w:p w:rsidR="00CC5DD7" w:rsidRDefault="00CC5DD7" w:rsidP="002E6326">
            <w:pPr>
              <w:rPr>
                <w:sz w:val="24"/>
                <w:szCs w:val="24"/>
              </w:rPr>
            </w:pPr>
            <w:r>
              <w:rPr>
                <w:sz w:val="24"/>
                <w:szCs w:val="24"/>
              </w:rPr>
              <w:t xml:space="preserve">Wpływy z innych lokalnych opłat pobieranych przez jednostki samorządu terytorialnego na podstawie odrębnych ustaw </w:t>
            </w:r>
          </w:p>
          <w:p w:rsidR="00CC5DD7" w:rsidRDefault="00CC5DD7" w:rsidP="002E6326">
            <w:pPr>
              <w:rPr>
                <w:sz w:val="24"/>
                <w:szCs w:val="24"/>
              </w:rPr>
            </w:pPr>
          </w:p>
          <w:p w:rsidR="00CC5DD7" w:rsidRDefault="00CC5DD7" w:rsidP="002E6326">
            <w:pPr>
              <w:rPr>
                <w:sz w:val="24"/>
                <w:szCs w:val="24"/>
              </w:rPr>
            </w:pPr>
            <w:r>
              <w:rPr>
                <w:sz w:val="24"/>
                <w:szCs w:val="24"/>
              </w:rPr>
              <w:t>- Opłata za zajęcie pasa drogowego - zaległość wynosi 31,00.</w:t>
            </w:r>
          </w:p>
          <w:p w:rsidR="00CC5DD7" w:rsidRDefault="00CC5DD7" w:rsidP="002E6326">
            <w:pPr>
              <w:rPr>
                <w:sz w:val="24"/>
                <w:szCs w:val="24"/>
              </w:rPr>
            </w:pPr>
            <w:r>
              <w:rPr>
                <w:sz w:val="24"/>
                <w:szCs w:val="24"/>
              </w:rPr>
              <w:t>1  zalegający. W miesiącu styczniu 2018 r. z tytułu zaległości wpłynęło 30,87.</w:t>
            </w:r>
          </w:p>
          <w:p w:rsidR="00CC5DD7" w:rsidRDefault="00CC5DD7" w:rsidP="002E6326">
            <w:pPr>
              <w:rPr>
                <w:sz w:val="24"/>
                <w:szCs w:val="24"/>
              </w:rPr>
            </w:pPr>
            <w:r>
              <w:rPr>
                <w:sz w:val="24"/>
                <w:szCs w:val="24"/>
              </w:rPr>
              <w:t>Odsetki naliczone na 31.12.2017 r. wynoszą – 0,12.</w:t>
            </w:r>
          </w:p>
        </w:tc>
        <w:tc>
          <w:tcPr>
            <w:tcW w:w="1564" w:type="dxa"/>
          </w:tcPr>
          <w:p w:rsidR="00CC5DD7" w:rsidRDefault="00CC5DD7" w:rsidP="002E6326">
            <w:pPr>
              <w:snapToGrid w:val="0"/>
              <w:jc w:val="right"/>
              <w:rPr>
                <w:sz w:val="24"/>
                <w:szCs w:val="24"/>
              </w:rPr>
            </w:pPr>
            <w:r>
              <w:rPr>
                <w:sz w:val="24"/>
                <w:szCs w:val="24"/>
              </w:rPr>
              <w:t>3.362,60</w:t>
            </w:r>
          </w:p>
          <w:p w:rsidR="00CC5DD7" w:rsidRDefault="00CC5DD7" w:rsidP="002E6326">
            <w:pPr>
              <w:snapToGrid w:val="0"/>
              <w:jc w:val="right"/>
              <w:rPr>
                <w:sz w:val="24"/>
                <w:szCs w:val="24"/>
              </w:rPr>
            </w:pPr>
          </w:p>
          <w:p w:rsidR="00CC5DD7" w:rsidRDefault="00CC5DD7" w:rsidP="002E6326">
            <w:pPr>
              <w:snapToGrid w:val="0"/>
              <w:jc w:val="right"/>
              <w:rPr>
                <w:sz w:val="24"/>
                <w:szCs w:val="24"/>
              </w:rPr>
            </w:pPr>
          </w:p>
          <w:p w:rsidR="00CC5DD7" w:rsidRDefault="00CC5DD7" w:rsidP="002E6326">
            <w:pPr>
              <w:snapToGrid w:val="0"/>
              <w:jc w:val="right"/>
              <w:rPr>
                <w:sz w:val="24"/>
                <w:szCs w:val="24"/>
              </w:rPr>
            </w:pPr>
            <w:r>
              <w:rPr>
                <w:sz w:val="24"/>
                <w:szCs w:val="24"/>
              </w:rPr>
              <w:t>31,00</w:t>
            </w:r>
          </w:p>
        </w:tc>
      </w:tr>
    </w:tbl>
    <w:p w:rsidR="00CC5DD7" w:rsidRDefault="00CC5DD7" w:rsidP="00CC5DD7">
      <w:pPr>
        <w:pStyle w:val="Nagwek4"/>
        <w:tabs>
          <w:tab w:val="left" w:pos="0"/>
        </w:tabs>
      </w:pPr>
      <w:r>
        <w:t xml:space="preserve">DZIAŁ 852 </w:t>
      </w:r>
    </w:p>
    <w:p w:rsidR="00CC5DD7" w:rsidRDefault="00CC5DD7" w:rsidP="00CC5DD7">
      <w:pPr>
        <w:rPr>
          <w:sz w:val="24"/>
          <w:szCs w:val="24"/>
        </w:rPr>
      </w:pPr>
      <w:r>
        <w:rPr>
          <w:sz w:val="24"/>
          <w:szCs w:val="24"/>
        </w:rPr>
        <w:t xml:space="preserve">Zaległość tego działu, to </w:t>
      </w:r>
      <w:r w:rsidRPr="00C804AD">
        <w:rPr>
          <w:b/>
          <w:sz w:val="24"/>
          <w:szCs w:val="24"/>
        </w:rPr>
        <w:t>1.003,40</w:t>
      </w:r>
      <w:r>
        <w:rPr>
          <w:sz w:val="24"/>
          <w:szCs w:val="24"/>
        </w:rPr>
        <w:t>.</w:t>
      </w:r>
    </w:p>
    <w:p w:rsidR="00CC5DD7" w:rsidRDefault="00CC5DD7" w:rsidP="00CC5DD7">
      <w:pPr>
        <w:rPr>
          <w:sz w:val="24"/>
          <w:szCs w:val="24"/>
        </w:rPr>
      </w:pPr>
    </w:p>
    <w:p w:rsidR="00CC5DD7" w:rsidRPr="00C804AD" w:rsidRDefault="00CC5DD7" w:rsidP="00CC5DD7">
      <w:pPr>
        <w:numPr>
          <w:ilvl w:val="0"/>
          <w:numId w:val="22"/>
        </w:numPr>
        <w:jc w:val="both"/>
        <w:rPr>
          <w:b/>
          <w:bCs/>
          <w:sz w:val="24"/>
          <w:szCs w:val="24"/>
        </w:rPr>
      </w:pPr>
      <w:r w:rsidRPr="00C804AD">
        <w:rPr>
          <w:sz w:val="24"/>
          <w:szCs w:val="24"/>
        </w:rPr>
        <w:t>Wpływy z róż</w:t>
      </w:r>
      <w:r>
        <w:rPr>
          <w:sz w:val="24"/>
          <w:szCs w:val="24"/>
        </w:rPr>
        <w:t>nych dochodów w rozdziale 85216</w:t>
      </w:r>
      <w:r w:rsidRPr="00C804AD">
        <w:rPr>
          <w:sz w:val="24"/>
          <w:szCs w:val="24"/>
        </w:rPr>
        <w:t xml:space="preserve"> - należności wymagalne – zaległość z tytułu przypisania do zwrotu nadmiernie pobranego zasiłku stałego na początku roku budżetowego wynosiła 1.003,40. W roku budżetowym nie dokonano spłat zaległości. Na koniec roku budżetowego zaległość stanowi kwotę 1.003,40 (1 dłużnik). Upomnienia i tytuły wykonawcze zostały wystawione w latach poprzednich.</w:t>
      </w:r>
    </w:p>
    <w:p w:rsidR="00CC5DD7" w:rsidRDefault="00CC5DD7" w:rsidP="00CC5DD7">
      <w:pPr>
        <w:pStyle w:val="Nagwek4"/>
        <w:tabs>
          <w:tab w:val="left" w:pos="0"/>
        </w:tabs>
      </w:pPr>
      <w:r>
        <w:t xml:space="preserve">DZIAŁ 855 </w:t>
      </w:r>
    </w:p>
    <w:p w:rsidR="00CC5DD7" w:rsidRDefault="00CC5DD7" w:rsidP="00CC5DD7">
      <w:pPr>
        <w:rPr>
          <w:sz w:val="24"/>
          <w:szCs w:val="24"/>
        </w:rPr>
      </w:pPr>
      <w:r w:rsidRPr="00C804AD">
        <w:rPr>
          <w:sz w:val="24"/>
          <w:szCs w:val="24"/>
        </w:rPr>
        <w:t>Kwota zaległości w tym dziale</w:t>
      </w:r>
      <w:r>
        <w:rPr>
          <w:sz w:val="24"/>
          <w:szCs w:val="24"/>
        </w:rPr>
        <w:t>, to 1.380.395,42  oraz odsetki 8.677,53</w:t>
      </w:r>
      <w:r w:rsidRPr="00C804AD">
        <w:rPr>
          <w:sz w:val="24"/>
          <w:szCs w:val="24"/>
        </w:rPr>
        <w:t xml:space="preserve"> ogółem  </w:t>
      </w:r>
      <w:r>
        <w:rPr>
          <w:b/>
          <w:sz w:val="24"/>
          <w:szCs w:val="24"/>
        </w:rPr>
        <w:t>1.</w:t>
      </w:r>
      <w:r w:rsidRPr="00C804AD">
        <w:rPr>
          <w:b/>
          <w:sz w:val="24"/>
          <w:szCs w:val="24"/>
        </w:rPr>
        <w:t>389</w:t>
      </w:r>
      <w:r>
        <w:rPr>
          <w:b/>
          <w:sz w:val="24"/>
          <w:szCs w:val="24"/>
        </w:rPr>
        <w:t>.</w:t>
      </w:r>
      <w:r w:rsidRPr="00C804AD">
        <w:rPr>
          <w:b/>
          <w:sz w:val="24"/>
          <w:szCs w:val="24"/>
        </w:rPr>
        <w:t>072,95</w:t>
      </w:r>
      <w:r>
        <w:rPr>
          <w:sz w:val="24"/>
          <w:szCs w:val="24"/>
        </w:rPr>
        <w:t>. Są to zaległości w rozdziale 85502.</w:t>
      </w:r>
    </w:p>
    <w:p w:rsidR="00CC5DD7" w:rsidRDefault="00CC5DD7" w:rsidP="00CC5DD7">
      <w:pPr>
        <w:rPr>
          <w:sz w:val="24"/>
          <w:szCs w:val="24"/>
        </w:rPr>
      </w:pPr>
    </w:p>
    <w:p w:rsidR="00CC5DD7" w:rsidRDefault="00CC5DD7" w:rsidP="00CC5DD7">
      <w:pPr>
        <w:jc w:val="both"/>
        <w:rPr>
          <w:sz w:val="24"/>
          <w:szCs w:val="24"/>
        </w:rPr>
      </w:pPr>
      <w:r>
        <w:rPr>
          <w:sz w:val="24"/>
          <w:szCs w:val="24"/>
        </w:rPr>
        <w:t xml:space="preserve">1) </w:t>
      </w:r>
      <w:r w:rsidRPr="00767DA3">
        <w:rPr>
          <w:sz w:val="24"/>
          <w:szCs w:val="24"/>
        </w:rPr>
        <w:t>Wpływy z tytułu kosztów egzekucyjnych, opłaty komorniczej i kosztów upomnień</w:t>
      </w:r>
      <w:r>
        <w:rPr>
          <w:sz w:val="24"/>
          <w:szCs w:val="24"/>
        </w:rPr>
        <w:t xml:space="preserve"> -</w:t>
      </w:r>
      <w:r w:rsidRPr="00767DA3">
        <w:rPr>
          <w:sz w:val="24"/>
          <w:szCs w:val="24"/>
        </w:rPr>
        <w:t xml:space="preserve"> </w:t>
      </w:r>
      <w:r w:rsidRPr="007261B1">
        <w:rPr>
          <w:sz w:val="24"/>
          <w:szCs w:val="24"/>
        </w:rPr>
        <w:t xml:space="preserve">zaległości </w:t>
      </w:r>
      <w:r>
        <w:rPr>
          <w:sz w:val="24"/>
          <w:szCs w:val="24"/>
        </w:rPr>
        <w:t xml:space="preserve">z tytułu  kosztów upomnień </w:t>
      </w:r>
      <w:r w:rsidRPr="00767DA3">
        <w:rPr>
          <w:sz w:val="24"/>
          <w:szCs w:val="24"/>
        </w:rPr>
        <w:t xml:space="preserve">– </w:t>
      </w:r>
      <w:r w:rsidRPr="00A33D8C">
        <w:rPr>
          <w:b/>
          <w:sz w:val="24"/>
          <w:szCs w:val="24"/>
        </w:rPr>
        <w:t>23,20</w:t>
      </w:r>
      <w:r w:rsidRPr="00767DA3">
        <w:rPr>
          <w:sz w:val="24"/>
          <w:szCs w:val="24"/>
        </w:rPr>
        <w:t>. Zaległość</w:t>
      </w:r>
      <w:r w:rsidRPr="00AC4EEB">
        <w:rPr>
          <w:sz w:val="24"/>
          <w:szCs w:val="24"/>
        </w:rPr>
        <w:t xml:space="preserve"> powstała w wyniku nieuiszczenia opłaty z tytułu zwrotu nadmiernie pobranej dotacji – fundusz alimentacyjny.</w:t>
      </w:r>
    </w:p>
    <w:p w:rsidR="00CC5DD7" w:rsidRDefault="00CC5DD7" w:rsidP="00CC5DD7">
      <w:pPr>
        <w:jc w:val="both"/>
        <w:rPr>
          <w:sz w:val="24"/>
          <w:szCs w:val="24"/>
        </w:rPr>
      </w:pPr>
    </w:p>
    <w:p w:rsidR="00CC5DD7" w:rsidRDefault="00CC5DD7" w:rsidP="00CC5DD7">
      <w:pPr>
        <w:jc w:val="both"/>
        <w:rPr>
          <w:sz w:val="24"/>
          <w:szCs w:val="24"/>
        </w:rPr>
      </w:pPr>
      <w:r>
        <w:rPr>
          <w:sz w:val="24"/>
          <w:szCs w:val="24"/>
        </w:rPr>
        <w:t xml:space="preserve">2)  </w:t>
      </w:r>
      <w:r w:rsidRPr="005B0288">
        <w:rPr>
          <w:sz w:val="24"/>
          <w:szCs w:val="24"/>
        </w:rPr>
        <w:t xml:space="preserve">Wpływy z </w:t>
      </w:r>
      <w:r>
        <w:rPr>
          <w:sz w:val="24"/>
          <w:szCs w:val="24"/>
        </w:rPr>
        <w:t xml:space="preserve">różnych dochodów </w:t>
      </w:r>
      <w:r w:rsidRPr="005B0288">
        <w:rPr>
          <w:sz w:val="24"/>
          <w:szCs w:val="24"/>
        </w:rPr>
        <w:t xml:space="preserve">– </w:t>
      </w:r>
      <w:r>
        <w:rPr>
          <w:sz w:val="24"/>
          <w:szCs w:val="24"/>
        </w:rPr>
        <w:t>z</w:t>
      </w:r>
      <w:r w:rsidRPr="005B0288">
        <w:rPr>
          <w:sz w:val="24"/>
          <w:szCs w:val="24"/>
        </w:rPr>
        <w:t xml:space="preserve">aległości </w:t>
      </w:r>
      <w:r w:rsidRPr="007261B1">
        <w:rPr>
          <w:sz w:val="24"/>
          <w:szCs w:val="24"/>
        </w:rPr>
        <w:t xml:space="preserve">z tytułu nadmiernie pobranej dotacji za lata poprzednie na początku roku budżetowego wynosiły </w:t>
      </w:r>
      <w:r>
        <w:rPr>
          <w:sz w:val="24"/>
          <w:szCs w:val="24"/>
        </w:rPr>
        <w:t xml:space="preserve">3.557,53 </w:t>
      </w:r>
      <w:r w:rsidRPr="007261B1">
        <w:rPr>
          <w:sz w:val="24"/>
          <w:szCs w:val="24"/>
        </w:rPr>
        <w:t xml:space="preserve"> </w:t>
      </w:r>
      <w:r w:rsidRPr="00D72EF6">
        <w:rPr>
          <w:sz w:val="24"/>
          <w:szCs w:val="24"/>
        </w:rPr>
        <w:t>(</w:t>
      </w:r>
      <w:r>
        <w:rPr>
          <w:sz w:val="24"/>
          <w:szCs w:val="24"/>
        </w:rPr>
        <w:t>8</w:t>
      </w:r>
      <w:r w:rsidRPr="00D72EF6">
        <w:rPr>
          <w:sz w:val="24"/>
          <w:szCs w:val="24"/>
        </w:rPr>
        <w:t xml:space="preserve"> dłużników, z tego dla </w:t>
      </w:r>
      <w:r>
        <w:rPr>
          <w:sz w:val="24"/>
          <w:szCs w:val="24"/>
        </w:rPr>
        <w:t>3</w:t>
      </w:r>
      <w:r w:rsidRPr="00D72EF6">
        <w:rPr>
          <w:sz w:val="24"/>
          <w:szCs w:val="24"/>
        </w:rPr>
        <w:t xml:space="preserve"> egzekucję prowadzi ROPS w Poznaniu)</w:t>
      </w:r>
      <w:r w:rsidRPr="007261B1">
        <w:rPr>
          <w:sz w:val="24"/>
          <w:szCs w:val="24"/>
        </w:rPr>
        <w:t xml:space="preserve">. W roku budżetowym </w:t>
      </w:r>
      <w:r>
        <w:rPr>
          <w:sz w:val="24"/>
          <w:szCs w:val="24"/>
        </w:rPr>
        <w:t xml:space="preserve">nie spłacono w ogóle zaległości </w:t>
      </w:r>
      <w:r w:rsidRPr="007261B1">
        <w:rPr>
          <w:sz w:val="24"/>
          <w:szCs w:val="24"/>
        </w:rPr>
        <w:t xml:space="preserve">dokonano </w:t>
      </w:r>
      <w:r>
        <w:rPr>
          <w:sz w:val="24"/>
          <w:szCs w:val="24"/>
        </w:rPr>
        <w:t xml:space="preserve">natomiast </w:t>
      </w:r>
      <w:r w:rsidRPr="007261B1">
        <w:rPr>
          <w:sz w:val="24"/>
          <w:szCs w:val="24"/>
        </w:rPr>
        <w:t xml:space="preserve">przypisu zaległości w wysokości </w:t>
      </w:r>
      <w:r>
        <w:rPr>
          <w:sz w:val="24"/>
          <w:szCs w:val="24"/>
        </w:rPr>
        <w:t xml:space="preserve">14.826,75 (2 dłużników, dla których egzekucję prowadzi ROPS w Poznaniu). </w:t>
      </w:r>
      <w:r w:rsidRPr="007261B1">
        <w:rPr>
          <w:sz w:val="24"/>
          <w:szCs w:val="24"/>
        </w:rPr>
        <w:t xml:space="preserve">Dla pozostałych dłużników tytuły wykonawcze sporządzono już w latach poprzednich. Na koniec roku budżetowego zaległość stanowi kwotę </w:t>
      </w:r>
      <w:r w:rsidRPr="00A33D8C">
        <w:rPr>
          <w:b/>
          <w:sz w:val="24"/>
          <w:szCs w:val="24"/>
        </w:rPr>
        <w:t>18.384,28</w:t>
      </w:r>
      <w:r>
        <w:rPr>
          <w:b/>
          <w:sz w:val="24"/>
          <w:szCs w:val="24"/>
        </w:rPr>
        <w:t xml:space="preserve"> </w:t>
      </w:r>
      <w:r w:rsidRPr="00AC4EEB">
        <w:rPr>
          <w:sz w:val="24"/>
          <w:szCs w:val="24"/>
        </w:rPr>
        <w:t xml:space="preserve">(10 dłużników, z tego dla 5 egzekucję prowadzi ROPS w Poznaniu). </w:t>
      </w:r>
    </w:p>
    <w:p w:rsidR="00CC5DD7" w:rsidRPr="00AC4EEB" w:rsidRDefault="00CC5DD7" w:rsidP="00CC5DD7">
      <w:pPr>
        <w:jc w:val="both"/>
        <w:rPr>
          <w:sz w:val="24"/>
          <w:szCs w:val="24"/>
        </w:rPr>
      </w:pPr>
    </w:p>
    <w:p w:rsidR="00CC5DD7" w:rsidRDefault="00CC5DD7" w:rsidP="00CC5DD7">
      <w:pPr>
        <w:rPr>
          <w:bCs/>
          <w:sz w:val="24"/>
          <w:szCs w:val="24"/>
        </w:rPr>
      </w:pPr>
      <w:r>
        <w:rPr>
          <w:bCs/>
          <w:sz w:val="24"/>
          <w:szCs w:val="24"/>
        </w:rPr>
        <w:t>3) Odsetki zaległe –8.677,53</w:t>
      </w:r>
      <w:r>
        <w:rPr>
          <w:sz w:val="24"/>
          <w:szCs w:val="24"/>
        </w:rPr>
        <w:t>.</w:t>
      </w:r>
    </w:p>
    <w:p w:rsidR="00CC5DD7" w:rsidRDefault="00CC5DD7" w:rsidP="00CC5DD7">
      <w:pPr>
        <w:ind w:left="600"/>
        <w:rPr>
          <w:color w:val="FF0000"/>
        </w:rPr>
      </w:pPr>
    </w:p>
    <w:tbl>
      <w:tblPr>
        <w:tblW w:w="0" w:type="auto"/>
        <w:tblInd w:w="250" w:type="dxa"/>
        <w:tblLayout w:type="fixed"/>
        <w:tblCellMar>
          <w:left w:w="70" w:type="dxa"/>
          <w:right w:w="70" w:type="dxa"/>
        </w:tblCellMar>
        <w:tblLook w:val="04A0" w:firstRow="1" w:lastRow="0" w:firstColumn="1" w:lastColumn="0" w:noHBand="0" w:noVBand="1"/>
      </w:tblPr>
      <w:tblGrid>
        <w:gridCol w:w="460"/>
        <w:gridCol w:w="8291"/>
      </w:tblGrid>
      <w:tr w:rsidR="00CC5DD7" w:rsidTr="002E6326">
        <w:trPr>
          <w:trHeight w:val="4111"/>
        </w:trPr>
        <w:tc>
          <w:tcPr>
            <w:tcW w:w="460" w:type="dxa"/>
            <w:hideMark/>
          </w:tcPr>
          <w:p w:rsidR="00CC5DD7" w:rsidRDefault="00CC5DD7" w:rsidP="002E6326">
            <w:pPr>
              <w:snapToGrid w:val="0"/>
              <w:rPr>
                <w:sz w:val="24"/>
                <w:szCs w:val="24"/>
              </w:rPr>
            </w:pPr>
            <w:r>
              <w:rPr>
                <w:sz w:val="24"/>
                <w:szCs w:val="24"/>
              </w:rPr>
              <w:lastRenderedPageBreak/>
              <w:t>4)</w:t>
            </w:r>
          </w:p>
          <w:p w:rsidR="00CC5DD7" w:rsidRDefault="00CC5DD7" w:rsidP="002E6326">
            <w:pPr>
              <w:snapToGrid w:val="0"/>
              <w:rPr>
                <w:sz w:val="24"/>
                <w:szCs w:val="24"/>
              </w:rPr>
            </w:pPr>
          </w:p>
          <w:p w:rsidR="00CC5DD7" w:rsidRDefault="00CC5DD7" w:rsidP="002E6326">
            <w:pPr>
              <w:snapToGrid w:val="0"/>
              <w:rPr>
                <w:sz w:val="24"/>
                <w:szCs w:val="24"/>
              </w:rPr>
            </w:pPr>
          </w:p>
          <w:p w:rsidR="00CC5DD7" w:rsidRDefault="00CC5DD7" w:rsidP="002E6326">
            <w:pPr>
              <w:snapToGrid w:val="0"/>
              <w:rPr>
                <w:sz w:val="24"/>
                <w:szCs w:val="24"/>
              </w:rPr>
            </w:pPr>
          </w:p>
          <w:p w:rsidR="00CC5DD7" w:rsidRDefault="00CC5DD7" w:rsidP="002E6326">
            <w:pPr>
              <w:snapToGrid w:val="0"/>
              <w:rPr>
                <w:sz w:val="24"/>
                <w:szCs w:val="24"/>
              </w:rPr>
            </w:pPr>
          </w:p>
        </w:tc>
        <w:tc>
          <w:tcPr>
            <w:tcW w:w="8291" w:type="dxa"/>
          </w:tcPr>
          <w:p w:rsidR="00CC5DD7" w:rsidRPr="007261B1" w:rsidRDefault="00CC5DD7" w:rsidP="002E6326">
            <w:pPr>
              <w:jc w:val="both"/>
              <w:rPr>
                <w:sz w:val="24"/>
                <w:szCs w:val="24"/>
              </w:rPr>
            </w:pPr>
            <w:r>
              <w:rPr>
                <w:sz w:val="24"/>
                <w:szCs w:val="24"/>
              </w:rPr>
              <w:t xml:space="preserve">Dochody jednostek samorządu terytorialnego związane z realizacją zadań z zakresu administracji rządowej oraz innych zadań zleconych ustawami - </w:t>
            </w:r>
            <w:r>
              <w:rPr>
                <w:b/>
                <w:sz w:val="24"/>
                <w:szCs w:val="24"/>
              </w:rPr>
              <w:t>1.361.987,94</w:t>
            </w:r>
            <w:r w:rsidRPr="007261B1">
              <w:rPr>
                <w:sz w:val="24"/>
                <w:szCs w:val="24"/>
              </w:rPr>
              <w:t xml:space="preserve"> </w:t>
            </w:r>
          </w:p>
          <w:p w:rsidR="00CC5DD7" w:rsidRDefault="00CC5DD7" w:rsidP="002E6326">
            <w:pPr>
              <w:snapToGrid w:val="0"/>
              <w:jc w:val="both"/>
              <w:rPr>
                <w:sz w:val="24"/>
                <w:szCs w:val="24"/>
              </w:rPr>
            </w:pPr>
            <w:r>
              <w:rPr>
                <w:sz w:val="24"/>
                <w:szCs w:val="24"/>
              </w:rPr>
              <w:t xml:space="preserve"> ( sprawozdanie Rb-27S).</w:t>
            </w:r>
          </w:p>
          <w:p w:rsidR="00CC5DD7" w:rsidRDefault="00CC5DD7" w:rsidP="002E6326">
            <w:pPr>
              <w:snapToGrid w:val="0"/>
              <w:jc w:val="both"/>
              <w:rPr>
                <w:sz w:val="24"/>
                <w:szCs w:val="24"/>
              </w:rPr>
            </w:pPr>
          </w:p>
          <w:p w:rsidR="00CC5DD7" w:rsidRPr="004C0E3E" w:rsidRDefault="00CC5DD7" w:rsidP="002E6326">
            <w:pPr>
              <w:jc w:val="both"/>
              <w:rPr>
                <w:b/>
                <w:sz w:val="24"/>
                <w:szCs w:val="24"/>
                <w:u w:val="single"/>
              </w:rPr>
            </w:pPr>
            <w:r w:rsidRPr="004C0E3E">
              <w:rPr>
                <w:b/>
                <w:sz w:val="24"/>
                <w:szCs w:val="24"/>
                <w:u w:val="single"/>
              </w:rPr>
              <w:t>Zaległości z tytułu zaliczki alimentacyjnej i z tytułu funduszu alimentacyjnego</w:t>
            </w:r>
          </w:p>
          <w:p w:rsidR="00CC5DD7" w:rsidRPr="007261B1" w:rsidRDefault="00CC5DD7" w:rsidP="002E6326">
            <w:pPr>
              <w:jc w:val="both"/>
              <w:rPr>
                <w:sz w:val="24"/>
                <w:szCs w:val="24"/>
              </w:rPr>
            </w:pPr>
            <w:r w:rsidRPr="007261B1">
              <w:rPr>
                <w:sz w:val="24"/>
                <w:szCs w:val="24"/>
              </w:rPr>
              <w:t>Na dzień 01.01.201</w:t>
            </w:r>
            <w:r>
              <w:rPr>
                <w:sz w:val="24"/>
                <w:szCs w:val="24"/>
              </w:rPr>
              <w:t>7</w:t>
            </w:r>
            <w:r w:rsidRPr="007261B1">
              <w:rPr>
                <w:sz w:val="24"/>
                <w:szCs w:val="24"/>
              </w:rPr>
              <w:t xml:space="preserve"> r. zaległość wynosiła </w:t>
            </w:r>
            <w:r>
              <w:rPr>
                <w:sz w:val="24"/>
                <w:szCs w:val="24"/>
              </w:rPr>
              <w:t>1.214.478,25</w:t>
            </w:r>
            <w:r w:rsidRPr="007261B1">
              <w:rPr>
                <w:sz w:val="24"/>
                <w:szCs w:val="24"/>
              </w:rPr>
              <w:t>. W 201</w:t>
            </w:r>
            <w:r>
              <w:rPr>
                <w:sz w:val="24"/>
                <w:szCs w:val="24"/>
              </w:rPr>
              <w:t>7</w:t>
            </w:r>
            <w:r w:rsidRPr="007261B1">
              <w:rPr>
                <w:sz w:val="24"/>
                <w:szCs w:val="24"/>
              </w:rPr>
              <w:t xml:space="preserve"> roku wpłacono kwotę </w:t>
            </w:r>
            <w:r>
              <w:rPr>
                <w:sz w:val="24"/>
                <w:szCs w:val="24"/>
              </w:rPr>
              <w:t>20.543,33.</w:t>
            </w:r>
            <w:r w:rsidRPr="007261B1">
              <w:rPr>
                <w:sz w:val="24"/>
                <w:szCs w:val="24"/>
              </w:rPr>
              <w:t xml:space="preserve"> Pozostała należność do zapłaty z lat ubiegłych w kwocie </w:t>
            </w:r>
            <w:r>
              <w:rPr>
                <w:sz w:val="24"/>
                <w:szCs w:val="24"/>
              </w:rPr>
              <w:t>1.193.934,92</w:t>
            </w:r>
            <w:r w:rsidRPr="007261B1">
              <w:rPr>
                <w:sz w:val="24"/>
                <w:szCs w:val="24"/>
              </w:rPr>
              <w:t xml:space="preserve">. </w:t>
            </w:r>
          </w:p>
          <w:p w:rsidR="00CC5DD7" w:rsidRPr="007261B1" w:rsidRDefault="00CC5DD7" w:rsidP="002E6326">
            <w:pPr>
              <w:jc w:val="both"/>
              <w:rPr>
                <w:sz w:val="24"/>
                <w:szCs w:val="24"/>
              </w:rPr>
            </w:pPr>
            <w:r w:rsidRPr="007261B1">
              <w:rPr>
                <w:sz w:val="24"/>
                <w:szCs w:val="24"/>
              </w:rPr>
              <w:t>Zaległości powstałe w 201</w:t>
            </w:r>
            <w:r>
              <w:rPr>
                <w:sz w:val="24"/>
                <w:szCs w:val="24"/>
              </w:rPr>
              <w:t>7</w:t>
            </w:r>
            <w:r w:rsidRPr="007261B1">
              <w:rPr>
                <w:sz w:val="24"/>
                <w:szCs w:val="24"/>
              </w:rPr>
              <w:t xml:space="preserve"> r. to kwota </w:t>
            </w:r>
            <w:r>
              <w:rPr>
                <w:sz w:val="24"/>
                <w:szCs w:val="24"/>
              </w:rPr>
              <w:t>168.053,02</w:t>
            </w:r>
            <w:r w:rsidRPr="007261B1">
              <w:rPr>
                <w:sz w:val="24"/>
                <w:szCs w:val="24"/>
              </w:rPr>
              <w:t xml:space="preserve">. Za lata ubiegłe jak i za rok bieżący zalega </w:t>
            </w:r>
            <w:r>
              <w:rPr>
                <w:sz w:val="24"/>
                <w:szCs w:val="24"/>
              </w:rPr>
              <w:t>103</w:t>
            </w:r>
            <w:r w:rsidRPr="007261B1">
              <w:rPr>
                <w:sz w:val="24"/>
                <w:szCs w:val="24"/>
              </w:rPr>
              <w:t xml:space="preserve"> dłużn</w:t>
            </w:r>
            <w:r>
              <w:rPr>
                <w:sz w:val="24"/>
                <w:szCs w:val="24"/>
              </w:rPr>
              <w:t>ików z tytułu wypłat wierzyciel</w:t>
            </w:r>
            <w:r w:rsidRPr="007261B1">
              <w:rPr>
                <w:sz w:val="24"/>
                <w:szCs w:val="24"/>
              </w:rPr>
              <w:t>om funduszu alimentacyjnego oraz zaliczki alimentacyjnej.</w:t>
            </w:r>
          </w:p>
          <w:p w:rsidR="00CC5DD7" w:rsidRDefault="00CC5DD7" w:rsidP="002E6326">
            <w:pPr>
              <w:spacing w:line="100" w:lineRule="atLeast"/>
              <w:jc w:val="both"/>
              <w:rPr>
                <w:sz w:val="24"/>
                <w:szCs w:val="24"/>
              </w:rPr>
            </w:pPr>
            <w:r w:rsidRPr="007261B1">
              <w:rPr>
                <w:sz w:val="24"/>
                <w:szCs w:val="24"/>
              </w:rPr>
              <w:t>W roku budżetowym aktualizowano stan zadłużenia dłużników alimentacyjnych w BIG– Infomonitor, KBIG, ERIF, KRD</w:t>
            </w:r>
            <w:r>
              <w:rPr>
                <w:sz w:val="24"/>
                <w:szCs w:val="24"/>
              </w:rPr>
              <w:t>, KIDT</w:t>
            </w:r>
            <w:r w:rsidRPr="007261B1">
              <w:rPr>
                <w:sz w:val="24"/>
                <w:szCs w:val="24"/>
              </w:rPr>
              <w:t xml:space="preserve">.  </w:t>
            </w:r>
            <w:r w:rsidRPr="007261B1">
              <w:rPr>
                <w:rFonts w:eastAsia="Arial Unicode MS"/>
                <w:kern w:val="1"/>
                <w:sz w:val="24"/>
                <w:szCs w:val="24"/>
              </w:rPr>
              <w:t>W 201</w:t>
            </w:r>
            <w:r>
              <w:rPr>
                <w:rFonts w:eastAsia="Arial Unicode MS"/>
                <w:kern w:val="1"/>
                <w:sz w:val="24"/>
                <w:szCs w:val="24"/>
              </w:rPr>
              <w:t>7</w:t>
            </w:r>
            <w:r w:rsidRPr="007261B1">
              <w:rPr>
                <w:rFonts w:eastAsia="Arial Unicode MS"/>
                <w:kern w:val="1"/>
                <w:sz w:val="24"/>
                <w:szCs w:val="24"/>
              </w:rPr>
              <w:t xml:space="preserve"> roku </w:t>
            </w:r>
            <w:r w:rsidRPr="007261B1">
              <w:rPr>
                <w:sz w:val="24"/>
                <w:szCs w:val="24"/>
              </w:rPr>
              <w:t xml:space="preserve">zostały podjęte działania, które polegały na wysłaniu </w:t>
            </w:r>
            <w:r>
              <w:rPr>
                <w:sz w:val="24"/>
                <w:szCs w:val="24"/>
              </w:rPr>
              <w:t>50</w:t>
            </w:r>
            <w:r w:rsidRPr="007261B1">
              <w:rPr>
                <w:sz w:val="24"/>
                <w:szCs w:val="24"/>
              </w:rPr>
              <w:t xml:space="preserve"> wezwań dłużnikom alimentacyjnym do stawienia się w Miejsko – Gminnym Ośrodku Pomocy Społecznej w Gołańczy, w celu ustalenia </w:t>
            </w:r>
            <w:r>
              <w:rPr>
                <w:sz w:val="24"/>
                <w:szCs w:val="24"/>
              </w:rPr>
              <w:t>aktualnej</w:t>
            </w:r>
            <w:r w:rsidRPr="007261B1">
              <w:rPr>
                <w:sz w:val="24"/>
                <w:szCs w:val="24"/>
              </w:rPr>
              <w:t xml:space="preserve"> sytuacji rodzinnej, dochodowej i zawodowej dłużnika alimentacyjnego, a także jego stanu zdrowia oraz przyczyn niełożenia na utrzymanie osoby uprawnionej, jak również odebranie od niego oświadczenia majątkowego, co wiąże się z przeprowadzeniem wywiadów z dłużnikami oraz przekazaniem ich do odpowiednich organów według miejsca zamieszkania dłużnika. </w:t>
            </w:r>
            <w:r>
              <w:rPr>
                <w:sz w:val="24"/>
                <w:szCs w:val="24"/>
              </w:rPr>
              <w:t xml:space="preserve">Poinformowano 82 dłużników alimentacyjnych o przyznanych świadczeniach z funduszu alimentacyjnego. Do 9 dłużników wysłano zawiadomienia o wszczęciu postępowania dotyczącego uznania ich za uchylających się od zobowiązań alimentacyjnych. Wydano 6 decyzji uznających dłużników za uchylających się i 3 decyzje o umorzeniu tego postępowania. Skierowano 3 wnioski do Prokuratury o ściganie dłużnika za przestępstwo określone w art. 209 § 1ustawy z dnia 6 czerwca 1997 r. kodeksu karnego oraz do Starosty Powiatowego w Wągrowcu o zatrzymanie prawa jazdy, natomiast na podstawie nowego brzmienia art.209 kk. wysłano 50 wniosków do Prokuratury o ściganie za przestępstwo dłużników alimentacyjnych. </w:t>
            </w:r>
            <w:r w:rsidRPr="00A845BD">
              <w:rPr>
                <w:sz w:val="24"/>
                <w:szCs w:val="24"/>
              </w:rPr>
              <w:t>W związku z wydaniem decyzji pr</w:t>
            </w:r>
            <w:r>
              <w:rPr>
                <w:sz w:val="24"/>
                <w:szCs w:val="24"/>
              </w:rPr>
              <w:t xml:space="preserve">zyznających fundusz alimentacyjny wysłano 80 pism do komorników z prośbą o przyłączenie postępowania egzekucyjnego, 6 dłużników zobligowano do zarejestrowania się w PUP i wobec 5 wysłano wniosek o aktywizację zawodową. Wysłano 16 informacji do komorników z przeprowadzonych wywiadów alimentacyjnych. Wysłano 4 wnioski z zapytaniem o ustalenie adresu zamieszkania. </w:t>
            </w:r>
          </w:p>
          <w:p w:rsidR="00CC5DD7" w:rsidRDefault="00CC5DD7" w:rsidP="002E6326">
            <w:pPr>
              <w:spacing w:line="100" w:lineRule="atLeast"/>
              <w:jc w:val="both"/>
              <w:rPr>
                <w:color w:val="FF0000"/>
              </w:rPr>
            </w:pPr>
          </w:p>
        </w:tc>
      </w:tr>
    </w:tbl>
    <w:p w:rsidR="00CC5DD7" w:rsidRDefault="00CC5DD7" w:rsidP="00832735">
      <w:pPr>
        <w:pStyle w:val="Nagwek4"/>
        <w:tabs>
          <w:tab w:val="left" w:pos="0"/>
        </w:tabs>
        <w:spacing w:before="0" w:after="0"/>
      </w:pPr>
      <w:r>
        <w:t>DZIAŁ 900</w:t>
      </w:r>
    </w:p>
    <w:p w:rsidR="00CC5DD7" w:rsidRDefault="00CC5DD7" w:rsidP="00CC5DD7">
      <w:pPr>
        <w:rPr>
          <w:b/>
          <w:bCs/>
          <w:sz w:val="24"/>
          <w:szCs w:val="24"/>
        </w:rPr>
      </w:pPr>
      <w:r>
        <w:rPr>
          <w:sz w:val="24"/>
          <w:szCs w:val="24"/>
        </w:rPr>
        <w:t xml:space="preserve">Zaległość tego działu, to  105.444,86 oraz odsetki 819,41 ogółem </w:t>
      </w:r>
      <w:r>
        <w:rPr>
          <w:b/>
          <w:sz w:val="24"/>
          <w:szCs w:val="24"/>
        </w:rPr>
        <w:t>106.264,27</w:t>
      </w:r>
      <w:r>
        <w:rPr>
          <w:b/>
          <w:bCs/>
          <w:sz w:val="24"/>
          <w:szCs w:val="24"/>
        </w:rPr>
        <w:t>.</w:t>
      </w:r>
    </w:p>
    <w:p w:rsidR="00CC5DD7" w:rsidRDefault="00CC5DD7" w:rsidP="00CC5DD7">
      <w:pPr>
        <w:rPr>
          <w:color w:val="FF0000"/>
          <w:sz w:val="24"/>
          <w:szCs w:val="24"/>
        </w:rPr>
      </w:pPr>
    </w:p>
    <w:p w:rsidR="00CC5DD7" w:rsidRDefault="00CC5DD7" w:rsidP="00CC5DD7">
      <w:pPr>
        <w:numPr>
          <w:ilvl w:val="0"/>
          <w:numId w:val="23"/>
        </w:numPr>
        <w:rPr>
          <w:sz w:val="24"/>
          <w:szCs w:val="24"/>
        </w:rPr>
      </w:pPr>
      <w:r w:rsidRPr="00F93221">
        <w:rPr>
          <w:sz w:val="24"/>
          <w:szCs w:val="24"/>
        </w:rPr>
        <w:t xml:space="preserve">Wpływy z usług w rozdziale 90001 - zaległości za ścieki Buszewo-Czesławice – </w:t>
      </w:r>
      <w:r>
        <w:rPr>
          <w:sz w:val="24"/>
          <w:szCs w:val="24"/>
        </w:rPr>
        <w:t>7.449,90</w:t>
      </w:r>
    </w:p>
    <w:p w:rsidR="00CC5DD7" w:rsidRPr="00F93221" w:rsidRDefault="00CC5DD7" w:rsidP="00CC5DD7">
      <w:pPr>
        <w:rPr>
          <w:sz w:val="24"/>
          <w:szCs w:val="24"/>
        </w:rPr>
      </w:pPr>
      <w:r>
        <w:rPr>
          <w:sz w:val="24"/>
          <w:szCs w:val="24"/>
        </w:rPr>
        <w:t>minus 493,52 Vat = 6.956,38</w:t>
      </w:r>
      <w:r w:rsidRPr="00F93221">
        <w:rPr>
          <w:sz w:val="24"/>
          <w:szCs w:val="24"/>
        </w:rPr>
        <w:t xml:space="preserve">. </w:t>
      </w:r>
    </w:p>
    <w:p w:rsidR="00CC5DD7" w:rsidRPr="00F93221" w:rsidRDefault="00CC5DD7" w:rsidP="00CC5DD7">
      <w:pPr>
        <w:rPr>
          <w:sz w:val="24"/>
          <w:szCs w:val="24"/>
        </w:rPr>
      </w:pPr>
      <w:r w:rsidRPr="00F93221">
        <w:rPr>
          <w:sz w:val="24"/>
          <w:szCs w:val="24"/>
        </w:rPr>
        <w:t>Osób zalegających</w:t>
      </w:r>
      <w:r>
        <w:rPr>
          <w:sz w:val="24"/>
          <w:szCs w:val="24"/>
        </w:rPr>
        <w:t xml:space="preserve"> - 7 – wystawiono 26 wezwań.</w:t>
      </w:r>
    </w:p>
    <w:p w:rsidR="00CC5DD7" w:rsidRPr="00F93221" w:rsidRDefault="00CC5DD7" w:rsidP="00CC5DD7">
      <w:pPr>
        <w:rPr>
          <w:sz w:val="24"/>
          <w:szCs w:val="24"/>
        </w:rPr>
      </w:pPr>
      <w:r>
        <w:rPr>
          <w:sz w:val="24"/>
          <w:szCs w:val="24"/>
        </w:rPr>
        <w:t>W miesiącu styczniu 2018</w:t>
      </w:r>
      <w:r w:rsidRPr="00F93221">
        <w:rPr>
          <w:sz w:val="24"/>
          <w:szCs w:val="24"/>
        </w:rPr>
        <w:t xml:space="preserve"> r. z tytułu zaległości wpłynęło 4</w:t>
      </w:r>
      <w:r>
        <w:rPr>
          <w:sz w:val="24"/>
          <w:szCs w:val="24"/>
        </w:rPr>
        <w:t>30,00</w:t>
      </w:r>
      <w:r w:rsidRPr="00F93221">
        <w:rPr>
          <w:sz w:val="24"/>
          <w:szCs w:val="24"/>
        </w:rPr>
        <w:t>.</w:t>
      </w:r>
    </w:p>
    <w:p w:rsidR="00CC5DD7" w:rsidRPr="00F93221" w:rsidRDefault="00CC5DD7" w:rsidP="00CC5DD7">
      <w:pPr>
        <w:rPr>
          <w:sz w:val="24"/>
          <w:szCs w:val="24"/>
        </w:rPr>
      </w:pPr>
    </w:p>
    <w:p w:rsidR="00CC5DD7" w:rsidRDefault="00CC5DD7" w:rsidP="00CC5DD7">
      <w:pPr>
        <w:rPr>
          <w:b/>
          <w:sz w:val="24"/>
          <w:szCs w:val="24"/>
        </w:rPr>
      </w:pPr>
      <w:r>
        <w:rPr>
          <w:sz w:val="24"/>
          <w:szCs w:val="24"/>
        </w:rPr>
        <w:t>Odsetki zaległe dotyczące zaległości omawianego rozdziału  – 819,41.</w:t>
      </w:r>
    </w:p>
    <w:p w:rsidR="00CC5DD7" w:rsidRDefault="00CC5DD7" w:rsidP="00CC5DD7">
      <w:pPr>
        <w:rPr>
          <w:b/>
          <w:sz w:val="24"/>
          <w:szCs w:val="24"/>
        </w:rPr>
      </w:pPr>
    </w:p>
    <w:p w:rsidR="00CC5DD7" w:rsidRPr="00832735" w:rsidRDefault="00CC5DD7" w:rsidP="00CA0054">
      <w:pPr>
        <w:numPr>
          <w:ilvl w:val="0"/>
          <w:numId w:val="23"/>
        </w:numPr>
        <w:rPr>
          <w:sz w:val="24"/>
          <w:szCs w:val="24"/>
        </w:rPr>
      </w:pPr>
      <w:r w:rsidRPr="00832735">
        <w:rPr>
          <w:sz w:val="24"/>
          <w:szCs w:val="24"/>
        </w:rPr>
        <w:t>Wpływy z innych lokalnych opłat pobieranych przez jednostki samorządu terytorialnego na</w:t>
      </w:r>
      <w:r w:rsidR="00832735" w:rsidRPr="00832735">
        <w:rPr>
          <w:sz w:val="24"/>
          <w:szCs w:val="24"/>
        </w:rPr>
        <w:t xml:space="preserve"> </w:t>
      </w:r>
      <w:r w:rsidRPr="00832735">
        <w:rPr>
          <w:sz w:val="24"/>
          <w:szCs w:val="24"/>
        </w:rPr>
        <w:t>podstawie odrębnych ustaw - opłata za gospodarowanie odpadami komunalnymi w rozdziale 90002 - zaległość wynosi 98.488,48.</w:t>
      </w:r>
    </w:p>
    <w:p w:rsidR="00CC5DD7" w:rsidRDefault="00CC5DD7" w:rsidP="00CC5DD7">
      <w:pPr>
        <w:rPr>
          <w:sz w:val="24"/>
          <w:szCs w:val="24"/>
        </w:rPr>
      </w:pPr>
      <w:r>
        <w:rPr>
          <w:sz w:val="24"/>
          <w:szCs w:val="24"/>
        </w:rPr>
        <w:lastRenderedPageBreak/>
        <w:t>Zalegających - 211 osób - wszczęta egzekucja.</w:t>
      </w:r>
    </w:p>
    <w:p w:rsidR="00CC5DD7" w:rsidRDefault="00CC5DD7" w:rsidP="00CC5DD7">
      <w:pPr>
        <w:pStyle w:val="Standard"/>
        <w:rPr>
          <w:sz w:val="24"/>
          <w:szCs w:val="24"/>
        </w:rPr>
      </w:pPr>
      <w:r>
        <w:rPr>
          <w:sz w:val="24"/>
          <w:szCs w:val="24"/>
        </w:rPr>
        <w:t>W miesiącu styczniu 2018 r. z tytułu zaległości wpłynęło – 2.879,92.</w:t>
      </w:r>
    </w:p>
    <w:p w:rsidR="00CC5DD7" w:rsidRDefault="00CC5DD7" w:rsidP="00CC5DD7">
      <w:pPr>
        <w:pStyle w:val="Standard"/>
        <w:rPr>
          <w:sz w:val="24"/>
          <w:szCs w:val="24"/>
        </w:rPr>
      </w:pPr>
    </w:p>
    <w:p w:rsidR="00CC5DD7" w:rsidRPr="00E762AD" w:rsidRDefault="00CC5DD7" w:rsidP="00CC5DD7">
      <w:pPr>
        <w:pStyle w:val="Standard"/>
        <w:rPr>
          <w:sz w:val="24"/>
          <w:szCs w:val="24"/>
        </w:rPr>
      </w:pPr>
      <w:r w:rsidRPr="00E762AD">
        <w:rPr>
          <w:sz w:val="24"/>
          <w:szCs w:val="24"/>
        </w:rPr>
        <w:t>Na dzień</w:t>
      </w:r>
      <w:r>
        <w:rPr>
          <w:b/>
          <w:bCs/>
          <w:sz w:val="24"/>
          <w:szCs w:val="24"/>
        </w:rPr>
        <w:t xml:space="preserve"> 31.12.2017</w:t>
      </w:r>
      <w:r w:rsidRPr="00E762AD">
        <w:rPr>
          <w:b/>
          <w:bCs/>
          <w:sz w:val="24"/>
          <w:szCs w:val="24"/>
        </w:rPr>
        <w:t xml:space="preserve"> r.</w:t>
      </w:r>
      <w:r w:rsidRPr="00E762AD">
        <w:rPr>
          <w:sz w:val="24"/>
          <w:szCs w:val="24"/>
        </w:rPr>
        <w:t xml:space="preserve"> wystawiono dodatkowo w urzędzie ogółem:</w:t>
      </w:r>
    </w:p>
    <w:p w:rsidR="00CC5DD7" w:rsidRPr="00456040" w:rsidRDefault="00CC5DD7" w:rsidP="00CC5DD7">
      <w:pPr>
        <w:pStyle w:val="Standard"/>
        <w:rPr>
          <w:sz w:val="24"/>
          <w:szCs w:val="24"/>
        </w:rPr>
      </w:pPr>
      <w:r w:rsidRPr="00456040">
        <w:rPr>
          <w:sz w:val="24"/>
          <w:szCs w:val="24"/>
        </w:rPr>
        <w:t xml:space="preserve">- </w:t>
      </w:r>
      <w:r w:rsidRPr="00456040">
        <w:rPr>
          <w:b/>
          <w:sz w:val="24"/>
          <w:szCs w:val="24"/>
        </w:rPr>
        <w:t xml:space="preserve">3.421 </w:t>
      </w:r>
      <w:r>
        <w:rPr>
          <w:sz w:val="24"/>
          <w:szCs w:val="24"/>
        </w:rPr>
        <w:t xml:space="preserve"> upomnień</w:t>
      </w:r>
      <w:r w:rsidRPr="00456040">
        <w:rPr>
          <w:sz w:val="24"/>
          <w:szCs w:val="24"/>
        </w:rPr>
        <w:t>:</w:t>
      </w:r>
    </w:p>
    <w:p w:rsidR="00CC5DD7" w:rsidRPr="00CE275A" w:rsidRDefault="00CC5DD7" w:rsidP="00CC5DD7">
      <w:pPr>
        <w:pStyle w:val="Standard"/>
        <w:rPr>
          <w:b/>
          <w:sz w:val="24"/>
          <w:szCs w:val="24"/>
        </w:rPr>
      </w:pPr>
      <w:r w:rsidRPr="00CE275A">
        <w:rPr>
          <w:sz w:val="24"/>
          <w:szCs w:val="24"/>
        </w:rPr>
        <w:t xml:space="preserve">na ogólną kwotę  </w:t>
      </w:r>
      <w:r w:rsidRPr="00CE275A">
        <w:rPr>
          <w:b/>
          <w:sz w:val="24"/>
          <w:szCs w:val="24"/>
        </w:rPr>
        <w:t>626.803,72</w:t>
      </w:r>
    </w:p>
    <w:p w:rsidR="00CC5DD7" w:rsidRPr="00E762AD" w:rsidRDefault="00CC5DD7" w:rsidP="00CC5DD7">
      <w:pPr>
        <w:pStyle w:val="Standard"/>
        <w:rPr>
          <w:sz w:val="24"/>
          <w:szCs w:val="24"/>
        </w:rPr>
      </w:pPr>
      <w:r w:rsidRPr="00E762AD">
        <w:rPr>
          <w:sz w:val="24"/>
          <w:szCs w:val="24"/>
        </w:rPr>
        <w:t>w tym na :</w:t>
      </w:r>
    </w:p>
    <w:p w:rsidR="00CC5DD7" w:rsidRPr="00E762AD" w:rsidRDefault="00CC5DD7" w:rsidP="00CC5DD7">
      <w:pPr>
        <w:pStyle w:val="Standard"/>
        <w:rPr>
          <w:sz w:val="24"/>
          <w:szCs w:val="24"/>
        </w:rPr>
      </w:pPr>
    </w:p>
    <w:p w:rsidR="00CC5DD7" w:rsidRPr="00E762AD" w:rsidRDefault="00CC5DD7" w:rsidP="00CC5DD7">
      <w:pPr>
        <w:pStyle w:val="Standard"/>
        <w:rPr>
          <w:sz w:val="24"/>
          <w:szCs w:val="24"/>
        </w:rPr>
      </w:pPr>
      <w:r w:rsidRPr="00E762AD">
        <w:rPr>
          <w:sz w:val="24"/>
          <w:szCs w:val="24"/>
        </w:rPr>
        <w:t xml:space="preserve">podatek od nieruchomości od osób </w:t>
      </w:r>
      <w:r>
        <w:rPr>
          <w:sz w:val="24"/>
          <w:szCs w:val="24"/>
        </w:rPr>
        <w:t>prawnych</w:t>
      </w:r>
      <w:r>
        <w:rPr>
          <w:sz w:val="24"/>
          <w:szCs w:val="24"/>
        </w:rPr>
        <w:tab/>
        <w:t>44</w:t>
      </w:r>
      <w:r>
        <w:rPr>
          <w:sz w:val="24"/>
          <w:szCs w:val="24"/>
        </w:rPr>
        <w:tab/>
        <w:t>na kwotę</w:t>
      </w:r>
      <w:r>
        <w:rPr>
          <w:sz w:val="24"/>
          <w:szCs w:val="24"/>
        </w:rPr>
        <w:tab/>
        <w:t xml:space="preserve">          228.553,18</w:t>
      </w:r>
    </w:p>
    <w:p w:rsidR="00CC5DD7" w:rsidRPr="00E762AD" w:rsidRDefault="00CC5DD7" w:rsidP="00CC5DD7">
      <w:pPr>
        <w:pStyle w:val="Standard"/>
        <w:rPr>
          <w:sz w:val="24"/>
          <w:szCs w:val="24"/>
        </w:rPr>
      </w:pPr>
      <w:r w:rsidRPr="00E762AD">
        <w:rPr>
          <w:sz w:val="24"/>
          <w:szCs w:val="24"/>
        </w:rPr>
        <w:t>zobowiązania pieniężne indywidualne</w:t>
      </w:r>
      <w:r w:rsidRPr="00E762AD">
        <w:rPr>
          <w:sz w:val="24"/>
          <w:szCs w:val="24"/>
        </w:rPr>
        <w:tab/>
        <w:t xml:space="preserve">       1</w:t>
      </w:r>
      <w:r>
        <w:rPr>
          <w:sz w:val="24"/>
          <w:szCs w:val="24"/>
        </w:rPr>
        <w:t>.</w:t>
      </w:r>
      <w:r w:rsidRPr="00E762AD">
        <w:rPr>
          <w:sz w:val="24"/>
          <w:szCs w:val="24"/>
        </w:rPr>
        <w:t>0</w:t>
      </w:r>
      <w:r>
        <w:rPr>
          <w:sz w:val="24"/>
          <w:szCs w:val="24"/>
        </w:rPr>
        <w:t>16</w:t>
      </w:r>
      <w:r w:rsidRPr="00E762AD">
        <w:rPr>
          <w:sz w:val="24"/>
          <w:szCs w:val="24"/>
        </w:rPr>
        <w:t xml:space="preserve">  </w:t>
      </w:r>
      <w:r w:rsidRPr="00E762AD">
        <w:rPr>
          <w:sz w:val="24"/>
          <w:szCs w:val="24"/>
        </w:rPr>
        <w:tab/>
        <w:t>na kwotę</w:t>
      </w:r>
      <w:r w:rsidRPr="00E762AD">
        <w:rPr>
          <w:sz w:val="24"/>
          <w:szCs w:val="24"/>
        </w:rPr>
        <w:tab/>
        <w:t xml:space="preserve">          2</w:t>
      </w:r>
      <w:r>
        <w:rPr>
          <w:sz w:val="24"/>
          <w:szCs w:val="24"/>
        </w:rPr>
        <w:t>68.962,21</w:t>
      </w:r>
    </w:p>
    <w:p w:rsidR="00CC5DD7" w:rsidRDefault="00CC5DD7" w:rsidP="00CC5DD7">
      <w:pPr>
        <w:pStyle w:val="Standard"/>
        <w:rPr>
          <w:sz w:val="24"/>
          <w:szCs w:val="24"/>
        </w:rPr>
      </w:pPr>
      <w:r w:rsidRPr="00E762AD">
        <w:rPr>
          <w:sz w:val="24"/>
          <w:szCs w:val="24"/>
        </w:rPr>
        <w:t>podatek od środków transp</w:t>
      </w:r>
      <w:r>
        <w:rPr>
          <w:sz w:val="24"/>
          <w:szCs w:val="24"/>
        </w:rPr>
        <w:t>ortowych</w:t>
      </w:r>
    </w:p>
    <w:p w:rsidR="00CC5DD7" w:rsidRDefault="00CC5DD7" w:rsidP="00CC5DD7">
      <w:pPr>
        <w:pStyle w:val="Standard"/>
        <w:rPr>
          <w:sz w:val="24"/>
          <w:szCs w:val="24"/>
        </w:rPr>
      </w:pPr>
      <w:r w:rsidRPr="00E762AD">
        <w:rPr>
          <w:sz w:val="24"/>
          <w:szCs w:val="24"/>
        </w:rPr>
        <w:t xml:space="preserve">osoby fizyczne                                                            </w:t>
      </w:r>
      <w:r>
        <w:rPr>
          <w:sz w:val="24"/>
          <w:szCs w:val="24"/>
        </w:rPr>
        <w:t>10</w:t>
      </w:r>
      <w:r>
        <w:rPr>
          <w:sz w:val="24"/>
          <w:szCs w:val="24"/>
        </w:rPr>
        <w:tab/>
        <w:t>na kwotę</w:t>
      </w:r>
      <w:r>
        <w:rPr>
          <w:sz w:val="24"/>
          <w:szCs w:val="24"/>
        </w:rPr>
        <w:tab/>
      </w:r>
      <w:r>
        <w:rPr>
          <w:sz w:val="24"/>
          <w:szCs w:val="24"/>
        </w:rPr>
        <w:tab/>
        <w:t xml:space="preserve"> 24.083,20</w:t>
      </w:r>
    </w:p>
    <w:p w:rsidR="00CC5DD7" w:rsidRPr="00456040" w:rsidRDefault="00CC5DD7" w:rsidP="00CC5DD7">
      <w:pPr>
        <w:pStyle w:val="Standard"/>
        <w:rPr>
          <w:sz w:val="24"/>
          <w:szCs w:val="24"/>
        </w:rPr>
      </w:pPr>
      <w:r w:rsidRPr="00456040">
        <w:rPr>
          <w:sz w:val="24"/>
          <w:szCs w:val="24"/>
        </w:rPr>
        <w:t xml:space="preserve">opłata za gospodarowanie odpadami </w:t>
      </w:r>
    </w:p>
    <w:p w:rsidR="00CC5DD7" w:rsidRPr="00456040" w:rsidRDefault="00CC5DD7" w:rsidP="00CC5DD7">
      <w:pPr>
        <w:pStyle w:val="Standard"/>
        <w:rPr>
          <w:sz w:val="24"/>
          <w:szCs w:val="24"/>
        </w:rPr>
      </w:pPr>
      <w:r w:rsidRPr="00456040">
        <w:rPr>
          <w:sz w:val="24"/>
          <w:szCs w:val="24"/>
        </w:rPr>
        <w:t>komunalnymi</w:t>
      </w:r>
      <w:r w:rsidRPr="00456040">
        <w:rPr>
          <w:sz w:val="24"/>
          <w:szCs w:val="24"/>
        </w:rPr>
        <w:tab/>
      </w:r>
      <w:r w:rsidRPr="00456040">
        <w:rPr>
          <w:sz w:val="24"/>
          <w:szCs w:val="24"/>
        </w:rPr>
        <w:tab/>
      </w:r>
      <w:r w:rsidRPr="00456040">
        <w:rPr>
          <w:sz w:val="24"/>
          <w:szCs w:val="24"/>
        </w:rPr>
        <w:tab/>
      </w:r>
      <w:r w:rsidRPr="00456040">
        <w:rPr>
          <w:sz w:val="24"/>
          <w:szCs w:val="24"/>
        </w:rPr>
        <w:tab/>
      </w:r>
      <w:r w:rsidRPr="00456040">
        <w:rPr>
          <w:sz w:val="24"/>
          <w:szCs w:val="24"/>
        </w:rPr>
        <w:tab/>
        <w:t xml:space="preserve">       2.351</w:t>
      </w:r>
      <w:r w:rsidRPr="00456040">
        <w:rPr>
          <w:sz w:val="24"/>
          <w:szCs w:val="24"/>
        </w:rPr>
        <w:tab/>
        <w:t>na kwotę</w:t>
      </w:r>
      <w:r w:rsidRPr="00456040">
        <w:rPr>
          <w:sz w:val="24"/>
          <w:szCs w:val="24"/>
        </w:rPr>
        <w:tab/>
        <w:t xml:space="preserve">           105.205,13 </w:t>
      </w:r>
    </w:p>
    <w:p w:rsidR="00CC5DD7" w:rsidRPr="00FD1E36" w:rsidRDefault="00CC5DD7" w:rsidP="00CC5DD7">
      <w:pPr>
        <w:pStyle w:val="Standard"/>
        <w:rPr>
          <w:color w:val="FF0000"/>
          <w:sz w:val="24"/>
          <w:szCs w:val="24"/>
        </w:rPr>
      </w:pPr>
    </w:p>
    <w:p w:rsidR="00CC5DD7" w:rsidRPr="00DB1205" w:rsidRDefault="00CC5DD7" w:rsidP="00CC5DD7">
      <w:pPr>
        <w:pStyle w:val="Standard"/>
        <w:rPr>
          <w:sz w:val="24"/>
          <w:szCs w:val="24"/>
        </w:rPr>
      </w:pPr>
      <w:r w:rsidRPr="00DB1205">
        <w:rPr>
          <w:sz w:val="24"/>
          <w:szCs w:val="24"/>
        </w:rPr>
        <w:t xml:space="preserve">- </w:t>
      </w:r>
      <w:r w:rsidRPr="00FD1E36">
        <w:rPr>
          <w:b/>
          <w:sz w:val="24"/>
          <w:szCs w:val="24"/>
        </w:rPr>
        <w:t xml:space="preserve">53 </w:t>
      </w:r>
      <w:r w:rsidRPr="00DB1205">
        <w:rPr>
          <w:sz w:val="24"/>
          <w:szCs w:val="24"/>
        </w:rPr>
        <w:t>wezwa</w:t>
      </w:r>
      <w:r>
        <w:rPr>
          <w:sz w:val="24"/>
          <w:szCs w:val="24"/>
        </w:rPr>
        <w:t>nia</w:t>
      </w:r>
      <w:r w:rsidRPr="00DB1205">
        <w:rPr>
          <w:sz w:val="24"/>
          <w:szCs w:val="24"/>
        </w:rPr>
        <w:t xml:space="preserve"> do zapłaty :</w:t>
      </w:r>
    </w:p>
    <w:p w:rsidR="00CC5DD7" w:rsidRPr="000348CE" w:rsidRDefault="00CC5DD7" w:rsidP="00CC5DD7">
      <w:pPr>
        <w:pStyle w:val="Standard"/>
        <w:rPr>
          <w:b/>
          <w:sz w:val="24"/>
          <w:szCs w:val="24"/>
        </w:rPr>
      </w:pPr>
      <w:r w:rsidRPr="000348CE">
        <w:rPr>
          <w:sz w:val="24"/>
          <w:szCs w:val="24"/>
        </w:rPr>
        <w:t xml:space="preserve">na ogólna kwotę:  </w:t>
      </w:r>
      <w:r w:rsidRPr="000348CE">
        <w:rPr>
          <w:b/>
          <w:sz w:val="24"/>
          <w:szCs w:val="24"/>
        </w:rPr>
        <w:t>15.238,60</w:t>
      </w:r>
    </w:p>
    <w:p w:rsidR="00CC5DD7" w:rsidRPr="000348CE" w:rsidRDefault="00CC5DD7" w:rsidP="00CC5DD7">
      <w:pPr>
        <w:pStyle w:val="Standard"/>
        <w:rPr>
          <w:sz w:val="24"/>
          <w:szCs w:val="24"/>
        </w:rPr>
      </w:pPr>
      <w:r w:rsidRPr="000348CE">
        <w:rPr>
          <w:sz w:val="24"/>
          <w:szCs w:val="24"/>
        </w:rPr>
        <w:t xml:space="preserve">w tym na :                                                                                              </w:t>
      </w:r>
    </w:p>
    <w:p w:rsidR="00CC5DD7" w:rsidRPr="000348CE" w:rsidRDefault="00CC5DD7" w:rsidP="00CC5DD7">
      <w:pPr>
        <w:pStyle w:val="Standard"/>
        <w:rPr>
          <w:sz w:val="24"/>
          <w:szCs w:val="24"/>
        </w:rPr>
      </w:pPr>
      <w:r w:rsidRPr="000348CE">
        <w:rPr>
          <w:sz w:val="24"/>
          <w:szCs w:val="24"/>
        </w:rPr>
        <w:t xml:space="preserve">prace geodezyjne                                                           1       na kwotę           </w:t>
      </w:r>
      <w:r>
        <w:rPr>
          <w:sz w:val="24"/>
          <w:szCs w:val="24"/>
        </w:rPr>
        <w:t xml:space="preserve">         </w:t>
      </w:r>
      <w:r w:rsidRPr="000348CE">
        <w:rPr>
          <w:sz w:val="24"/>
          <w:szCs w:val="24"/>
        </w:rPr>
        <w:t xml:space="preserve">     </w:t>
      </w:r>
      <w:r>
        <w:rPr>
          <w:sz w:val="24"/>
          <w:szCs w:val="24"/>
        </w:rPr>
        <w:t xml:space="preserve"> </w:t>
      </w:r>
      <w:r w:rsidRPr="000348CE">
        <w:rPr>
          <w:sz w:val="24"/>
          <w:szCs w:val="24"/>
        </w:rPr>
        <w:t>369,00</w:t>
      </w:r>
    </w:p>
    <w:p w:rsidR="00CC5DD7" w:rsidRPr="000348CE" w:rsidRDefault="00CC5DD7" w:rsidP="00CC5DD7">
      <w:pPr>
        <w:pStyle w:val="Standard"/>
        <w:rPr>
          <w:sz w:val="24"/>
          <w:szCs w:val="24"/>
        </w:rPr>
      </w:pPr>
      <w:r w:rsidRPr="000348CE">
        <w:rPr>
          <w:sz w:val="24"/>
          <w:szCs w:val="24"/>
        </w:rPr>
        <w:t xml:space="preserve">czynsz za grunty                                                            8       na kwotę               </w:t>
      </w:r>
      <w:r>
        <w:rPr>
          <w:sz w:val="24"/>
          <w:szCs w:val="24"/>
        </w:rPr>
        <w:t xml:space="preserve">         </w:t>
      </w:r>
      <w:r w:rsidRPr="000348CE">
        <w:rPr>
          <w:sz w:val="24"/>
          <w:szCs w:val="24"/>
        </w:rPr>
        <w:t xml:space="preserve">  983,87</w:t>
      </w:r>
    </w:p>
    <w:p w:rsidR="00CC5DD7" w:rsidRDefault="00CC5DD7" w:rsidP="00CC5DD7">
      <w:pPr>
        <w:pStyle w:val="Standard"/>
        <w:rPr>
          <w:sz w:val="24"/>
          <w:szCs w:val="24"/>
        </w:rPr>
      </w:pPr>
      <w:r w:rsidRPr="000348CE">
        <w:rPr>
          <w:sz w:val="24"/>
          <w:szCs w:val="24"/>
        </w:rPr>
        <w:t xml:space="preserve">wieczyste użytkowanie                                                44     </w:t>
      </w:r>
      <w:r>
        <w:rPr>
          <w:sz w:val="24"/>
          <w:szCs w:val="24"/>
        </w:rPr>
        <w:t xml:space="preserve"> </w:t>
      </w:r>
      <w:r w:rsidRPr="000348CE">
        <w:rPr>
          <w:sz w:val="24"/>
          <w:szCs w:val="24"/>
        </w:rPr>
        <w:t xml:space="preserve"> na kwotę          </w:t>
      </w:r>
      <w:r>
        <w:rPr>
          <w:sz w:val="24"/>
          <w:szCs w:val="24"/>
        </w:rPr>
        <w:t xml:space="preserve">         </w:t>
      </w:r>
      <w:r w:rsidRPr="000348CE">
        <w:rPr>
          <w:sz w:val="24"/>
          <w:szCs w:val="24"/>
        </w:rPr>
        <w:t xml:space="preserve">  13.885,73</w:t>
      </w:r>
    </w:p>
    <w:p w:rsidR="00CC5DD7" w:rsidRPr="00DB1205" w:rsidRDefault="00CC5DD7" w:rsidP="00CC5DD7">
      <w:pPr>
        <w:pStyle w:val="Standard"/>
        <w:rPr>
          <w:bCs/>
          <w:sz w:val="24"/>
          <w:szCs w:val="24"/>
        </w:rPr>
      </w:pPr>
    </w:p>
    <w:p w:rsidR="00CC5DD7" w:rsidRPr="006B0AE9" w:rsidRDefault="00CC5DD7" w:rsidP="00CC5DD7">
      <w:pPr>
        <w:pStyle w:val="Standard"/>
        <w:rPr>
          <w:sz w:val="24"/>
          <w:szCs w:val="24"/>
        </w:rPr>
      </w:pPr>
      <w:r w:rsidRPr="006B0AE9">
        <w:rPr>
          <w:b/>
          <w:bCs/>
          <w:sz w:val="24"/>
          <w:szCs w:val="24"/>
        </w:rPr>
        <w:t xml:space="preserve">- 843 </w:t>
      </w:r>
      <w:r w:rsidRPr="006B0AE9">
        <w:rPr>
          <w:sz w:val="24"/>
          <w:szCs w:val="24"/>
        </w:rPr>
        <w:t>tytuły wykonawcze</w:t>
      </w:r>
    </w:p>
    <w:p w:rsidR="00CC5DD7" w:rsidRPr="006B0AE9" w:rsidRDefault="00CC5DD7" w:rsidP="00CC5DD7">
      <w:pPr>
        <w:pStyle w:val="Standard"/>
        <w:rPr>
          <w:sz w:val="24"/>
          <w:szCs w:val="24"/>
        </w:rPr>
      </w:pPr>
      <w:r w:rsidRPr="006B0AE9">
        <w:rPr>
          <w:sz w:val="24"/>
          <w:szCs w:val="24"/>
        </w:rPr>
        <w:t xml:space="preserve">na ogólną kwotę  </w:t>
      </w:r>
      <w:r w:rsidRPr="006B0AE9">
        <w:rPr>
          <w:b/>
          <w:sz w:val="24"/>
          <w:szCs w:val="24"/>
        </w:rPr>
        <w:t>191.809,00</w:t>
      </w:r>
      <w:r w:rsidRPr="006B0AE9">
        <w:rPr>
          <w:sz w:val="24"/>
          <w:szCs w:val="24"/>
        </w:rPr>
        <w:t xml:space="preserve"> w tym na:</w:t>
      </w:r>
    </w:p>
    <w:p w:rsidR="00CC5DD7" w:rsidRPr="006B0AE9" w:rsidRDefault="00CC5DD7" w:rsidP="00CC5DD7">
      <w:pPr>
        <w:pStyle w:val="Standard"/>
        <w:rPr>
          <w:sz w:val="24"/>
          <w:szCs w:val="24"/>
        </w:rPr>
      </w:pPr>
      <w:r w:rsidRPr="006B0AE9">
        <w:rPr>
          <w:sz w:val="24"/>
          <w:szCs w:val="24"/>
        </w:rPr>
        <w:t>łączne zobowiązanie pieniężne</w:t>
      </w:r>
      <w:r w:rsidRPr="006B0AE9">
        <w:rPr>
          <w:sz w:val="24"/>
          <w:szCs w:val="24"/>
        </w:rPr>
        <w:tab/>
      </w:r>
      <w:r w:rsidRPr="006B0AE9">
        <w:rPr>
          <w:sz w:val="24"/>
          <w:szCs w:val="24"/>
        </w:rPr>
        <w:tab/>
        <w:t xml:space="preserve">         509    </w:t>
      </w:r>
      <w:r>
        <w:rPr>
          <w:sz w:val="24"/>
          <w:szCs w:val="24"/>
        </w:rPr>
        <w:t xml:space="preserve">  </w:t>
      </w:r>
      <w:r w:rsidRPr="006B0AE9">
        <w:rPr>
          <w:sz w:val="24"/>
          <w:szCs w:val="24"/>
        </w:rPr>
        <w:t xml:space="preserve">   na kwotę</w:t>
      </w:r>
      <w:r w:rsidRPr="006B0AE9">
        <w:rPr>
          <w:sz w:val="24"/>
          <w:szCs w:val="24"/>
        </w:rPr>
        <w:tab/>
      </w:r>
      <w:r w:rsidRPr="006B0AE9">
        <w:rPr>
          <w:sz w:val="24"/>
          <w:szCs w:val="24"/>
        </w:rPr>
        <w:tab/>
        <w:t>127.267,00</w:t>
      </w:r>
    </w:p>
    <w:p w:rsidR="00CC5DD7" w:rsidRPr="006B0AE9" w:rsidRDefault="00CC5DD7" w:rsidP="00CC5DD7">
      <w:pPr>
        <w:pStyle w:val="Standard"/>
        <w:rPr>
          <w:sz w:val="24"/>
          <w:szCs w:val="24"/>
        </w:rPr>
      </w:pPr>
      <w:r w:rsidRPr="006B0AE9">
        <w:rPr>
          <w:sz w:val="24"/>
          <w:szCs w:val="24"/>
        </w:rPr>
        <w:t xml:space="preserve">podatek od nieruchomości osoby prawne </w:t>
      </w:r>
      <w:r w:rsidRPr="006B0AE9">
        <w:rPr>
          <w:sz w:val="24"/>
          <w:szCs w:val="24"/>
        </w:rPr>
        <w:tab/>
      </w:r>
      <w:r w:rsidRPr="006B0AE9">
        <w:rPr>
          <w:sz w:val="24"/>
          <w:szCs w:val="24"/>
        </w:rPr>
        <w:tab/>
        <w:t>21</w:t>
      </w:r>
      <w:r w:rsidRPr="006B0AE9">
        <w:rPr>
          <w:sz w:val="24"/>
          <w:szCs w:val="24"/>
        </w:rPr>
        <w:tab/>
        <w:t>na kwotę</w:t>
      </w:r>
      <w:r w:rsidRPr="006B0AE9">
        <w:rPr>
          <w:sz w:val="24"/>
          <w:szCs w:val="24"/>
        </w:rPr>
        <w:tab/>
      </w:r>
      <w:r w:rsidRPr="006B0AE9">
        <w:rPr>
          <w:sz w:val="24"/>
          <w:szCs w:val="24"/>
        </w:rPr>
        <w:tab/>
        <w:t xml:space="preserve">  16.706,50</w:t>
      </w:r>
    </w:p>
    <w:p w:rsidR="00CC5DD7" w:rsidRPr="006B0AE9" w:rsidRDefault="00CC5DD7" w:rsidP="00CC5DD7">
      <w:pPr>
        <w:pStyle w:val="Standard"/>
        <w:rPr>
          <w:sz w:val="24"/>
          <w:szCs w:val="24"/>
        </w:rPr>
      </w:pPr>
      <w:r w:rsidRPr="006B0AE9">
        <w:rPr>
          <w:sz w:val="24"/>
          <w:szCs w:val="24"/>
        </w:rPr>
        <w:t xml:space="preserve">podatek od środków transp. osoby </w:t>
      </w:r>
    </w:p>
    <w:p w:rsidR="00CC5DD7" w:rsidRPr="006B0AE9" w:rsidRDefault="00CC5DD7" w:rsidP="00CC5DD7">
      <w:pPr>
        <w:pStyle w:val="Standard"/>
        <w:rPr>
          <w:sz w:val="24"/>
          <w:szCs w:val="24"/>
        </w:rPr>
      </w:pPr>
      <w:r w:rsidRPr="006B0AE9">
        <w:rPr>
          <w:sz w:val="24"/>
          <w:szCs w:val="24"/>
        </w:rPr>
        <w:t>prawne                                                                       2</w:t>
      </w:r>
      <w:r w:rsidRPr="006B0AE9">
        <w:rPr>
          <w:sz w:val="24"/>
          <w:szCs w:val="24"/>
        </w:rPr>
        <w:tab/>
        <w:t>na kwotę</w:t>
      </w:r>
      <w:r w:rsidRPr="006B0AE9">
        <w:rPr>
          <w:sz w:val="24"/>
          <w:szCs w:val="24"/>
        </w:rPr>
        <w:tab/>
      </w:r>
      <w:r w:rsidRPr="006B0AE9">
        <w:rPr>
          <w:sz w:val="24"/>
          <w:szCs w:val="24"/>
        </w:rPr>
        <w:tab/>
        <w:t xml:space="preserve">    2.810,00</w:t>
      </w:r>
    </w:p>
    <w:p w:rsidR="00CC5DD7" w:rsidRPr="006B0AE9" w:rsidRDefault="00CC5DD7" w:rsidP="00CC5DD7">
      <w:pPr>
        <w:pStyle w:val="Standard"/>
        <w:rPr>
          <w:sz w:val="24"/>
          <w:szCs w:val="24"/>
        </w:rPr>
      </w:pPr>
      <w:r w:rsidRPr="006B0AE9">
        <w:rPr>
          <w:sz w:val="24"/>
          <w:szCs w:val="24"/>
        </w:rPr>
        <w:t xml:space="preserve">opłata za gospodarowanie odpadami </w:t>
      </w:r>
    </w:p>
    <w:p w:rsidR="00CC5DD7" w:rsidRPr="006B0AE9" w:rsidRDefault="00CC5DD7" w:rsidP="00CC5DD7">
      <w:pPr>
        <w:pStyle w:val="Standard"/>
        <w:rPr>
          <w:sz w:val="24"/>
          <w:szCs w:val="24"/>
        </w:rPr>
      </w:pPr>
      <w:r w:rsidRPr="006B0AE9">
        <w:rPr>
          <w:sz w:val="24"/>
          <w:szCs w:val="24"/>
        </w:rPr>
        <w:t>komunalnymi</w:t>
      </w:r>
      <w:r w:rsidRPr="006B0AE9">
        <w:rPr>
          <w:sz w:val="24"/>
          <w:szCs w:val="24"/>
        </w:rPr>
        <w:tab/>
        <w:t xml:space="preserve">                                                        311</w:t>
      </w:r>
      <w:r w:rsidRPr="006B0AE9">
        <w:rPr>
          <w:sz w:val="24"/>
          <w:szCs w:val="24"/>
        </w:rPr>
        <w:tab/>
        <w:t>na kwotę</w:t>
      </w:r>
      <w:r w:rsidRPr="006B0AE9">
        <w:rPr>
          <w:sz w:val="24"/>
          <w:szCs w:val="24"/>
        </w:rPr>
        <w:tab/>
      </w:r>
      <w:r w:rsidRPr="006B0AE9">
        <w:rPr>
          <w:sz w:val="24"/>
          <w:szCs w:val="24"/>
        </w:rPr>
        <w:tab/>
        <w:t xml:space="preserve">  45.025,50</w:t>
      </w:r>
    </w:p>
    <w:p w:rsidR="00CC5DD7" w:rsidRPr="0063004B" w:rsidRDefault="00CC5DD7" w:rsidP="00CC5DD7">
      <w:pPr>
        <w:pStyle w:val="Standard"/>
        <w:rPr>
          <w:color w:val="FF0000"/>
          <w:sz w:val="24"/>
          <w:szCs w:val="24"/>
        </w:rPr>
      </w:pPr>
    </w:p>
    <w:p w:rsidR="00CC5DD7" w:rsidRPr="00C34D03" w:rsidRDefault="00CC5DD7" w:rsidP="00CC5DD7">
      <w:pPr>
        <w:rPr>
          <w:i/>
          <w:iCs/>
          <w:sz w:val="28"/>
          <w:u w:val="single"/>
        </w:rPr>
      </w:pPr>
      <w:r w:rsidRPr="00C34D03">
        <w:rPr>
          <w:i/>
          <w:iCs/>
          <w:sz w:val="28"/>
          <w:u w:val="single"/>
        </w:rPr>
        <w:t xml:space="preserve">Skutki udzielonych ulg i zwolnień oraz skutki decyzji wydanych przez organ podatkowy na podstawie ustawy Ordynacja Podatkowa </w:t>
      </w:r>
    </w:p>
    <w:p w:rsidR="00CC5DD7" w:rsidRPr="00C34D03" w:rsidRDefault="00CC5DD7" w:rsidP="00CC5DD7">
      <w:pPr>
        <w:pStyle w:val="Nagwek1"/>
        <w:tabs>
          <w:tab w:val="left" w:pos="0"/>
        </w:tabs>
        <w:spacing w:before="0" w:after="0"/>
        <w:rPr>
          <w:rFonts w:ascii="Times New Roman" w:hAnsi="Times New Roman" w:cs="Times New Roman"/>
          <w:sz w:val="24"/>
          <w:szCs w:val="24"/>
          <w:u w:val="single"/>
        </w:rPr>
      </w:pPr>
      <w:r w:rsidRPr="00C34D03">
        <w:rPr>
          <w:rFonts w:ascii="Times New Roman" w:hAnsi="Times New Roman" w:cs="Times New Roman"/>
          <w:sz w:val="24"/>
          <w:szCs w:val="24"/>
          <w:u w:val="single"/>
        </w:rPr>
        <w:t>Osoby prawne i inne jednostki organizacyjne</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04"/>
        <w:gridCol w:w="1090"/>
        <w:gridCol w:w="1253"/>
        <w:gridCol w:w="731"/>
        <w:gridCol w:w="1173"/>
        <w:gridCol w:w="1351"/>
        <w:gridCol w:w="1162"/>
        <w:gridCol w:w="1283"/>
      </w:tblGrid>
      <w:tr w:rsidR="00CC5DD7" w:rsidRPr="00987412" w:rsidTr="002E6326">
        <w:trPr>
          <w:cantSplit/>
          <w:trHeight w:hRule="exact" w:val="516"/>
          <w:tblHeader/>
        </w:trPr>
        <w:tc>
          <w:tcPr>
            <w:tcW w:w="1604" w:type="dxa"/>
            <w:vMerge w:val="restart"/>
            <w:tcBorders>
              <w:top w:val="single" w:sz="4" w:space="0" w:color="000000"/>
              <w:left w:val="single" w:sz="4" w:space="0" w:color="000000"/>
              <w:bottom w:val="single" w:sz="4" w:space="0" w:color="000000"/>
            </w:tcBorders>
          </w:tcPr>
          <w:p w:rsidR="00CC5DD7" w:rsidRPr="00987412" w:rsidRDefault="00CC5DD7" w:rsidP="002E6326">
            <w:pPr>
              <w:pStyle w:val="Nagwektabeli"/>
              <w:snapToGrid w:val="0"/>
              <w:rPr>
                <w:rFonts w:cs="Times New Roman"/>
                <w:b w:val="0"/>
                <w:bCs w:val="0"/>
              </w:rPr>
            </w:pPr>
            <w:r w:rsidRPr="00987412">
              <w:rPr>
                <w:rFonts w:cs="Times New Roman"/>
                <w:b w:val="0"/>
                <w:bCs w:val="0"/>
              </w:rPr>
              <w:t xml:space="preserve"> </w:t>
            </w:r>
          </w:p>
        </w:tc>
        <w:tc>
          <w:tcPr>
            <w:tcW w:w="2343" w:type="dxa"/>
            <w:gridSpan w:val="2"/>
            <w:tcBorders>
              <w:top w:val="single" w:sz="4" w:space="0" w:color="000000"/>
              <w:left w:val="single" w:sz="4" w:space="0" w:color="000000"/>
              <w:bottom w:val="single" w:sz="4" w:space="0" w:color="000000"/>
            </w:tcBorders>
          </w:tcPr>
          <w:p w:rsidR="00CC5DD7" w:rsidRPr="00987412" w:rsidRDefault="00CC5DD7" w:rsidP="002E6326">
            <w:pPr>
              <w:pStyle w:val="Nagwektabeli"/>
              <w:snapToGrid w:val="0"/>
              <w:rPr>
                <w:rFonts w:cs="Times New Roman"/>
              </w:rPr>
            </w:pPr>
            <w:r w:rsidRPr="00987412">
              <w:rPr>
                <w:rFonts w:cs="Times New Roman"/>
              </w:rPr>
              <w:t>UMORZENIA</w:t>
            </w:r>
          </w:p>
        </w:tc>
        <w:tc>
          <w:tcPr>
            <w:tcW w:w="3255" w:type="dxa"/>
            <w:gridSpan w:val="3"/>
            <w:tcBorders>
              <w:top w:val="single" w:sz="4" w:space="0" w:color="000000"/>
              <w:left w:val="single" w:sz="4" w:space="0" w:color="000000"/>
              <w:bottom w:val="single" w:sz="4" w:space="0" w:color="000000"/>
            </w:tcBorders>
          </w:tcPr>
          <w:p w:rsidR="00CC5DD7" w:rsidRPr="00987412" w:rsidRDefault="00CC5DD7" w:rsidP="002E6326">
            <w:pPr>
              <w:pStyle w:val="Nagwektabeli"/>
              <w:snapToGrid w:val="0"/>
              <w:rPr>
                <w:rFonts w:cs="Times New Roman"/>
              </w:rPr>
            </w:pPr>
            <w:r w:rsidRPr="00987412">
              <w:rPr>
                <w:rFonts w:cs="Times New Roman"/>
              </w:rPr>
              <w:t>ODROCZENIA</w:t>
            </w:r>
          </w:p>
        </w:tc>
        <w:tc>
          <w:tcPr>
            <w:tcW w:w="2445" w:type="dxa"/>
            <w:gridSpan w:val="2"/>
            <w:tcBorders>
              <w:top w:val="single" w:sz="4" w:space="0" w:color="000000"/>
              <w:left w:val="single" w:sz="4" w:space="0" w:color="000000"/>
              <w:bottom w:val="single" w:sz="4" w:space="0" w:color="000000"/>
              <w:right w:val="single" w:sz="4" w:space="0" w:color="000000"/>
            </w:tcBorders>
          </w:tcPr>
          <w:p w:rsidR="00CC5DD7" w:rsidRPr="00987412" w:rsidRDefault="00CC5DD7" w:rsidP="002E6326">
            <w:pPr>
              <w:pStyle w:val="Nagwektabeli"/>
              <w:snapToGrid w:val="0"/>
              <w:rPr>
                <w:rFonts w:cs="Times New Roman"/>
              </w:rPr>
            </w:pPr>
            <w:r w:rsidRPr="00987412">
              <w:rPr>
                <w:rFonts w:cs="Times New Roman"/>
              </w:rPr>
              <w:t>ZWOLNIENIA</w:t>
            </w:r>
          </w:p>
        </w:tc>
      </w:tr>
      <w:tr w:rsidR="00CC5DD7" w:rsidRPr="00987412" w:rsidTr="002E6326">
        <w:trPr>
          <w:cantSplit/>
        </w:trPr>
        <w:tc>
          <w:tcPr>
            <w:tcW w:w="1604" w:type="dxa"/>
            <w:vMerge/>
            <w:tcBorders>
              <w:top w:val="single" w:sz="4" w:space="0" w:color="000000"/>
              <w:left w:val="single" w:sz="4" w:space="0" w:color="000000"/>
              <w:bottom w:val="single" w:sz="4" w:space="0" w:color="000000"/>
            </w:tcBorders>
          </w:tcPr>
          <w:p w:rsidR="00CC5DD7" w:rsidRPr="00987412" w:rsidRDefault="00CC5DD7" w:rsidP="002E6326">
            <w:pPr>
              <w:rPr>
                <w:sz w:val="24"/>
                <w:szCs w:val="24"/>
              </w:rPr>
            </w:pPr>
          </w:p>
        </w:tc>
        <w:tc>
          <w:tcPr>
            <w:tcW w:w="1090" w:type="dxa"/>
            <w:tcBorders>
              <w:left w:val="single" w:sz="4" w:space="0" w:color="000000"/>
              <w:bottom w:val="single" w:sz="4" w:space="0" w:color="000000"/>
            </w:tcBorders>
          </w:tcPr>
          <w:p w:rsidR="00CC5DD7" w:rsidRPr="00302CBB" w:rsidRDefault="00CC5DD7" w:rsidP="002E6326">
            <w:pPr>
              <w:pStyle w:val="Zawartotabeli"/>
              <w:snapToGrid w:val="0"/>
              <w:jc w:val="center"/>
              <w:rPr>
                <w:i/>
                <w:iCs/>
                <w:sz w:val="20"/>
                <w:szCs w:val="20"/>
                <w:u w:val="none"/>
              </w:rPr>
            </w:pPr>
            <w:r w:rsidRPr="00302CBB">
              <w:rPr>
                <w:i/>
                <w:iCs/>
                <w:sz w:val="20"/>
                <w:szCs w:val="20"/>
                <w:u w:val="none"/>
              </w:rPr>
              <w:t>Ilość</w:t>
            </w:r>
          </w:p>
          <w:p w:rsidR="00CC5DD7" w:rsidRPr="00302CBB" w:rsidRDefault="00CC5DD7" w:rsidP="002E6326">
            <w:pPr>
              <w:pStyle w:val="Zawartotabeli"/>
              <w:jc w:val="center"/>
              <w:rPr>
                <w:i/>
                <w:iCs/>
                <w:sz w:val="20"/>
                <w:szCs w:val="20"/>
                <w:u w:val="none"/>
              </w:rPr>
            </w:pPr>
            <w:r w:rsidRPr="00302CBB">
              <w:rPr>
                <w:i/>
                <w:iCs/>
                <w:sz w:val="20"/>
                <w:szCs w:val="20"/>
                <w:u w:val="none"/>
              </w:rPr>
              <w:t>podatn.</w:t>
            </w:r>
          </w:p>
        </w:tc>
        <w:tc>
          <w:tcPr>
            <w:tcW w:w="1253" w:type="dxa"/>
            <w:tcBorders>
              <w:left w:val="single" w:sz="4" w:space="0" w:color="000000"/>
              <w:bottom w:val="single" w:sz="4" w:space="0" w:color="000000"/>
            </w:tcBorders>
          </w:tcPr>
          <w:p w:rsidR="00CC5DD7" w:rsidRPr="00302CBB" w:rsidRDefault="00CC5DD7" w:rsidP="002E6326">
            <w:pPr>
              <w:pStyle w:val="Zawartotabeli"/>
              <w:snapToGrid w:val="0"/>
              <w:jc w:val="center"/>
              <w:rPr>
                <w:i/>
                <w:iCs/>
                <w:sz w:val="20"/>
                <w:szCs w:val="20"/>
                <w:u w:val="none"/>
              </w:rPr>
            </w:pPr>
            <w:r w:rsidRPr="00302CBB">
              <w:rPr>
                <w:i/>
                <w:iCs/>
                <w:sz w:val="20"/>
                <w:szCs w:val="20"/>
                <w:u w:val="none"/>
              </w:rPr>
              <w:t>Kwota</w:t>
            </w:r>
          </w:p>
        </w:tc>
        <w:tc>
          <w:tcPr>
            <w:tcW w:w="731" w:type="dxa"/>
            <w:tcBorders>
              <w:left w:val="single" w:sz="4" w:space="0" w:color="000000"/>
              <w:bottom w:val="single" w:sz="4" w:space="0" w:color="000000"/>
            </w:tcBorders>
          </w:tcPr>
          <w:p w:rsidR="00CC5DD7" w:rsidRPr="00302CBB" w:rsidRDefault="00CC5DD7" w:rsidP="002E6326">
            <w:pPr>
              <w:pStyle w:val="Zawartotabeli"/>
              <w:snapToGrid w:val="0"/>
              <w:rPr>
                <w:i/>
                <w:iCs/>
                <w:sz w:val="20"/>
                <w:szCs w:val="20"/>
                <w:u w:val="none"/>
              </w:rPr>
            </w:pPr>
            <w:r w:rsidRPr="00302CBB">
              <w:rPr>
                <w:i/>
                <w:iCs/>
                <w:sz w:val="20"/>
                <w:szCs w:val="20"/>
                <w:u w:val="none"/>
              </w:rPr>
              <w:t xml:space="preserve"> Ilość</w:t>
            </w:r>
          </w:p>
          <w:p w:rsidR="00CC5DD7" w:rsidRPr="00302CBB" w:rsidRDefault="00CC5DD7" w:rsidP="002E6326">
            <w:pPr>
              <w:pStyle w:val="Zawartotabeli"/>
              <w:jc w:val="center"/>
              <w:rPr>
                <w:i/>
                <w:iCs/>
                <w:sz w:val="20"/>
                <w:szCs w:val="20"/>
                <w:u w:val="none"/>
              </w:rPr>
            </w:pPr>
            <w:r w:rsidRPr="00302CBB">
              <w:rPr>
                <w:i/>
                <w:iCs/>
                <w:sz w:val="20"/>
                <w:szCs w:val="20"/>
                <w:u w:val="none"/>
              </w:rPr>
              <w:t xml:space="preserve">podatn. </w:t>
            </w:r>
          </w:p>
        </w:tc>
        <w:tc>
          <w:tcPr>
            <w:tcW w:w="1173" w:type="dxa"/>
            <w:tcBorders>
              <w:left w:val="single" w:sz="4" w:space="0" w:color="000000"/>
              <w:bottom w:val="single" w:sz="4" w:space="0" w:color="000000"/>
            </w:tcBorders>
          </w:tcPr>
          <w:p w:rsidR="00CC5DD7" w:rsidRPr="00302CBB" w:rsidRDefault="00CC5DD7" w:rsidP="002E6326">
            <w:pPr>
              <w:pStyle w:val="Zawartotabeli"/>
              <w:snapToGrid w:val="0"/>
              <w:jc w:val="center"/>
              <w:rPr>
                <w:i/>
                <w:iCs/>
                <w:sz w:val="20"/>
                <w:szCs w:val="20"/>
                <w:u w:val="none"/>
              </w:rPr>
            </w:pPr>
            <w:r w:rsidRPr="00302CBB">
              <w:rPr>
                <w:i/>
                <w:iCs/>
                <w:sz w:val="20"/>
                <w:szCs w:val="20"/>
                <w:u w:val="none"/>
              </w:rPr>
              <w:t>Kwota</w:t>
            </w:r>
          </w:p>
        </w:tc>
        <w:tc>
          <w:tcPr>
            <w:tcW w:w="1351" w:type="dxa"/>
            <w:tcBorders>
              <w:left w:val="single" w:sz="4" w:space="0" w:color="000000"/>
              <w:bottom w:val="single" w:sz="4" w:space="0" w:color="000000"/>
            </w:tcBorders>
          </w:tcPr>
          <w:p w:rsidR="00CC5DD7" w:rsidRPr="00302CBB" w:rsidRDefault="00CC5DD7" w:rsidP="002E6326">
            <w:pPr>
              <w:pStyle w:val="Zawartotabeli"/>
              <w:snapToGrid w:val="0"/>
              <w:jc w:val="center"/>
              <w:rPr>
                <w:i/>
                <w:iCs/>
                <w:sz w:val="20"/>
                <w:szCs w:val="20"/>
                <w:u w:val="none"/>
              </w:rPr>
            </w:pPr>
            <w:r w:rsidRPr="00302CBB">
              <w:rPr>
                <w:i/>
                <w:iCs/>
                <w:sz w:val="20"/>
                <w:szCs w:val="20"/>
                <w:u w:val="none"/>
              </w:rPr>
              <w:t>Najdłuższy termin</w:t>
            </w:r>
          </w:p>
        </w:tc>
        <w:tc>
          <w:tcPr>
            <w:tcW w:w="1162" w:type="dxa"/>
            <w:tcBorders>
              <w:left w:val="single" w:sz="4" w:space="0" w:color="000000"/>
              <w:bottom w:val="single" w:sz="4" w:space="0" w:color="000000"/>
            </w:tcBorders>
          </w:tcPr>
          <w:p w:rsidR="00CC5DD7" w:rsidRPr="00302CBB" w:rsidRDefault="00CC5DD7" w:rsidP="002E6326">
            <w:pPr>
              <w:pStyle w:val="Zawartotabeli"/>
              <w:snapToGrid w:val="0"/>
              <w:jc w:val="center"/>
              <w:rPr>
                <w:i/>
                <w:iCs/>
                <w:sz w:val="20"/>
                <w:szCs w:val="20"/>
                <w:u w:val="none"/>
              </w:rPr>
            </w:pPr>
            <w:r w:rsidRPr="00302CBB">
              <w:rPr>
                <w:i/>
                <w:iCs/>
                <w:sz w:val="20"/>
                <w:szCs w:val="20"/>
                <w:u w:val="none"/>
              </w:rPr>
              <w:t>Ilość podatn.</w:t>
            </w:r>
          </w:p>
        </w:tc>
        <w:tc>
          <w:tcPr>
            <w:tcW w:w="1283" w:type="dxa"/>
            <w:tcBorders>
              <w:left w:val="single" w:sz="4" w:space="0" w:color="000000"/>
              <w:bottom w:val="single" w:sz="4" w:space="0" w:color="000000"/>
              <w:right w:val="single" w:sz="4" w:space="0" w:color="000000"/>
            </w:tcBorders>
          </w:tcPr>
          <w:p w:rsidR="00CC5DD7" w:rsidRPr="00302CBB" w:rsidRDefault="00CC5DD7" w:rsidP="002E6326">
            <w:pPr>
              <w:pStyle w:val="Zawartotabeli"/>
              <w:snapToGrid w:val="0"/>
              <w:jc w:val="center"/>
              <w:rPr>
                <w:i/>
                <w:iCs/>
                <w:sz w:val="20"/>
                <w:szCs w:val="20"/>
                <w:u w:val="none"/>
              </w:rPr>
            </w:pPr>
            <w:r w:rsidRPr="00302CBB">
              <w:rPr>
                <w:i/>
                <w:iCs/>
                <w:sz w:val="20"/>
                <w:szCs w:val="20"/>
                <w:u w:val="none"/>
              </w:rPr>
              <w:t>Kwota</w:t>
            </w:r>
          </w:p>
        </w:tc>
      </w:tr>
      <w:tr w:rsidR="00CC5DD7" w:rsidRPr="00B673BC" w:rsidTr="002E6326">
        <w:trPr>
          <w:cantSplit/>
          <w:trHeight w:val="515"/>
        </w:trPr>
        <w:tc>
          <w:tcPr>
            <w:tcW w:w="1604" w:type="dxa"/>
            <w:tcBorders>
              <w:left w:val="single" w:sz="4" w:space="0" w:color="000000"/>
              <w:bottom w:val="single" w:sz="4" w:space="0" w:color="000000"/>
            </w:tcBorders>
          </w:tcPr>
          <w:p w:rsidR="00CC5DD7" w:rsidRPr="00D2293B" w:rsidRDefault="00CC5DD7" w:rsidP="002E6326">
            <w:pPr>
              <w:pStyle w:val="Zawartotabeli"/>
              <w:snapToGrid w:val="0"/>
              <w:rPr>
                <w:bCs w:val="0"/>
                <w:sz w:val="20"/>
                <w:szCs w:val="20"/>
                <w:u w:val="none"/>
              </w:rPr>
            </w:pPr>
            <w:r w:rsidRPr="00D2293B">
              <w:rPr>
                <w:bCs w:val="0"/>
                <w:sz w:val="20"/>
                <w:szCs w:val="20"/>
                <w:u w:val="none"/>
              </w:rPr>
              <w:t>Podatek od nieruchomości</w:t>
            </w:r>
          </w:p>
        </w:tc>
        <w:tc>
          <w:tcPr>
            <w:tcW w:w="1090" w:type="dxa"/>
            <w:tcBorders>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r w:rsidRPr="00D2293B">
              <w:rPr>
                <w:bCs w:val="0"/>
                <w:sz w:val="20"/>
                <w:szCs w:val="20"/>
                <w:u w:val="none"/>
              </w:rPr>
              <w:t>-</w:t>
            </w:r>
          </w:p>
        </w:tc>
        <w:tc>
          <w:tcPr>
            <w:tcW w:w="1253" w:type="dxa"/>
            <w:tcBorders>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r w:rsidRPr="00D2293B">
              <w:rPr>
                <w:bCs w:val="0"/>
                <w:sz w:val="20"/>
                <w:szCs w:val="20"/>
                <w:u w:val="none"/>
              </w:rPr>
              <w:t>-</w:t>
            </w:r>
          </w:p>
        </w:tc>
        <w:tc>
          <w:tcPr>
            <w:tcW w:w="731" w:type="dxa"/>
            <w:tcBorders>
              <w:left w:val="single" w:sz="4" w:space="0" w:color="000000"/>
              <w:bottom w:val="single" w:sz="4" w:space="0" w:color="auto"/>
            </w:tcBorders>
          </w:tcPr>
          <w:p w:rsidR="00CC5DD7" w:rsidRPr="00D2293B" w:rsidRDefault="00CC5DD7" w:rsidP="002E6326">
            <w:pPr>
              <w:pStyle w:val="Zawartotabeli"/>
              <w:snapToGrid w:val="0"/>
              <w:jc w:val="right"/>
              <w:rPr>
                <w:bCs w:val="0"/>
                <w:sz w:val="20"/>
                <w:szCs w:val="20"/>
                <w:u w:val="none"/>
              </w:rPr>
            </w:pPr>
            <w:r w:rsidRPr="00D2293B">
              <w:rPr>
                <w:bCs w:val="0"/>
                <w:sz w:val="20"/>
                <w:szCs w:val="20"/>
                <w:u w:val="none"/>
              </w:rPr>
              <w:t>-</w:t>
            </w:r>
          </w:p>
        </w:tc>
        <w:tc>
          <w:tcPr>
            <w:tcW w:w="1173" w:type="dxa"/>
            <w:tcBorders>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r w:rsidRPr="00D2293B">
              <w:rPr>
                <w:bCs w:val="0"/>
                <w:sz w:val="20"/>
                <w:szCs w:val="20"/>
                <w:u w:val="none"/>
              </w:rPr>
              <w:t>-</w:t>
            </w:r>
          </w:p>
        </w:tc>
        <w:tc>
          <w:tcPr>
            <w:tcW w:w="1351" w:type="dxa"/>
            <w:tcBorders>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r w:rsidRPr="00D2293B">
              <w:rPr>
                <w:bCs w:val="0"/>
                <w:sz w:val="20"/>
                <w:szCs w:val="20"/>
                <w:u w:val="none"/>
              </w:rPr>
              <w:t>-</w:t>
            </w:r>
          </w:p>
        </w:tc>
        <w:tc>
          <w:tcPr>
            <w:tcW w:w="1162" w:type="dxa"/>
            <w:tcBorders>
              <w:left w:val="single" w:sz="4" w:space="0" w:color="000000"/>
              <w:bottom w:val="single" w:sz="4" w:space="0" w:color="000000"/>
            </w:tcBorders>
          </w:tcPr>
          <w:p w:rsidR="00CC5DD7" w:rsidRPr="00832E31" w:rsidRDefault="00CC5DD7" w:rsidP="002E6326">
            <w:pPr>
              <w:pStyle w:val="Zawartotabeli"/>
              <w:snapToGrid w:val="0"/>
              <w:jc w:val="center"/>
              <w:rPr>
                <w:bCs w:val="0"/>
                <w:sz w:val="20"/>
                <w:szCs w:val="20"/>
                <w:u w:val="none"/>
              </w:rPr>
            </w:pPr>
          </w:p>
          <w:p w:rsidR="00CC5DD7" w:rsidRPr="00832E31" w:rsidRDefault="00CC5DD7" w:rsidP="002E6326">
            <w:pPr>
              <w:pStyle w:val="Zawartotabeli"/>
              <w:snapToGrid w:val="0"/>
              <w:jc w:val="center"/>
              <w:rPr>
                <w:bCs w:val="0"/>
                <w:sz w:val="20"/>
                <w:szCs w:val="20"/>
                <w:u w:val="none"/>
              </w:rPr>
            </w:pPr>
            <w:r w:rsidRPr="00832E31">
              <w:rPr>
                <w:bCs w:val="0"/>
                <w:sz w:val="20"/>
                <w:szCs w:val="20"/>
                <w:u w:val="none"/>
              </w:rPr>
              <w:t>2</w:t>
            </w:r>
          </w:p>
        </w:tc>
        <w:tc>
          <w:tcPr>
            <w:tcW w:w="1283" w:type="dxa"/>
            <w:tcBorders>
              <w:left w:val="single" w:sz="4" w:space="0" w:color="000000"/>
              <w:bottom w:val="single" w:sz="4" w:space="0" w:color="000000"/>
              <w:right w:val="single" w:sz="4" w:space="0" w:color="000000"/>
            </w:tcBorders>
            <w:vAlign w:val="center"/>
          </w:tcPr>
          <w:p w:rsidR="00CC5DD7" w:rsidRPr="00832E31" w:rsidRDefault="00CC5DD7" w:rsidP="002E6326">
            <w:pPr>
              <w:jc w:val="right"/>
              <w:rPr>
                <w:b/>
                <w:sz w:val="24"/>
                <w:szCs w:val="24"/>
              </w:rPr>
            </w:pPr>
            <w:r w:rsidRPr="00832E31">
              <w:rPr>
                <w:b/>
              </w:rPr>
              <w:t>412.</w:t>
            </w:r>
            <w:r>
              <w:rPr>
                <w:b/>
              </w:rPr>
              <w:t>440,91</w:t>
            </w:r>
          </w:p>
        </w:tc>
      </w:tr>
      <w:tr w:rsidR="00CC5DD7" w:rsidRPr="00B673BC" w:rsidTr="002E6326">
        <w:trPr>
          <w:cantSplit/>
          <w:trHeight w:val="515"/>
        </w:trPr>
        <w:tc>
          <w:tcPr>
            <w:tcW w:w="1604" w:type="dxa"/>
            <w:tcBorders>
              <w:left w:val="single" w:sz="4" w:space="0" w:color="000000"/>
              <w:bottom w:val="single" w:sz="4" w:space="0" w:color="000000"/>
            </w:tcBorders>
          </w:tcPr>
          <w:p w:rsidR="00CC5DD7" w:rsidRPr="008C3C02" w:rsidRDefault="00CC5DD7" w:rsidP="002E6326">
            <w:pPr>
              <w:pStyle w:val="Zawartotabeli"/>
              <w:snapToGrid w:val="0"/>
              <w:rPr>
                <w:bCs w:val="0"/>
                <w:sz w:val="20"/>
                <w:szCs w:val="20"/>
                <w:u w:val="none"/>
              </w:rPr>
            </w:pPr>
            <w:r w:rsidRPr="008C3C02">
              <w:rPr>
                <w:sz w:val="22"/>
                <w:szCs w:val="22"/>
                <w:u w:val="none"/>
              </w:rPr>
              <w:t>Wpływy z odsetek od nieterminowych wpłat z tytułu podatków i opłat</w:t>
            </w:r>
          </w:p>
        </w:tc>
        <w:tc>
          <w:tcPr>
            <w:tcW w:w="1090" w:type="dxa"/>
            <w:tcBorders>
              <w:left w:val="single" w:sz="4" w:space="0" w:color="000000"/>
              <w:bottom w:val="single" w:sz="4" w:space="0" w:color="000000"/>
            </w:tcBorders>
          </w:tcPr>
          <w:p w:rsidR="00CC5DD7" w:rsidRPr="008C3C02" w:rsidRDefault="00CC5DD7" w:rsidP="002E6326">
            <w:pPr>
              <w:pStyle w:val="Zawartotabeli"/>
              <w:snapToGrid w:val="0"/>
              <w:jc w:val="center"/>
              <w:rPr>
                <w:b w:val="0"/>
                <w:bCs w:val="0"/>
                <w:sz w:val="20"/>
                <w:szCs w:val="20"/>
                <w:u w:val="none"/>
              </w:rPr>
            </w:pPr>
          </w:p>
          <w:p w:rsidR="00CC5DD7" w:rsidRPr="008C3C02" w:rsidRDefault="00CC5DD7" w:rsidP="002E6326">
            <w:pPr>
              <w:pStyle w:val="Zawartotabeli"/>
              <w:snapToGrid w:val="0"/>
              <w:jc w:val="center"/>
              <w:rPr>
                <w:b w:val="0"/>
                <w:bCs w:val="0"/>
                <w:sz w:val="20"/>
                <w:szCs w:val="20"/>
                <w:u w:val="none"/>
              </w:rPr>
            </w:pPr>
          </w:p>
          <w:p w:rsidR="00CC5DD7" w:rsidRPr="008C3C02" w:rsidRDefault="00CC5DD7" w:rsidP="002E6326">
            <w:pPr>
              <w:pStyle w:val="Zawartotabeli"/>
              <w:snapToGrid w:val="0"/>
              <w:jc w:val="center"/>
              <w:rPr>
                <w:b w:val="0"/>
                <w:bCs w:val="0"/>
                <w:sz w:val="20"/>
                <w:szCs w:val="20"/>
                <w:u w:val="none"/>
              </w:rPr>
            </w:pPr>
          </w:p>
          <w:p w:rsidR="00CC5DD7" w:rsidRPr="008C3C02" w:rsidRDefault="00CC5DD7" w:rsidP="002E6326">
            <w:pPr>
              <w:pStyle w:val="Zawartotabeli"/>
              <w:snapToGrid w:val="0"/>
              <w:jc w:val="center"/>
              <w:rPr>
                <w:b w:val="0"/>
                <w:bCs w:val="0"/>
                <w:sz w:val="20"/>
                <w:szCs w:val="20"/>
                <w:u w:val="none"/>
              </w:rPr>
            </w:pPr>
            <w:r w:rsidRPr="008C3C02">
              <w:rPr>
                <w:b w:val="0"/>
                <w:bCs w:val="0"/>
                <w:sz w:val="20"/>
                <w:szCs w:val="20"/>
                <w:u w:val="none"/>
              </w:rPr>
              <w:t>1</w:t>
            </w:r>
          </w:p>
        </w:tc>
        <w:tc>
          <w:tcPr>
            <w:tcW w:w="1253" w:type="dxa"/>
            <w:tcBorders>
              <w:left w:val="single" w:sz="4" w:space="0" w:color="000000"/>
              <w:bottom w:val="single" w:sz="4" w:space="0" w:color="000000"/>
            </w:tcBorders>
          </w:tcPr>
          <w:p w:rsidR="00CC5DD7" w:rsidRPr="008C3C02" w:rsidRDefault="00CC5DD7" w:rsidP="002E6326">
            <w:pPr>
              <w:pStyle w:val="Zawartotabeli"/>
              <w:snapToGrid w:val="0"/>
              <w:jc w:val="center"/>
              <w:rPr>
                <w:b w:val="0"/>
                <w:bCs w:val="0"/>
                <w:sz w:val="20"/>
                <w:szCs w:val="20"/>
                <w:u w:val="none"/>
              </w:rPr>
            </w:pPr>
          </w:p>
          <w:p w:rsidR="00CC5DD7" w:rsidRPr="008C3C02" w:rsidRDefault="00CC5DD7" w:rsidP="002E6326">
            <w:pPr>
              <w:pStyle w:val="Zawartotabeli"/>
              <w:snapToGrid w:val="0"/>
              <w:jc w:val="center"/>
              <w:rPr>
                <w:b w:val="0"/>
                <w:bCs w:val="0"/>
                <w:sz w:val="20"/>
                <w:szCs w:val="20"/>
                <w:u w:val="none"/>
              </w:rPr>
            </w:pPr>
          </w:p>
          <w:p w:rsidR="00CC5DD7" w:rsidRPr="008C3C02" w:rsidRDefault="00CC5DD7" w:rsidP="002E6326">
            <w:pPr>
              <w:pStyle w:val="Zawartotabeli"/>
              <w:snapToGrid w:val="0"/>
              <w:jc w:val="center"/>
              <w:rPr>
                <w:b w:val="0"/>
                <w:bCs w:val="0"/>
                <w:sz w:val="20"/>
                <w:szCs w:val="20"/>
                <w:u w:val="none"/>
              </w:rPr>
            </w:pPr>
          </w:p>
          <w:p w:rsidR="00CC5DD7" w:rsidRPr="008C3C02" w:rsidRDefault="00CC5DD7" w:rsidP="002E6326">
            <w:pPr>
              <w:pStyle w:val="Zawartotabeli"/>
              <w:snapToGrid w:val="0"/>
              <w:jc w:val="center"/>
              <w:rPr>
                <w:b w:val="0"/>
                <w:bCs w:val="0"/>
                <w:sz w:val="20"/>
                <w:szCs w:val="20"/>
                <w:u w:val="none"/>
              </w:rPr>
            </w:pPr>
            <w:r w:rsidRPr="008C3C02">
              <w:rPr>
                <w:b w:val="0"/>
                <w:bCs w:val="0"/>
                <w:sz w:val="20"/>
                <w:szCs w:val="20"/>
                <w:u w:val="none"/>
              </w:rPr>
              <w:t>25,00</w:t>
            </w:r>
          </w:p>
        </w:tc>
        <w:tc>
          <w:tcPr>
            <w:tcW w:w="731" w:type="dxa"/>
            <w:tcBorders>
              <w:left w:val="single" w:sz="4" w:space="0" w:color="000000"/>
              <w:bottom w:val="single" w:sz="4" w:space="0" w:color="auto"/>
            </w:tcBorders>
          </w:tcPr>
          <w:p w:rsidR="00CC5DD7" w:rsidRPr="00D2293B" w:rsidRDefault="00CC5DD7" w:rsidP="002E6326">
            <w:pPr>
              <w:pStyle w:val="Zawartotabeli"/>
              <w:snapToGrid w:val="0"/>
              <w:jc w:val="right"/>
              <w:rPr>
                <w:bCs w:val="0"/>
                <w:sz w:val="20"/>
                <w:szCs w:val="20"/>
                <w:u w:val="none"/>
              </w:rPr>
            </w:pPr>
          </w:p>
        </w:tc>
        <w:tc>
          <w:tcPr>
            <w:tcW w:w="1173" w:type="dxa"/>
            <w:tcBorders>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p>
        </w:tc>
        <w:tc>
          <w:tcPr>
            <w:tcW w:w="1351" w:type="dxa"/>
            <w:tcBorders>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p>
        </w:tc>
        <w:tc>
          <w:tcPr>
            <w:tcW w:w="1162" w:type="dxa"/>
            <w:tcBorders>
              <w:left w:val="single" w:sz="4" w:space="0" w:color="000000"/>
              <w:bottom w:val="single" w:sz="4" w:space="0" w:color="000000"/>
            </w:tcBorders>
          </w:tcPr>
          <w:p w:rsidR="00CC5DD7" w:rsidRPr="00832E31" w:rsidRDefault="00CC5DD7" w:rsidP="002E6326">
            <w:pPr>
              <w:pStyle w:val="Zawartotabeli"/>
              <w:snapToGrid w:val="0"/>
              <w:jc w:val="center"/>
              <w:rPr>
                <w:bCs w:val="0"/>
                <w:sz w:val="20"/>
                <w:szCs w:val="20"/>
                <w:u w:val="none"/>
              </w:rPr>
            </w:pPr>
          </w:p>
        </w:tc>
        <w:tc>
          <w:tcPr>
            <w:tcW w:w="1283" w:type="dxa"/>
            <w:tcBorders>
              <w:left w:val="single" w:sz="4" w:space="0" w:color="000000"/>
              <w:bottom w:val="single" w:sz="4" w:space="0" w:color="000000"/>
              <w:right w:val="single" w:sz="4" w:space="0" w:color="000000"/>
            </w:tcBorders>
            <w:vAlign w:val="center"/>
          </w:tcPr>
          <w:p w:rsidR="00CC5DD7" w:rsidRPr="00832E31" w:rsidRDefault="00CC5DD7" w:rsidP="002E6326">
            <w:pPr>
              <w:jc w:val="right"/>
              <w:rPr>
                <w:b/>
              </w:rPr>
            </w:pPr>
          </w:p>
        </w:tc>
      </w:tr>
      <w:tr w:rsidR="00CC5DD7" w:rsidRPr="00B673BC" w:rsidTr="002E6326">
        <w:trPr>
          <w:cantSplit/>
        </w:trPr>
        <w:tc>
          <w:tcPr>
            <w:tcW w:w="1604" w:type="dxa"/>
            <w:tcBorders>
              <w:top w:val="single" w:sz="4" w:space="0" w:color="auto"/>
              <w:left w:val="single" w:sz="4" w:space="0" w:color="auto"/>
              <w:bottom w:val="single" w:sz="4" w:space="0" w:color="auto"/>
              <w:right w:val="single" w:sz="4" w:space="0" w:color="auto"/>
            </w:tcBorders>
          </w:tcPr>
          <w:p w:rsidR="00CC5DD7" w:rsidRPr="00D2293B" w:rsidRDefault="00CC5DD7" w:rsidP="002E6326">
            <w:pPr>
              <w:pStyle w:val="Zawartotabeli"/>
              <w:snapToGrid w:val="0"/>
              <w:rPr>
                <w:bCs w:val="0"/>
                <w:sz w:val="20"/>
                <w:szCs w:val="20"/>
                <w:u w:val="none"/>
              </w:rPr>
            </w:pPr>
            <w:r w:rsidRPr="00D2293B">
              <w:rPr>
                <w:bCs w:val="0"/>
                <w:sz w:val="20"/>
                <w:szCs w:val="20"/>
                <w:u w:val="none"/>
              </w:rPr>
              <w:t>RAZEM</w:t>
            </w:r>
          </w:p>
        </w:tc>
        <w:tc>
          <w:tcPr>
            <w:tcW w:w="1090" w:type="dxa"/>
            <w:tcBorders>
              <w:left w:val="single" w:sz="4" w:space="0" w:color="auto"/>
              <w:bottom w:val="single" w:sz="4" w:space="0" w:color="000000"/>
            </w:tcBorders>
          </w:tcPr>
          <w:p w:rsidR="00CC5DD7" w:rsidRPr="00A52F2C" w:rsidRDefault="00CC5DD7" w:rsidP="002E6326">
            <w:pPr>
              <w:pStyle w:val="Zawartotabeli"/>
              <w:snapToGrid w:val="0"/>
              <w:jc w:val="center"/>
              <w:rPr>
                <w:bCs w:val="0"/>
                <w:sz w:val="20"/>
                <w:szCs w:val="20"/>
                <w:u w:val="none"/>
              </w:rPr>
            </w:pPr>
            <w:r w:rsidRPr="00A52F2C">
              <w:rPr>
                <w:bCs w:val="0"/>
                <w:sz w:val="20"/>
                <w:szCs w:val="20"/>
                <w:u w:val="none"/>
              </w:rPr>
              <w:t>1</w:t>
            </w:r>
          </w:p>
        </w:tc>
        <w:tc>
          <w:tcPr>
            <w:tcW w:w="1253" w:type="dxa"/>
            <w:tcBorders>
              <w:left w:val="single" w:sz="4" w:space="0" w:color="000000"/>
              <w:bottom w:val="single" w:sz="4" w:space="0" w:color="000000"/>
            </w:tcBorders>
          </w:tcPr>
          <w:p w:rsidR="00CC5DD7" w:rsidRPr="00A52F2C" w:rsidRDefault="00CC5DD7" w:rsidP="002E6326">
            <w:pPr>
              <w:pStyle w:val="Zawartotabeli"/>
              <w:snapToGrid w:val="0"/>
              <w:jc w:val="center"/>
              <w:rPr>
                <w:bCs w:val="0"/>
                <w:sz w:val="20"/>
                <w:szCs w:val="20"/>
                <w:u w:val="none"/>
              </w:rPr>
            </w:pPr>
            <w:r w:rsidRPr="00A52F2C">
              <w:rPr>
                <w:bCs w:val="0"/>
                <w:sz w:val="20"/>
                <w:szCs w:val="20"/>
                <w:u w:val="none"/>
              </w:rPr>
              <w:t>25,00</w:t>
            </w:r>
          </w:p>
        </w:tc>
        <w:tc>
          <w:tcPr>
            <w:tcW w:w="731" w:type="dxa"/>
            <w:tcBorders>
              <w:top w:val="single" w:sz="4" w:space="0" w:color="auto"/>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r w:rsidRPr="00D2293B">
              <w:rPr>
                <w:bCs w:val="0"/>
                <w:sz w:val="20"/>
                <w:szCs w:val="20"/>
                <w:u w:val="none"/>
              </w:rPr>
              <w:t>-</w:t>
            </w:r>
          </w:p>
        </w:tc>
        <w:tc>
          <w:tcPr>
            <w:tcW w:w="1173" w:type="dxa"/>
            <w:tcBorders>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r w:rsidRPr="00D2293B">
              <w:rPr>
                <w:bCs w:val="0"/>
                <w:sz w:val="20"/>
                <w:szCs w:val="20"/>
                <w:u w:val="none"/>
              </w:rPr>
              <w:t>-</w:t>
            </w:r>
          </w:p>
        </w:tc>
        <w:tc>
          <w:tcPr>
            <w:tcW w:w="1351" w:type="dxa"/>
            <w:tcBorders>
              <w:left w:val="single" w:sz="4" w:space="0" w:color="000000"/>
              <w:bottom w:val="single" w:sz="4" w:space="0" w:color="000000"/>
            </w:tcBorders>
          </w:tcPr>
          <w:p w:rsidR="00CC5DD7" w:rsidRPr="00D2293B" w:rsidRDefault="00CC5DD7" w:rsidP="002E6326">
            <w:pPr>
              <w:pStyle w:val="Zawartotabeli"/>
              <w:snapToGrid w:val="0"/>
              <w:jc w:val="right"/>
              <w:rPr>
                <w:bCs w:val="0"/>
                <w:sz w:val="20"/>
                <w:szCs w:val="20"/>
                <w:u w:val="none"/>
              </w:rPr>
            </w:pPr>
            <w:r w:rsidRPr="00D2293B">
              <w:rPr>
                <w:bCs w:val="0"/>
                <w:sz w:val="20"/>
                <w:szCs w:val="20"/>
                <w:u w:val="none"/>
              </w:rPr>
              <w:t>-</w:t>
            </w:r>
          </w:p>
        </w:tc>
        <w:tc>
          <w:tcPr>
            <w:tcW w:w="1162" w:type="dxa"/>
            <w:tcBorders>
              <w:left w:val="single" w:sz="4" w:space="0" w:color="000000"/>
              <w:bottom w:val="single" w:sz="4" w:space="0" w:color="000000"/>
            </w:tcBorders>
          </w:tcPr>
          <w:p w:rsidR="00CC5DD7" w:rsidRPr="00832E31" w:rsidRDefault="00CC5DD7" w:rsidP="002E6326">
            <w:pPr>
              <w:pStyle w:val="Zawartotabeli"/>
              <w:snapToGrid w:val="0"/>
              <w:jc w:val="center"/>
              <w:rPr>
                <w:bCs w:val="0"/>
                <w:sz w:val="20"/>
                <w:szCs w:val="20"/>
                <w:u w:val="none"/>
              </w:rPr>
            </w:pPr>
            <w:r w:rsidRPr="00832E31">
              <w:rPr>
                <w:bCs w:val="0"/>
                <w:sz w:val="20"/>
                <w:szCs w:val="20"/>
                <w:u w:val="none"/>
              </w:rPr>
              <w:t>2</w:t>
            </w:r>
          </w:p>
        </w:tc>
        <w:tc>
          <w:tcPr>
            <w:tcW w:w="1283" w:type="dxa"/>
            <w:tcBorders>
              <w:left w:val="single" w:sz="4" w:space="0" w:color="000000"/>
              <w:bottom w:val="single" w:sz="4" w:space="0" w:color="000000"/>
              <w:right w:val="single" w:sz="4" w:space="0" w:color="000000"/>
            </w:tcBorders>
            <w:vAlign w:val="center"/>
          </w:tcPr>
          <w:p w:rsidR="00CC5DD7" w:rsidRPr="00832E31" w:rsidRDefault="00CC5DD7" w:rsidP="002E6326">
            <w:pPr>
              <w:jc w:val="right"/>
              <w:rPr>
                <w:b/>
                <w:sz w:val="24"/>
                <w:szCs w:val="24"/>
              </w:rPr>
            </w:pPr>
            <w:r w:rsidRPr="00832E31">
              <w:rPr>
                <w:b/>
              </w:rPr>
              <w:t xml:space="preserve">412. </w:t>
            </w:r>
            <w:r>
              <w:rPr>
                <w:b/>
              </w:rPr>
              <w:t>440,91</w:t>
            </w:r>
          </w:p>
        </w:tc>
      </w:tr>
    </w:tbl>
    <w:p w:rsidR="00CC5DD7" w:rsidRPr="003942C4" w:rsidRDefault="00CC5DD7" w:rsidP="00CC5DD7">
      <w:pPr>
        <w:pStyle w:val="Nagwek1"/>
        <w:tabs>
          <w:tab w:val="left" w:pos="0"/>
        </w:tabs>
        <w:rPr>
          <w:rFonts w:ascii="Times New Roman" w:hAnsi="Times New Roman" w:cs="Times New Roman"/>
          <w:sz w:val="24"/>
          <w:szCs w:val="24"/>
          <w:u w:val="single"/>
        </w:rPr>
      </w:pPr>
      <w:r w:rsidRPr="003942C4">
        <w:rPr>
          <w:rFonts w:ascii="Times New Roman" w:hAnsi="Times New Roman" w:cs="Times New Roman"/>
          <w:sz w:val="24"/>
          <w:szCs w:val="24"/>
          <w:u w:val="single"/>
        </w:rPr>
        <w:lastRenderedPageBreak/>
        <w:t>Osoby fizyczne</w:t>
      </w:r>
    </w:p>
    <w:tbl>
      <w:tblPr>
        <w:tblW w:w="995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70"/>
        <w:gridCol w:w="1205"/>
        <w:gridCol w:w="1205"/>
        <w:gridCol w:w="1204"/>
        <w:gridCol w:w="1204"/>
        <w:gridCol w:w="1204"/>
        <w:gridCol w:w="1204"/>
        <w:gridCol w:w="1158"/>
      </w:tblGrid>
      <w:tr w:rsidR="00CC5DD7" w:rsidRPr="003942C4" w:rsidTr="002E6326">
        <w:trPr>
          <w:tblHeader/>
        </w:trPr>
        <w:tc>
          <w:tcPr>
            <w:tcW w:w="1570" w:type="dxa"/>
            <w:shd w:val="clear" w:color="auto" w:fill="auto"/>
            <w:tcMar>
              <w:top w:w="55" w:type="dxa"/>
              <w:left w:w="55" w:type="dxa"/>
              <w:bottom w:w="55" w:type="dxa"/>
              <w:right w:w="55" w:type="dxa"/>
            </w:tcMar>
          </w:tcPr>
          <w:p w:rsidR="00CC5DD7" w:rsidRPr="003942C4" w:rsidRDefault="00CC5DD7" w:rsidP="002E6326">
            <w:pPr>
              <w:pStyle w:val="TableHeading"/>
            </w:pPr>
          </w:p>
        </w:tc>
        <w:tc>
          <w:tcPr>
            <w:tcW w:w="8384" w:type="dxa"/>
            <w:gridSpan w:val="7"/>
            <w:shd w:val="clear" w:color="auto" w:fill="auto"/>
            <w:tcMar>
              <w:top w:w="0" w:type="dxa"/>
              <w:left w:w="10" w:type="dxa"/>
              <w:bottom w:w="0" w:type="dxa"/>
              <w:right w:w="10" w:type="dxa"/>
            </w:tcMar>
          </w:tcPr>
          <w:tbl>
            <w:tblPr>
              <w:tblW w:w="8371" w:type="dxa"/>
              <w:tblLayout w:type="fixed"/>
              <w:tblCellMar>
                <w:left w:w="10" w:type="dxa"/>
                <w:right w:w="10" w:type="dxa"/>
              </w:tblCellMar>
              <w:tblLook w:val="0000" w:firstRow="0" w:lastRow="0" w:firstColumn="0" w:lastColumn="0" w:noHBand="0" w:noVBand="0"/>
            </w:tblPr>
            <w:tblGrid>
              <w:gridCol w:w="1205"/>
              <w:gridCol w:w="1205"/>
              <w:gridCol w:w="1205"/>
              <w:gridCol w:w="1205"/>
              <w:gridCol w:w="1205"/>
              <w:gridCol w:w="1205"/>
              <w:gridCol w:w="1141"/>
            </w:tblGrid>
            <w:tr w:rsidR="00CC5DD7" w:rsidRPr="003942C4" w:rsidTr="002E6326">
              <w:tc>
                <w:tcPr>
                  <w:tcW w:w="2410"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Heading"/>
                  </w:pPr>
                  <w:r w:rsidRPr="003942C4">
                    <w:t>UMORZENIA</w:t>
                  </w:r>
                </w:p>
              </w:tc>
              <w:tc>
                <w:tcPr>
                  <w:tcW w:w="3615"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Heading"/>
                  </w:pPr>
                  <w:r w:rsidRPr="003942C4">
                    <w:t>ROZŁOŻENIA NA RATY</w:t>
                  </w:r>
                </w:p>
              </w:tc>
              <w:tc>
                <w:tcPr>
                  <w:tcW w:w="2346"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Heading"/>
                  </w:pPr>
                  <w:r w:rsidRPr="003942C4">
                    <w:t>ODROCZENIA</w:t>
                  </w:r>
                </w:p>
              </w:tc>
            </w:tr>
            <w:tr w:rsidR="00CC5DD7" w:rsidRPr="003942C4" w:rsidTr="002E6326">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Contents"/>
                    <w:rPr>
                      <w:b/>
                      <w:bCs/>
                      <w:sz w:val="20"/>
                      <w:szCs w:val="20"/>
                    </w:rPr>
                  </w:pPr>
                  <w:r w:rsidRPr="003942C4">
                    <w:rPr>
                      <w:b/>
                      <w:bCs/>
                      <w:sz w:val="20"/>
                      <w:szCs w:val="20"/>
                    </w:rPr>
                    <w:t>Ilość podatn./dec.</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Contents"/>
                    <w:rPr>
                      <w:b/>
                      <w:bCs/>
                      <w:sz w:val="20"/>
                      <w:szCs w:val="20"/>
                    </w:rPr>
                  </w:pPr>
                  <w:r w:rsidRPr="003942C4">
                    <w:rPr>
                      <w:b/>
                      <w:bCs/>
                      <w:sz w:val="20"/>
                      <w:szCs w:val="20"/>
                    </w:rPr>
                    <w:t>Kwota</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Contents"/>
                    <w:rPr>
                      <w:b/>
                      <w:bCs/>
                      <w:sz w:val="20"/>
                      <w:szCs w:val="20"/>
                    </w:rPr>
                  </w:pPr>
                  <w:r w:rsidRPr="003942C4">
                    <w:rPr>
                      <w:b/>
                      <w:bCs/>
                      <w:sz w:val="20"/>
                      <w:szCs w:val="20"/>
                    </w:rPr>
                    <w:t>Ilość podatn./dec.</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Contents"/>
                    <w:rPr>
                      <w:b/>
                      <w:bCs/>
                      <w:sz w:val="20"/>
                      <w:szCs w:val="20"/>
                    </w:rPr>
                  </w:pPr>
                  <w:r w:rsidRPr="003942C4">
                    <w:rPr>
                      <w:b/>
                      <w:bCs/>
                      <w:sz w:val="20"/>
                      <w:szCs w:val="20"/>
                    </w:rPr>
                    <w:t>Kwota</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Contents"/>
                    <w:rPr>
                      <w:b/>
                      <w:bCs/>
                      <w:sz w:val="20"/>
                      <w:szCs w:val="20"/>
                    </w:rPr>
                  </w:pPr>
                  <w:r w:rsidRPr="003942C4">
                    <w:rPr>
                      <w:b/>
                      <w:bCs/>
                      <w:sz w:val="20"/>
                      <w:szCs w:val="20"/>
                    </w:rPr>
                    <w:t>Najdłuższy termin</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Contents"/>
                    <w:rPr>
                      <w:b/>
                      <w:bCs/>
                      <w:sz w:val="20"/>
                      <w:szCs w:val="20"/>
                    </w:rPr>
                  </w:pPr>
                  <w:r w:rsidRPr="003942C4">
                    <w:rPr>
                      <w:b/>
                      <w:bCs/>
                      <w:sz w:val="20"/>
                      <w:szCs w:val="20"/>
                    </w:rPr>
                    <w:t>Ilość podatn.</w:t>
                  </w:r>
                  <w:r>
                    <w:rPr>
                      <w:b/>
                      <w:bCs/>
                      <w:sz w:val="20"/>
                      <w:szCs w:val="20"/>
                    </w:rPr>
                    <w:t>/dec.</w:t>
                  </w:r>
                </w:p>
              </w:tc>
              <w:tc>
                <w:tcPr>
                  <w:tcW w:w="114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C5DD7" w:rsidRPr="003942C4" w:rsidRDefault="00CC5DD7" w:rsidP="002E6326">
                  <w:pPr>
                    <w:pStyle w:val="TableContents"/>
                    <w:rPr>
                      <w:b/>
                      <w:bCs/>
                      <w:sz w:val="20"/>
                      <w:szCs w:val="20"/>
                    </w:rPr>
                  </w:pPr>
                  <w:r w:rsidRPr="003942C4">
                    <w:rPr>
                      <w:b/>
                      <w:bCs/>
                      <w:sz w:val="20"/>
                      <w:szCs w:val="20"/>
                    </w:rPr>
                    <w:t>Kwota</w:t>
                  </w:r>
                </w:p>
              </w:tc>
            </w:tr>
          </w:tbl>
          <w:p w:rsidR="00CC5DD7" w:rsidRPr="003942C4" w:rsidRDefault="00CC5DD7" w:rsidP="002E6326"/>
        </w:tc>
      </w:tr>
      <w:tr w:rsidR="00CC5DD7" w:rsidRPr="0039028F" w:rsidTr="002E6326">
        <w:tc>
          <w:tcPr>
            <w:tcW w:w="1570" w:type="dxa"/>
            <w:shd w:val="clear" w:color="auto" w:fill="auto"/>
            <w:tcMar>
              <w:top w:w="55" w:type="dxa"/>
              <w:left w:w="55" w:type="dxa"/>
              <w:bottom w:w="55" w:type="dxa"/>
              <w:right w:w="55" w:type="dxa"/>
            </w:tcMar>
          </w:tcPr>
          <w:p w:rsidR="00CC5DD7" w:rsidRPr="00065580" w:rsidRDefault="00CC5DD7" w:rsidP="002E6326">
            <w:pPr>
              <w:pStyle w:val="TableContents"/>
              <w:rPr>
                <w:b/>
                <w:sz w:val="22"/>
                <w:szCs w:val="22"/>
              </w:rPr>
            </w:pPr>
            <w:r w:rsidRPr="00065580">
              <w:rPr>
                <w:rFonts w:cs="Times New Roman"/>
                <w:b/>
                <w:sz w:val="22"/>
                <w:szCs w:val="22"/>
              </w:rPr>
              <w:t>Wpływy z podatku od nieruchomości</w:t>
            </w:r>
          </w:p>
        </w:tc>
        <w:tc>
          <w:tcPr>
            <w:tcW w:w="1205"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5 pod</w:t>
            </w:r>
          </w:p>
          <w:p w:rsidR="00CC5DD7" w:rsidRPr="00065580" w:rsidRDefault="00CC5DD7" w:rsidP="002E6326">
            <w:pPr>
              <w:pStyle w:val="TableContents"/>
              <w:rPr>
                <w:sz w:val="20"/>
                <w:szCs w:val="20"/>
              </w:rPr>
            </w:pPr>
            <w:r w:rsidRPr="00065580">
              <w:rPr>
                <w:sz w:val="20"/>
                <w:szCs w:val="20"/>
              </w:rPr>
              <w:t xml:space="preserve">    </w:t>
            </w:r>
            <w:r>
              <w:rPr>
                <w:sz w:val="20"/>
                <w:szCs w:val="20"/>
              </w:rPr>
              <w:t xml:space="preserve">  </w:t>
            </w:r>
            <w:r w:rsidRPr="00065580">
              <w:rPr>
                <w:sz w:val="20"/>
                <w:szCs w:val="20"/>
              </w:rPr>
              <w:t xml:space="preserve"> 9 dec.</w:t>
            </w:r>
          </w:p>
        </w:tc>
        <w:tc>
          <w:tcPr>
            <w:tcW w:w="1205" w:type="dxa"/>
            <w:shd w:val="clear" w:color="auto" w:fill="auto"/>
            <w:tcMar>
              <w:top w:w="55" w:type="dxa"/>
              <w:left w:w="55" w:type="dxa"/>
              <w:bottom w:w="55" w:type="dxa"/>
              <w:right w:w="55" w:type="dxa"/>
            </w:tcMar>
          </w:tcPr>
          <w:p w:rsidR="00CC5DD7" w:rsidRPr="008C3C02" w:rsidRDefault="00CC5DD7" w:rsidP="002E6326">
            <w:pPr>
              <w:pStyle w:val="TableContents"/>
              <w:jc w:val="center"/>
              <w:rPr>
                <w:sz w:val="20"/>
                <w:szCs w:val="20"/>
              </w:rPr>
            </w:pPr>
            <w:r w:rsidRPr="008C3C02">
              <w:rPr>
                <w:sz w:val="20"/>
                <w:szCs w:val="20"/>
              </w:rPr>
              <w:t>2.216,00</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1 pod.</w:t>
            </w:r>
          </w:p>
          <w:p w:rsidR="00CC5DD7" w:rsidRPr="00065580" w:rsidRDefault="00CC5DD7" w:rsidP="002E6326">
            <w:pPr>
              <w:pStyle w:val="TableContents"/>
              <w:jc w:val="center"/>
              <w:rPr>
                <w:sz w:val="20"/>
                <w:szCs w:val="20"/>
              </w:rPr>
            </w:pPr>
            <w:r w:rsidRPr="00065580">
              <w:rPr>
                <w:sz w:val="20"/>
                <w:szCs w:val="20"/>
              </w:rPr>
              <w:t>1 dec.</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rPr>
                <w:sz w:val="20"/>
                <w:szCs w:val="20"/>
              </w:rPr>
            </w:pPr>
            <w:r w:rsidRPr="00065580">
              <w:rPr>
                <w:sz w:val="20"/>
                <w:szCs w:val="20"/>
              </w:rPr>
              <w:t xml:space="preserve">   1.280,54</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rPr>
                <w:sz w:val="20"/>
                <w:szCs w:val="20"/>
              </w:rPr>
            </w:pPr>
            <w:r w:rsidRPr="00065580">
              <w:rPr>
                <w:sz w:val="20"/>
                <w:szCs w:val="20"/>
              </w:rPr>
              <w:t>29.04.2021</w:t>
            </w:r>
          </w:p>
        </w:tc>
        <w:tc>
          <w:tcPr>
            <w:tcW w:w="1204" w:type="dxa"/>
            <w:shd w:val="clear" w:color="auto" w:fill="auto"/>
            <w:tcMar>
              <w:top w:w="55" w:type="dxa"/>
              <w:left w:w="55" w:type="dxa"/>
              <w:bottom w:w="55" w:type="dxa"/>
              <w:right w:w="55" w:type="dxa"/>
            </w:tcMar>
          </w:tcPr>
          <w:p w:rsidR="00CC5DD7" w:rsidRPr="0039028F" w:rsidRDefault="00CC5DD7" w:rsidP="002E6326">
            <w:pPr>
              <w:pStyle w:val="TableContents"/>
              <w:jc w:val="center"/>
            </w:pPr>
            <w:r w:rsidRPr="0039028F">
              <w:t>-</w:t>
            </w:r>
          </w:p>
        </w:tc>
        <w:tc>
          <w:tcPr>
            <w:tcW w:w="1158" w:type="dxa"/>
            <w:shd w:val="clear" w:color="auto" w:fill="auto"/>
            <w:tcMar>
              <w:top w:w="55" w:type="dxa"/>
              <w:left w:w="55" w:type="dxa"/>
              <w:bottom w:w="55" w:type="dxa"/>
              <w:right w:w="55" w:type="dxa"/>
            </w:tcMar>
          </w:tcPr>
          <w:p w:rsidR="00CC5DD7" w:rsidRPr="0039028F" w:rsidRDefault="00CC5DD7" w:rsidP="002E6326">
            <w:pPr>
              <w:pStyle w:val="TableContents"/>
              <w:jc w:val="center"/>
            </w:pPr>
            <w:r w:rsidRPr="0039028F">
              <w:t>-</w:t>
            </w:r>
          </w:p>
        </w:tc>
      </w:tr>
      <w:tr w:rsidR="00CC5DD7" w:rsidRPr="0039028F" w:rsidTr="002E6326">
        <w:tc>
          <w:tcPr>
            <w:tcW w:w="1570" w:type="dxa"/>
            <w:shd w:val="clear" w:color="auto" w:fill="auto"/>
            <w:tcMar>
              <w:top w:w="55" w:type="dxa"/>
              <w:left w:w="55" w:type="dxa"/>
              <w:bottom w:w="55" w:type="dxa"/>
              <w:right w:w="55" w:type="dxa"/>
            </w:tcMar>
          </w:tcPr>
          <w:p w:rsidR="00CC5DD7" w:rsidRPr="00065580" w:rsidRDefault="00CC5DD7" w:rsidP="002E6326">
            <w:pPr>
              <w:pStyle w:val="TableContents"/>
              <w:rPr>
                <w:b/>
                <w:sz w:val="22"/>
                <w:szCs w:val="22"/>
              </w:rPr>
            </w:pPr>
            <w:r w:rsidRPr="00065580">
              <w:rPr>
                <w:rFonts w:cs="Times New Roman"/>
                <w:b/>
                <w:sz w:val="22"/>
                <w:szCs w:val="22"/>
              </w:rPr>
              <w:t>Wpływy z podatku rolnego</w:t>
            </w:r>
          </w:p>
        </w:tc>
        <w:tc>
          <w:tcPr>
            <w:tcW w:w="1205" w:type="dxa"/>
            <w:shd w:val="clear" w:color="auto" w:fill="auto"/>
            <w:tcMar>
              <w:top w:w="55" w:type="dxa"/>
              <w:left w:w="55" w:type="dxa"/>
              <w:bottom w:w="55" w:type="dxa"/>
              <w:right w:w="55" w:type="dxa"/>
            </w:tcMar>
          </w:tcPr>
          <w:p w:rsidR="00CC5DD7" w:rsidRPr="00065580" w:rsidRDefault="00CC5DD7" w:rsidP="002E6326">
            <w:pPr>
              <w:pStyle w:val="TableContents"/>
              <w:rPr>
                <w:sz w:val="20"/>
                <w:szCs w:val="20"/>
              </w:rPr>
            </w:pPr>
            <w:r w:rsidRPr="00065580">
              <w:rPr>
                <w:sz w:val="20"/>
                <w:szCs w:val="20"/>
              </w:rPr>
              <w:t xml:space="preserve">       5 pod.</w:t>
            </w:r>
          </w:p>
          <w:p w:rsidR="00CC5DD7" w:rsidRPr="00065580" w:rsidRDefault="00CC5DD7" w:rsidP="002E6326">
            <w:pPr>
              <w:pStyle w:val="TableContents"/>
              <w:jc w:val="center"/>
              <w:rPr>
                <w:sz w:val="20"/>
                <w:szCs w:val="20"/>
              </w:rPr>
            </w:pPr>
            <w:r w:rsidRPr="00065580">
              <w:rPr>
                <w:sz w:val="20"/>
                <w:szCs w:val="20"/>
              </w:rPr>
              <w:t xml:space="preserve">  6 dec.</w:t>
            </w:r>
          </w:p>
        </w:tc>
        <w:tc>
          <w:tcPr>
            <w:tcW w:w="1205" w:type="dxa"/>
            <w:shd w:val="clear" w:color="auto" w:fill="auto"/>
            <w:tcMar>
              <w:top w:w="55" w:type="dxa"/>
              <w:left w:w="55" w:type="dxa"/>
              <w:bottom w:w="55" w:type="dxa"/>
              <w:right w:w="55" w:type="dxa"/>
            </w:tcMar>
          </w:tcPr>
          <w:p w:rsidR="00CC5DD7" w:rsidRPr="008C3C02" w:rsidRDefault="00CC5DD7" w:rsidP="002E6326">
            <w:pPr>
              <w:pStyle w:val="TableContents"/>
              <w:jc w:val="center"/>
              <w:rPr>
                <w:sz w:val="20"/>
                <w:szCs w:val="20"/>
              </w:rPr>
            </w:pPr>
            <w:r w:rsidRPr="008C3C02">
              <w:rPr>
                <w:sz w:val="20"/>
                <w:szCs w:val="20"/>
              </w:rPr>
              <w:t>1.741,91</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rPr>
                <w:sz w:val="20"/>
                <w:szCs w:val="20"/>
              </w:rPr>
            </w:pPr>
            <w:r w:rsidRPr="00065580">
              <w:rPr>
                <w:sz w:val="20"/>
                <w:szCs w:val="20"/>
              </w:rPr>
              <w:t xml:space="preserve">         -</w:t>
            </w:r>
          </w:p>
        </w:tc>
        <w:tc>
          <w:tcPr>
            <w:tcW w:w="1204" w:type="dxa"/>
            <w:shd w:val="clear" w:color="auto" w:fill="auto"/>
            <w:tcMar>
              <w:top w:w="55" w:type="dxa"/>
              <w:left w:w="55" w:type="dxa"/>
              <w:bottom w:w="55" w:type="dxa"/>
              <w:right w:w="55" w:type="dxa"/>
            </w:tcMar>
          </w:tcPr>
          <w:p w:rsidR="00CC5DD7" w:rsidRPr="0039028F" w:rsidRDefault="00CC5DD7" w:rsidP="002E6326">
            <w:pPr>
              <w:pStyle w:val="TableContents"/>
              <w:jc w:val="center"/>
            </w:pPr>
            <w:r w:rsidRPr="0039028F">
              <w:t>-</w:t>
            </w:r>
          </w:p>
        </w:tc>
        <w:tc>
          <w:tcPr>
            <w:tcW w:w="1158" w:type="dxa"/>
            <w:shd w:val="clear" w:color="auto" w:fill="auto"/>
            <w:tcMar>
              <w:top w:w="55" w:type="dxa"/>
              <w:left w:w="55" w:type="dxa"/>
              <w:bottom w:w="55" w:type="dxa"/>
              <w:right w:w="55" w:type="dxa"/>
            </w:tcMar>
          </w:tcPr>
          <w:p w:rsidR="00CC5DD7" w:rsidRPr="0039028F" w:rsidRDefault="00CC5DD7" w:rsidP="002E6326">
            <w:pPr>
              <w:pStyle w:val="TableContents"/>
              <w:jc w:val="center"/>
            </w:pPr>
            <w:r w:rsidRPr="0039028F">
              <w:t>-</w:t>
            </w:r>
          </w:p>
        </w:tc>
      </w:tr>
      <w:tr w:rsidR="00CC5DD7" w:rsidRPr="0039028F" w:rsidTr="002E6326">
        <w:tc>
          <w:tcPr>
            <w:tcW w:w="1570" w:type="dxa"/>
            <w:shd w:val="clear" w:color="auto" w:fill="auto"/>
            <w:tcMar>
              <w:top w:w="55" w:type="dxa"/>
              <w:left w:w="55" w:type="dxa"/>
              <w:bottom w:w="55" w:type="dxa"/>
              <w:right w:w="55" w:type="dxa"/>
            </w:tcMar>
          </w:tcPr>
          <w:p w:rsidR="00CC5DD7" w:rsidRPr="00065580" w:rsidRDefault="00CC5DD7" w:rsidP="002E6326">
            <w:pPr>
              <w:pStyle w:val="TableContents"/>
              <w:rPr>
                <w:b/>
                <w:sz w:val="22"/>
                <w:szCs w:val="22"/>
              </w:rPr>
            </w:pPr>
            <w:r w:rsidRPr="00065580">
              <w:rPr>
                <w:b/>
                <w:sz w:val="22"/>
                <w:szCs w:val="22"/>
              </w:rPr>
              <w:t>Opłata za gospodarowanie odpadami komunalnymi</w:t>
            </w:r>
          </w:p>
        </w:tc>
        <w:tc>
          <w:tcPr>
            <w:tcW w:w="1205" w:type="dxa"/>
            <w:shd w:val="clear" w:color="auto" w:fill="auto"/>
            <w:tcMar>
              <w:top w:w="55" w:type="dxa"/>
              <w:left w:w="55" w:type="dxa"/>
              <w:bottom w:w="55" w:type="dxa"/>
              <w:right w:w="55" w:type="dxa"/>
            </w:tcMar>
          </w:tcPr>
          <w:p w:rsidR="00CC5DD7" w:rsidRPr="00952A8C" w:rsidRDefault="00CC5DD7" w:rsidP="002E6326">
            <w:pPr>
              <w:pStyle w:val="TableContents"/>
              <w:jc w:val="center"/>
              <w:rPr>
                <w:sz w:val="20"/>
                <w:szCs w:val="20"/>
              </w:rPr>
            </w:pPr>
            <w:r w:rsidRPr="00952A8C">
              <w:rPr>
                <w:sz w:val="20"/>
                <w:szCs w:val="20"/>
              </w:rPr>
              <w:t>4 pod.</w:t>
            </w:r>
          </w:p>
          <w:p w:rsidR="00CC5DD7" w:rsidRPr="00065580" w:rsidRDefault="00CC5DD7" w:rsidP="002E6326">
            <w:pPr>
              <w:pStyle w:val="TableContents"/>
              <w:jc w:val="center"/>
              <w:rPr>
                <w:color w:val="FF0000"/>
                <w:sz w:val="20"/>
                <w:szCs w:val="20"/>
              </w:rPr>
            </w:pPr>
            <w:r w:rsidRPr="00952A8C">
              <w:rPr>
                <w:sz w:val="20"/>
                <w:szCs w:val="20"/>
              </w:rPr>
              <w:t>4 dec.</w:t>
            </w:r>
          </w:p>
        </w:tc>
        <w:tc>
          <w:tcPr>
            <w:tcW w:w="1205" w:type="dxa"/>
            <w:shd w:val="clear" w:color="auto" w:fill="auto"/>
            <w:tcMar>
              <w:top w:w="55" w:type="dxa"/>
              <w:left w:w="55" w:type="dxa"/>
              <w:bottom w:w="55" w:type="dxa"/>
              <w:right w:w="55" w:type="dxa"/>
            </w:tcMar>
          </w:tcPr>
          <w:p w:rsidR="00CC5DD7" w:rsidRPr="008C3C02" w:rsidRDefault="00CC5DD7" w:rsidP="002E6326">
            <w:pPr>
              <w:pStyle w:val="TableContents"/>
              <w:jc w:val="center"/>
              <w:rPr>
                <w:sz w:val="20"/>
                <w:szCs w:val="20"/>
              </w:rPr>
            </w:pPr>
            <w:r w:rsidRPr="008C3C02">
              <w:rPr>
                <w:sz w:val="20"/>
                <w:szCs w:val="20"/>
              </w:rPr>
              <w:t>2.294,00</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rPr>
                <w:sz w:val="20"/>
                <w:szCs w:val="20"/>
              </w:rPr>
            </w:pPr>
            <w:r w:rsidRPr="00065580">
              <w:rPr>
                <w:sz w:val="20"/>
                <w:szCs w:val="20"/>
              </w:rPr>
              <w:t xml:space="preserve">         -</w:t>
            </w:r>
          </w:p>
        </w:tc>
        <w:tc>
          <w:tcPr>
            <w:tcW w:w="1204" w:type="dxa"/>
            <w:shd w:val="clear" w:color="auto" w:fill="auto"/>
            <w:tcMar>
              <w:top w:w="55" w:type="dxa"/>
              <w:left w:w="55" w:type="dxa"/>
              <w:bottom w:w="55" w:type="dxa"/>
              <w:right w:w="55" w:type="dxa"/>
            </w:tcMar>
          </w:tcPr>
          <w:p w:rsidR="00CC5DD7" w:rsidRPr="0039028F" w:rsidRDefault="00CC5DD7" w:rsidP="002E6326">
            <w:pPr>
              <w:pStyle w:val="TableContents"/>
              <w:jc w:val="center"/>
            </w:pPr>
            <w:r w:rsidRPr="0039028F">
              <w:t>-</w:t>
            </w:r>
          </w:p>
        </w:tc>
        <w:tc>
          <w:tcPr>
            <w:tcW w:w="1158" w:type="dxa"/>
            <w:shd w:val="clear" w:color="auto" w:fill="auto"/>
            <w:tcMar>
              <w:top w:w="55" w:type="dxa"/>
              <w:left w:w="55" w:type="dxa"/>
              <w:bottom w:w="55" w:type="dxa"/>
              <w:right w:w="55" w:type="dxa"/>
            </w:tcMar>
          </w:tcPr>
          <w:p w:rsidR="00CC5DD7" w:rsidRPr="0039028F" w:rsidRDefault="00CC5DD7" w:rsidP="002E6326">
            <w:pPr>
              <w:pStyle w:val="TableContents"/>
              <w:jc w:val="center"/>
            </w:pPr>
            <w:r w:rsidRPr="0039028F">
              <w:t>-</w:t>
            </w:r>
          </w:p>
        </w:tc>
      </w:tr>
      <w:tr w:rsidR="00CC5DD7" w:rsidRPr="0039028F" w:rsidTr="002E6326">
        <w:tc>
          <w:tcPr>
            <w:tcW w:w="1570" w:type="dxa"/>
            <w:shd w:val="clear" w:color="auto" w:fill="auto"/>
            <w:tcMar>
              <w:top w:w="55" w:type="dxa"/>
              <w:left w:w="55" w:type="dxa"/>
              <w:bottom w:w="55" w:type="dxa"/>
              <w:right w:w="55" w:type="dxa"/>
            </w:tcMar>
          </w:tcPr>
          <w:p w:rsidR="00CC5DD7" w:rsidRPr="00065580" w:rsidRDefault="00CC5DD7" w:rsidP="002E6326">
            <w:pPr>
              <w:pStyle w:val="TableContents"/>
              <w:rPr>
                <w:b/>
                <w:sz w:val="22"/>
                <w:szCs w:val="22"/>
              </w:rPr>
            </w:pPr>
            <w:r w:rsidRPr="00065580">
              <w:rPr>
                <w:rFonts w:cs="Times New Roman"/>
                <w:b/>
                <w:sz w:val="22"/>
                <w:szCs w:val="22"/>
              </w:rPr>
              <w:t>Wpływy z odsetek od nieterminowych wpłat z tytułu podatków i opłat</w:t>
            </w:r>
          </w:p>
        </w:tc>
        <w:tc>
          <w:tcPr>
            <w:tcW w:w="1205" w:type="dxa"/>
            <w:shd w:val="clear" w:color="auto" w:fill="auto"/>
            <w:tcMar>
              <w:top w:w="55" w:type="dxa"/>
              <w:left w:w="55" w:type="dxa"/>
              <w:bottom w:w="55" w:type="dxa"/>
              <w:right w:w="55" w:type="dxa"/>
            </w:tcMar>
          </w:tcPr>
          <w:p w:rsidR="00CC5DD7" w:rsidRPr="005D2BB8" w:rsidRDefault="00CC5DD7" w:rsidP="002E6326">
            <w:pPr>
              <w:pStyle w:val="TableContents"/>
              <w:jc w:val="center"/>
              <w:rPr>
                <w:sz w:val="20"/>
                <w:szCs w:val="20"/>
              </w:rPr>
            </w:pPr>
            <w:r w:rsidRPr="005D2BB8">
              <w:rPr>
                <w:sz w:val="20"/>
                <w:szCs w:val="20"/>
              </w:rPr>
              <w:t>1  pod.</w:t>
            </w:r>
          </w:p>
          <w:p w:rsidR="00CC5DD7" w:rsidRPr="00065580" w:rsidRDefault="00CC5DD7" w:rsidP="002E6326">
            <w:pPr>
              <w:pStyle w:val="TableContents"/>
              <w:rPr>
                <w:color w:val="FF0000"/>
                <w:sz w:val="20"/>
                <w:szCs w:val="20"/>
              </w:rPr>
            </w:pPr>
            <w:r w:rsidRPr="005D2BB8">
              <w:rPr>
                <w:sz w:val="20"/>
                <w:szCs w:val="20"/>
              </w:rPr>
              <w:t xml:space="preserve">      1 dec.</w:t>
            </w:r>
          </w:p>
        </w:tc>
        <w:tc>
          <w:tcPr>
            <w:tcW w:w="1205" w:type="dxa"/>
            <w:shd w:val="clear" w:color="auto" w:fill="auto"/>
            <w:tcMar>
              <w:top w:w="55" w:type="dxa"/>
              <w:left w:w="55" w:type="dxa"/>
              <w:bottom w:w="55" w:type="dxa"/>
              <w:right w:w="55" w:type="dxa"/>
            </w:tcMar>
          </w:tcPr>
          <w:p w:rsidR="00CC5DD7" w:rsidRPr="008C3C02" w:rsidRDefault="00CC5DD7" w:rsidP="002E6326">
            <w:pPr>
              <w:pStyle w:val="TableContents"/>
              <w:jc w:val="center"/>
              <w:rPr>
                <w:sz w:val="20"/>
                <w:szCs w:val="20"/>
              </w:rPr>
            </w:pPr>
            <w:r w:rsidRPr="008C3C02">
              <w:rPr>
                <w:sz w:val="20"/>
                <w:szCs w:val="20"/>
              </w:rPr>
              <w:t>294,00</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1pod.</w:t>
            </w:r>
          </w:p>
          <w:p w:rsidR="00CC5DD7" w:rsidRPr="00065580" w:rsidRDefault="00CC5DD7" w:rsidP="002E6326">
            <w:pPr>
              <w:pStyle w:val="TableContents"/>
              <w:jc w:val="center"/>
              <w:rPr>
                <w:sz w:val="20"/>
                <w:szCs w:val="20"/>
              </w:rPr>
            </w:pPr>
            <w:r w:rsidRPr="00065580">
              <w:rPr>
                <w:sz w:val="20"/>
                <w:szCs w:val="20"/>
              </w:rPr>
              <w:t>1dec.</w:t>
            </w:r>
          </w:p>
          <w:p w:rsidR="00CC5DD7" w:rsidRPr="00065580" w:rsidRDefault="00CC5DD7" w:rsidP="002E6326">
            <w:pPr>
              <w:pStyle w:val="TableContents"/>
              <w:jc w:val="center"/>
              <w:rPr>
                <w:sz w:val="20"/>
                <w:szCs w:val="20"/>
              </w:rPr>
            </w:pP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215,00</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sz w:val="20"/>
                <w:szCs w:val="20"/>
              </w:rPr>
            </w:pPr>
            <w:r w:rsidRPr="00065580">
              <w:rPr>
                <w:sz w:val="20"/>
                <w:szCs w:val="20"/>
              </w:rPr>
              <w:t>29.04.2021</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color w:val="FF0000"/>
              </w:rPr>
            </w:pPr>
            <w:r w:rsidRPr="00065580">
              <w:rPr>
                <w:color w:val="FF0000"/>
              </w:rPr>
              <w:t>-</w:t>
            </w:r>
          </w:p>
        </w:tc>
        <w:tc>
          <w:tcPr>
            <w:tcW w:w="1158" w:type="dxa"/>
            <w:shd w:val="clear" w:color="auto" w:fill="auto"/>
            <w:tcMar>
              <w:top w:w="55" w:type="dxa"/>
              <w:left w:w="55" w:type="dxa"/>
              <w:bottom w:w="55" w:type="dxa"/>
              <w:right w:w="55" w:type="dxa"/>
            </w:tcMar>
          </w:tcPr>
          <w:p w:rsidR="00CC5DD7" w:rsidRPr="0039028F" w:rsidRDefault="00CC5DD7" w:rsidP="002E6326">
            <w:pPr>
              <w:pStyle w:val="TableContents"/>
              <w:jc w:val="center"/>
            </w:pPr>
            <w:r w:rsidRPr="0039028F">
              <w:t>-</w:t>
            </w:r>
          </w:p>
        </w:tc>
      </w:tr>
      <w:tr w:rsidR="00CC5DD7" w:rsidRPr="00FE5987" w:rsidTr="002E6326">
        <w:tc>
          <w:tcPr>
            <w:tcW w:w="1570" w:type="dxa"/>
            <w:shd w:val="clear" w:color="auto" w:fill="auto"/>
            <w:tcMar>
              <w:top w:w="55" w:type="dxa"/>
              <w:left w:w="55" w:type="dxa"/>
              <w:bottom w:w="55" w:type="dxa"/>
              <w:right w:w="55" w:type="dxa"/>
            </w:tcMar>
          </w:tcPr>
          <w:p w:rsidR="00CC5DD7" w:rsidRPr="00FE5987" w:rsidRDefault="00CC5DD7" w:rsidP="002E6326">
            <w:pPr>
              <w:pStyle w:val="TableContents"/>
              <w:rPr>
                <w:b/>
                <w:sz w:val="20"/>
                <w:szCs w:val="20"/>
              </w:rPr>
            </w:pPr>
            <w:r w:rsidRPr="00FE5987">
              <w:rPr>
                <w:b/>
                <w:sz w:val="20"/>
                <w:szCs w:val="20"/>
              </w:rPr>
              <w:t>RAZEM</w:t>
            </w:r>
          </w:p>
        </w:tc>
        <w:tc>
          <w:tcPr>
            <w:tcW w:w="1205" w:type="dxa"/>
            <w:shd w:val="clear" w:color="auto" w:fill="auto"/>
            <w:tcMar>
              <w:top w:w="55" w:type="dxa"/>
              <w:left w:w="55" w:type="dxa"/>
              <w:bottom w:w="55" w:type="dxa"/>
              <w:right w:w="55" w:type="dxa"/>
            </w:tcMar>
          </w:tcPr>
          <w:p w:rsidR="00CC5DD7" w:rsidRPr="00FE5987" w:rsidRDefault="00CC5DD7" w:rsidP="002E6326">
            <w:pPr>
              <w:pStyle w:val="TableContents"/>
              <w:rPr>
                <w:b/>
                <w:sz w:val="20"/>
                <w:szCs w:val="20"/>
              </w:rPr>
            </w:pPr>
            <w:r w:rsidRPr="005D2BB8">
              <w:rPr>
                <w:b/>
                <w:sz w:val="20"/>
                <w:szCs w:val="20"/>
              </w:rPr>
              <w:t>15 pod./20 dec.</w:t>
            </w:r>
          </w:p>
        </w:tc>
        <w:tc>
          <w:tcPr>
            <w:tcW w:w="1205" w:type="dxa"/>
            <w:shd w:val="clear" w:color="auto" w:fill="auto"/>
            <w:tcMar>
              <w:top w:w="55" w:type="dxa"/>
              <w:left w:w="55" w:type="dxa"/>
              <w:bottom w:w="55" w:type="dxa"/>
              <w:right w:w="55" w:type="dxa"/>
            </w:tcMar>
          </w:tcPr>
          <w:p w:rsidR="00CC5DD7" w:rsidRPr="00FE5987" w:rsidRDefault="00CC5DD7" w:rsidP="002E6326">
            <w:pPr>
              <w:pStyle w:val="TableContents"/>
              <w:jc w:val="center"/>
              <w:rPr>
                <w:b/>
                <w:sz w:val="20"/>
                <w:szCs w:val="20"/>
              </w:rPr>
            </w:pPr>
            <w:r>
              <w:rPr>
                <w:b/>
                <w:sz w:val="20"/>
                <w:szCs w:val="20"/>
              </w:rPr>
              <w:t>6.545,91</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rPr>
                <w:b/>
                <w:sz w:val="20"/>
                <w:szCs w:val="20"/>
              </w:rPr>
            </w:pPr>
            <w:r w:rsidRPr="00065580">
              <w:rPr>
                <w:b/>
                <w:sz w:val="20"/>
                <w:szCs w:val="20"/>
              </w:rPr>
              <w:t>2pod./2 dec.</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right"/>
              <w:rPr>
                <w:b/>
                <w:sz w:val="20"/>
                <w:szCs w:val="20"/>
              </w:rPr>
            </w:pPr>
            <w:r w:rsidRPr="00065580">
              <w:rPr>
                <w:b/>
                <w:sz w:val="20"/>
                <w:szCs w:val="20"/>
              </w:rPr>
              <w:t>1.495,54</w:t>
            </w:r>
          </w:p>
        </w:tc>
        <w:tc>
          <w:tcPr>
            <w:tcW w:w="1204" w:type="dxa"/>
            <w:shd w:val="clear" w:color="auto" w:fill="auto"/>
            <w:tcMar>
              <w:top w:w="55" w:type="dxa"/>
              <w:left w:w="55" w:type="dxa"/>
              <w:bottom w:w="55" w:type="dxa"/>
              <w:right w:w="55" w:type="dxa"/>
            </w:tcMar>
          </w:tcPr>
          <w:p w:rsidR="00CC5DD7" w:rsidRPr="00065580" w:rsidRDefault="00CC5DD7" w:rsidP="002E6326">
            <w:pPr>
              <w:pStyle w:val="TableContents"/>
              <w:jc w:val="center"/>
              <w:rPr>
                <w:b/>
                <w:sz w:val="20"/>
                <w:szCs w:val="20"/>
              </w:rPr>
            </w:pPr>
            <w:r>
              <w:rPr>
                <w:b/>
                <w:sz w:val="20"/>
                <w:szCs w:val="20"/>
              </w:rPr>
              <w:t>-</w:t>
            </w:r>
          </w:p>
        </w:tc>
        <w:tc>
          <w:tcPr>
            <w:tcW w:w="1204" w:type="dxa"/>
            <w:shd w:val="clear" w:color="auto" w:fill="auto"/>
            <w:tcMar>
              <w:top w:w="55" w:type="dxa"/>
              <w:left w:w="55" w:type="dxa"/>
              <w:bottom w:w="55" w:type="dxa"/>
              <w:right w:w="55" w:type="dxa"/>
            </w:tcMar>
          </w:tcPr>
          <w:p w:rsidR="00CC5DD7" w:rsidRPr="00FE5987" w:rsidRDefault="00CC5DD7" w:rsidP="002E6326">
            <w:pPr>
              <w:pStyle w:val="TableContents"/>
              <w:jc w:val="center"/>
              <w:rPr>
                <w:b/>
                <w:sz w:val="20"/>
                <w:szCs w:val="20"/>
              </w:rPr>
            </w:pPr>
            <w:r w:rsidRPr="00FE5987">
              <w:rPr>
                <w:b/>
                <w:sz w:val="20"/>
                <w:szCs w:val="20"/>
              </w:rPr>
              <w:t>-</w:t>
            </w:r>
          </w:p>
        </w:tc>
        <w:tc>
          <w:tcPr>
            <w:tcW w:w="1158" w:type="dxa"/>
            <w:shd w:val="clear" w:color="auto" w:fill="auto"/>
            <w:tcMar>
              <w:top w:w="55" w:type="dxa"/>
              <w:left w:w="55" w:type="dxa"/>
              <w:bottom w:w="55" w:type="dxa"/>
              <w:right w:w="55" w:type="dxa"/>
            </w:tcMar>
          </w:tcPr>
          <w:p w:rsidR="00CC5DD7" w:rsidRPr="00FE5987" w:rsidRDefault="00CC5DD7" w:rsidP="002E6326">
            <w:pPr>
              <w:pStyle w:val="TableContents"/>
              <w:jc w:val="center"/>
              <w:rPr>
                <w:b/>
                <w:sz w:val="20"/>
                <w:szCs w:val="20"/>
              </w:rPr>
            </w:pPr>
            <w:r w:rsidRPr="00FE5987">
              <w:rPr>
                <w:b/>
                <w:sz w:val="20"/>
                <w:szCs w:val="20"/>
              </w:rPr>
              <w:t>-</w:t>
            </w:r>
          </w:p>
        </w:tc>
      </w:tr>
    </w:tbl>
    <w:p w:rsidR="00CC5DD7" w:rsidRPr="00C34D03" w:rsidRDefault="00CC5DD7" w:rsidP="00CC5DD7">
      <w:pPr>
        <w:rPr>
          <w:sz w:val="24"/>
        </w:rPr>
      </w:pPr>
      <w:r w:rsidRPr="00C34D03">
        <w:rPr>
          <w:sz w:val="24"/>
        </w:rPr>
        <w:t>Łączna kwota z tytułu udzielonych przez gminę</w:t>
      </w:r>
      <w:r w:rsidRPr="00C34D03">
        <w:rPr>
          <w:iCs/>
          <w:sz w:val="28"/>
        </w:rPr>
        <w:t xml:space="preserve"> </w:t>
      </w:r>
      <w:r w:rsidRPr="00C34D03">
        <w:rPr>
          <w:iCs/>
          <w:sz w:val="24"/>
          <w:szCs w:val="24"/>
        </w:rPr>
        <w:t>ulg i zwolnień oraz skutków decyzji wydanych przez organ podatkowy na podstawie ustawy Ordynacja Podatkowa</w:t>
      </w:r>
      <w:r w:rsidRPr="00C34D03">
        <w:rPr>
          <w:sz w:val="24"/>
        </w:rPr>
        <w:t xml:space="preserve"> to</w:t>
      </w:r>
      <w:r>
        <w:rPr>
          <w:sz w:val="24"/>
        </w:rPr>
        <w:t xml:space="preserve"> 420.507,36.</w:t>
      </w:r>
    </w:p>
    <w:p w:rsidR="00CC5DD7" w:rsidRPr="00C34D03" w:rsidRDefault="00CC5DD7" w:rsidP="00CC5DD7">
      <w:pPr>
        <w:rPr>
          <w:sz w:val="24"/>
        </w:rPr>
      </w:pPr>
      <w:r>
        <w:rPr>
          <w:sz w:val="24"/>
        </w:rPr>
        <w:t>Skutki obniżenia przez r</w:t>
      </w:r>
      <w:r w:rsidRPr="00C34D03">
        <w:rPr>
          <w:sz w:val="24"/>
        </w:rPr>
        <w:t>adę górnych stawek podatków to</w:t>
      </w:r>
      <w:r>
        <w:rPr>
          <w:sz w:val="24"/>
        </w:rPr>
        <w:t xml:space="preserve"> 740.266,83.</w:t>
      </w:r>
    </w:p>
    <w:p w:rsidR="00CC5DD7" w:rsidRPr="00C34D03" w:rsidRDefault="00CC5DD7" w:rsidP="00CC5DD7">
      <w:pPr>
        <w:rPr>
          <w:sz w:val="24"/>
        </w:rPr>
      </w:pPr>
      <w:r w:rsidRPr="00C34D03">
        <w:rPr>
          <w:sz w:val="24"/>
        </w:rPr>
        <w:t>Razem 1</w:t>
      </w:r>
      <w:r>
        <w:rPr>
          <w:sz w:val="24"/>
        </w:rPr>
        <w:t>.160.774,19 co stanowi 2,47 %</w:t>
      </w:r>
      <w:r w:rsidRPr="00C34D03">
        <w:rPr>
          <w:sz w:val="24"/>
        </w:rPr>
        <w:t xml:space="preserve"> do wykonanych dochodów.</w:t>
      </w:r>
    </w:p>
    <w:p w:rsidR="00CC5DD7" w:rsidRPr="001222CC" w:rsidRDefault="00CC5DD7" w:rsidP="00CC5DD7">
      <w:pPr>
        <w:rPr>
          <w:sz w:val="24"/>
          <w:szCs w:val="24"/>
          <w:u w:val="single"/>
        </w:rPr>
      </w:pPr>
    </w:p>
    <w:p w:rsidR="00CC5DD7" w:rsidRDefault="00CC5DD7" w:rsidP="00CC5DD7">
      <w:pPr>
        <w:jc w:val="both"/>
        <w:rPr>
          <w:sz w:val="24"/>
          <w:szCs w:val="24"/>
        </w:rPr>
      </w:pPr>
      <w:r>
        <w:rPr>
          <w:sz w:val="24"/>
          <w:szCs w:val="24"/>
        </w:rPr>
        <w:t>Egzekucja prowadzona jest tak, jak co roku poprzez wystawianie upomnień, tytułów wykonawczych, kierowanych do komornika, urzędu skarbowego.</w:t>
      </w:r>
      <w:r>
        <w:rPr>
          <w:color w:val="FF0000"/>
          <w:sz w:val="24"/>
          <w:szCs w:val="24"/>
        </w:rPr>
        <w:t xml:space="preserve"> </w:t>
      </w:r>
      <w:r>
        <w:rPr>
          <w:sz w:val="24"/>
          <w:szCs w:val="24"/>
        </w:rPr>
        <w:t xml:space="preserve">Częściowo zaległości podatkowe są zabezpieczone poprzez hipoteki. Prowadzone są rozmowy z podatnikami i komornikami. </w:t>
      </w:r>
    </w:p>
    <w:p w:rsidR="00CC5DD7" w:rsidRPr="000A34AA" w:rsidRDefault="00CC5DD7" w:rsidP="00CC5DD7">
      <w:pPr>
        <w:pStyle w:val="Tekstpodstawowy3"/>
      </w:pPr>
      <w:r w:rsidRPr="000A34AA">
        <w:t>Analizując zaległości na koniec roku 201</w:t>
      </w:r>
      <w:r>
        <w:t>7</w:t>
      </w:r>
      <w:r w:rsidRPr="000A34AA">
        <w:t xml:space="preserve"> r. należy stwierdzić, ze nastąpił ich wzrost w stosunku do 201</w:t>
      </w:r>
      <w:r>
        <w:t>6</w:t>
      </w:r>
      <w:r w:rsidRPr="000A34AA">
        <w:t xml:space="preserve"> r. o </w:t>
      </w:r>
      <w:r>
        <w:t>11,12</w:t>
      </w:r>
      <w:r w:rsidRPr="000A34AA">
        <w:t xml:space="preserve"> % i wynoszą one</w:t>
      </w:r>
      <w:r>
        <w:t xml:space="preserve"> 1.847.655,32. </w:t>
      </w:r>
      <w:r w:rsidRPr="000A34AA">
        <w:t>Jeśli chodzi o zaległości z dz. 756 to są one w roku 201</w:t>
      </w:r>
      <w:r>
        <w:t>7 wyższe</w:t>
      </w:r>
      <w:r w:rsidRPr="000A34AA">
        <w:t xml:space="preserve"> od roku 201</w:t>
      </w:r>
      <w:r>
        <w:t>6</w:t>
      </w:r>
      <w:r w:rsidRPr="000A34AA">
        <w:t xml:space="preserve"> o 3</w:t>
      </w:r>
      <w:r>
        <w:t>0.882,85.</w:t>
      </w:r>
    </w:p>
    <w:p w:rsidR="00CC5DD7" w:rsidRPr="000A34AA" w:rsidRDefault="00CC5DD7" w:rsidP="00CC5DD7">
      <w:pPr>
        <w:jc w:val="both"/>
        <w:rPr>
          <w:sz w:val="24"/>
          <w:szCs w:val="24"/>
        </w:rPr>
      </w:pPr>
      <w:r w:rsidRPr="000A34AA">
        <w:rPr>
          <w:sz w:val="24"/>
          <w:szCs w:val="24"/>
        </w:rPr>
        <w:t xml:space="preserve">Pomimo szeroko stosowanych procedur egzekucyjnych zaległości podatkowe są duże. Nie poprawia się sytuacja finansowa podatników. </w:t>
      </w:r>
      <w:r w:rsidRPr="00426ED0">
        <w:rPr>
          <w:sz w:val="24"/>
          <w:szCs w:val="24"/>
        </w:rPr>
        <w:t xml:space="preserve">Utrzymuje się duże bezrobocie. W gminie Gołańcz jest najwięcej osób długotrwale bezrobotnych w Powiecie Wągrowieckim (nie biorąc pod uwagę miasta Wągrowiec).  </w:t>
      </w:r>
      <w:r w:rsidRPr="000A34AA">
        <w:rPr>
          <w:sz w:val="24"/>
          <w:szCs w:val="24"/>
        </w:rPr>
        <w:t>Jak wynika z analizy lat poprzednich tak i potwierdza się to w roku 201</w:t>
      </w:r>
      <w:r>
        <w:rPr>
          <w:sz w:val="24"/>
          <w:szCs w:val="24"/>
        </w:rPr>
        <w:t>7</w:t>
      </w:r>
      <w:r w:rsidRPr="000A34AA">
        <w:rPr>
          <w:sz w:val="24"/>
          <w:szCs w:val="24"/>
        </w:rPr>
        <w:t>, że zaległości z tyt. zaliczki alimentacyjnej i funduszu alimentacyjnego (dz. 85</w:t>
      </w:r>
      <w:r>
        <w:rPr>
          <w:sz w:val="24"/>
          <w:szCs w:val="24"/>
        </w:rPr>
        <w:t>2</w:t>
      </w:r>
      <w:r w:rsidRPr="000A34AA">
        <w:rPr>
          <w:sz w:val="24"/>
          <w:szCs w:val="24"/>
        </w:rPr>
        <w:t>, rozdział 85212 § 2360</w:t>
      </w:r>
      <w:r>
        <w:rPr>
          <w:sz w:val="24"/>
          <w:szCs w:val="24"/>
        </w:rPr>
        <w:t xml:space="preserve"> w roku 2016 , a w roku 2017 </w:t>
      </w:r>
      <w:r w:rsidRPr="000A34AA">
        <w:rPr>
          <w:sz w:val="24"/>
          <w:szCs w:val="24"/>
        </w:rPr>
        <w:t>dz. 85</w:t>
      </w:r>
      <w:r>
        <w:rPr>
          <w:sz w:val="24"/>
          <w:szCs w:val="24"/>
        </w:rPr>
        <w:t>5</w:t>
      </w:r>
      <w:r w:rsidRPr="000A34AA">
        <w:rPr>
          <w:sz w:val="24"/>
          <w:szCs w:val="24"/>
        </w:rPr>
        <w:t>, roz</w:t>
      </w:r>
      <w:r>
        <w:rPr>
          <w:sz w:val="24"/>
          <w:szCs w:val="24"/>
        </w:rPr>
        <w:t>dział 85502</w:t>
      </w:r>
      <w:r w:rsidRPr="000A34AA">
        <w:rPr>
          <w:sz w:val="24"/>
          <w:szCs w:val="24"/>
        </w:rPr>
        <w:t xml:space="preserve"> § 2360) stanowią najwyższą wartość wśr</w:t>
      </w:r>
      <w:r>
        <w:rPr>
          <w:sz w:val="24"/>
          <w:szCs w:val="24"/>
        </w:rPr>
        <w:t>ód pozostałych zaległości i wz</w:t>
      </w:r>
      <w:r w:rsidRPr="000A34AA">
        <w:rPr>
          <w:sz w:val="24"/>
          <w:szCs w:val="24"/>
        </w:rPr>
        <w:t>rosły one w stosunku do roku 201</w:t>
      </w:r>
      <w:r>
        <w:rPr>
          <w:sz w:val="24"/>
          <w:szCs w:val="24"/>
        </w:rPr>
        <w:t>6</w:t>
      </w:r>
      <w:r w:rsidRPr="000A34AA">
        <w:rPr>
          <w:sz w:val="24"/>
          <w:szCs w:val="24"/>
        </w:rPr>
        <w:t xml:space="preserve"> o 1</w:t>
      </w:r>
      <w:r>
        <w:rPr>
          <w:sz w:val="24"/>
          <w:szCs w:val="24"/>
        </w:rPr>
        <w:t>47.509,69</w:t>
      </w:r>
      <w:r w:rsidRPr="000A34AA">
        <w:rPr>
          <w:sz w:val="24"/>
          <w:szCs w:val="24"/>
        </w:rPr>
        <w:t>, t</w:t>
      </w:r>
      <w:r>
        <w:rPr>
          <w:sz w:val="24"/>
          <w:szCs w:val="24"/>
        </w:rPr>
        <w:t>j. o 12,15</w:t>
      </w:r>
      <w:r w:rsidRPr="000A34AA">
        <w:rPr>
          <w:sz w:val="24"/>
          <w:szCs w:val="24"/>
        </w:rPr>
        <w:t>%.</w:t>
      </w:r>
    </w:p>
    <w:p w:rsidR="00CC5DD7" w:rsidRPr="000A34AA" w:rsidRDefault="00CC5DD7" w:rsidP="00CC5DD7">
      <w:pPr>
        <w:jc w:val="both"/>
        <w:rPr>
          <w:sz w:val="24"/>
          <w:szCs w:val="24"/>
        </w:rPr>
      </w:pPr>
      <w:r w:rsidRPr="000A34AA">
        <w:rPr>
          <w:sz w:val="24"/>
          <w:szCs w:val="24"/>
        </w:rPr>
        <w:t>Należy wykorzystywać wszelkie uprawnienia ustawowe do ściągania należności gminy.</w:t>
      </w:r>
    </w:p>
    <w:p w:rsidR="00CC5DD7" w:rsidRPr="000A34AA" w:rsidRDefault="00CC5DD7" w:rsidP="00CC5DD7">
      <w:pPr>
        <w:pStyle w:val="Standard"/>
        <w:ind w:firstLine="708"/>
        <w:rPr>
          <w:b/>
          <w:bCs/>
          <w:i/>
          <w:iCs/>
          <w:sz w:val="24"/>
          <w:szCs w:val="24"/>
        </w:rPr>
      </w:pPr>
      <w:r w:rsidRPr="000A34AA">
        <w:rPr>
          <w:i/>
          <w:iCs/>
          <w:sz w:val="24"/>
          <w:szCs w:val="24"/>
        </w:rPr>
        <w:t>Procentowe wykonanie dochodów w stosunku do należności i do planu przedstawia załącznik Nr 1 do sprawozdania z wykonania budżet</w:t>
      </w:r>
      <w:r>
        <w:rPr>
          <w:i/>
          <w:iCs/>
          <w:sz w:val="24"/>
          <w:szCs w:val="24"/>
        </w:rPr>
        <w:t>u Miasta i Gminy Gołańcz za 2017</w:t>
      </w:r>
      <w:r w:rsidRPr="000A34AA">
        <w:rPr>
          <w:i/>
          <w:iCs/>
          <w:sz w:val="24"/>
          <w:szCs w:val="24"/>
        </w:rPr>
        <w:t xml:space="preserve"> r.  </w:t>
      </w:r>
    </w:p>
    <w:p w:rsidR="00CC5DD7" w:rsidRPr="000A34AA" w:rsidRDefault="00CC5DD7" w:rsidP="00CC5DD7">
      <w:pPr>
        <w:pStyle w:val="Tekstpodstawowy3"/>
        <w:rPr>
          <w:bCs/>
          <w:szCs w:val="28"/>
        </w:rPr>
      </w:pPr>
      <w:r w:rsidRPr="000A34AA">
        <w:rPr>
          <w:bCs/>
        </w:rPr>
        <w:t xml:space="preserve">   </w:t>
      </w:r>
      <w:r w:rsidRPr="000A34AA">
        <w:rPr>
          <w:bCs/>
        </w:rPr>
        <w:tab/>
      </w:r>
      <w:r w:rsidRPr="000A34AA">
        <w:rPr>
          <w:bCs/>
          <w:szCs w:val="28"/>
        </w:rPr>
        <w:t xml:space="preserve"> </w:t>
      </w:r>
    </w:p>
    <w:p w:rsidR="00CC5DD7" w:rsidRDefault="00CC5DD7" w:rsidP="00CC5DD7">
      <w:pPr>
        <w:jc w:val="both"/>
        <w:rPr>
          <w:bCs/>
          <w:color w:val="FF0000"/>
          <w:sz w:val="24"/>
          <w:szCs w:val="24"/>
        </w:rPr>
      </w:pPr>
      <w:r w:rsidRPr="000A34AA">
        <w:rPr>
          <w:sz w:val="24"/>
          <w:szCs w:val="24"/>
        </w:rPr>
        <w:t xml:space="preserve">Analizując wykonanie dochodów w stosunku do planu należy stwierdzić, że zostały one wykonane </w:t>
      </w:r>
      <w:r w:rsidRPr="00734691">
        <w:rPr>
          <w:sz w:val="24"/>
          <w:szCs w:val="24"/>
        </w:rPr>
        <w:t xml:space="preserve">w </w:t>
      </w:r>
      <w:r>
        <w:rPr>
          <w:sz w:val="24"/>
          <w:szCs w:val="24"/>
        </w:rPr>
        <w:t xml:space="preserve">102,05 </w:t>
      </w:r>
      <w:r w:rsidRPr="00734691">
        <w:rPr>
          <w:sz w:val="24"/>
          <w:szCs w:val="24"/>
        </w:rPr>
        <w:t xml:space="preserve">% </w:t>
      </w:r>
      <w:r w:rsidRPr="00734691">
        <w:rPr>
          <w:b/>
          <w:bCs/>
          <w:sz w:val="24"/>
          <w:szCs w:val="24"/>
        </w:rPr>
        <w:t>(</w:t>
      </w:r>
      <w:r w:rsidRPr="002942BD">
        <w:rPr>
          <w:b/>
          <w:bCs/>
          <w:sz w:val="24"/>
          <w:szCs w:val="24"/>
        </w:rPr>
        <w:t>46</w:t>
      </w:r>
      <w:r w:rsidR="00E40552">
        <w:rPr>
          <w:b/>
          <w:bCs/>
          <w:sz w:val="24"/>
          <w:szCs w:val="24"/>
        </w:rPr>
        <w:t>.</w:t>
      </w:r>
      <w:r w:rsidRPr="002942BD">
        <w:rPr>
          <w:b/>
          <w:bCs/>
          <w:sz w:val="24"/>
          <w:szCs w:val="24"/>
        </w:rPr>
        <w:t>931</w:t>
      </w:r>
      <w:r w:rsidR="00E40552">
        <w:rPr>
          <w:b/>
          <w:bCs/>
          <w:sz w:val="24"/>
          <w:szCs w:val="24"/>
        </w:rPr>
        <w:t>.</w:t>
      </w:r>
      <w:r w:rsidRPr="002942BD">
        <w:rPr>
          <w:b/>
          <w:bCs/>
          <w:sz w:val="24"/>
          <w:szCs w:val="24"/>
        </w:rPr>
        <w:t>049,65</w:t>
      </w:r>
      <w:r w:rsidRPr="00734691">
        <w:rPr>
          <w:b/>
          <w:bCs/>
          <w:sz w:val="24"/>
          <w:szCs w:val="18"/>
        </w:rPr>
        <w:t>)</w:t>
      </w:r>
      <w:r w:rsidRPr="00734691">
        <w:rPr>
          <w:b/>
          <w:bCs/>
          <w:sz w:val="18"/>
          <w:szCs w:val="18"/>
        </w:rPr>
        <w:t xml:space="preserve"> </w:t>
      </w:r>
      <w:r w:rsidRPr="00734691">
        <w:rPr>
          <w:sz w:val="24"/>
          <w:szCs w:val="18"/>
        </w:rPr>
        <w:t xml:space="preserve">i </w:t>
      </w:r>
      <w:r w:rsidRPr="00734691">
        <w:rPr>
          <w:sz w:val="24"/>
          <w:szCs w:val="24"/>
        </w:rPr>
        <w:t xml:space="preserve">jest ono bardzo wysokie. Biorąc pod uwagę </w:t>
      </w:r>
      <w:r w:rsidRPr="00734691">
        <w:rPr>
          <w:sz w:val="24"/>
          <w:szCs w:val="24"/>
        </w:rPr>
        <w:lastRenderedPageBreak/>
        <w:t xml:space="preserve">wykonanie w stosunku do należności procent ten wynosi </w:t>
      </w:r>
      <w:r>
        <w:rPr>
          <w:b/>
          <w:sz w:val="24"/>
          <w:szCs w:val="24"/>
          <w:u w:val="single"/>
        </w:rPr>
        <w:t>95,78</w:t>
      </w:r>
      <w:r w:rsidRPr="00734691">
        <w:rPr>
          <w:b/>
          <w:sz w:val="24"/>
          <w:szCs w:val="24"/>
          <w:u w:val="single"/>
        </w:rPr>
        <w:t xml:space="preserve"> %</w:t>
      </w:r>
      <w:r w:rsidRPr="00734691">
        <w:rPr>
          <w:b/>
          <w:bCs/>
          <w:sz w:val="24"/>
          <w:szCs w:val="24"/>
          <w:u w:val="single"/>
        </w:rPr>
        <w:t xml:space="preserve">. </w:t>
      </w:r>
      <w:r w:rsidRPr="00734691">
        <w:rPr>
          <w:bCs/>
          <w:sz w:val="24"/>
          <w:szCs w:val="24"/>
        </w:rPr>
        <w:t>Wykonanie w stosunku do należności je</w:t>
      </w:r>
      <w:r>
        <w:rPr>
          <w:bCs/>
          <w:sz w:val="24"/>
          <w:szCs w:val="24"/>
        </w:rPr>
        <w:t>st wyższe niż w roku, 2016 o 0,73</w:t>
      </w:r>
      <w:r w:rsidRPr="00734691">
        <w:rPr>
          <w:bCs/>
          <w:sz w:val="24"/>
          <w:szCs w:val="24"/>
        </w:rPr>
        <w:t xml:space="preserve"> % co jest zjawiskiem pozytywnym</w:t>
      </w:r>
      <w:r>
        <w:rPr>
          <w:bCs/>
          <w:color w:val="FF0000"/>
          <w:sz w:val="24"/>
          <w:szCs w:val="24"/>
        </w:rPr>
        <w:t xml:space="preserve">. </w:t>
      </w:r>
    </w:p>
    <w:p w:rsidR="00CC5DD7" w:rsidRDefault="00CC5DD7" w:rsidP="00CC5DD7">
      <w:pPr>
        <w:jc w:val="both"/>
        <w:rPr>
          <w:bCs/>
          <w:color w:val="FF0000"/>
          <w:sz w:val="24"/>
          <w:szCs w:val="24"/>
        </w:rPr>
      </w:pPr>
    </w:p>
    <w:tbl>
      <w:tblPr>
        <w:tblW w:w="8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1840"/>
        <w:gridCol w:w="1689"/>
        <w:gridCol w:w="1417"/>
        <w:gridCol w:w="1394"/>
      </w:tblGrid>
      <w:tr w:rsidR="00CC5DD7" w:rsidRPr="00F5055D" w:rsidTr="002E6326">
        <w:trPr>
          <w:trHeight w:val="1144"/>
          <w:jc w:val="center"/>
        </w:trPr>
        <w:tc>
          <w:tcPr>
            <w:tcW w:w="2440" w:type="dxa"/>
            <w:tcBorders>
              <w:top w:val="single" w:sz="4" w:space="0" w:color="auto"/>
              <w:left w:val="single" w:sz="4" w:space="0" w:color="auto"/>
              <w:bottom w:val="single" w:sz="4" w:space="0" w:color="auto"/>
              <w:right w:val="single" w:sz="4" w:space="0" w:color="auto"/>
            </w:tcBorders>
            <w:noWrap/>
          </w:tcPr>
          <w:p w:rsidR="00CC5DD7" w:rsidRPr="0024787E" w:rsidRDefault="00CC5DD7" w:rsidP="002E6326">
            <w:pPr>
              <w:rPr>
                <w:sz w:val="24"/>
                <w:szCs w:val="24"/>
              </w:rPr>
            </w:pPr>
            <w:r w:rsidRPr="0024787E">
              <w:rPr>
                <w:sz w:val="24"/>
                <w:szCs w:val="24"/>
              </w:rPr>
              <w:t>Wyszczególnienie</w:t>
            </w:r>
          </w:p>
        </w:tc>
        <w:tc>
          <w:tcPr>
            <w:tcW w:w="1840" w:type="dxa"/>
            <w:tcBorders>
              <w:top w:val="single" w:sz="4" w:space="0" w:color="auto"/>
              <w:left w:val="single" w:sz="4" w:space="0" w:color="auto"/>
              <w:bottom w:val="single" w:sz="4" w:space="0" w:color="auto"/>
              <w:right w:val="single" w:sz="4" w:space="0" w:color="auto"/>
            </w:tcBorders>
            <w:noWrap/>
            <w:hideMark/>
          </w:tcPr>
          <w:p w:rsidR="00CC5DD7" w:rsidRPr="0024787E" w:rsidRDefault="00CC5DD7" w:rsidP="002E6326">
            <w:pPr>
              <w:jc w:val="center"/>
              <w:rPr>
                <w:sz w:val="24"/>
                <w:szCs w:val="24"/>
              </w:rPr>
            </w:pPr>
            <w:r w:rsidRPr="0024787E">
              <w:rPr>
                <w:sz w:val="24"/>
                <w:szCs w:val="24"/>
              </w:rPr>
              <w:t>Plan</w:t>
            </w:r>
          </w:p>
        </w:tc>
        <w:tc>
          <w:tcPr>
            <w:tcW w:w="1689" w:type="dxa"/>
            <w:tcBorders>
              <w:top w:val="single" w:sz="4" w:space="0" w:color="auto"/>
              <w:left w:val="single" w:sz="4" w:space="0" w:color="auto"/>
              <w:bottom w:val="single" w:sz="4" w:space="0" w:color="auto"/>
              <w:right w:val="single" w:sz="4" w:space="0" w:color="auto"/>
            </w:tcBorders>
            <w:noWrap/>
            <w:hideMark/>
          </w:tcPr>
          <w:p w:rsidR="00CC5DD7" w:rsidRPr="0024787E" w:rsidRDefault="00CC5DD7" w:rsidP="002E6326">
            <w:pPr>
              <w:jc w:val="center"/>
              <w:rPr>
                <w:sz w:val="24"/>
                <w:szCs w:val="24"/>
              </w:rPr>
            </w:pPr>
            <w:r w:rsidRPr="0024787E">
              <w:rPr>
                <w:sz w:val="24"/>
                <w:szCs w:val="24"/>
              </w:rPr>
              <w:t>Wykonanie</w:t>
            </w:r>
          </w:p>
        </w:tc>
        <w:tc>
          <w:tcPr>
            <w:tcW w:w="1417" w:type="dxa"/>
            <w:tcBorders>
              <w:top w:val="single" w:sz="4" w:space="0" w:color="auto"/>
              <w:left w:val="single" w:sz="4" w:space="0" w:color="auto"/>
              <w:bottom w:val="single" w:sz="4" w:space="0" w:color="auto"/>
              <w:right w:val="single" w:sz="4" w:space="0" w:color="auto"/>
            </w:tcBorders>
            <w:noWrap/>
            <w:hideMark/>
          </w:tcPr>
          <w:p w:rsidR="00CC5DD7" w:rsidRPr="0024787E" w:rsidRDefault="00CC5DD7" w:rsidP="002E6326">
            <w:pPr>
              <w:jc w:val="center"/>
              <w:rPr>
                <w:bCs/>
                <w:sz w:val="24"/>
                <w:szCs w:val="24"/>
              </w:rPr>
            </w:pPr>
            <w:r w:rsidRPr="0024787E">
              <w:rPr>
                <w:bCs/>
                <w:sz w:val="24"/>
                <w:szCs w:val="24"/>
              </w:rPr>
              <w:t xml:space="preserve">% wykonania do </w:t>
            </w:r>
            <w:r>
              <w:rPr>
                <w:bCs/>
                <w:sz w:val="24"/>
                <w:szCs w:val="24"/>
              </w:rPr>
              <w:t>planu</w:t>
            </w:r>
          </w:p>
        </w:tc>
        <w:tc>
          <w:tcPr>
            <w:tcW w:w="1394" w:type="dxa"/>
            <w:tcBorders>
              <w:top w:val="single" w:sz="4" w:space="0" w:color="auto"/>
              <w:left w:val="single" w:sz="4" w:space="0" w:color="auto"/>
              <w:bottom w:val="single" w:sz="4" w:space="0" w:color="auto"/>
              <w:right w:val="single" w:sz="4" w:space="0" w:color="auto"/>
            </w:tcBorders>
            <w:noWrap/>
            <w:hideMark/>
          </w:tcPr>
          <w:p w:rsidR="00CC5DD7" w:rsidRPr="0024787E" w:rsidRDefault="00CC5DD7" w:rsidP="002E6326">
            <w:pPr>
              <w:jc w:val="center"/>
              <w:rPr>
                <w:bCs/>
                <w:sz w:val="24"/>
                <w:szCs w:val="24"/>
              </w:rPr>
            </w:pPr>
            <w:r w:rsidRPr="0024787E">
              <w:rPr>
                <w:bCs/>
                <w:sz w:val="24"/>
                <w:szCs w:val="24"/>
              </w:rPr>
              <w:t xml:space="preserve">% wykonania do </w:t>
            </w:r>
            <w:r>
              <w:rPr>
                <w:bCs/>
                <w:sz w:val="24"/>
                <w:szCs w:val="24"/>
              </w:rPr>
              <w:t>należności</w:t>
            </w:r>
          </w:p>
        </w:tc>
      </w:tr>
      <w:tr w:rsidR="00CC5DD7" w:rsidTr="002E6326">
        <w:trPr>
          <w:trHeight w:val="28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CC5DD7" w:rsidRPr="0024787E" w:rsidRDefault="00CC5DD7" w:rsidP="002E6326">
            <w:pPr>
              <w:rPr>
                <w:sz w:val="24"/>
                <w:szCs w:val="24"/>
              </w:rPr>
            </w:pPr>
            <w:r w:rsidRPr="0024787E">
              <w:rPr>
                <w:sz w:val="24"/>
                <w:szCs w:val="24"/>
              </w:rPr>
              <w:t>Dochody bieżące</w:t>
            </w:r>
          </w:p>
        </w:tc>
        <w:tc>
          <w:tcPr>
            <w:tcW w:w="1840" w:type="dxa"/>
            <w:tcBorders>
              <w:top w:val="single" w:sz="4" w:space="0" w:color="auto"/>
              <w:left w:val="single" w:sz="4" w:space="0" w:color="auto"/>
              <w:bottom w:val="single" w:sz="4" w:space="0" w:color="auto"/>
              <w:right w:val="single" w:sz="4" w:space="0" w:color="auto"/>
            </w:tcBorders>
            <w:noWrap/>
            <w:vAlign w:val="bottom"/>
          </w:tcPr>
          <w:p w:rsidR="00CC5DD7" w:rsidRPr="008E5459" w:rsidRDefault="00CC5DD7" w:rsidP="00E40552">
            <w:pPr>
              <w:jc w:val="right"/>
              <w:rPr>
                <w:b/>
                <w:bCs/>
                <w:color w:val="000000"/>
                <w:sz w:val="24"/>
                <w:szCs w:val="24"/>
              </w:rPr>
            </w:pPr>
            <w:r w:rsidRPr="008E5459">
              <w:rPr>
                <w:b/>
                <w:bCs/>
                <w:color w:val="000000"/>
                <w:sz w:val="24"/>
                <w:szCs w:val="24"/>
              </w:rPr>
              <w:t>44</w:t>
            </w:r>
            <w:r w:rsidR="00E40552" w:rsidRPr="008E5459">
              <w:rPr>
                <w:b/>
                <w:bCs/>
                <w:color w:val="000000"/>
                <w:sz w:val="24"/>
                <w:szCs w:val="24"/>
              </w:rPr>
              <w:t>.</w:t>
            </w:r>
            <w:r w:rsidRPr="008E5459">
              <w:rPr>
                <w:b/>
                <w:bCs/>
                <w:color w:val="000000"/>
                <w:sz w:val="24"/>
                <w:szCs w:val="24"/>
              </w:rPr>
              <w:t>594</w:t>
            </w:r>
            <w:r w:rsidR="00E40552" w:rsidRPr="008E5459">
              <w:rPr>
                <w:b/>
                <w:bCs/>
                <w:color w:val="000000"/>
                <w:sz w:val="24"/>
                <w:szCs w:val="24"/>
              </w:rPr>
              <w:t>.</w:t>
            </w:r>
            <w:r w:rsidRPr="008E5459">
              <w:rPr>
                <w:b/>
                <w:bCs/>
                <w:color w:val="000000"/>
                <w:sz w:val="24"/>
                <w:szCs w:val="24"/>
              </w:rPr>
              <w:t>022,52</w:t>
            </w:r>
          </w:p>
        </w:tc>
        <w:tc>
          <w:tcPr>
            <w:tcW w:w="1689" w:type="dxa"/>
            <w:tcBorders>
              <w:top w:val="single" w:sz="4" w:space="0" w:color="auto"/>
              <w:left w:val="single" w:sz="4" w:space="0" w:color="auto"/>
              <w:bottom w:val="single" w:sz="4" w:space="0" w:color="auto"/>
              <w:right w:val="single" w:sz="4" w:space="0" w:color="auto"/>
            </w:tcBorders>
            <w:noWrap/>
            <w:vAlign w:val="bottom"/>
          </w:tcPr>
          <w:p w:rsidR="00CC5DD7" w:rsidRPr="008E5459" w:rsidRDefault="00CC5DD7" w:rsidP="00E40552">
            <w:pPr>
              <w:jc w:val="right"/>
              <w:rPr>
                <w:b/>
                <w:bCs/>
                <w:color w:val="000000"/>
                <w:sz w:val="24"/>
                <w:szCs w:val="24"/>
              </w:rPr>
            </w:pPr>
            <w:r w:rsidRPr="008E5459">
              <w:rPr>
                <w:b/>
                <w:bCs/>
                <w:color w:val="000000"/>
                <w:sz w:val="24"/>
                <w:szCs w:val="24"/>
              </w:rPr>
              <w:t>4</w:t>
            </w:r>
            <w:r w:rsidR="00E40552" w:rsidRPr="008E5459">
              <w:rPr>
                <w:b/>
                <w:bCs/>
                <w:color w:val="000000"/>
                <w:sz w:val="24"/>
                <w:szCs w:val="24"/>
              </w:rPr>
              <w:t>5.</w:t>
            </w:r>
            <w:r w:rsidRPr="008E5459">
              <w:rPr>
                <w:b/>
                <w:bCs/>
                <w:color w:val="000000"/>
                <w:sz w:val="24"/>
                <w:szCs w:val="24"/>
              </w:rPr>
              <w:t>535</w:t>
            </w:r>
            <w:r w:rsidR="00E40552" w:rsidRPr="008E5459">
              <w:rPr>
                <w:b/>
                <w:bCs/>
                <w:color w:val="000000"/>
                <w:sz w:val="24"/>
                <w:szCs w:val="24"/>
              </w:rPr>
              <w:t>.</w:t>
            </w:r>
            <w:r w:rsidRPr="008E5459">
              <w:rPr>
                <w:b/>
                <w:bCs/>
                <w:color w:val="000000"/>
                <w:sz w:val="24"/>
                <w:szCs w:val="24"/>
              </w:rPr>
              <w:t>150,19</w:t>
            </w:r>
          </w:p>
        </w:tc>
        <w:tc>
          <w:tcPr>
            <w:tcW w:w="1417" w:type="dxa"/>
            <w:tcBorders>
              <w:top w:val="single" w:sz="4" w:space="0" w:color="auto"/>
              <w:left w:val="single" w:sz="4" w:space="0" w:color="auto"/>
              <w:bottom w:val="single" w:sz="4" w:space="0" w:color="auto"/>
              <w:right w:val="single" w:sz="4" w:space="0" w:color="auto"/>
            </w:tcBorders>
            <w:noWrap/>
            <w:vAlign w:val="bottom"/>
          </w:tcPr>
          <w:p w:rsidR="00CC5DD7" w:rsidRPr="008E5459" w:rsidRDefault="00CC5DD7" w:rsidP="002E6326">
            <w:pPr>
              <w:jc w:val="right"/>
              <w:rPr>
                <w:b/>
                <w:bCs/>
                <w:sz w:val="24"/>
                <w:szCs w:val="24"/>
              </w:rPr>
            </w:pPr>
            <w:r w:rsidRPr="008E5459">
              <w:rPr>
                <w:b/>
                <w:bCs/>
                <w:sz w:val="24"/>
                <w:szCs w:val="24"/>
              </w:rPr>
              <w:t>102,11</w:t>
            </w:r>
          </w:p>
        </w:tc>
        <w:tc>
          <w:tcPr>
            <w:tcW w:w="1394" w:type="dxa"/>
            <w:tcBorders>
              <w:top w:val="single" w:sz="4" w:space="0" w:color="auto"/>
              <w:left w:val="single" w:sz="4" w:space="0" w:color="auto"/>
              <w:bottom w:val="single" w:sz="4" w:space="0" w:color="auto"/>
              <w:right w:val="single" w:sz="4" w:space="0" w:color="auto"/>
            </w:tcBorders>
            <w:noWrap/>
            <w:vAlign w:val="bottom"/>
          </w:tcPr>
          <w:p w:rsidR="00CC5DD7" w:rsidRPr="008E5459" w:rsidRDefault="00CC5DD7" w:rsidP="002E6326">
            <w:pPr>
              <w:jc w:val="right"/>
              <w:rPr>
                <w:b/>
                <w:bCs/>
                <w:sz w:val="24"/>
                <w:szCs w:val="24"/>
              </w:rPr>
            </w:pPr>
            <w:r w:rsidRPr="008E5459">
              <w:rPr>
                <w:b/>
                <w:bCs/>
                <w:sz w:val="24"/>
                <w:szCs w:val="24"/>
              </w:rPr>
              <w:t>95,66</w:t>
            </w:r>
          </w:p>
        </w:tc>
      </w:tr>
      <w:tr w:rsidR="00CC5DD7" w:rsidTr="002E6326">
        <w:trPr>
          <w:trHeight w:val="300"/>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CC5DD7" w:rsidRPr="0024787E" w:rsidRDefault="00CC5DD7" w:rsidP="002E6326">
            <w:pPr>
              <w:rPr>
                <w:sz w:val="24"/>
                <w:szCs w:val="24"/>
              </w:rPr>
            </w:pPr>
            <w:r w:rsidRPr="0024787E">
              <w:rPr>
                <w:sz w:val="24"/>
                <w:szCs w:val="24"/>
              </w:rPr>
              <w:t>Dochody majątkowe</w:t>
            </w:r>
          </w:p>
        </w:tc>
        <w:tc>
          <w:tcPr>
            <w:tcW w:w="1840" w:type="dxa"/>
            <w:tcBorders>
              <w:top w:val="single" w:sz="4" w:space="0" w:color="auto"/>
              <w:left w:val="single" w:sz="4" w:space="0" w:color="auto"/>
              <w:bottom w:val="single" w:sz="4" w:space="0" w:color="auto"/>
              <w:right w:val="single" w:sz="4" w:space="0" w:color="auto"/>
            </w:tcBorders>
            <w:noWrap/>
            <w:vAlign w:val="bottom"/>
          </w:tcPr>
          <w:p w:rsidR="00CC5DD7" w:rsidRPr="008E5459" w:rsidRDefault="00CC5DD7" w:rsidP="00E40552">
            <w:pPr>
              <w:jc w:val="right"/>
              <w:rPr>
                <w:b/>
                <w:bCs/>
                <w:color w:val="000000"/>
                <w:sz w:val="24"/>
                <w:szCs w:val="24"/>
              </w:rPr>
            </w:pPr>
            <w:r w:rsidRPr="008E5459">
              <w:rPr>
                <w:b/>
                <w:bCs/>
                <w:color w:val="000000"/>
                <w:sz w:val="24"/>
                <w:szCs w:val="24"/>
              </w:rPr>
              <w:t>1</w:t>
            </w:r>
            <w:r w:rsidR="00E40552" w:rsidRPr="008E5459">
              <w:rPr>
                <w:b/>
                <w:bCs/>
                <w:color w:val="000000"/>
                <w:sz w:val="24"/>
                <w:szCs w:val="24"/>
              </w:rPr>
              <w:t>.</w:t>
            </w:r>
            <w:r w:rsidRPr="008E5459">
              <w:rPr>
                <w:b/>
                <w:bCs/>
                <w:color w:val="000000"/>
                <w:sz w:val="24"/>
                <w:szCs w:val="24"/>
              </w:rPr>
              <w:t>396</w:t>
            </w:r>
            <w:r w:rsidR="00E40552" w:rsidRPr="008E5459">
              <w:rPr>
                <w:b/>
                <w:bCs/>
                <w:color w:val="000000"/>
                <w:sz w:val="24"/>
                <w:szCs w:val="24"/>
              </w:rPr>
              <w:t>.</w:t>
            </w:r>
            <w:r w:rsidRPr="008E5459">
              <w:rPr>
                <w:b/>
                <w:bCs/>
                <w:color w:val="000000"/>
                <w:sz w:val="24"/>
                <w:szCs w:val="24"/>
              </w:rPr>
              <w:t>163,00</w:t>
            </w:r>
          </w:p>
        </w:tc>
        <w:tc>
          <w:tcPr>
            <w:tcW w:w="1689" w:type="dxa"/>
            <w:tcBorders>
              <w:top w:val="single" w:sz="4" w:space="0" w:color="auto"/>
              <w:left w:val="single" w:sz="4" w:space="0" w:color="auto"/>
              <w:bottom w:val="single" w:sz="4" w:space="0" w:color="auto"/>
              <w:right w:val="single" w:sz="4" w:space="0" w:color="auto"/>
            </w:tcBorders>
            <w:noWrap/>
            <w:vAlign w:val="bottom"/>
          </w:tcPr>
          <w:p w:rsidR="00CC5DD7" w:rsidRPr="008E5459" w:rsidRDefault="00CC5DD7" w:rsidP="00E40552">
            <w:pPr>
              <w:jc w:val="right"/>
              <w:rPr>
                <w:b/>
                <w:bCs/>
                <w:color w:val="000000"/>
                <w:sz w:val="24"/>
                <w:szCs w:val="24"/>
              </w:rPr>
            </w:pPr>
            <w:r w:rsidRPr="008E5459">
              <w:rPr>
                <w:b/>
                <w:bCs/>
                <w:color w:val="000000"/>
                <w:sz w:val="24"/>
                <w:szCs w:val="24"/>
              </w:rPr>
              <w:t>1</w:t>
            </w:r>
            <w:r w:rsidR="00E40552" w:rsidRPr="008E5459">
              <w:rPr>
                <w:b/>
                <w:bCs/>
                <w:color w:val="000000"/>
                <w:sz w:val="24"/>
                <w:szCs w:val="24"/>
              </w:rPr>
              <w:t>.</w:t>
            </w:r>
            <w:r w:rsidRPr="008E5459">
              <w:rPr>
                <w:b/>
                <w:bCs/>
                <w:color w:val="000000"/>
                <w:sz w:val="24"/>
                <w:szCs w:val="24"/>
              </w:rPr>
              <w:t>395</w:t>
            </w:r>
            <w:r w:rsidR="00E40552" w:rsidRPr="008E5459">
              <w:rPr>
                <w:b/>
                <w:bCs/>
                <w:color w:val="000000"/>
                <w:sz w:val="24"/>
                <w:szCs w:val="24"/>
              </w:rPr>
              <w:t>.</w:t>
            </w:r>
            <w:r w:rsidRPr="008E5459">
              <w:rPr>
                <w:b/>
                <w:bCs/>
                <w:color w:val="000000"/>
                <w:sz w:val="24"/>
                <w:szCs w:val="24"/>
              </w:rPr>
              <w:t>899,46</w:t>
            </w:r>
          </w:p>
        </w:tc>
        <w:tc>
          <w:tcPr>
            <w:tcW w:w="1417" w:type="dxa"/>
            <w:tcBorders>
              <w:top w:val="single" w:sz="4" w:space="0" w:color="auto"/>
              <w:left w:val="single" w:sz="4" w:space="0" w:color="auto"/>
              <w:bottom w:val="single" w:sz="4" w:space="0" w:color="auto"/>
              <w:right w:val="single" w:sz="4" w:space="0" w:color="auto"/>
            </w:tcBorders>
            <w:noWrap/>
            <w:vAlign w:val="bottom"/>
          </w:tcPr>
          <w:p w:rsidR="00CC5DD7" w:rsidRPr="008E5459" w:rsidRDefault="00CC5DD7" w:rsidP="002E6326">
            <w:pPr>
              <w:jc w:val="right"/>
              <w:rPr>
                <w:b/>
                <w:bCs/>
                <w:sz w:val="24"/>
                <w:szCs w:val="24"/>
              </w:rPr>
            </w:pPr>
            <w:r w:rsidRPr="008E5459">
              <w:rPr>
                <w:b/>
                <w:bCs/>
                <w:sz w:val="24"/>
                <w:szCs w:val="24"/>
              </w:rPr>
              <w:t>99,98</w:t>
            </w:r>
          </w:p>
        </w:tc>
        <w:tc>
          <w:tcPr>
            <w:tcW w:w="1394" w:type="dxa"/>
            <w:tcBorders>
              <w:top w:val="single" w:sz="4" w:space="0" w:color="auto"/>
              <w:left w:val="single" w:sz="4" w:space="0" w:color="auto"/>
              <w:bottom w:val="single" w:sz="4" w:space="0" w:color="auto"/>
              <w:right w:val="single" w:sz="4" w:space="0" w:color="auto"/>
            </w:tcBorders>
            <w:noWrap/>
            <w:vAlign w:val="bottom"/>
          </w:tcPr>
          <w:p w:rsidR="00CC5DD7" w:rsidRPr="008E5459" w:rsidRDefault="00CC5DD7" w:rsidP="002E6326">
            <w:pPr>
              <w:jc w:val="right"/>
              <w:rPr>
                <w:b/>
                <w:bCs/>
                <w:sz w:val="24"/>
                <w:szCs w:val="24"/>
              </w:rPr>
            </w:pPr>
            <w:r w:rsidRPr="008E5459">
              <w:rPr>
                <w:b/>
                <w:bCs/>
                <w:sz w:val="24"/>
                <w:szCs w:val="24"/>
              </w:rPr>
              <w:t>99,84</w:t>
            </w:r>
          </w:p>
        </w:tc>
      </w:tr>
    </w:tbl>
    <w:p w:rsidR="00CC5DD7" w:rsidRPr="00A7761C" w:rsidRDefault="00CC5DD7" w:rsidP="00CC5DD7">
      <w:pPr>
        <w:jc w:val="both"/>
        <w:rPr>
          <w:bCs/>
          <w:sz w:val="24"/>
          <w:szCs w:val="24"/>
        </w:rPr>
      </w:pPr>
    </w:p>
    <w:p w:rsidR="00CC5DD7" w:rsidRPr="00A7761C" w:rsidRDefault="00CC5DD7" w:rsidP="00CC5DD7">
      <w:pPr>
        <w:jc w:val="both"/>
        <w:rPr>
          <w:sz w:val="24"/>
          <w:szCs w:val="24"/>
        </w:rPr>
      </w:pPr>
      <w:r w:rsidRPr="00F1013C">
        <w:rPr>
          <w:sz w:val="24"/>
          <w:szCs w:val="24"/>
        </w:rPr>
        <w:t xml:space="preserve">W przypadku wpływów z pozostałych odsetek w rozdziale 85502 oraz wpływów z odsetek od nieterminowych wpłat z tytułu podatków i opłat w rozdziale 75615,75616 i 90002 wykonanie w stosunku do należności jest niższe niż 15%.Wykonanie w stosunku do planu w dziale 756, tj. w </w:t>
      </w:r>
      <w:r w:rsidRPr="00A7761C">
        <w:rPr>
          <w:sz w:val="24"/>
          <w:szCs w:val="24"/>
        </w:rPr>
        <w:t>dziale, w którym mieszczą się podatki i opłaty od osób fizycznych, osób prawnych i innych jednostek organizacyjnych to 10</w:t>
      </w:r>
      <w:r>
        <w:rPr>
          <w:sz w:val="24"/>
          <w:szCs w:val="24"/>
        </w:rPr>
        <w:t>7,01</w:t>
      </w:r>
      <w:r w:rsidRPr="00A7761C">
        <w:rPr>
          <w:sz w:val="24"/>
          <w:szCs w:val="24"/>
        </w:rPr>
        <w:t xml:space="preserve"> %, a ich wykonanie w stosunku do należności to 9</w:t>
      </w:r>
      <w:r>
        <w:rPr>
          <w:sz w:val="24"/>
          <w:szCs w:val="24"/>
        </w:rPr>
        <w:t>7,25% i jest wyższe niż w roku 2016</w:t>
      </w:r>
      <w:r w:rsidRPr="00A7761C">
        <w:rPr>
          <w:sz w:val="24"/>
          <w:szCs w:val="24"/>
        </w:rPr>
        <w:t>, co jest zjawiskiem korzystnym.</w:t>
      </w:r>
    </w:p>
    <w:p w:rsidR="00CC5DD7" w:rsidRDefault="00CC5DD7" w:rsidP="00CC5DD7">
      <w:pPr>
        <w:ind w:right="23"/>
        <w:jc w:val="both"/>
        <w:rPr>
          <w:b/>
          <w:bCs/>
        </w:rPr>
      </w:pPr>
    </w:p>
    <w:tbl>
      <w:tblPr>
        <w:tblW w:w="9858" w:type="dxa"/>
        <w:tblLayout w:type="fixed"/>
        <w:tblCellMar>
          <w:left w:w="0" w:type="dxa"/>
          <w:right w:w="0" w:type="dxa"/>
        </w:tblCellMar>
        <w:tblLook w:val="0000" w:firstRow="0" w:lastRow="0" w:firstColumn="0" w:lastColumn="0" w:noHBand="0" w:noVBand="0"/>
      </w:tblPr>
      <w:tblGrid>
        <w:gridCol w:w="9858"/>
      </w:tblGrid>
      <w:tr w:rsidR="00CC5DD7" w:rsidRPr="00C34D03" w:rsidTr="002E6326">
        <w:trPr>
          <w:trHeight w:val="315"/>
        </w:trPr>
        <w:tc>
          <w:tcPr>
            <w:tcW w:w="9858" w:type="dxa"/>
            <w:tcBorders>
              <w:top w:val="nil"/>
              <w:left w:val="nil"/>
              <w:bottom w:val="nil"/>
              <w:right w:val="nil"/>
            </w:tcBorders>
            <w:noWrap/>
            <w:tcMar>
              <w:top w:w="15" w:type="dxa"/>
              <w:left w:w="15" w:type="dxa"/>
              <w:bottom w:w="0" w:type="dxa"/>
              <w:right w:w="15" w:type="dxa"/>
            </w:tcMar>
            <w:vAlign w:val="bottom"/>
          </w:tcPr>
          <w:p w:rsidR="00CC5DD7" w:rsidRPr="00C34D03" w:rsidRDefault="00CC5DD7" w:rsidP="002E6326">
            <w:pPr>
              <w:pStyle w:val="western1"/>
              <w:spacing w:before="0" w:beforeAutospacing="0"/>
              <w:rPr>
                <w:color w:val="auto"/>
                <w:szCs w:val="20"/>
              </w:rPr>
            </w:pPr>
            <w:r w:rsidRPr="00C34D03">
              <w:rPr>
                <w:color w:val="auto"/>
                <w:szCs w:val="20"/>
              </w:rPr>
              <w:t>II. Wykonanie dochodów w 201</w:t>
            </w:r>
            <w:r>
              <w:rPr>
                <w:color w:val="auto"/>
                <w:szCs w:val="20"/>
              </w:rPr>
              <w:t xml:space="preserve">7 </w:t>
            </w:r>
            <w:r w:rsidRPr="00C34D03">
              <w:rPr>
                <w:color w:val="auto"/>
                <w:szCs w:val="20"/>
              </w:rPr>
              <w:t>r</w:t>
            </w:r>
            <w:r>
              <w:rPr>
                <w:color w:val="auto"/>
                <w:szCs w:val="20"/>
              </w:rPr>
              <w:t>.  Różnice pomiędzy wykonanymi</w:t>
            </w:r>
            <w:r w:rsidRPr="00C34D03">
              <w:rPr>
                <w:color w:val="auto"/>
                <w:szCs w:val="20"/>
              </w:rPr>
              <w:t>,</w:t>
            </w:r>
            <w:r>
              <w:rPr>
                <w:color w:val="auto"/>
                <w:szCs w:val="20"/>
              </w:rPr>
              <w:t xml:space="preserve"> </w:t>
            </w:r>
            <w:r w:rsidRPr="00C34D03">
              <w:rPr>
                <w:color w:val="auto"/>
                <w:szCs w:val="20"/>
              </w:rPr>
              <w:t xml:space="preserve">a planowanymi dochodami  </w:t>
            </w:r>
          </w:p>
        </w:tc>
      </w:tr>
    </w:tbl>
    <w:p w:rsidR="00CC5DD7" w:rsidRPr="00123813" w:rsidRDefault="00CC5DD7" w:rsidP="00CC5DD7">
      <w:pPr>
        <w:rPr>
          <w:sz w:val="22"/>
          <w:szCs w:val="22"/>
        </w:rPr>
      </w:pPr>
      <w:r w:rsidRPr="00123813">
        <w:rPr>
          <w:sz w:val="22"/>
          <w:szCs w:val="22"/>
        </w:rPr>
        <w:br/>
      </w:r>
    </w:p>
    <w:tbl>
      <w:tblPr>
        <w:tblW w:w="9759" w:type="dxa"/>
        <w:tblInd w:w="11" w:type="dxa"/>
        <w:tblLayout w:type="fixed"/>
        <w:tblCellMar>
          <w:left w:w="0" w:type="dxa"/>
          <w:right w:w="0" w:type="dxa"/>
        </w:tblCellMar>
        <w:tblLook w:val="0000" w:firstRow="0" w:lastRow="0" w:firstColumn="0" w:lastColumn="0" w:noHBand="0" w:noVBand="0"/>
      </w:tblPr>
      <w:tblGrid>
        <w:gridCol w:w="1112"/>
        <w:gridCol w:w="1158"/>
        <w:gridCol w:w="6072"/>
        <w:gridCol w:w="1417"/>
      </w:tblGrid>
      <w:tr w:rsidR="00CC5DD7" w:rsidRPr="00123813" w:rsidTr="002E6326">
        <w:trPr>
          <w:trHeight w:hRule="exact" w:val="340"/>
        </w:trPr>
        <w:tc>
          <w:tcPr>
            <w:tcW w:w="1112" w:type="dxa"/>
            <w:tcBorders>
              <w:top w:val="single" w:sz="9" w:space="0" w:color="000000"/>
              <w:left w:val="single" w:sz="9" w:space="0" w:color="000000"/>
              <w:bottom w:val="single" w:sz="4" w:space="0" w:color="auto"/>
              <w:right w:val="single" w:sz="9" w:space="0" w:color="000000"/>
            </w:tcBorders>
            <w:vAlign w:val="center"/>
          </w:tcPr>
          <w:p w:rsidR="00CC5DD7" w:rsidRPr="00123813" w:rsidRDefault="00CC5DD7" w:rsidP="002E6326">
            <w:pPr>
              <w:widowControl w:val="0"/>
              <w:autoSpaceDE w:val="0"/>
              <w:autoSpaceDN w:val="0"/>
              <w:adjustRightInd w:val="0"/>
              <w:jc w:val="center"/>
              <w:rPr>
                <w:b/>
                <w:bCs/>
                <w:color w:val="000000"/>
                <w:sz w:val="22"/>
                <w:szCs w:val="22"/>
              </w:rPr>
            </w:pPr>
            <w:r w:rsidRPr="00123813">
              <w:rPr>
                <w:b/>
                <w:bCs/>
                <w:color w:val="000000"/>
                <w:sz w:val="22"/>
                <w:szCs w:val="22"/>
              </w:rPr>
              <w:t>Rozdział</w:t>
            </w:r>
          </w:p>
        </w:tc>
        <w:tc>
          <w:tcPr>
            <w:tcW w:w="1158" w:type="dxa"/>
            <w:tcBorders>
              <w:top w:val="single" w:sz="9" w:space="0" w:color="000000"/>
              <w:left w:val="single" w:sz="9" w:space="0" w:color="000000"/>
              <w:bottom w:val="single" w:sz="4" w:space="0" w:color="auto"/>
              <w:right w:val="single" w:sz="9" w:space="0" w:color="000000"/>
            </w:tcBorders>
            <w:vAlign w:val="center"/>
          </w:tcPr>
          <w:p w:rsidR="00CC5DD7" w:rsidRPr="00123813" w:rsidRDefault="00CC5DD7" w:rsidP="002E6326">
            <w:pPr>
              <w:widowControl w:val="0"/>
              <w:autoSpaceDE w:val="0"/>
              <w:autoSpaceDN w:val="0"/>
              <w:adjustRightInd w:val="0"/>
              <w:jc w:val="center"/>
              <w:rPr>
                <w:b/>
                <w:bCs/>
                <w:color w:val="000000"/>
                <w:sz w:val="22"/>
                <w:szCs w:val="22"/>
              </w:rPr>
            </w:pPr>
            <w:r w:rsidRPr="00123813">
              <w:rPr>
                <w:b/>
                <w:bCs/>
                <w:color w:val="000000"/>
                <w:sz w:val="22"/>
                <w:szCs w:val="22"/>
              </w:rPr>
              <w:t>Paragraf</w:t>
            </w:r>
          </w:p>
        </w:tc>
        <w:tc>
          <w:tcPr>
            <w:tcW w:w="6072" w:type="dxa"/>
            <w:tcBorders>
              <w:top w:val="single" w:sz="9" w:space="0" w:color="000000"/>
              <w:left w:val="single" w:sz="9" w:space="0" w:color="000000"/>
              <w:bottom w:val="single" w:sz="4" w:space="0" w:color="auto"/>
              <w:right w:val="single" w:sz="9" w:space="0" w:color="000000"/>
            </w:tcBorders>
            <w:vAlign w:val="center"/>
          </w:tcPr>
          <w:p w:rsidR="00CC5DD7" w:rsidRPr="00123813" w:rsidRDefault="00CC5DD7" w:rsidP="002E6326">
            <w:pPr>
              <w:widowControl w:val="0"/>
              <w:autoSpaceDE w:val="0"/>
              <w:autoSpaceDN w:val="0"/>
              <w:adjustRightInd w:val="0"/>
              <w:jc w:val="center"/>
              <w:rPr>
                <w:b/>
                <w:bCs/>
                <w:color w:val="000000"/>
                <w:sz w:val="22"/>
                <w:szCs w:val="22"/>
              </w:rPr>
            </w:pPr>
            <w:r w:rsidRPr="00123813">
              <w:rPr>
                <w:b/>
                <w:bCs/>
                <w:color w:val="000000"/>
                <w:sz w:val="22"/>
                <w:szCs w:val="22"/>
              </w:rPr>
              <w:t>Treść</w:t>
            </w:r>
          </w:p>
        </w:tc>
        <w:tc>
          <w:tcPr>
            <w:tcW w:w="1417" w:type="dxa"/>
            <w:tcBorders>
              <w:top w:val="single" w:sz="9" w:space="0" w:color="000000"/>
              <w:left w:val="single" w:sz="9" w:space="0" w:color="000000"/>
              <w:bottom w:val="single" w:sz="4" w:space="0" w:color="auto"/>
              <w:right w:val="single" w:sz="9" w:space="0" w:color="000000"/>
            </w:tcBorders>
            <w:vAlign w:val="center"/>
          </w:tcPr>
          <w:p w:rsidR="00CC5DD7" w:rsidRPr="00123813" w:rsidRDefault="00CC5DD7" w:rsidP="002E6326">
            <w:pPr>
              <w:widowControl w:val="0"/>
              <w:autoSpaceDE w:val="0"/>
              <w:autoSpaceDN w:val="0"/>
              <w:adjustRightInd w:val="0"/>
              <w:jc w:val="center"/>
              <w:rPr>
                <w:b/>
                <w:bCs/>
                <w:color w:val="000000"/>
                <w:sz w:val="22"/>
                <w:szCs w:val="22"/>
              </w:rPr>
            </w:pPr>
            <w:r w:rsidRPr="00123813">
              <w:rPr>
                <w:b/>
                <w:bCs/>
                <w:color w:val="000000"/>
                <w:sz w:val="22"/>
                <w:szCs w:val="22"/>
              </w:rPr>
              <w:t>Wartość</w:t>
            </w:r>
          </w:p>
        </w:tc>
      </w:tr>
      <w:tr w:rsidR="00CC5DD7"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01008</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rPr>
                <w:color w:val="000000"/>
                <w:sz w:val="22"/>
                <w:szCs w:val="22"/>
              </w:rPr>
            </w:pPr>
            <w:r w:rsidRPr="00123813">
              <w:rPr>
                <w:color w:val="000000"/>
                <w:sz w:val="22"/>
                <w:szCs w:val="22"/>
              </w:rPr>
              <w:t>Melioracje wodne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right"/>
              <w:rPr>
                <w:color w:val="000000"/>
                <w:sz w:val="22"/>
                <w:szCs w:val="22"/>
              </w:rPr>
            </w:pPr>
            <w:r w:rsidRPr="00123813">
              <w:rPr>
                <w:color w:val="000000"/>
                <w:sz w:val="22"/>
                <w:szCs w:val="22"/>
              </w:rPr>
              <w:t>3 349,50</w:t>
            </w:r>
          </w:p>
        </w:tc>
      </w:tr>
      <w:tr w:rsidR="00CC5DD7" w:rsidRPr="00123813" w:rsidTr="002E6326">
        <w:trPr>
          <w:trHeight w:hRule="exact" w:val="493"/>
        </w:trPr>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rsidR="00CC5DD7" w:rsidRPr="00123813" w:rsidRDefault="00CC5DD7"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0950</w:t>
            </w:r>
          </w:p>
        </w:tc>
        <w:tc>
          <w:tcPr>
            <w:tcW w:w="6072" w:type="dxa"/>
            <w:tcBorders>
              <w:top w:val="single" w:sz="4" w:space="0" w:color="auto"/>
              <w:left w:val="single" w:sz="4" w:space="0" w:color="auto"/>
              <w:bottom w:val="single" w:sz="4" w:space="0" w:color="auto"/>
              <w:right w:val="single" w:sz="4" w:space="0" w:color="auto"/>
            </w:tcBorders>
            <w:shd w:val="clear" w:color="auto" w:fill="auto"/>
            <w:vAlign w:val="center"/>
          </w:tcPr>
          <w:p w:rsidR="00CC5DD7" w:rsidRPr="00123813" w:rsidRDefault="00CC5DD7" w:rsidP="002E6326">
            <w:pPr>
              <w:widowControl w:val="0"/>
              <w:autoSpaceDE w:val="0"/>
              <w:autoSpaceDN w:val="0"/>
              <w:adjustRightInd w:val="0"/>
              <w:rPr>
                <w:color w:val="000000"/>
                <w:sz w:val="22"/>
                <w:szCs w:val="22"/>
              </w:rPr>
            </w:pPr>
            <w:r w:rsidRPr="00123813">
              <w:rPr>
                <w:color w:val="000000"/>
                <w:sz w:val="22"/>
                <w:szCs w:val="22"/>
              </w:rPr>
              <w:t xml:space="preserve">Wpływy z tytułu kar i odszkodowań wynikających z umów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C5DD7" w:rsidRPr="00123813" w:rsidRDefault="00CC5DD7" w:rsidP="002E6326">
            <w:pPr>
              <w:widowControl w:val="0"/>
              <w:autoSpaceDE w:val="0"/>
              <w:autoSpaceDN w:val="0"/>
              <w:adjustRightInd w:val="0"/>
              <w:jc w:val="right"/>
              <w:rPr>
                <w:color w:val="000000"/>
                <w:sz w:val="22"/>
                <w:szCs w:val="22"/>
              </w:rPr>
            </w:pPr>
            <w:r w:rsidRPr="00123813">
              <w:rPr>
                <w:color w:val="000000"/>
                <w:sz w:val="22"/>
                <w:szCs w:val="22"/>
              </w:rPr>
              <w:t>3 349,50</w:t>
            </w:r>
          </w:p>
        </w:tc>
      </w:tr>
      <w:tr w:rsidR="00CC5DD7"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01095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rPr>
                <w:color w:val="000000"/>
                <w:sz w:val="22"/>
                <w:szCs w:val="22"/>
              </w:rPr>
            </w:pPr>
            <w:r w:rsidRPr="00123813">
              <w:rPr>
                <w:color w:val="000000"/>
                <w:sz w:val="22"/>
                <w:szCs w:val="22"/>
              </w:rPr>
              <w:t>Pozostała działalność</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right"/>
              <w:rPr>
                <w:color w:val="FF0000"/>
                <w:sz w:val="22"/>
                <w:szCs w:val="22"/>
              </w:rPr>
            </w:pPr>
            <w:r w:rsidRPr="00123813">
              <w:rPr>
                <w:color w:val="FF0000"/>
                <w:sz w:val="22"/>
                <w:szCs w:val="22"/>
              </w:rPr>
              <w:t>-4,51</w:t>
            </w:r>
          </w:p>
        </w:tc>
      </w:tr>
      <w:tr w:rsidR="00CC5DD7" w:rsidRPr="00123813" w:rsidTr="001A1226">
        <w:trPr>
          <w:trHeight w:hRule="exact" w:val="1073"/>
        </w:trPr>
        <w:tc>
          <w:tcPr>
            <w:tcW w:w="1112"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0770</w:t>
            </w:r>
          </w:p>
        </w:tc>
        <w:tc>
          <w:tcPr>
            <w:tcW w:w="6072"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rPr>
                <w:color w:val="000000"/>
                <w:sz w:val="22"/>
                <w:szCs w:val="22"/>
              </w:rPr>
            </w:pPr>
            <w:r w:rsidRPr="00123813">
              <w:rPr>
                <w:color w:val="000000"/>
                <w:sz w:val="22"/>
                <w:szCs w:val="22"/>
              </w:rPr>
              <w:t xml:space="preserve">Wpłaty z tytułu odpłatnego nabycia prawa własności oraz prawa użytkowania wieczystego nieruchomości - </w:t>
            </w:r>
            <w:r w:rsidRPr="00123813">
              <w:rPr>
                <w:sz w:val="22"/>
                <w:szCs w:val="22"/>
              </w:rPr>
              <w:t>– sprzedaż gruntów rolnych plan wykonany w 100,00%.</w:t>
            </w:r>
          </w:p>
        </w:tc>
        <w:tc>
          <w:tcPr>
            <w:tcW w:w="1417"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right"/>
              <w:rPr>
                <w:color w:val="000000"/>
                <w:sz w:val="22"/>
                <w:szCs w:val="22"/>
              </w:rPr>
            </w:pPr>
            <w:r w:rsidRPr="00123813">
              <w:rPr>
                <w:color w:val="000000"/>
                <w:sz w:val="22"/>
                <w:szCs w:val="22"/>
              </w:rPr>
              <w:t>0,00</w:t>
            </w:r>
          </w:p>
        </w:tc>
      </w:tr>
      <w:tr w:rsidR="00CC5DD7" w:rsidRPr="00123813" w:rsidTr="002E6326">
        <w:trPr>
          <w:trHeight w:hRule="exact" w:val="2410"/>
        </w:trPr>
        <w:tc>
          <w:tcPr>
            <w:tcW w:w="1112"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rPr>
                <w:color w:val="000000"/>
                <w:sz w:val="22"/>
                <w:szCs w:val="22"/>
              </w:rPr>
            </w:pPr>
            <w:r w:rsidRPr="00123813">
              <w:rPr>
                <w:color w:val="000000"/>
                <w:sz w:val="22"/>
                <w:szCs w:val="22"/>
              </w:rPr>
              <w:t xml:space="preserve">Dotacje celowe otrzymane z budżetu państwa na realizację zadań bieżących z zakresu administracji rządowej oraz innych zadań zleconych gminie (związkom gmin, związkom powiatowo-gminnym) ustawami - </w:t>
            </w:r>
            <w:r w:rsidRPr="00123813">
              <w:rPr>
                <w:sz w:val="22"/>
                <w:szCs w:val="22"/>
              </w:rPr>
              <w:t>zwrot części podatku akcyzowego zawartego w cenie oleju napędowego wykorzystywanego do produkcji rolnej przez producentów rolnych oraz na pokrycie kosztów postępowania w sprawie jego zwrotu, poniesionych w tym zakresie przez gminy województwa wielkopolskiego. Brak wykonania wynika z końcowego rozliczenia zadania na koniec roku budżetowego.</w:t>
            </w:r>
          </w:p>
        </w:tc>
        <w:tc>
          <w:tcPr>
            <w:tcW w:w="1417"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right"/>
              <w:rPr>
                <w:color w:val="FF0000"/>
                <w:sz w:val="22"/>
                <w:szCs w:val="22"/>
              </w:rPr>
            </w:pPr>
            <w:r w:rsidRPr="00123813">
              <w:rPr>
                <w:color w:val="FF0000"/>
                <w:sz w:val="22"/>
                <w:szCs w:val="22"/>
              </w:rPr>
              <w:t>-4,51</w:t>
            </w:r>
          </w:p>
        </w:tc>
      </w:tr>
      <w:tr w:rsidR="00CC5DD7"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60016</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rPr>
                <w:color w:val="000000"/>
                <w:sz w:val="22"/>
                <w:szCs w:val="22"/>
              </w:rPr>
            </w:pPr>
            <w:r w:rsidRPr="00123813">
              <w:rPr>
                <w:color w:val="000000"/>
                <w:sz w:val="22"/>
                <w:szCs w:val="22"/>
              </w:rPr>
              <w:t>Drogi publiczne gminne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604E12" w:rsidP="002E6326">
            <w:pPr>
              <w:widowControl w:val="0"/>
              <w:autoSpaceDE w:val="0"/>
              <w:autoSpaceDN w:val="0"/>
              <w:adjustRightInd w:val="0"/>
              <w:jc w:val="right"/>
              <w:rPr>
                <w:color w:val="000000"/>
                <w:sz w:val="22"/>
                <w:szCs w:val="22"/>
              </w:rPr>
            </w:pPr>
            <w:r>
              <w:rPr>
                <w:color w:val="000000"/>
                <w:sz w:val="22"/>
                <w:szCs w:val="22"/>
              </w:rPr>
              <w:t>0</w:t>
            </w:r>
            <w:r w:rsidR="00CC5DD7" w:rsidRPr="00123813">
              <w:rPr>
                <w:color w:val="000000"/>
                <w:sz w:val="22"/>
                <w:szCs w:val="22"/>
              </w:rPr>
              <w:t>,05</w:t>
            </w:r>
          </w:p>
        </w:tc>
      </w:tr>
      <w:tr w:rsidR="00CC5DD7" w:rsidRPr="00123813" w:rsidTr="001A1226">
        <w:trPr>
          <w:trHeight w:hRule="exact" w:val="1058"/>
        </w:trPr>
        <w:tc>
          <w:tcPr>
            <w:tcW w:w="1112"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0950</w:t>
            </w:r>
          </w:p>
        </w:tc>
        <w:tc>
          <w:tcPr>
            <w:tcW w:w="6072" w:type="dxa"/>
            <w:tcBorders>
              <w:top w:val="single" w:sz="4" w:space="0" w:color="auto"/>
              <w:left w:val="single" w:sz="4" w:space="0" w:color="auto"/>
              <w:bottom w:val="single" w:sz="4" w:space="0" w:color="auto"/>
              <w:right w:val="single" w:sz="4" w:space="0" w:color="auto"/>
            </w:tcBorders>
            <w:vAlign w:val="center"/>
          </w:tcPr>
          <w:p w:rsidR="00CC5DD7" w:rsidRDefault="00CC5DD7" w:rsidP="002E6326">
            <w:pPr>
              <w:widowControl w:val="0"/>
              <w:autoSpaceDE w:val="0"/>
              <w:autoSpaceDN w:val="0"/>
              <w:adjustRightInd w:val="0"/>
              <w:rPr>
                <w:color w:val="000000"/>
                <w:sz w:val="22"/>
                <w:szCs w:val="22"/>
              </w:rPr>
            </w:pPr>
            <w:r w:rsidRPr="00123813">
              <w:rPr>
                <w:color w:val="000000"/>
                <w:sz w:val="22"/>
                <w:szCs w:val="22"/>
              </w:rPr>
              <w:t xml:space="preserve">Wpływy z tytułu kar i odszkodowań wynikających z umów </w:t>
            </w:r>
            <w:r>
              <w:rPr>
                <w:color w:val="000000"/>
                <w:sz w:val="22"/>
                <w:szCs w:val="22"/>
              </w:rPr>
              <w:t>–</w:t>
            </w:r>
            <w:r w:rsidRPr="00123813">
              <w:rPr>
                <w:color w:val="000000"/>
                <w:sz w:val="22"/>
                <w:szCs w:val="22"/>
              </w:rPr>
              <w:t xml:space="preserve"> </w:t>
            </w:r>
          </w:p>
          <w:p w:rsidR="00CC5DD7" w:rsidRPr="00123813" w:rsidRDefault="00CC5DD7" w:rsidP="00B227F8">
            <w:pPr>
              <w:widowControl w:val="0"/>
              <w:autoSpaceDE w:val="0"/>
              <w:autoSpaceDN w:val="0"/>
              <w:adjustRightInd w:val="0"/>
              <w:rPr>
                <w:color w:val="000000"/>
                <w:sz w:val="22"/>
                <w:szCs w:val="22"/>
              </w:rPr>
            </w:pPr>
            <w:r w:rsidRPr="00123813">
              <w:rPr>
                <w:sz w:val="22"/>
                <w:szCs w:val="22"/>
              </w:rPr>
              <w:t>wpływ z tytułu  nie wywiązania s</w:t>
            </w:r>
            <w:r w:rsidR="00B227F8">
              <w:rPr>
                <w:sz w:val="22"/>
                <w:szCs w:val="22"/>
              </w:rPr>
              <w:t>ię wykonawców z realizacji zadania  inwestycyjnego</w:t>
            </w:r>
            <w:r w:rsidRPr="00123813">
              <w:rPr>
                <w:sz w:val="22"/>
                <w:szCs w:val="22"/>
              </w:rPr>
              <w:t xml:space="preserve"> dotycząc</w:t>
            </w:r>
            <w:r w:rsidR="00B227F8">
              <w:rPr>
                <w:sz w:val="22"/>
                <w:szCs w:val="22"/>
              </w:rPr>
              <w:t>ego drogi</w:t>
            </w:r>
            <w:r w:rsidRPr="00123813">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CC5DD7" w:rsidRPr="00123813" w:rsidRDefault="00B227F8" w:rsidP="002E6326">
            <w:pPr>
              <w:widowControl w:val="0"/>
              <w:autoSpaceDE w:val="0"/>
              <w:autoSpaceDN w:val="0"/>
              <w:adjustRightInd w:val="0"/>
              <w:jc w:val="right"/>
              <w:rPr>
                <w:color w:val="000000"/>
                <w:sz w:val="22"/>
                <w:szCs w:val="22"/>
              </w:rPr>
            </w:pPr>
            <w:r>
              <w:rPr>
                <w:color w:val="000000"/>
                <w:sz w:val="22"/>
                <w:szCs w:val="22"/>
              </w:rPr>
              <w:t>0</w:t>
            </w:r>
            <w:r w:rsidR="00CC5DD7" w:rsidRPr="00123813">
              <w:rPr>
                <w:color w:val="000000"/>
                <w:sz w:val="22"/>
                <w:szCs w:val="22"/>
              </w:rPr>
              <w:t>,05</w:t>
            </w:r>
          </w:p>
        </w:tc>
      </w:tr>
      <w:tr w:rsidR="00CC5DD7" w:rsidRPr="00123813" w:rsidTr="002E6326">
        <w:trPr>
          <w:trHeight w:hRule="exact" w:val="2276"/>
        </w:trPr>
        <w:tc>
          <w:tcPr>
            <w:tcW w:w="1112"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6300</w:t>
            </w:r>
          </w:p>
        </w:tc>
        <w:tc>
          <w:tcPr>
            <w:tcW w:w="6072"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rPr>
                <w:color w:val="000000"/>
                <w:sz w:val="22"/>
                <w:szCs w:val="22"/>
              </w:rPr>
            </w:pPr>
            <w:r w:rsidRPr="00123813">
              <w:rPr>
                <w:color w:val="000000"/>
                <w:sz w:val="22"/>
                <w:szCs w:val="22"/>
              </w:rPr>
              <w:t>Dotacja celowa otrzymana z tytułu pomocy finansowej udzielanej między jednostkami samorządu terytorialnego na dofinansowanie własnych zadań inwestycyjnych i zakupów inwestycyjnych  – środki na podstawie umowy zawartej pomiędzy Województwem Wielkopolskim, a Gminą Gołańcz nr 299/2017 z dnia 25 lipca 2017 r. w sprawie udzielenia pomocy finansowej w formie dotacji celowej na dofinansowanie budowy ( przebudowy ) dróg dojazdowych do gruntów rolnych o szer. 4 m oznaczonych w ewidencji gruntów jako obręb: Laskownica.</w:t>
            </w:r>
          </w:p>
        </w:tc>
        <w:tc>
          <w:tcPr>
            <w:tcW w:w="1417" w:type="dxa"/>
            <w:tcBorders>
              <w:top w:val="single" w:sz="4" w:space="0" w:color="auto"/>
              <w:left w:val="single" w:sz="4" w:space="0" w:color="auto"/>
              <w:bottom w:val="single" w:sz="4" w:space="0" w:color="auto"/>
              <w:right w:val="single" w:sz="4" w:space="0" w:color="auto"/>
            </w:tcBorders>
            <w:vAlign w:val="center"/>
          </w:tcPr>
          <w:p w:rsidR="00CC5DD7" w:rsidRPr="00123813" w:rsidRDefault="00CC5DD7" w:rsidP="002E6326">
            <w:pPr>
              <w:widowControl w:val="0"/>
              <w:autoSpaceDE w:val="0"/>
              <w:autoSpaceDN w:val="0"/>
              <w:adjustRightInd w:val="0"/>
              <w:jc w:val="right"/>
              <w:rPr>
                <w:color w:val="000000"/>
                <w:sz w:val="22"/>
                <w:szCs w:val="22"/>
              </w:rPr>
            </w:pPr>
            <w:r w:rsidRPr="00123813">
              <w:rPr>
                <w:color w:val="000000"/>
                <w:sz w:val="22"/>
                <w:szCs w:val="22"/>
              </w:rPr>
              <w:t>0,00</w:t>
            </w:r>
          </w:p>
        </w:tc>
      </w:tr>
      <w:tr w:rsidR="00CC5DD7"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center"/>
              <w:rPr>
                <w:color w:val="000000"/>
                <w:sz w:val="22"/>
                <w:szCs w:val="22"/>
              </w:rPr>
            </w:pPr>
            <w:r w:rsidRPr="00123813">
              <w:rPr>
                <w:color w:val="000000"/>
                <w:sz w:val="22"/>
                <w:szCs w:val="22"/>
              </w:rPr>
              <w:t>60017</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CC5DD7" w:rsidP="002E6326">
            <w:pPr>
              <w:widowControl w:val="0"/>
              <w:autoSpaceDE w:val="0"/>
              <w:autoSpaceDN w:val="0"/>
              <w:adjustRightInd w:val="0"/>
              <w:rPr>
                <w:color w:val="000000"/>
                <w:sz w:val="22"/>
                <w:szCs w:val="22"/>
              </w:rPr>
            </w:pPr>
            <w:r w:rsidRPr="00123813">
              <w:rPr>
                <w:color w:val="000000"/>
                <w:sz w:val="22"/>
                <w:szCs w:val="22"/>
              </w:rPr>
              <w:t>Drogi wewnętrzne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CC5DD7" w:rsidRPr="00123813" w:rsidRDefault="0011284A" w:rsidP="002E6326">
            <w:pPr>
              <w:widowControl w:val="0"/>
              <w:autoSpaceDE w:val="0"/>
              <w:autoSpaceDN w:val="0"/>
              <w:adjustRightInd w:val="0"/>
              <w:jc w:val="right"/>
              <w:rPr>
                <w:color w:val="000000"/>
                <w:sz w:val="22"/>
                <w:szCs w:val="22"/>
              </w:rPr>
            </w:pPr>
            <w:r>
              <w:rPr>
                <w:color w:val="000000"/>
                <w:sz w:val="22"/>
                <w:szCs w:val="22"/>
              </w:rPr>
              <w:t>8 250,00</w:t>
            </w:r>
          </w:p>
        </w:tc>
      </w:tr>
      <w:tr w:rsidR="00604E12" w:rsidRPr="00123813" w:rsidTr="001A1226">
        <w:trPr>
          <w:trHeight w:hRule="exact" w:val="106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4E5669">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4E5669">
            <w:pPr>
              <w:widowControl w:val="0"/>
              <w:autoSpaceDE w:val="0"/>
              <w:autoSpaceDN w:val="0"/>
              <w:adjustRightInd w:val="0"/>
              <w:jc w:val="center"/>
              <w:rPr>
                <w:color w:val="000000"/>
                <w:sz w:val="22"/>
                <w:szCs w:val="22"/>
              </w:rPr>
            </w:pPr>
            <w:r w:rsidRPr="00123813">
              <w:rPr>
                <w:color w:val="000000"/>
                <w:sz w:val="22"/>
                <w:szCs w:val="22"/>
              </w:rPr>
              <w:t>0950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Default="00604E12" w:rsidP="004E5669">
            <w:pPr>
              <w:widowControl w:val="0"/>
              <w:autoSpaceDE w:val="0"/>
              <w:autoSpaceDN w:val="0"/>
              <w:adjustRightInd w:val="0"/>
              <w:rPr>
                <w:color w:val="000000"/>
                <w:sz w:val="22"/>
                <w:szCs w:val="22"/>
              </w:rPr>
            </w:pPr>
            <w:r w:rsidRPr="00123813">
              <w:rPr>
                <w:color w:val="000000"/>
                <w:sz w:val="22"/>
                <w:szCs w:val="22"/>
              </w:rPr>
              <w:t xml:space="preserve">Wpływy z tytułu kar i odszkodowań wynikających z umów </w:t>
            </w:r>
            <w:r>
              <w:rPr>
                <w:color w:val="000000"/>
                <w:sz w:val="22"/>
                <w:szCs w:val="22"/>
              </w:rPr>
              <w:t>–</w:t>
            </w:r>
            <w:r w:rsidRPr="00123813">
              <w:rPr>
                <w:color w:val="000000"/>
                <w:sz w:val="22"/>
                <w:szCs w:val="22"/>
              </w:rPr>
              <w:t xml:space="preserve"> </w:t>
            </w:r>
          </w:p>
          <w:p w:rsidR="00604E12" w:rsidRPr="00123813" w:rsidRDefault="00604E12" w:rsidP="00604E12">
            <w:pPr>
              <w:widowControl w:val="0"/>
              <w:autoSpaceDE w:val="0"/>
              <w:autoSpaceDN w:val="0"/>
              <w:adjustRightInd w:val="0"/>
              <w:rPr>
                <w:color w:val="000000"/>
                <w:sz w:val="22"/>
                <w:szCs w:val="22"/>
              </w:rPr>
            </w:pPr>
            <w:r w:rsidRPr="00123813">
              <w:rPr>
                <w:sz w:val="22"/>
                <w:szCs w:val="22"/>
              </w:rPr>
              <w:t>wpływ z tytułu  nie wywiązania s</w:t>
            </w:r>
            <w:r>
              <w:rPr>
                <w:sz w:val="22"/>
                <w:szCs w:val="22"/>
              </w:rPr>
              <w:t>ię wykonawców z realizacji zadania  inwestycyjnego</w:t>
            </w:r>
            <w:r w:rsidRPr="00123813">
              <w:rPr>
                <w:sz w:val="22"/>
                <w:szCs w:val="22"/>
              </w:rPr>
              <w:t xml:space="preserve"> dotycząc</w:t>
            </w:r>
            <w:r>
              <w:rPr>
                <w:sz w:val="22"/>
                <w:szCs w:val="22"/>
              </w:rPr>
              <w:t>ego budowy chodnika</w:t>
            </w:r>
            <w:r w:rsidRPr="00123813">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11284A" w:rsidP="004E5669">
            <w:pPr>
              <w:widowControl w:val="0"/>
              <w:autoSpaceDE w:val="0"/>
              <w:autoSpaceDN w:val="0"/>
              <w:adjustRightInd w:val="0"/>
              <w:jc w:val="right"/>
              <w:rPr>
                <w:color w:val="000000"/>
                <w:sz w:val="22"/>
                <w:szCs w:val="22"/>
              </w:rPr>
            </w:pPr>
            <w:r>
              <w:rPr>
                <w:color w:val="000000"/>
                <w:sz w:val="22"/>
                <w:szCs w:val="22"/>
              </w:rPr>
              <w:t xml:space="preserve">8 </w:t>
            </w:r>
            <w:r w:rsidR="00604E12">
              <w:rPr>
                <w:color w:val="000000"/>
                <w:sz w:val="22"/>
                <w:szCs w:val="22"/>
              </w:rPr>
              <w:t>250,00</w:t>
            </w:r>
          </w:p>
        </w:tc>
      </w:tr>
      <w:tr w:rsidR="00604E12" w:rsidRPr="00123813" w:rsidTr="001A1226">
        <w:trPr>
          <w:trHeight w:hRule="exact" w:val="2268"/>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6300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spacing w:line="240" w:lineRule="exact"/>
              <w:jc w:val="both"/>
              <w:rPr>
                <w:color w:val="000000"/>
                <w:sz w:val="22"/>
                <w:szCs w:val="22"/>
              </w:rPr>
            </w:pPr>
            <w:r w:rsidRPr="00123813">
              <w:rPr>
                <w:color w:val="000000"/>
                <w:sz w:val="22"/>
                <w:szCs w:val="22"/>
              </w:rPr>
              <w:t xml:space="preserve">Dotacja celowa otrzymana z tytułu pomocy finansowej udzielanej między jednostkami samorządu terytorialnego na dofinansowanie własnych zadań inwestycyjnych i zakupów inwestycyjnych - </w:t>
            </w:r>
            <w:r w:rsidRPr="00123813">
              <w:rPr>
                <w:sz w:val="22"/>
                <w:szCs w:val="22"/>
              </w:rPr>
              <w:t xml:space="preserve">środki na podstawie umowy zawartej </w:t>
            </w:r>
            <w:r w:rsidRPr="00123813">
              <w:rPr>
                <w:color w:val="222222"/>
                <w:sz w:val="22"/>
                <w:szCs w:val="22"/>
                <w:shd w:val="clear" w:color="auto" w:fill="FFFFFF"/>
                <w:lang w:eastAsia="x-none"/>
              </w:rPr>
              <w:t>pomiędzy Województwem Wielkopolskim, a Gminą Gołańcz nr 160/2017 w sprawie udzielenia pomocy finansowej w formie dotacji celowej na dofinansowanie budowy ( przebudowy ) dróg dojazdowych do gruntów rolnych o szer. 4 m oznaczonych w ewidencji gruntów jako obręb: Panigródz</w:t>
            </w:r>
            <w:r>
              <w:rPr>
                <w:color w:val="222222"/>
                <w:sz w:val="22"/>
                <w:szCs w:val="22"/>
                <w:shd w:val="clear" w:color="auto" w:fill="FFFFFF"/>
                <w:lang w:eastAsia="x-none"/>
              </w:rPr>
              <w:t>.</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70005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Gospodarka gruntami i nieruchomościami </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FF0000"/>
                <w:sz w:val="22"/>
                <w:szCs w:val="22"/>
              </w:rPr>
              <w:t>-11 378,93</w:t>
            </w:r>
          </w:p>
        </w:tc>
      </w:tr>
      <w:tr w:rsidR="00604E12" w:rsidRPr="00123813" w:rsidTr="002E6326">
        <w:trPr>
          <w:trHeight w:hRule="exact" w:val="66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0470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opłat za trwały zarząd, użytkowanie i służebności.</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-4,75</w:t>
            </w:r>
          </w:p>
        </w:tc>
      </w:tr>
      <w:tr w:rsidR="00604E12" w:rsidRPr="00123813" w:rsidTr="002E6326">
        <w:trPr>
          <w:trHeight w:hRule="exact" w:val="83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0550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sz w:val="22"/>
                <w:szCs w:val="22"/>
              </w:rPr>
            </w:pPr>
            <w:r w:rsidRPr="00123813">
              <w:rPr>
                <w:color w:val="000000"/>
                <w:sz w:val="22"/>
                <w:szCs w:val="22"/>
              </w:rPr>
              <w:t>Wpływy z opłat z tytułu użytkowania wieczystego nieruchomości.</w:t>
            </w:r>
            <w:r w:rsidRPr="00123813">
              <w:rPr>
                <w:sz w:val="22"/>
                <w:szCs w:val="22"/>
              </w:rPr>
              <w:t xml:space="preserve"> Na brak wykonania w podatku składają się zaległości istniejące w tym paragrafie.</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-9,52</w:t>
            </w:r>
          </w:p>
        </w:tc>
      </w:tr>
      <w:tr w:rsidR="00604E12" w:rsidRPr="00123813" w:rsidTr="001A1226">
        <w:trPr>
          <w:trHeight w:hRule="exact" w:val="99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tytułu kosztów egzekucyjnych, opłaty komorniczej i kosztów upomnień. </w:t>
            </w:r>
            <w:r w:rsidRPr="00123813">
              <w:rPr>
                <w:sz w:val="22"/>
                <w:szCs w:val="22"/>
              </w:rPr>
              <w:t>Analiza przy dokonywaniu zmian wskazywała, że plan może  zostać wykonany z uwagi na zaległości w paragrafie.</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-11,60</w:t>
            </w:r>
          </w:p>
        </w:tc>
      </w:tr>
      <w:tr w:rsidR="00604E12" w:rsidRPr="00123813" w:rsidTr="002E6326">
        <w:trPr>
          <w:trHeight w:hRule="exact" w:val="182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0750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tabs>
                <w:tab w:val="left" w:pos="3435"/>
              </w:tabs>
              <w:rPr>
                <w:color w:val="000000"/>
                <w:sz w:val="22"/>
                <w:szCs w:val="22"/>
              </w:rPr>
            </w:pPr>
            <w:r w:rsidRPr="00123813">
              <w:rPr>
                <w:color w:val="000000"/>
                <w:sz w:val="22"/>
                <w:szCs w:val="22"/>
              </w:rPr>
              <w:t xml:space="preserve">Wpływy z najmu i dzierżawy składników majątkowych Skarbu Państwa, jednostek samorządu terytorialnego lub innych jednostek zaliczanych do sektora finansów publicznych oraz innych umów o podobnym charakterze - </w:t>
            </w:r>
            <w:r w:rsidRPr="00123813">
              <w:rPr>
                <w:sz w:val="22"/>
                <w:szCs w:val="22"/>
              </w:rPr>
              <w:t>na ostatniej sesji nastąpiło zmniejszenie planu, wpływy następowały po analizie zmian stąd wyższe wykonanie niż zakładano.</w:t>
            </w:r>
            <w:r>
              <w:rPr>
                <w:sz w:val="22"/>
                <w:szCs w:val="22"/>
              </w:rPr>
              <w:t xml:space="preserve"> Wpływy z wynajmu świetlic - </w:t>
            </w:r>
            <w:r w:rsidRPr="002164D9">
              <w:rPr>
                <w:sz w:val="22"/>
                <w:szCs w:val="22"/>
              </w:rPr>
              <w:t>18.437,45</w:t>
            </w:r>
            <w:r>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sz w:val="22"/>
                <w:szCs w:val="22"/>
              </w:rPr>
            </w:pPr>
            <w:r w:rsidRPr="00123813">
              <w:rPr>
                <w:sz w:val="22"/>
                <w:szCs w:val="22"/>
              </w:rPr>
              <w:t>2 480,44</w:t>
            </w:r>
          </w:p>
        </w:tc>
      </w:tr>
      <w:tr w:rsidR="00604E12" w:rsidRPr="00123813" w:rsidTr="002E6326">
        <w:trPr>
          <w:trHeight w:hRule="exact" w:val="113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0770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sz w:val="22"/>
                <w:szCs w:val="22"/>
              </w:rPr>
            </w:pPr>
            <w:r w:rsidRPr="00123813">
              <w:rPr>
                <w:color w:val="000000"/>
                <w:sz w:val="22"/>
                <w:szCs w:val="22"/>
              </w:rPr>
              <w:t xml:space="preserve">Wpłaty z tytułu odpłatnego nabycia prawa własności oraz prawa użytkowania wieczystego nieruchomości - </w:t>
            </w:r>
            <w:r w:rsidRPr="00123813">
              <w:rPr>
                <w:sz w:val="22"/>
                <w:szCs w:val="22"/>
              </w:rPr>
              <w:t>na brak wykonania składają się zaległości istniejące w tym paragrafie.</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-262,66</w:t>
            </w:r>
          </w:p>
        </w:tc>
      </w:tr>
      <w:tr w:rsidR="00604E12" w:rsidRPr="00123813" w:rsidTr="002E6326">
        <w:trPr>
          <w:trHeight w:hRule="exact" w:val="669"/>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0830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sz w:val="22"/>
                <w:szCs w:val="22"/>
              </w:rPr>
            </w:pPr>
            <w:r w:rsidRPr="00123813">
              <w:rPr>
                <w:color w:val="000000"/>
                <w:sz w:val="22"/>
                <w:szCs w:val="22"/>
              </w:rPr>
              <w:t xml:space="preserve">Wpływy z usług - - </w:t>
            </w:r>
            <w:r w:rsidRPr="00123813">
              <w:rPr>
                <w:sz w:val="22"/>
                <w:szCs w:val="22"/>
              </w:rPr>
              <w:t>na brak wykonania składają się zaległości istniejące w tym paragrafie.</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-2 585,82</w:t>
            </w:r>
          </w:p>
        </w:tc>
      </w:tr>
      <w:tr w:rsidR="00604E12" w:rsidRPr="00123813" w:rsidTr="002E6326">
        <w:trPr>
          <w:trHeight w:hRule="exact" w:val="848"/>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tabs>
                <w:tab w:val="left" w:pos="3435"/>
              </w:tabs>
              <w:rPr>
                <w:sz w:val="22"/>
                <w:szCs w:val="22"/>
              </w:rPr>
            </w:pPr>
            <w:r w:rsidRPr="00123813">
              <w:rPr>
                <w:color w:val="000000"/>
                <w:sz w:val="22"/>
                <w:szCs w:val="22"/>
              </w:rPr>
              <w:t xml:space="preserve">Wpływy z pozostałych odsetek - </w:t>
            </w:r>
            <w:r w:rsidRPr="00123813">
              <w:rPr>
                <w:sz w:val="22"/>
                <w:szCs w:val="22"/>
              </w:rPr>
              <w:t>na ostatniej sesji nastąpiło zwiększenie planu. Z uwagi na zaległości w paragrafie plan został przekroczony.</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84,98</w:t>
            </w:r>
          </w:p>
        </w:tc>
      </w:tr>
      <w:tr w:rsidR="00604E12" w:rsidRPr="00123813" w:rsidTr="002E6326">
        <w:trPr>
          <w:trHeight w:hRule="exact" w:val="855"/>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0970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różnych dochodów - wpływ za prace geodezyjne –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2838"/>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2058</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2"/>
                <w:szCs w:val="22"/>
              </w:rPr>
            </w:pPr>
            <w:r w:rsidRPr="00123813">
              <w:rPr>
                <w:color w:val="000000"/>
                <w:sz w:val="22"/>
                <w:szCs w:val="22"/>
              </w:rPr>
              <w:t xml:space="preserve">Dotacje celowe w ramach programów finansowanych z udziałem środków europejskich oraz środków, o których mowa w art. 5 ust. 3 pkt 5 lit. a i b ustawy, lub płatności w ramach budżetu środków europejskich, realizowanych przez jednostki samorządu terytorialnego - </w:t>
            </w:r>
            <w:r w:rsidRPr="00123813">
              <w:rPr>
                <w:sz w:val="22"/>
                <w:szCs w:val="22"/>
              </w:rPr>
              <w:t xml:space="preserve">zaplanowano wpływ z UE w związku z realizacją zadania pn. Program Rewitalizacji dla Miasta i Gminy Gołańcz  (podpisana umowa z Województwem Wielkopolskim na realizację zadania - nr umowy DRP.U.60/2016). </w:t>
            </w:r>
          </w:p>
          <w:p w:rsidR="00604E12" w:rsidRPr="00123813" w:rsidRDefault="00604E12" w:rsidP="002E632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2"/>
                <w:szCs w:val="22"/>
              </w:rPr>
            </w:pPr>
            <w:r w:rsidRPr="00123813">
              <w:rPr>
                <w:sz w:val="22"/>
                <w:szCs w:val="22"/>
              </w:rPr>
              <w:t>Współfinansowanie zadania ze środków UE, w ramach Programu Operacyjnego Pomoc Techniczna 2014-2020.  Do dnia 31.12.2017 r. nie otrzymano refundacji. Zadanie rozliczone.</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-11 070,00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75011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Urzędy wojewódzkie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38,75</w:t>
            </w:r>
          </w:p>
        </w:tc>
      </w:tr>
      <w:tr w:rsidR="00604E12" w:rsidRPr="00123813" w:rsidTr="002E6326">
        <w:trPr>
          <w:trHeight w:hRule="exact" w:val="1409"/>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Dotacje celowe otrzymane z budżetu państwa na realizację zadań bieżących z zakresu administracji rządowej oraz innych zadań zleconych gminie (związkom gmin, związkom powiatowo-gminnym) ustawami – </w:t>
            </w:r>
            <w:r w:rsidRPr="00123813">
              <w:rPr>
                <w:sz w:val="22"/>
                <w:szCs w:val="22"/>
              </w:rPr>
              <w:t>dotacja na usc, ewidencji ludności – sprawy obywatelskie -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36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2360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Dochody jednostek samorządu terytorialnego związane z realizacją zadań z zakresu administracji rządowej oraz innych zadań zleconych ustawami </w:t>
            </w:r>
            <w:r w:rsidRPr="00123813">
              <w:rPr>
                <w:sz w:val="22"/>
                <w:szCs w:val="22"/>
              </w:rPr>
              <w:t>- planu w budżecie nie ustalono z uwagi na brak ustalenia go przez Wojewodę Wielkopolskiego. Stąd wykonanie wyższe niż  plan.</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38,75</w:t>
            </w:r>
          </w:p>
        </w:tc>
      </w:tr>
      <w:tr w:rsidR="00604E12" w:rsidRPr="00123813" w:rsidTr="002E6326">
        <w:trPr>
          <w:trHeight w:hRule="exact" w:val="42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75023</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Urzędy gmin (miast i miast na prawach powiatu)</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-1,25</w:t>
            </w:r>
          </w:p>
        </w:tc>
      </w:tr>
      <w:tr w:rsidR="00604E12" w:rsidRPr="00123813" w:rsidTr="001D5D98">
        <w:trPr>
          <w:trHeight w:hRule="exact" w:val="114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spacing w:line="256" w:lineRule="auto"/>
              <w:rPr>
                <w:sz w:val="22"/>
                <w:szCs w:val="22"/>
              </w:rPr>
            </w:pPr>
            <w:r w:rsidRPr="00123813">
              <w:rPr>
                <w:color w:val="000000"/>
                <w:sz w:val="22"/>
                <w:szCs w:val="22"/>
              </w:rPr>
              <w:t>Wpływy z pozostałych odsetek -</w:t>
            </w:r>
            <w:r w:rsidRPr="00123813">
              <w:rPr>
                <w:sz w:val="22"/>
                <w:szCs w:val="22"/>
              </w:rPr>
              <w:t xml:space="preserve"> </w:t>
            </w:r>
            <w:r w:rsidR="0012386F" w:rsidRPr="0012386F">
              <w:rPr>
                <w:sz w:val="22"/>
                <w:szCs w:val="22"/>
              </w:rPr>
              <w:t>wpływ odsetek od pracownika z tytułu nieterminowo zapłaconych fa ( Orange – przeoczenie przez pracownika ) - wpłata środków przez pracown. - brak wykonania z uwagi na ustalenie planu w pełnych złotych.</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-0,15</w:t>
            </w:r>
          </w:p>
        </w:tc>
      </w:tr>
      <w:tr w:rsidR="00604E12" w:rsidRPr="00123813" w:rsidTr="001D5D98">
        <w:trPr>
          <w:trHeight w:val="671"/>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0940</w:t>
            </w:r>
          </w:p>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0970</w:t>
            </w:r>
          </w:p>
        </w:tc>
        <w:tc>
          <w:tcPr>
            <w:tcW w:w="607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rozliczeń/zwrotów z lat ubiegłych</w:t>
            </w:r>
          </w:p>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różnych dochodów.</w:t>
            </w:r>
          </w:p>
          <w:p w:rsidR="00604E12" w:rsidRPr="00123813" w:rsidRDefault="001A1226" w:rsidP="001A1226">
            <w:pPr>
              <w:widowControl w:val="0"/>
              <w:autoSpaceDE w:val="0"/>
              <w:autoSpaceDN w:val="0"/>
              <w:adjustRightInd w:val="0"/>
              <w:rPr>
                <w:color w:val="000000"/>
                <w:sz w:val="22"/>
                <w:szCs w:val="22"/>
              </w:rPr>
            </w:pPr>
            <w:r w:rsidRPr="00123813">
              <w:rPr>
                <w:color w:val="000000"/>
                <w:sz w:val="22"/>
                <w:szCs w:val="22"/>
              </w:rPr>
              <w:t xml:space="preserve"> </w:t>
            </w:r>
          </w:p>
        </w:tc>
        <w:tc>
          <w:tcPr>
            <w:tcW w:w="1417"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-8,32</w:t>
            </w:r>
          </w:p>
          <w:p w:rsidR="00604E12" w:rsidRPr="00123813" w:rsidRDefault="00604E12" w:rsidP="002E6326">
            <w:pPr>
              <w:widowControl w:val="0"/>
              <w:autoSpaceDE w:val="0"/>
              <w:autoSpaceDN w:val="0"/>
              <w:adjustRightInd w:val="0"/>
              <w:jc w:val="right"/>
              <w:rPr>
                <w:color w:val="FF0000"/>
                <w:sz w:val="22"/>
                <w:szCs w:val="22"/>
              </w:rPr>
            </w:pPr>
            <w:r w:rsidRPr="00123813">
              <w:rPr>
                <w:color w:val="000000"/>
                <w:sz w:val="22"/>
                <w:szCs w:val="22"/>
              </w:rPr>
              <w:t>7,22</w:t>
            </w:r>
          </w:p>
        </w:tc>
      </w:tr>
      <w:tr w:rsidR="00594D71" w:rsidRPr="00123813" w:rsidTr="001D5D98">
        <w:trPr>
          <w:trHeight w:val="766"/>
        </w:trPr>
        <w:tc>
          <w:tcPr>
            <w:tcW w:w="9759" w:type="dxa"/>
            <w:gridSpan w:val="4"/>
            <w:tcBorders>
              <w:left w:val="single" w:sz="4" w:space="0" w:color="auto"/>
              <w:right w:val="single" w:sz="4" w:space="0" w:color="auto"/>
            </w:tcBorders>
            <w:vAlign w:val="center"/>
          </w:tcPr>
          <w:p w:rsidR="00594D71" w:rsidRPr="00123813" w:rsidRDefault="00594D71" w:rsidP="00911292">
            <w:pPr>
              <w:widowControl w:val="0"/>
              <w:autoSpaceDE w:val="0"/>
              <w:autoSpaceDN w:val="0"/>
              <w:adjustRightInd w:val="0"/>
              <w:rPr>
                <w:color w:val="FF0000"/>
                <w:sz w:val="22"/>
                <w:szCs w:val="22"/>
              </w:rPr>
            </w:pPr>
            <w:r w:rsidRPr="00123813">
              <w:rPr>
                <w:color w:val="000000"/>
                <w:sz w:val="22"/>
                <w:szCs w:val="22"/>
              </w:rPr>
              <w:t>W tym m.in.: wynagrodzenie płatnika składek.</w:t>
            </w:r>
            <w:r w:rsidR="00911292">
              <w:rPr>
                <w:color w:val="000000"/>
                <w:sz w:val="22"/>
                <w:szCs w:val="22"/>
              </w:rPr>
              <w:t xml:space="preserve"> </w:t>
            </w:r>
            <w:r w:rsidRPr="00123813">
              <w:rPr>
                <w:color w:val="000000"/>
                <w:sz w:val="22"/>
                <w:szCs w:val="22"/>
              </w:rPr>
              <w:t>Na ostatniej sesji korygowano plan paragrafów. Nieznaczne niewykonanie lub przekroczenie planu.</w:t>
            </w:r>
          </w:p>
        </w:tc>
      </w:tr>
      <w:tr w:rsidR="00604E12" w:rsidRPr="00123813" w:rsidTr="002E6326">
        <w:trPr>
          <w:trHeight w:hRule="exact" w:val="483"/>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75095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Pozostała działalność</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-0,53</w:t>
            </w:r>
          </w:p>
        </w:tc>
      </w:tr>
      <w:tr w:rsidR="00604E12" w:rsidRPr="00123813" w:rsidTr="002E6326">
        <w:trPr>
          <w:trHeight w:hRule="exact" w:val="1078"/>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rPr>
                <w:sz w:val="22"/>
                <w:szCs w:val="22"/>
              </w:rPr>
            </w:pPr>
            <w:r w:rsidRPr="00123813">
              <w:rPr>
                <w:color w:val="000000"/>
                <w:sz w:val="22"/>
                <w:szCs w:val="22"/>
              </w:rPr>
              <w:t xml:space="preserve">Wpływy z pozostałych odsetek - </w:t>
            </w:r>
            <w:r w:rsidRPr="00123813">
              <w:rPr>
                <w:sz w:val="22"/>
                <w:szCs w:val="22"/>
              </w:rPr>
              <w:t>wpływ odsetek od pracownik</w:t>
            </w:r>
            <w:r w:rsidR="0012386F">
              <w:rPr>
                <w:sz w:val="22"/>
                <w:szCs w:val="22"/>
              </w:rPr>
              <w:t>a</w:t>
            </w:r>
            <w:r w:rsidRPr="00123813">
              <w:rPr>
                <w:sz w:val="22"/>
                <w:szCs w:val="22"/>
              </w:rPr>
              <w:t xml:space="preserve"> z tytułu nieterminowo zapłaconych fa ( Orange – przeoczenie przez pracownik</w:t>
            </w:r>
            <w:r w:rsidR="0012386F">
              <w:rPr>
                <w:sz w:val="22"/>
                <w:szCs w:val="22"/>
              </w:rPr>
              <w:t>a</w:t>
            </w:r>
            <w:r w:rsidRPr="00123813">
              <w:rPr>
                <w:sz w:val="22"/>
                <w:szCs w:val="22"/>
              </w:rPr>
              <w:t xml:space="preserve"> ) - wpłata środków przez pracown. - brak wykonania z uwagi na ustalenie planu w pełnych złotych.</w:t>
            </w:r>
          </w:p>
          <w:p w:rsidR="00604E12" w:rsidRPr="00123813" w:rsidRDefault="00604E12" w:rsidP="002E6326">
            <w:pPr>
              <w:spacing w:line="256" w:lineRule="auto"/>
              <w:rPr>
                <w:sz w:val="22"/>
                <w:szCs w:val="22"/>
              </w:rPr>
            </w:pP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-0,53</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75101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Urzędy naczelnych organów władzy państwowej, kontroli i ochrony prawa</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-1,46</w:t>
            </w:r>
          </w:p>
        </w:tc>
      </w:tr>
      <w:tr w:rsidR="00604E12" w:rsidRPr="00123813" w:rsidTr="002E6326">
        <w:trPr>
          <w:trHeight w:hRule="exact" w:val="1898"/>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zadań bieżących z zakresu administracji rządowej oraz innych zadań zleconych gminie (związkom gmin, związkom powiatowo-gminnym) ustawami -</w:t>
            </w:r>
            <w:r w:rsidRPr="00123813">
              <w:rPr>
                <w:sz w:val="22"/>
                <w:szCs w:val="22"/>
              </w:rPr>
              <w:t xml:space="preserve"> dotacja na prowadzenie stałego rejestru wyborców oraz zakup urn wyborczych – w wyniku końcowego rozliczenia zadania kwotę niewykorzystanej dotacji zwrócono dysponentowi.</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-1,46</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lastRenderedPageBreak/>
              <w:t>75405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Komendy powiatowe Policji</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FF0000"/>
                <w:sz w:val="22"/>
                <w:szCs w:val="22"/>
              </w:rPr>
              <w:t>-0,87</w:t>
            </w:r>
          </w:p>
        </w:tc>
      </w:tr>
      <w:tr w:rsidR="00604E12" w:rsidRPr="00123813" w:rsidTr="002E6326">
        <w:trPr>
          <w:trHeight w:hRule="exact" w:val="1847"/>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6690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rPr>
                <w:sz w:val="22"/>
                <w:szCs w:val="22"/>
              </w:rPr>
            </w:pPr>
            <w:r w:rsidRPr="00123813">
              <w:rPr>
                <w:color w:val="000000"/>
                <w:sz w:val="22"/>
                <w:szCs w:val="22"/>
              </w:rPr>
              <w:t xml:space="preserve">Wpływy ze zwrotów niewykorzystanych dotacji oraz płatności, dotyczące dochodów majątkowych - w paragrafie zaplanowano zwrot  </w:t>
            </w:r>
            <w:r w:rsidRPr="00123813">
              <w:rPr>
                <w:sz w:val="22"/>
                <w:szCs w:val="22"/>
              </w:rPr>
              <w:t>w związku z rozliczeniem środków za 2016 r. przez Komendę Wojewódzką Policji – otrzymanych od Miasta i Gminy Gołańcz w 2016 r. na zakup komputera wraz z oprogramowaniem dla Policji w Gołańczy - brak wykonania z uwagi na ustalenie planu w pełnych złotych.</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-0,87</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75601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dochodowego od osób fizycznych</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-4 154,68</w:t>
            </w:r>
          </w:p>
        </w:tc>
      </w:tr>
      <w:tr w:rsidR="00604E12" w:rsidRPr="00123813" w:rsidTr="001A1226">
        <w:trPr>
          <w:trHeight w:hRule="exact" w:val="1211"/>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0350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podatku od działalności gospodarczej osób fizycznych, opłacanego w formie karty podatkowej </w:t>
            </w:r>
            <w:r w:rsidRPr="00123813">
              <w:rPr>
                <w:sz w:val="22"/>
                <w:szCs w:val="22"/>
              </w:rPr>
              <w:t>- z uwagi na to, że jest to wpływ z Urzędu Skarbowego plan ustala się szacunkowo. W związku z powyższym trudno przewidzieć dokładność planu.</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-4 154,68</w:t>
            </w:r>
          </w:p>
        </w:tc>
      </w:tr>
      <w:tr w:rsidR="00604E12" w:rsidRPr="00123813" w:rsidTr="002E6326">
        <w:trPr>
          <w:trHeight w:hRule="exact" w:val="127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75615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rolnego, podatku leśnego, podatku od czynności cywilnoprawnych, podatków i opłat lokalnych od osób prawnych i innych jednostek organizacyjnych</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1 169 688,73</w:t>
            </w:r>
          </w:p>
        </w:tc>
      </w:tr>
      <w:tr w:rsidR="00604E12" w:rsidRPr="00123813" w:rsidTr="002E6326">
        <w:trPr>
          <w:trHeight w:hRule="exact" w:val="101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od nieruchomości – planu nie korygowano na ostatniej sesji w związku ze złożeniem wniosku przez jednego z podatników o stwierdzenie nadpłaty.</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jc w:val="right"/>
              <w:rPr>
                <w:color w:val="000000"/>
                <w:sz w:val="22"/>
                <w:szCs w:val="22"/>
              </w:rPr>
            </w:pPr>
            <w:r w:rsidRPr="00123813">
              <w:rPr>
                <w:color w:val="000000"/>
                <w:sz w:val="22"/>
                <w:szCs w:val="22"/>
              </w:rPr>
              <w:t xml:space="preserve">1 202 965,58 </w:t>
            </w:r>
          </w:p>
          <w:p w:rsidR="00604E12" w:rsidRPr="00123813" w:rsidRDefault="00604E12" w:rsidP="002E6326">
            <w:pPr>
              <w:widowControl w:val="0"/>
              <w:autoSpaceDE w:val="0"/>
              <w:autoSpaceDN w:val="0"/>
              <w:adjustRightInd w:val="0"/>
              <w:rPr>
                <w:color w:val="000000"/>
                <w:sz w:val="22"/>
                <w:szCs w:val="22"/>
              </w:rPr>
            </w:pPr>
          </w:p>
        </w:tc>
      </w:tr>
      <w:tr w:rsidR="00604E12" w:rsidRPr="00123813" w:rsidTr="002E6326">
        <w:trPr>
          <w:trHeight w:hRule="exact" w:val="84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podatku rolnego - </w:t>
            </w:r>
            <w:r w:rsidRPr="00123813">
              <w:rPr>
                <w:sz w:val="22"/>
                <w:szCs w:val="22"/>
              </w:rPr>
              <w:t>na brak wykonania składają się zaległości występujące w tym paragrafie.</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FF0000"/>
                <w:sz w:val="22"/>
                <w:szCs w:val="22"/>
              </w:rPr>
              <w:t>-32 645,28</w:t>
            </w:r>
          </w:p>
        </w:tc>
      </w:tr>
      <w:tr w:rsidR="00604E12" w:rsidRPr="00123813" w:rsidTr="001A1226">
        <w:trPr>
          <w:trHeight w:hRule="exact" w:val="96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podatku leśnego </w:t>
            </w:r>
            <w:r w:rsidRPr="00123813">
              <w:rPr>
                <w:sz w:val="22"/>
                <w:szCs w:val="22"/>
              </w:rPr>
              <w:t>– przekroczenie planu stanowią środki, które wpłynęły na konto gminy po analizie ostatnich zmian do budżetu.</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88,00</w:t>
            </w:r>
          </w:p>
        </w:tc>
      </w:tr>
      <w:tr w:rsidR="00604E12" w:rsidRPr="00123813" w:rsidTr="002E6326">
        <w:trPr>
          <w:trHeight w:hRule="exact" w:val="509"/>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od środków transportowych –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26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0500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podatku od czynności cywilnoprawnych </w:t>
            </w:r>
            <w:r w:rsidRPr="00123813">
              <w:rPr>
                <w:sz w:val="22"/>
                <w:szCs w:val="22"/>
              </w:rPr>
              <w:t>– plan ustala się szacunkowo. W związku z powyższym trudno przewidzieć dokładność planu. Stąd możliwe niewykonanie lub przekroczenie w planie.</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-396,00</w:t>
            </w:r>
          </w:p>
        </w:tc>
      </w:tr>
      <w:tr w:rsidR="00604E12" w:rsidRPr="00123813" w:rsidTr="002E6326">
        <w:trPr>
          <w:trHeight w:hRule="exact" w:val="1339"/>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0B0D5E">
              <w:rPr>
                <w:sz w:val="22"/>
                <w:szCs w:val="22"/>
              </w:rPr>
              <w:t xml:space="preserve">Wpływy z tytułu kosztów egzekucyjnych, opłaty komorniczej i kosztów upomnień – </w:t>
            </w:r>
            <w:r w:rsidR="000B0D5E" w:rsidRPr="000B0D5E">
              <w:t>brak wpływu kosztów z tytułu braku wpływu zaległości</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-54,00</w:t>
            </w:r>
          </w:p>
        </w:tc>
      </w:tr>
      <w:tr w:rsidR="00604E12" w:rsidRPr="00123813" w:rsidTr="002E6326">
        <w:trPr>
          <w:trHeight w:hRule="exact" w:val="848"/>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odsetek od nieterminowych wpłat z tytułu podatków i opłat </w:t>
            </w:r>
            <w:r w:rsidRPr="00123813">
              <w:rPr>
                <w:sz w:val="22"/>
                <w:szCs w:val="22"/>
              </w:rPr>
              <w:t>- niewykonany plan stanowią odsetki należne, które nie wpłynęły.</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-269,57</w:t>
            </w:r>
          </w:p>
        </w:tc>
      </w:tr>
      <w:tr w:rsidR="00604E12" w:rsidRPr="00123813" w:rsidTr="001A1226">
        <w:trPr>
          <w:trHeight w:hRule="exact" w:val="1287"/>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75616</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rolnego, podatku leśnego, podatku od spadków i darowizn, podatku od czynności cywilno-prawnych oraz podatków i opłat lokalnych od osób fizycznych</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-5 960,04</w:t>
            </w:r>
          </w:p>
        </w:tc>
      </w:tr>
      <w:tr w:rsidR="00604E12" w:rsidRPr="00123813" w:rsidTr="001D5D98">
        <w:trPr>
          <w:trHeight w:hRule="exact" w:val="1045"/>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od nieruchomości  - plan zwiększano na ostatniej sesji,</w:t>
            </w:r>
            <w:r w:rsidRPr="00123813">
              <w:rPr>
                <w:sz w:val="22"/>
                <w:szCs w:val="22"/>
              </w:rPr>
              <w:t xml:space="preserve"> przekroczenie planu stanowią środki, które wpłynęły na konto gminy po analizie ostatnich zmian do budżetu.</w:t>
            </w:r>
          </w:p>
        </w:tc>
        <w:tc>
          <w:tcPr>
            <w:tcW w:w="1417" w:type="dxa"/>
            <w:tcBorders>
              <w:top w:val="single" w:sz="4" w:space="0" w:color="auto"/>
              <w:left w:val="single" w:sz="4" w:space="0" w:color="auto"/>
              <w:bottom w:val="single" w:sz="4" w:space="0" w:color="auto"/>
              <w:right w:val="single" w:sz="4" w:space="0" w:color="auto"/>
            </w:tcBorders>
          </w:tcPr>
          <w:p w:rsidR="001A1226" w:rsidRDefault="001A1226" w:rsidP="002E6326">
            <w:pPr>
              <w:jc w:val="right"/>
              <w:rPr>
                <w:sz w:val="22"/>
                <w:szCs w:val="22"/>
              </w:rPr>
            </w:pPr>
          </w:p>
          <w:p w:rsidR="00604E12" w:rsidRPr="00123813" w:rsidRDefault="00604E12" w:rsidP="002E6326">
            <w:pPr>
              <w:jc w:val="right"/>
              <w:rPr>
                <w:sz w:val="22"/>
                <w:szCs w:val="22"/>
              </w:rPr>
            </w:pPr>
            <w:r w:rsidRPr="00123813">
              <w:rPr>
                <w:sz w:val="22"/>
                <w:szCs w:val="22"/>
              </w:rPr>
              <w:t xml:space="preserve">4 135,12 </w:t>
            </w:r>
          </w:p>
        </w:tc>
      </w:tr>
      <w:tr w:rsidR="00604E12" w:rsidRPr="00123813" w:rsidTr="001D5D98">
        <w:trPr>
          <w:trHeight w:val="638"/>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0320</w:t>
            </w:r>
          </w:p>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0330</w:t>
            </w:r>
          </w:p>
        </w:tc>
        <w:tc>
          <w:tcPr>
            <w:tcW w:w="607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rolnego -</w:t>
            </w:r>
          </w:p>
          <w:p w:rsidR="00604E12" w:rsidRPr="00123813" w:rsidRDefault="00604E12" w:rsidP="00E90889">
            <w:pPr>
              <w:widowControl w:val="0"/>
              <w:autoSpaceDE w:val="0"/>
              <w:autoSpaceDN w:val="0"/>
              <w:adjustRightInd w:val="0"/>
              <w:rPr>
                <w:color w:val="000000"/>
                <w:sz w:val="22"/>
                <w:szCs w:val="22"/>
              </w:rPr>
            </w:pPr>
            <w:r w:rsidRPr="00123813">
              <w:rPr>
                <w:color w:val="000000"/>
                <w:sz w:val="22"/>
                <w:szCs w:val="22"/>
              </w:rPr>
              <w:t>Wpływy z podatku leśnego-</w:t>
            </w:r>
          </w:p>
        </w:tc>
        <w:tc>
          <w:tcPr>
            <w:tcW w:w="1417" w:type="dxa"/>
            <w:tcBorders>
              <w:top w:val="single" w:sz="4" w:space="0" w:color="auto"/>
              <w:left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-2 854,74 </w:t>
            </w:r>
          </w:p>
          <w:p w:rsidR="00604E12" w:rsidRPr="00123813" w:rsidRDefault="00604E12" w:rsidP="002E6326">
            <w:pPr>
              <w:jc w:val="right"/>
              <w:rPr>
                <w:color w:val="FF0000"/>
                <w:sz w:val="22"/>
                <w:szCs w:val="22"/>
              </w:rPr>
            </w:pPr>
            <w:r w:rsidRPr="00123813">
              <w:rPr>
                <w:color w:val="FF0000"/>
                <w:sz w:val="22"/>
                <w:szCs w:val="22"/>
              </w:rPr>
              <w:t xml:space="preserve">-45,09 </w:t>
            </w:r>
          </w:p>
        </w:tc>
      </w:tr>
      <w:tr w:rsidR="00594D71" w:rsidRPr="00123813" w:rsidTr="001D5D98">
        <w:trPr>
          <w:trHeight w:val="277"/>
        </w:trPr>
        <w:tc>
          <w:tcPr>
            <w:tcW w:w="9759" w:type="dxa"/>
            <w:gridSpan w:val="4"/>
            <w:tcBorders>
              <w:left w:val="single" w:sz="4" w:space="0" w:color="auto"/>
              <w:right w:val="single" w:sz="4" w:space="0" w:color="auto"/>
            </w:tcBorders>
            <w:vAlign w:val="center"/>
          </w:tcPr>
          <w:p w:rsidR="00594D71" w:rsidRPr="00123813" w:rsidRDefault="00594D71" w:rsidP="00E90889">
            <w:pPr>
              <w:rPr>
                <w:color w:val="FF0000"/>
                <w:sz w:val="22"/>
                <w:szCs w:val="22"/>
              </w:rPr>
            </w:pPr>
            <w:r w:rsidRPr="00123813">
              <w:rPr>
                <w:sz w:val="22"/>
                <w:szCs w:val="22"/>
              </w:rPr>
              <w:t xml:space="preserve">na brak wykonania składają się zaległości występujące w paragrafach.  </w:t>
            </w:r>
          </w:p>
        </w:tc>
      </w:tr>
      <w:tr w:rsidR="00604E12" w:rsidRPr="00123813" w:rsidTr="002E6326">
        <w:trPr>
          <w:trHeight w:hRule="exact" w:val="1133"/>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od środków transportowych – plan zwiększano na ostatniej sesji. W związku z wpływem zaległości plan został prze</w:t>
            </w:r>
            <w:r>
              <w:rPr>
                <w:color w:val="000000"/>
                <w:sz w:val="22"/>
                <w:szCs w:val="22"/>
              </w:rPr>
              <w:t>k</w:t>
            </w:r>
            <w:r w:rsidRPr="00123813">
              <w:rPr>
                <w:color w:val="000000"/>
                <w:sz w:val="22"/>
                <w:szCs w:val="22"/>
              </w:rPr>
              <w:t>roczony.</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sz w:val="22"/>
                <w:szCs w:val="22"/>
              </w:rPr>
            </w:pPr>
            <w:r w:rsidRPr="00123813">
              <w:rPr>
                <w:sz w:val="22"/>
                <w:szCs w:val="22"/>
              </w:rPr>
              <w:t xml:space="preserve">1 528,40 </w:t>
            </w:r>
          </w:p>
        </w:tc>
      </w:tr>
      <w:tr w:rsidR="00604E12" w:rsidRPr="00123813" w:rsidTr="002E6326">
        <w:trPr>
          <w:trHeight w:hRule="exact" w:val="1111"/>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podatku od spadków i darowizn – </w:t>
            </w:r>
            <w:r w:rsidRPr="00123813">
              <w:rPr>
                <w:sz w:val="22"/>
                <w:szCs w:val="22"/>
              </w:rPr>
              <w:t>plan ustala się szacunkowo. W związku z powyższym trudno przewidzieć dokładność planu. Stąd możliwe niewykonanie lub przekroczenie w planie. Plan zmniejszano na ostatniej sesji rady.</w:t>
            </w:r>
          </w:p>
          <w:p w:rsidR="00604E12" w:rsidRPr="00123813" w:rsidRDefault="00604E12" w:rsidP="002E6326">
            <w:pPr>
              <w:widowControl w:val="0"/>
              <w:autoSpaceDE w:val="0"/>
              <w:autoSpaceDN w:val="0"/>
              <w:adjustRightInd w:val="0"/>
              <w:rPr>
                <w:color w:val="000000"/>
                <w:sz w:val="22"/>
                <w:szCs w:val="22"/>
              </w:rPr>
            </w:pPr>
          </w:p>
          <w:p w:rsidR="00604E12" w:rsidRPr="00123813" w:rsidRDefault="00604E12" w:rsidP="002E6326">
            <w:pPr>
              <w:widowControl w:val="0"/>
              <w:autoSpaceDE w:val="0"/>
              <w:autoSpaceDN w:val="0"/>
              <w:adjustRightInd w:val="0"/>
              <w:rPr>
                <w:color w:val="000000"/>
                <w:sz w:val="22"/>
                <w:szCs w:val="22"/>
              </w:rPr>
            </w:pPr>
          </w:p>
          <w:p w:rsidR="00604E12" w:rsidRPr="00123813" w:rsidRDefault="00604E12" w:rsidP="002E6326">
            <w:pPr>
              <w:widowControl w:val="0"/>
              <w:autoSpaceDE w:val="0"/>
              <w:autoSpaceDN w:val="0"/>
              <w:adjustRightInd w:val="0"/>
              <w:rPr>
                <w:color w:val="000000"/>
                <w:sz w:val="22"/>
                <w:szCs w:val="22"/>
              </w:rPr>
            </w:pPr>
          </w:p>
          <w:p w:rsidR="00604E12" w:rsidRPr="00123813" w:rsidRDefault="00604E12" w:rsidP="002E6326">
            <w:pPr>
              <w:widowControl w:val="0"/>
              <w:autoSpaceDE w:val="0"/>
              <w:autoSpaceDN w:val="0"/>
              <w:adjustRightInd w:val="0"/>
              <w:rPr>
                <w:color w:val="000000"/>
                <w:sz w:val="22"/>
                <w:szCs w:val="22"/>
              </w:rPr>
            </w:pPr>
          </w:p>
          <w:p w:rsidR="00604E12" w:rsidRPr="00123813" w:rsidRDefault="00604E12" w:rsidP="002E6326">
            <w:pPr>
              <w:widowControl w:val="0"/>
              <w:autoSpaceDE w:val="0"/>
              <w:autoSpaceDN w:val="0"/>
              <w:adjustRightInd w:val="0"/>
              <w:rPr>
                <w:color w:val="000000"/>
                <w:sz w:val="22"/>
                <w:szCs w:val="22"/>
              </w:rPr>
            </w:pPr>
          </w:p>
          <w:p w:rsidR="00604E12" w:rsidRPr="00123813" w:rsidRDefault="00604E12" w:rsidP="002E6326">
            <w:pPr>
              <w:widowControl w:val="0"/>
              <w:autoSpaceDE w:val="0"/>
              <w:autoSpaceDN w:val="0"/>
              <w:adjustRightInd w:val="0"/>
              <w:rPr>
                <w:color w:val="000000"/>
                <w:sz w:val="22"/>
                <w:szCs w:val="22"/>
              </w:rPr>
            </w:pP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-4 800,83 </w:t>
            </w:r>
          </w:p>
        </w:tc>
      </w:tr>
      <w:tr w:rsidR="00604E12" w:rsidRPr="00123813" w:rsidTr="002E6326">
        <w:trPr>
          <w:trHeight w:hRule="exact" w:val="80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0370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opłaty od posiadania psów – brak wykonania w paragrafie z uwagi na ustalenie planu w pełnych złotych.</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-0,40 </w:t>
            </w:r>
          </w:p>
        </w:tc>
      </w:tr>
      <w:tr w:rsidR="00604E12" w:rsidRPr="00123813" w:rsidTr="002E6326">
        <w:trPr>
          <w:trHeight w:hRule="exact" w:val="87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0430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opłaty targowej </w:t>
            </w:r>
            <w:r w:rsidRPr="00123813">
              <w:rPr>
                <w:sz w:val="22"/>
                <w:szCs w:val="22"/>
              </w:rPr>
              <w:t>- nie korygowano planu, gdyż  zakładano, że z uwagi na okres świąteczny  może on zostać wykonany.</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-15 163,00 </w:t>
            </w:r>
          </w:p>
        </w:tc>
      </w:tr>
      <w:tr w:rsidR="00604E12" w:rsidRPr="00123813" w:rsidTr="002E6326">
        <w:trPr>
          <w:trHeight w:hRule="exact" w:val="1163"/>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0500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podatku od czynności cywilnoprawnych </w:t>
            </w:r>
            <w:r w:rsidRPr="00123813">
              <w:rPr>
                <w:sz w:val="22"/>
                <w:szCs w:val="22"/>
              </w:rPr>
              <w:t>– plan ustala się szacunkowo. W związku z powyższym trudno przewidzieć dokładność planu. Stąd możliwe niewykonanie lub przekroczenie w planie.</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sz w:val="22"/>
                <w:szCs w:val="22"/>
              </w:rPr>
            </w:pPr>
            <w:r w:rsidRPr="00123813">
              <w:rPr>
                <w:sz w:val="22"/>
                <w:szCs w:val="22"/>
              </w:rPr>
              <w:t xml:space="preserve">13 728,00 </w:t>
            </w:r>
          </w:p>
        </w:tc>
      </w:tr>
      <w:tr w:rsidR="00604E12" w:rsidRPr="00123813" w:rsidTr="002E6326">
        <w:trPr>
          <w:trHeight w:hRule="exact" w:val="124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tytułu kosztów egzekucyjnych, opłaty komorniczej i kosztów </w:t>
            </w:r>
            <w:r w:rsidRPr="00561B7C">
              <w:rPr>
                <w:sz w:val="22"/>
                <w:szCs w:val="22"/>
              </w:rPr>
              <w:t>upomnień – wpływ z tytułu kosztów upomnień. Bark wykonania w związku z tym, że nie wpłynęły wszystkie zaległości w rozdziale.</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-1 298,10 </w:t>
            </w:r>
          </w:p>
        </w:tc>
      </w:tr>
      <w:tr w:rsidR="00604E12" w:rsidRPr="00123813" w:rsidTr="001A1226">
        <w:trPr>
          <w:trHeight w:hRule="exact" w:val="89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odsetek od nieterminowych wpłat z tytułu podatków i opłat </w:t>
            </w:r>
            <w:r w:rsidRPr="00123813">
              <w:rPr>
                <w:sz w:val="22"/>
                <w:szCs w:val="22"/>
              </w:rPr>
              <w:t>- niewykonany plan stanowią odsetki należne, które nie wpłynęły.</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-1 189,40 </w:t>
            </w:r>
          </w:p>
        </w:tc>
      </w:tr>
      <w:tr w:rsidR="00604E12" w:rsidRPr="00123813" w:rsidTr="001A1226">
        <w:trPr>
          <w:trHeight w:hRule="exact" w:val="846"/>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75618</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innych opłat stanowiących dochody jednostek samorządu terytorialnego na podstawie ustaw</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-406,57</w:t>
            </w:r>
          </w:p>
        </w:tc>
      </w:tr>
      <w:tr w:rsidR="00604E12" w:rsidRPr="00123813" w:rsidTr="002E6326">
        <w:trPr>
          <w:trHeight w:hRule="exact" w:val="997"/>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0410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opłaty skarbowej - </w:t>
            </w:r>
            <w:r w:rsidRPr="00123813">
              <w:rPr>
                <w:sz w:val="22"/>
                <w:szCs w:val="22"/>
              </w:rPr>
              <w:t>Wpływy z opłaty skarbowej - plan przyjęto szacunkowo, brak możliwości prawidłowego, dokładnego zaplanowania.</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-3 181,00 </w:t>
            </w:r>
          </w:p>
        </w:tc>
      </w:tr>
      <w:tr w:rsidR="00604E12" w:rsidRPr="00123813" w:rsidTr="002E6326">
        <w:trPr>
          <w:trHeight w:hRule="exact" w:val="713"/>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0460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opłaty eksploatacyjnej – brak wykonania w paragrafie z uwagi na ustalenie planu w pełnych złotych.</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-0,10 </w:t>
            </w:r>
          </w:p>
        </w:tc>
      </w:tr>
      <w:tr w:rsidR="00604E12" w:rsidRPr="00123813" w:rsidTr="002E6326">
        <w:trPr>
          <w:trHeight w:hRule="exact" w:val="841"/>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0480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opłat za zezwolenia na sprzedaż napojów alkoholowych - </w:t>
            </w:r>
            <w:r w:rsidRPr="00123813">
              <w:rPr>
                <w:sz w:val="22"/>
                <w:szCs w:val="22"/>
              </w:rPr>
              <w:t>– przekroczenie w planie w związku z wyższą sprzedażą napojów alkoholowych.</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sz w:val="22"/>
                <w:szCs w:val="22"/>
              </w:rPr>
            </w:pPr>
            <w:r w:rsidRPr="00123813">
              <w:rPr>
                <w:sz w:val="22"/>
                <w:szCs w:val="22"/>
              </w:rPr>
              <w:t xml:space="preserve">3 058,59 </w:t>
            </w:r>
          </w:p>
        </w:tc>
      </w:tr>
      <w:tr w:rsidR="00604E12" w:rsidRPr="00123813" w:rsidTr="001A1226">
        <w:trPr>
          <w:trHeight w:hRule="exact" w:val="1263"/>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0490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innych lokalnych opłat pobieranych przez jednostki samorządu terytorialnego na podstawie odrębnych ustaw. Wpływy za zajecie pasa drogowego. </w:t>
            </w:r>
            <w:r w:rsidRPr="00123813">
              <w:rPr>
                <w:sz w:val="22"/>
                <w:szCs w:val="22"/>
              </w:rPr>
              <w:t>Niższy wpływ niż planowano. Dodatkowo w paragrafie występują zaległości.</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-283,58 </w:t>
            </w:r>
          </w:p>
        </w:tc>
      </w:tr>
      <w:tr w:rsidR="00604E12" w:rsidRPr="00123813" w:rsidTr="002E6326">
        <w:trPr>
          <w:trHeight w:hRule="exact" w:val="859"/>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rPr>
                <w:sz w:val="22"/>
                <w:szCs w:val="22"/>
              </w:rPr>
            </w:pPr>
            <w:r w:rsidRPr="00123813">
              <w:rPr>
                <w:color w:val="000000"/>
                <w:sz w:val="22"/>
                <w:szCs w:val="22"/>
              </w:rPr>
              <w:t xml:space="preserve">Wpływy z tytułu kosztów egzekucyjnych, opłaty komorniczej i kosztów upomnień  </w:t>
            </w:r>
            <w:r w:rsidRPr="00123813">
              <w:rPr>
                <w:sz w:val="22"/>
                <w:szCs w:val="22"/>
              </w:rPr>
              <w:t>- brak wykonania z uwagi na ustalenie planu w pełnych złotych.</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 xml:space="preserve">-0,40 </w:t>
            </w:r>
          </w:p>
        </w:tc>
      </w:tr>
      <w:tr w:rsidR="00604E12" w:rsidRPr="00123813" w:rsidTr="001A1226">
        <w:trPr>
          <w:trHeight w:hRule="exact" w:val="1847"/>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0690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różnych opłat - </w:t>
            </w:r>
            <w:r w:rsidRPr="00123813">
              <w:rPr>
                <w:sz w:val="22"/>
                <w:szCs w:val="22"/>
              </w:rPr>
              <w:t>opłata dodatkowa za przyjęcie oświadczenia o wstąpieniu w związek małżeński poza urzędem stanu cywilnego (rozporządzenie Ministra Spraw Wewnętrznych z dnia 22 stycznia 2015 r. w sprawie opłaty dodatkowej za przyjęcie oświadczeń o wstąpieniu w związek małżeński poza urzędem stanu cywilnego -Dz. U. poz. 180) – wykonanie – 100,00%.</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sz w:val="22"/>
                <w:szCs w:val="22"/>
              </w:rPr>
            </w:pPr>
            <w:r w:rsidRPr="00123813">
              <w:rPr>
                <w:sz w:val="22"/>
                <w:szCs w:val="22"/>
              </w:rPr>
              <w:t>0,00</w:t>
            </w:r>
          </w:p>
        </w:tc>
      </w:tr>
      <w:tr w:rsidR="00604E12" w:rsidRPr="00123813" w:rsidTr="002E6326">
        <w:trPr>
          <w:trHeight w:hRule="exact" w:val="705"/>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rPr>
                <w:sz w:val="22"/>
                <w:szCs w:val="22"/>
              </w:rPr>
            </w:pPr>
            <w:r w:rsidRPr="00123813">
              <w:rPr>
                <w:color w:val="000000"/>
                <w:sz w:val="22"/>
                <w:szCs w:val="22"/>
              </w:rPr>
              <w:t xml:space="preserve">Wpływy z pozostałych odsetek - </w:t>
            </w:r>
            <w:r w:rsidRPr="00123813">
              <w:rPr>
                <w:sz w:val="22"/>
                <w:szCs w:val="22"/>
              </w:rPr>
              <w:t>- brak wykonania z uwagi na ustalenie planu w pełnych złotych.</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jc w:val="right"/>
              <w:rPr>
                <w:color w:val="FF0000"/>
                <w:sz w:val="22"/>
                <w:szCs w:val="22"/>
              </w:rPr>
            </w:pPr>
            <w:r w:rsidRPr="00123813">
              <w:rPr>
                <w:color w:val="FF0000"/>
                <w:sz w:val="22"/>
                <w:szCs w:val="22"/>
              </w:rPr>
              <w:t>-0,08</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75621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Udziały gmin w podatkach stanowiących dochód budżetu państwa</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66 010,56</w:t>
            </w:r>
          </w:p>
        </w:tc>
      </w:tr>
      <w:tr w:rsidR="00604E12" w:rsidRPr="00123813" w:rsidTr="001A1226">
        <w:trPr>
          <w:trHeight w:hRule="exact" w:val="79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podatku dochodowego od osób fizycznych </w:t>
            </w:r>
            <w:r w:rsidRPr="00123813">
              <w:rPr>
                <w:sz w:val="22"/>
                <w:szCs w:val="22"/>
              </w:rPr>
              <w:t>- plan ustalono wg informacji Ministerstwa Finansów.</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65 680,00</w:t>
            </w:r>
          </w:p>
        </w:tc>
      </w:tr>
      <w:tr w:rsidR="00604E12" w:rsidRPr="00123813" w:rsidTr="001A1226">
        <w:trPr>
          <w:trHeight w:hRule="exact" w:val="127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0020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podatku dochodowego od osób prawnych – zwiększano plan paragrafu. P</w:t>
            </w:r>
            <w:r w:rsidRPr="00123813">
              <w:rPr>
                <w:sz w:val="22"/>
                <w:szCs w:val="22"/>
              </w:rPr>
              <w:t>lan ustala się szacunkowo. W związku z powyższym trudno przewidzieć dokładność planu. Stąd możliwe niewykonanie lub przekroczenie w planie.</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330,56</w:t>
            </w:r>
          </w:p>
        </w:tc>
      </w:tr>
      <w:tr w:rsidR="00604E12" w:rsidRPr="00123813" w:rsidTr="001A1226">
        <w:trPr>
          <w:trHeight w:hRule="exact" w:val="571"/>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75801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Część oświatowa subwencji ogólnej dla jednostek samorządu terytorialnego</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2920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Subwencje ogólne z budżetu państwa </w:t>
            </w:r>
            <w:r w:rsidRPr="00123813">
              <w:rPr>
                <w:sz w:val="22"/>
                <w:szCs w:val="22"/>
              </w:rPr>
              <w:t>-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75807</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Część wyrównawcza subwencji ogólnej dla gmin</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2920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Subwencje ogólne z budżetu państwa </w:t>
            </w:r>
            <w:r w:rsidRPr="00123813">
              <w:rPr>
                <w:sz w:val="22"/>
                <w:szCs w:val="22"/>
              </w:rPr>
              <w:t>-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75814</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Różne rozliczenia finansowe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-25 992,69</w:t>
            </w:r>
          </w:p>
        </w:tc>
      </w:tr>
      <w:tr w:rsidR="00604E12" w:rsidRPr="00123813" w:rsidTr="003C5330">
        <w:trPr>
          <w:trHeight w:hRule="exact" w:val="597"/>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A54404" w:rsidRDefault="00604E12" w:rsidP="002E6326">
            <w:pPr>
              <w:widowControl w:val="0"/>
              <w:autoSpaceDE w:val="0"/>
              <w:autoSpaceDN w:val="0"/>
              <w:adjustRightInd w:val="0"/>
              <w:jc w:val="center"/>
              <w:rPr>
                <w:sz w:val="22"/>
                <w:szCs w:val="22"/>
              </w:rPr>
            </w:pPr>
            <w:r w:rsidRPr="00A54404">
              <w:rPr>
                <w:sz w:val="22"/>
                <w:szCs w:val="22"/>
              </w:rPr>
              <w:t>0690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A54404" w:rsidRDefault="00604E12" w:rsidP="00A54404">
            <w:pPr>
              <w:widowControl w:val="0"/>
              <w:autoSpaceDE w:val="0"/>
              <w:autoSpaceDN w:val="0"/>
              <w:adjustRightInd w:val="0"/>
              <w:rPr>
                <w:sz w:val="24"/>
                <w:szCs w:val="24"/>
              </w:rPr>
            </w:pPr>
            <w:r w:rsidRPr="00A54404">
              <w:rPr>
                <w:sz w:val="24"/>
                <w:szCs w:val="24"/>
              </w:rPr>
              <w:t xml:space="preserve">Wpływy z różnych opłat – opłata </w:t>
            </w:r>
            <w:r w:rsidR="003C5330" w:rsidRPr="00A54404">
              <w:rPr>
                <w:sz w:val="24"/>
                <w:szCs w:val="24"/>
              </w:rPr>
              <w:t>za przewozy regularne specjalne na terenie gminy</w:t>
            </w:r>
            <w:r w:rsidR="00D21881" w:rsidRPr="00A54404">
              <w:rPr>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110,00</w:t>
            </w:r>
          </w:p>
        </w:tc>
      </w:tr>
      <w:tr w:rsidR="00604E12" w:rsidRPr="00123813" w:rsidTr="001D5D98">
        <w:trPr>
          <w:trHeight w:hRule="exact" w:val="108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pozostałych odsetek </w:t>
            </w:r>
            <w:r w:rsidRPr="00123813">
              <w:rPr>
                <w:sz w:val="22"/>
                <w:szCs w:val="22"/>
              </w:rPr>
              <w:t>– plan paragrafu został przekroczony w wyniku kapitalizacji odsetek dokonanych na koniec roku przez bank obsługujący budżet.</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5 068,41</w:t>
            </w:r>
          </w:p>
        </w:tc>
      </w:tr>
      <w:tr w:rsidR="00604E12" w:rsidRPr="00123813" w:rsidTr="001D5D98">
        <w:trPr>
          <w:trHeight w:val="696"/>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0940</w:t>
            </w:r>
          </w:p>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0970</w:t>
            </w:r>
          </w:p>
        </w:tc>
        <w:tc>
          <w:tcPr>
            <w:tcW w:w="6072"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rozliczeń/zwrotów z lat ubiegłych</w:t>
            </w:r>
          </w:p>
          <w:p w:rsidR="00604E12" w:rsidRPr="00123813" w:rsidRDefault="00604E12" w:rsidP="00B556DE">
            <w:pPr>
              <w:widowControl w:val="0"/>
              <w:autoSpaceDE w:val="0"/>
              <w:autoSpaceDN w:val="0"/>
              <w:adjustRightInd w:val="0"/>
              <w:rPr>
                <w:color w:val="000000"/>
                <w:sz w:val="22"/>
                <w:szCs w:val="22"/>
              </w:rPr>
            </w:pPr>
            <w:r w:rsidRPr="00123813">
              <w:rPr>
                <w:color w:val="000000"/>
                <w:sz w:val="22"/>
                <w:szCs w:val="22"/>
              </w:rPr>
              <w:t xml:space="preserve">Wpływy z różnych dochodów </w:t>
            </w:r>
            <w:r w:rsidR="00FD3CE4">
              <w:rPr>
                <w:color w:val="000000"/>
                <w:sz w:val="22"/>
                <w:szCs w:val="22"/>
              </w:rPr>
              <w:t xml:space="preserve">– </w:t>
            </w:r>
            <w:r w:rsidRPr="00123813">
              <w:rPr>
                <w:sz w:val="22"/>
                <w:szCs w:val="22"/>
                <w:shd w:val="clear" w:color="auto" w:fill="FFFFFF"/>
              </w:rPr>
              <w:t>planowany procent zwrotu podatku Vat z urzędu skarbowego.</w:t>
            </w:r>
            <w:r w:rsidR="00FD3CE4" w:rsidRPr="00123813">
              <w:rPr>
                <w:color w:val="000000"/>
                <w:sz w:val="22"/>
                <w:szCs w:val="22"/>
              </w:rPr>
              <w:t xml:space="preserve"> </w:t>
            </w:r>
          </w:p>
        </w:tc>
        <w:tc>
          <w:tcPr>
            <w:tcW w:w="1417"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-34 317,51</w:t>
            </w:r>
          </w:p>
          <w:p w:rsidR="00604E12" w:rsidRPr="00123813" w:rsidRDefault="00604E12" w:rsidP="002E6326">
            <w:pPr>
              <w:widowControl w:val="0"/>
              <w:autoSpaceDE w:val="0"/>
              <w:autoSpaceDN w:val="0"/>
              <w:adjustRightInd w:val="0"/>
              <w:jc w:val="right"/>
              <w:rPr>
                <w:color w:val="FF0000"/>
                <w:sz w:val="22"/>
                <w:szCs w:val="22"/>
              </w:rPr>
            </w:pPr>
            <w:r w:rsidRPr="00123813">
              <w:rPr>
                <w:color w:val="000000"/>
                <w:sz w:val="22"/>
                <w:szCs w:val="22"/>
              </w:rPr>
              <w:t>3 146,42</w:t>
            </w:r>
          </w:p>
        </w:tc>
      </w:tr>
      <w:tr w:rsidR="00594D71" w:rsidRPr="00123813" w:rsidTr="001D5D98">
        <w:trPr>
          <w:trHeight w:val="509"/>
        </w:trPr>
        <w:tc>
          <w:tcPr>
            <w:tcW w:w="9759" w:type="dxa"/>
            <w:gridSpan w:val="4"/>
            <w:tcBorders>
              <w:left w:val="single" w:sz="4" w:space="0" w:color="auto"/>
              <w:right w:val="single" w:sz="4" w:space="0" w:color="auto"/>
            </w:tcBorders>
            <w:vAlign w:val="center"/>
          </w:tcPr>
          <w:p w:rsidR="00594D71" w:rsidRPr="00123813" w:rsidRDefault="00594D71" w:rsidP="00FD3CE4">
            <w:pPr>
              <w:widowControl w:val="0"/>
              <w:autoSpaceDE w:val="0"/>
              <w:autoSpaceDN w:val="0"/>
              <w:adjustRightInd w:val="0"/>
              <w:rPr>
                <w:color w:val="FF0000"/>
                <w:sz w:val="22"/>
                <w:szCs w:val="22"/>
              </w:rPr>
            </w:pPr>
            <w:r w:rsidRPr="00123813">
              <w:rPr>
                <w:sz w:val="22"/>
                <w:szCs w:val="22"/>
                <w:shd w:val="clear" w:color="auto" w:fill="FFFFFF"/>
              </w:rPr>
              <w:t>Planu  nie wykonano w § 0940 z uwagi na mniejszy zwrot niż planowano. Część zwrotu dotyczyła roku 2017, stad wykonanie w § 0970.</w:t>
            </w:r>
          </w:p>
        </w:tc>
      </w:tr>
      <w:tr w:rsidR="00604E12" w:rsidRPr="00123813" w:rsidTr="001A1226">
        <w:trPr>
          <w:trHeight w:hRule="exact" w:val="1335"/>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własnych zadań bieżących gmin (związków gmin, związków powiatowo-gminnych) -</w:t>
            </w:r>
            <w:r w:rsidRPr="00123813">
              <w:rPr>
                <w:sz w:val="22"/>
                <w:szCs w:val="22"/>
              </w:rPr>
              <w:t xml:space="preserve"> zwrot części wydatków wykonanych w ramach funduszu sołeckiego w 2016 r. – wykonanie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998"/>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6680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Wpłata środków finansowych z niewykorzystanych w terminie wydatków, które nie wygasają z upływem roku budżetowego.</w:t>
            </w:r>
          </w:p>
          <w:p w:rsidR="00604E12" w:rsidRPr="00123813" w:rsidRDefault="00604E12" w:rsidP="002E6326">
            <w:pPr>
              <w:widowControl w:val="0"/>
              <w:autoSpaceDE w:val="0"/>
              <w:autoSpaceDN w:val="0"/>
              <w:adjustRightInd w:val="0"/>
              <w:rPr>
                <w:color w:val="000000"/>
                <w:sz w:val="22"/>
                <w:szCs w:val="22"/>
              </w:rPr>
            </w:pPr>
            <w:r w:rsidRPr="00123813">
              <w:rPr>
                <w:sz w:val="22"/>
                <w:szCs w:val="22"/>
              </w:rPr>
              <w:t>Brak wykonania z uwagi na ustalenie planu w pełnych złotych.</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-0,01</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75831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Część równoważąca subwencji ogólnej dla gmin</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2920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Subwencje ogólne z budżetu państwa </w:t>
            </w:r>
            <w:r w:rsidRPr="00123813">
              <w:rPr>
                <w:sz w:val="22"/>
                <w:szCs w:val="22"/>
              </w:rPr>
              <w:t>-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lastRenderedPageBreak/>
              <w:t>80101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Szkoły podstawowe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FF0000"/>
                <w:sz w:val="22"/>
                <w:szCs w:val="22"/>
              </w:rPr>
              <w:t>-4 229,63</w:t>
            </w:r>
          </w:p>
        </w:tc>
      </w:tr>
      <w:tr w:rsidR="00604E12" w:rsidRPr="00123813" w:rsidTr="002E6326">
        <w:trPr>
          <w:trHeight w:hRule="exact" w:val="1523"/>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0750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rPr>
                <w:color w:val="000000"/>
                <w:sz w:val="22"/>
                <w:szCs w:val="22"/>
              </w:rPr>
            </w:pPr>
            <w:r w:rsidRPr="00123813">
              <w:rPr>
                <w:color w:val="000000"/>
                <w:sz w:val="22"/>
                <w:szCs w:val="22"/>
              </w:rPr>
              <w:t xml:space="preserve">Wpływy z najmu i dzierżawy składników majątkowych Skarbu Państwa, jednostek samorządu terytorialnego lub innych jednostek zaliczanych do sektora finansów publicznych oraz innych umów o podobnym charakterze - </w:t>
            </w:r>
            <w:r w:rsidRPr="00123813">
              <w:rPr>
                <w:sz w:val="22"/>
                <w:szCs w:val="22"/>
              </w:rPr>
              <w:t xml:space="preserve"> wynajem sali gimnastycznej – plan zmniejszenia na ostatniej sesji rady. Wpływy nieznacznie wyższe niż planowano.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59,34</w:t>
            </w:r>
          </w:p>
        </w:tc>
      </w:tr>
      <w:tr w:rsidR="00604E12" w:rsidRPr="00123813" w:rsidTr="002E6326">
        <w:trPr>
          <w:trHeight w:hRule="exact" w:val="85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0830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 usług - </w:t>
            </w:r>
            <w:r w:rsidRPr="00123813">
              <w:rPr>
                <w:sz w:val="22"/>
                <w:szCs w:val="22"/>
              </w:rPr>
              <w:t>zwrot kosztów przez oświatę za dokonane płatności przez urząd – energia elektryczna. Brak wykonania z uwagi na ustalenie planu w pełnych złotych.</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-0,32</w:t>
            </w:r>
          </w:p>
        </w:tc>
      </w:tr>
      <w:tr w:rsidR="00604E12" w:rsidRPr="00123813" w:rsidTr="002E6326">
        <w:trPr>
          <w:trHeight w:hRule="exact" w:val="65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0870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Wpływy ze sprzedaży składników majątkowych </w:t>
            </w:r>
            <w:r w:rsidRPr="00123813">
              <w:rPr>
                <w:sz w:val="22"/>
                <w:szCs w:val="22"/>
              </w:rPr>
              <w:t>- wpłata za sprzedaż samochodu ŻUK -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03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pStyle w:val="Tekstpodstawowy"/>
              <w:rPr>
                <w:color w:val="000000"/>
                <w:sz w:val="22"/>
                <w:szCs w:val="22"/>
              </w:rPr>
            </w:pPr>
            <w:r w:rsidRPr="00123813">
              <w:rPr>
                <w:color w:val="000000"/>
                <w:sz w:val="22"/>
                <w:szCs w:val="22"/>
              </w:rPr>
              <w:t xml:space="preserve">Wpływy z rozliczeń/zwrotów z lat ubiegłych - </w:t>
            </w:r>
            <w:r w:rsidRPr="00123813">
              <w:rPr>
                <w:bCs/>
                <w:sz w:val="22"/>
                <w:szCs w:val="22"/>
              </w:rPr>
              <w:t xml:space="preserve">uzyskane dochody z tytułu zwrotu za uszkodzone podręczniki </w:t>
            </w:r>
            <w:r w:rsidRPr="00123813">
              <w:rPr>
                <w:sz w:val="22"/>
                <w:szCs w:val="22"/>
              </w:rPr>
              <w:t>zakupione dla uczniów w 2016 r. z dotacji MEN.</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2,35</w:t>
            </w:r>
          </w:p>
        </w:tc>
      </w:tr>
      <w:tr w:rsidR="00604E12" w:rsidRPr="00123813" w:rsidTr="002E6326">
        <w:trPr>
          <w:trHeight w:hRule="exact" w:val="242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suppressAutoHyphens/>
              <w:autoSpaceDE w:val="0"/>
              <w:spacing w:line="240" w:lineRule="exact"/>
              <w:jc w:val="both"/>
              <w:rPr>
                <w:sz w:val="22"/>
                <w:szCs w:val="22"/>
                <w:lang w:eastAsia="ar-SA"/>
              </w:rPr>
            </w:pPr>
            <w:r w:rsidRPr="00123813">
              <w:rPr>
                <w:color w:val="000000"/>
                <w:sz w:val="22"/>
                <w:szCs w:val="22"/>
              </w:rPr>
              <w:t xml:space="preserve">Dotacje celowe otrzymane z budżetu państwa na realizację zadań bieżących z zakresu administracji rządowej oraz innych zadań zleconych gminie (związkom gmin, związkom powiatowo-gminnym) ustawami - środki </w:t>
            </w:r>
            <w:r w:rsidRPr="00123813">
              <w:rPr>
                <w:sz w:val="22"/>
                <w:szCs w:val="22"/>
                <w:lang w:eastAsia="ar-SA"/>
              </w:rPr>
              <w:t>na wyposażenie szkół w podręczniki, materiały edukacyjne lub materiały ćwiczeniowe oraz na sfinansowanie kosztu zakupu podręczników, materiałów edukacyjnych lub materiałów ćwiczeniowych w przypadku szkół prowadzonych przez osoby prawne inne niż jednostki samorządu terytorialnego lub osoby fizyczne. Kwotę niewykorzystaną zwrócono na konto Wojewody Wielkopolskiego.</w:t>
            </w:r>
          </w:p>
          <w:p w:rsidR="00604E12" w:rsidRPr="00123813" w:rsidRDefault="00604E12" w:rsidP="002E6326">
            <w:pPr>
              <w:spacing w:line="240" w:lineRule="exact"/>
              <w:ind w:right="23"/>
              <w:jc w:val="both"/>
              <w:rPr>
                <w:sz w:val="22"/>
                <w:szCs w:val="22"/>
              </w:rPr>
            </w:pP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-3 270,73</w:t>
            </w:r>
          </w:p>
        </w:tc>
      </w:tr>
      <w:tr w:rsidR="00604E12" w:rsidRPr="00123813" w:rsidTr="002E6326">
        <w:trPr>
          <w:trHeight w:hRule="exact" w:val="2841"/>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suppressAutoHyphens/>
              <w:autoSpaceDE w:val="0"/>
              <w:spacing w:line="240" w:lineRule="exact"/>
              <w:jc w:val="both"/>
              <w:rPr>
                <w:sz w:val="22"/>
                <w:szCs w:val="22"/>
                <w:lang w:eastAsia="ar-SA"/>
              </w:rPr>
            </w:pPr>
            <w:r w:rsidRPr="00123813">
              <w:rPr>
                <w:color w:val="000000"/>
                <w:sz w:val="22"/>
                <w:szCs w:val="22"/>
              </w:rPr>
              <w:t xml:space="preserve">Dotacje celowe otrzymane z budżetu państwa na realizację własnych zadań bieżących gmin (związków gmin, związków powiatowo-gminnych) – środki </w:t>
            </w:r>
            <w:r w:rsidRPr="00123813">
              <w:rPr>
                <w:sz w:val="22"/>
                <w:szCs w:val="22"/>
              </w:rPr>
              <w:t xml:space="preserve">na realizację działań wynikających z Rządowego programu rozwijania szkolnej infrastruktury oraz kompetencji uczniów i nauczycieli z zakresie technologii informacyjno – komunikacyjnych na lata 2017 – 2019 – „Aktywna tablica” oraz środki na sfinansowanie wyposażenia gabinetów profilaktyki zdrowotnej w związku z ustawy z dnia 15 września 2017 r. o szczególnych rozwiązaniach zapewniających poprawę jakości i dostępności świadczeń opieki zdrowotnej. </w:t>
            </w:r>
            <w:r w:rsidRPr="00123813">
              <w:rPr>
                <w:sz w:val="22"/>
                <w:szCs w:val="22"/>
                <w:lang w:eastAsia="ar-SA"/>
              </w:rPr>
              <w:t>Kwotę niewykorzystaną zwrócono na konto Wojewody Wielkopolskiego.</w:t>
            </w:r>
          </w:p>
          <w:p w:rsidR="00604E12" w:rsidRPr="00123813" w:rsidRDefault="00604E12" w:rsidP="002E6326">
            <w:pPr>
              <w:spacing w:line="240" w:lineRule="exact"/>
              <w:ind w:right="23"/>
              <w:jc w:val="both"/>
              <w:rPr>
                <w:sz w:val="22"/>
                <w:szCs w:val="22"/>
              </w:rPr>
            </w:pPr>
          </w:p>
          <w:p w:rsidR="00604E12" w:rsidRPr="00123813" w:rsidRDefault="00604E12" w:rsidP="002E6326">
            <w:pPr>
              <w:widowControl w:val="0"/>
              <w:suppressAutoHyphens/>
              <w:autoSpaceDE w:val="0"/>
              <w:spacing w:line="240" w:lineRule="exact"/>
              <w:rPr>
                <w:sz w:val="22"/>
                <w:szCs w:val="22"/>
              </w:rPr>
            </w:pP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-1 020,27</w:t>
            </w:r>
          </w:p>
        </w:tc>
      </w:tr>
      <w:tr w:rsidR="00604E12" w:rsidRPr="00123813" w:rsidTr="002E6326">
        <w:trPr>
          <w:trHeight w:hRule="exact" w:val="712"/>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80103</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Oddziały przedszkolne w szkołach podstawowych</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28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Dotacje celowe otrzymane z budżetu państwa na realizację własnych zadań bieżących gmin (związków gmin, związków powiatowo-gminnych) </w:t>
            </w:r>
            <w:r w:rsidRPr="0085431D">
              <w:rPr>
                <w:sz w:val="22"/>
                <w:szCs w:val="22"/>
              </w:rPr>
              <w:t>- dotacja na realizację zadań własnych w zakresie wychowania przedszkolnego w 201</w:t>
            </w:r>
            <w:r>
              <w:rPr>
                <w:sz w:val="22"/>
                <w:szCs w:val="22"/>
              </w:rPr>
              <w:t>7</w:t>
            </w:r>
            <w:r w:rsidRPr="0085431D">
              <w:rPr>
                <w:sz w:val="22"/>
                <w:szCs w:val="22"/>
              </w:rPr>
              <w:t xml:space="preserve"> r. – wykonanie </w:t>
            </w:r>
            <w:r>
              <w:rPr>
                <w:sz w:val="22"/>
                <w:szCs w:val="22"/>
              </w:rPr>
              <w:t>-</w:t>
            </w:r>
            <w:r w:rsidRPr="0085431D">
              <w:rPr>
                <w:sz w:val="22"/>
                <w:szCs w:val="22"/>
              </w:rPr>
              <w:t>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80104</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Przedszkola </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3 940,94</w:t>
            </w:r>
          </w:p>
        </w:tc>
      </w:tr>
      <w:tr w:rsidR="00604E12" w:rsidRPr="00123813" w:rsidTr="002E6326">
        <w:trPr>
          <w:trHeight w:hRule="exact" w:val="1359"/>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0670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Default="00604E12" w:rsidP="002E6326">
            <w:pPr>
              <w:widowControl w:val="0"/>
              <w:autoSpaceDE w:val="0"/>
              <w:autoSpaceDN w:val="0"/>
              <w:adjustRightInd w:val="0"/>
              <w:rPr>
                <w:color w:val="000000"/>
                <w:sz w:val="22"/>
                <w:szCs w:val="22"/>
              </w:rPr>
            </w:pPr>
            <w:r w:rsidRPr="00123813">
              <w:rPr>
                <w:color w:val="000000"/>
                <w:sz w:val="22"/>
                <w:szCs w:val="22"/>
              </w:rPr>
              <w:t>Wpływy z opłat za korzystanie z wyżywienia w jednostkach realizujących zadania z zakresu wychowania przedszkolnego</w:t>
            </w:r>
            <w:r>
              <w:rPr>
                <w:color w:val="000000"/>
                <w:sz w:val="22"/>
                <w:szCs w:val="22"/>
              </w:rPr>
              <w:t>.</w:t>
            </w:r>
          </w:p>
          <w:p w:rsidR="00604E12" w:rsidRPr="00123813" w:rsidRDefault="00604E12" w:rsidP="002E6326">
            <w:pPr>
              <w:widowControl w:val="0"/>
              <w:autoSpaceDE w:val="0"/>
              <w:autoSpaceDN w:val="0"/>
              <w:adjustRightInd w:val="0"/>
              <w:rPr>
                <w:color w:val="000000"/>
                <w:sz w:val="22"/>
                <w:szCs w:val="22"/>
              </w:rPr>
            </w:pPr>
            <w:r w:rsidRPr="00CD508E">
              <w:rPr>
                <w:color w:val="000000"/>
                <w:sz w:val="22"/>
                <w:szCs w:val="22"/>
              </w:rPr>
              <w:t xml:space="preserve">Wykonanie tego paragrafu uzależnione jest od  ilości dzieci w przedszkolu i wpływu wpłat  za żywienie  dzieci w  przedszkolu.   </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3 940,94</w:t>
            </w:r>
          </w:p>
        </w:tc>
      </w:tr>
      <w:tr w:rsidR="00604E12" w:rsidRPr="00123813" w:rsidTr="002E6326">
        <w:trPr>
          <w:trHeight w:hRule="exact" w:val="128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własnych zadań bieżących gmin (związków gmin, związków powiatowo-gminnych)</w:t>
            </w:r>
            <w:r>
              <w:rPr>
                <w:color w:val="000000"/>
                <w:sz w:val="22"/>
                <w:szCs w:val="22"/>
              </w:rPr>
              <w:t xml:space="preserve"> </w:t>
            </w:r>
            <w:r w:rsidRPr="0085431D">
              <w:rPr>
                <w:sz w:val="22"/>
                <w:szCs w:val="22"/>
              </w:rPr>
              <w:t xml:space="preserve">- dotacja na realizację zadań własnych w zakresie </w:t>
            </w:r>
            <w:r>
              <w:rPr>
                <w:sz w:val="22"/>
                <w:szCs w:val="22"/>
              </w:rPr>
              <w:t>wychowania przedszkolnego w 2017</w:t>
            </w:r>
            <w:r w:rsidRPr="0085431D">
              <w:rPr>
                <w:sz w:val="22"/>
                <w:szCs w:val="22"/>
              </w:rPr>
              <w:t xml:space="preserve"> r. – wykonanie </w:t>
            </w:r>
            <w:r>
              <w:rPr>
                <w:sz w:val="22"/>
                <w:szCs w:val="22"/>
              </w:rPr>
              <w:t>-</w:t>
            </w:r>
            <w:r w:rsidRPr="0085431D">
              <w:rPr>
                <w:sz w:val="22"/>
                <w:szCs w:val="22"/>
              </w:rPr>
              <w:t>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41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2950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BD1B05" w:rsidRDefault="00604E12" w:rsidP="002E6326">
            <w:pPr>
              <w:widowControl w:val="0"/>
              <w:autoSpaceDE w:val="0"/>
              <w:autoSpaceDN w:val="0"/>
              <w:adjustRightInd w:val="0"/>
              <w:rPr>
                <w:sz w:val="22"/>
                <w:szCs w:val="22"/>
              </w:rPr>
            </w:pPr>
            <w:r w:rsidRPr="00BD1B05">
              <w:rPr>
                <w:color w:val="000000"/>
                <w:sz w:val="22"/>
                <w:szCs w:val="22"/>
              </w:rPr>
              <w:t xml:space="preserve">Wpływy ze zwrotów niewykorzystanych dotacji oraz płatności – wpłata w 2017 r. </w:t>
            </w:r>
            <w:r w:rsidRPr="00BD1B05">
              <w:rPr>
                <w:sz w:val="22"/>
                <w:szCs w:val="22"/>
              </w:rPr>
              <w:t>w związku z rozliczeniem dotacji za 2016 r. przez Miasto Wągrowiec</w:t>
            </w:r>
            <w:r>
              <w:rPr>
                <w:sz w:val="22"/>
                <w:szCs w:val="22"/>
              </w:rPr>
              <w:t xml:space="preserve"> </w:t>
            </w:r>
            <w:r w:rsidRPr="00BD1B05">
              <w:rPr>
                <w:sz w:val="22"/>
                <w:szCs w:val="22"/>
              </w:rPr>
              <w:t>– otrzymanej z MiG Gołańcz z tytułu uczęszczania dzieci z terenu MiG do przedszkoli niepublicznych dotowanych przez Miasto Wągrowiec</w:t>
            </w:r>
            <w:r>
              <w:rPr>
                <w:sz w:val="22"/>
                <w:szCs w:val="22"/>
              </w:rPr>
              <w:t xml:space="preserve"> – wykonanie – 100,00%.</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80110</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Gimnazja</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-2 706,28</w:t>
            </w:r>
          </w:p>
        </w:tc>
      </w:tr>
      <w:tr w:rsidR="00604E12" w:rsidRPr="00123813" w:rsidTr="002E6326">
        <w:trPr>
          <w:trHeight w:hRule="exact" w:val="94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rozliczeń/zwrotów z lat ubiegłych</w:t>
            </w:r>
            <w:r>
              <w:rPr>
                <w:color w:val="000000"/>
                <w:sz w:val="22"/>
                <w:szCs w:val="22"/>
              </w:rPr>
              <w:t xml:space="preserve"> - </w:t>
            </w:r>
            <w:r w:rsidRPr="00210D1B">
              <w:rPr>
                <w:color w:val="000000"/>
                <w:sz w:val="22"/>
                <w:szCs w:val="22"/>
              </w:rPr>
              <w:t>dochody z tytułu zwrotu za uszkodzone podręczniki zakupione dla uczniów w 2016</w:t>
            </w:r>
            <w:r>
              <w:rPr>
                <w:color w:val="000000"/>
                <w:sz w:val="22"/>
                <w:szCs w:val="22"/>
              </w:rPr>
              <w:t xml:space="preserve"> </w:t>
            </w:r>
            <w:r w:rsidRPr="00210D1B">
              <w:rPr>
                <w:color w:val="000000"/>
                <w:sz w:val="22"/>
                <w:szCs w:val="22"/>
              </w:rPr>
              <w:t>r. z dotacji MEN</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24,75</w:t>
            </w:r>
          </w:p>
        </w:tc>
      </w:tr>
      <w:tr w:rsidR="00604E12" w:rsidRPr="00123813" w:rsidTr="002E6326">
        <w:trPr>
          <w:trHeight w:hRule="exact" w:val="2677"/>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 xml:space="preserve">Dotacje celowe otrzymane z budżetu państwa na realizację zadań bieżących z zakresu administracji rządowej oraz innych zadań zleconych gminie (związkom gmin, związkom powiatowo-gminnym) ustawami - środki </w:t>
            </w:r>
            <w:r w:rsidRPr="00123813">
              <w:rPr>
                <w:sz w:val="22"/>
                <w:szCs w:val="22"/>
                <w:lang w:eastAsia="ar-SA"/>
              </w:rPr>
              <w:t>na wyposażenie szkół w podręczniki, materiały edukacyjne lub materiały ćwiczeniowe oraz na sfinansowanie kosztu zakupu podręczników, materiałów edukacyjnych lub materiałów ćwiczeniowych w przypadku szkół prowadzonych przez osoby prawne inne niż jednostki samorządu terytorialnego lub osoby fizyczne. Kwotę niewykorzystaną zwrócono na konto Wojewody Wielkopolskiego.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-2 731,03</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80148</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Stołówki szkolne i przedszkolne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3 965,70</w:t>
            </w:r>
          </w:p>
        </w:tc>
      </w:tr>
      <w:tr w:rsidR="00604E12" w:rsidRPr="00123813" w:rsidTr="002E6326">
        <w:trPr>
          <w:trHeight w:hRule="exact" w:val="193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0670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rPr>
                <w:color w:val="000000"/>
                <w:sz w:val="22"/>
                <w:szCs w:val="22"/>
              </w:rPr>
            </w:pPr>
            <w:r w:rsidRPr="00123813">
              <w:rPr>
                <w:color w:val="000000"/>
                <w:sz w:val="22"/>
                <w:szCs w:val="22"/>
              </w:rPr>
              <w:t>Wpływy z opłat za korzystanie z wyżywienia w jednostkach realizujących zadania z zakresu wychowania przedszkolnego</w:t>
            </w:r>
            <w:r>
              <w:rPr>
                <w:color w:val="000000"/>
                <w:sz w:val="22"/>
                <w:szCs w:val="22"/>
              </w:rPr>
              <w:t xml:space="preserve">  </w:t>
            </w:r>
            <w:r w:rsidRPr="0085431D">
              <w:rPr>
                <w:sz w:val="22"/>
                <w:szCs w:val="22"/>
              </w:rPr>
              <w:t>- wykonanie tego paragrafu jest uzależnione od liczby wydanych obiadów. Na ost</w:t>
            </w:r>
            <w:r>
              <w:rPr>
                <w:sz w:val="22"/>
                <w:szCs w:val="22"/>
              </w:rPr>
              <w:t>atniej sesji rady w grudniu 2017</w:t>
            </w:r>
            <w:r w:rsidRPr="0085431D">
              <w:rPr>
                <w:sz w:val="22"/>
                <w:szCs w:val="22"/>
              </w:rPr>
              <w:t xml:space="preserve"> r. nastąpiło zwiększenie planu w paragrafie. </w:t>
            </w:r>
            <w:r w:rsidRPr="00CF7110">
              <w:rPr>
                <w:sz w:val="22"/>
                <w:szCs w:val="22"/>
              </w:rPr>
              <w:t>Tak wysokie wykonanie wynika ze zwiększonej liczby wydanych obiadów, któr</w:t>
            </w:r>
            <w:r>
              <w:rPr>
                <w:sz w:val="22"/>
                <w:szCs w:val="22"/>
              </w:rPr>
              <w:t>ych</w:t>
            </w:r>
            <w:r w:rsidRPr="00CF7110">
              <w:rPr>
                <w:sz w:val="22"/>
                <w:szCs w:val="22"/>
              </w:rPr>
              <w:t xml:space="preserve"> w drugim półroczu było więcej niż planowano.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2 367,96</w:t>
            </w:r>
          </w:p>
        </w:tc>
      </w:tr>
      <w:tr w:rsidR="00604E12" w:rsidRPr="00123813" w:rsidTr="002E6326">
        <w:trPr>
          <w:trHeight w:hRule="exact" w:val="99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0830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usług</w:t>
            </w:r>
            <w:r>
              <w:rPr>
                <w:color w:val="000000"/>
                <w:sz w:val="22"/>
                <w:szCs w:val="22"/>
              </w:rPr>
              <w:t xml:space="preserve"> </w:t>
            </w:r>
            <w:r>
              <w:rPr>
                <w:sz w:val="22"/>
                <w:szCs w:val="22"/>
              </w:rPr>
              <w:t>–</w:t>
            </w:r>
            <w:r w:rsidRPr="0085431D">
              <w:rPr>
                <w:sz w:val="22"/>
                <w:szCs w:val="22"/>
              </w:rPr>
              <w:t xml:space="preserve"> </w:t>
            </w:r>
            <w:r>
              <w:rPr>
                <w:sz w:val="22"/>
                <w:szCs w:val="22"/>
              </w:rPr>
              <w:t>na ostatniej sesji nastąpiło zmniejszenie planu. W</w:t>
            </w:r>
            <w:r w:rsidRPr="0085431D">
              <w:rPr>
                <w:sz w:val="22"/>
                <w:szCs w:val="22"/>
              </w:rPr>
              <w:t>ykonanie tego paragrafu jest uzależnione od liczby wydanych obiadów</w:t>
            </w:r>
            <w:r>
              <w:rPr>
                <w:sz w:val="22"/>
                <w:szCs w:val="22"/>
              </w:rPr>
              <w:t>, których było więcej niż planowano.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371ABF">
            <w:pPr>
              <w:widowControl w:val="0"/>
              <w:autoSpaceDE w:val="0"/>
              <w:autoSpaceDN w:val="0"/>
              <w:adjustRightInd w:val="0"/>
              <w:jc w:val="right"/>
              <w:rPr>
                <w:color w:val="000000"/>
                <w:sz w:val="22"/>
                <w:szCs w:val="22"/>
              </w:rPr>
            </w:pPr>
            <w:r w:rsidRPr="00123813">
              <w:rPr>
                <w:color w:val="000000"/>
                <w:sz w:val="22"/>
                <w:szCs w:val="22"/>
              </w:rPr>
              <w:t>1 59</w:t>
            </w:r>
            <w:r w:rsidR="00371ABF">
              <w:rPr>
                <w:color w:val="000000"/>
                <w:sz w:val="22"/>
                <w:szCs w:val="22"/>
              </w:rPr>
              <w:t>7</w:t>
            </w:r>
            <w:bookmarkStart w:id="0" w:name="_GoBack"/>
            <w:bookmarkEnd w:id="0"/>
            <w:r w:rsidRPr="00123813">
              <w:rPr>
                <w:color w:val="000000"/>
                <w:sz w:val="22"/>
                <w:szCs w:val="22"/>
              </w:rPr>
              <w:t>,74</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85203</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Ośrodki wsparcia</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150,32</w:t>
            </w:r>
          </w:p>
        </w:tc>
      </w:tr>
      <w:tr w:rsidR="00604E12" w:rsidRPr="00123813" w:rsidTr="002E6326">
        <w:trPr>
          <w:trHeight w:hRule="exact" w:val="1989"/>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zadań bieżących z zakresu administracji rządowej oraz innych zadań zleconych gminie (związkom gmin, związkom powiatowo-gminnym) ustawami</w:t>
            </w:r>
            <w:r>
              <w:rPr>
                <w:color w:val="000000"/>
                <w:sz w:val="22"/>
                <w:szCs w:val="22"/>
              </w:rPr>
              <w:t xml:space="preserve"> </w:t>
            </w:r>
            <w:r>
              <w:rPr>
                <w:sz w:val="22"/>
                <w:szCs w:val="22"/>
              </w:rPr>
              <w:t xml:space="preserve">- </w:t>
            </w:r>
            <w:r w:rsidRPr="0085431D">
              <w:rPr>
                <w:sz w:val="22"/>
                <w:szCs w:val="22"/>
              </w:rPr>
              <w:t>na Środowiskowy Dom Samopomocy w Gołańczy, w tym na doposażenie pomieszczeń –</w:t>
            </w:r>
            <w:r>
              <w:rPr>
                <w:sz w:val="22"/>
                <w:szCs w:val="22"/>
              </w:rPr>
              <w:t xml:space="preserve"> kwota 93,50 to </w:t>
            </w:r>
            <w:r w:rsidRPr="0085431D">
              <w:rPr>
                <w:sz w:val="22"/>
                <w:szCs w:val="22"/>
              </w:rPr>
              <w:t xml:space="preserve"> zwrot do Wojewody Wielkopolskiego w wyniku rozliczenia końcowego zadania.</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FF0000"/>
                <w:sz w:val="22"/>
                <w:szCs w:val="22"/>
              </w:rPr>
              <w:t>-93,50</w:t>
            </w:r>
          </w:p>
        </w:tc>
      </w:tr>
      <w:tr w:rsidR="00604E12" w:rsidRPr="00123813" w:rsidTr="002E6326">
        <w:trPr>
          <w:trHeight w:hRule="exact" w:val="2116"/>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2360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Dochody jednostek samorządu terytorialnego związane z realizacją zadań z zakresu administracji rządowej oraz innych zadań zleconych ustawami</w:t>
            </w:r>
            <w:r>
              <w:rPr>
                <w:color w:val="000000"/>
                <w:sz w:val="22"/>
                <w:szCs w:val="22"/>
              </w:rPr>
              <w:t xml:space="preserve"> </w:t>
            </w:r>
            <w:r>
              <w:rPr>
                <w:color w:val="000000" w:themeColor="text1"/>
                <w:sz w:val="24"/>
              </w:rPr>
              <w:t>-</w:t>
            </w:r>
            <w:r w:rsidRPr="008704E5">
              <w:rPr>
                <w:color w:val="000000" w:themeColor="text1"/>
                <w:sz w:val="24"/>
              </w:rPr>
              <w:t xml:space="preserve"> 8.900 zł x 5%, tj. plan dochodów  związanych z realizacją zadań z zakresu administracji rządowej na 201</w:t>
            </w:r>
            <w:r>
              <w:rPr>
                <w:color w:val="000000" w:themeColor="text1"/>
                <w:sz w:val="24"/>
              </w:rPr>
              <w:t>7</w:t>
            </w:r>
            <w:r w:rsidRPr="008704E5">
              <w:rPr>
                <w:color w:val="000000" w:themeColor="text1"/>
                <w:sz w:val="24"/>
              </w:rPr>
              <w:t xml:space="preserve"> rok </w:t>
            </w:r>
            <w:r w:rsidRPr="008704E5">
              <w:rPr>
                <w:color w:val="FF0000"/>
                <w:sz w:val="24"/>
              </w:rPr>
              <w:t xml:space="preserve"> </w:t>
            </w:r>
            <w:r w:rsidRPr="008704E5">
              <w:rPr>
                <w:sz w:val="24"/>
              </w:rPr>
              <w:t>(wielkość wynikająca   z</w:t>
            </w:r>
            <w:r>
              <w:rPr>
                <w:sz w:val="24"/>
              </w:rPr>
              <w:t xml:space="preserve"> pisma Wojewody Wielkopolskiego n</w:t>
            </w:r>
            <w:r w:rsidRPr="0061050D">
              <w:rPr>
                <w:sz w:val="24"/>
              </w:rPr>
              <w:t>r FB</w:t>
            </w:r>
            <w:r>
              <w:rPr>
                <w:sz w:val="24"/>
              </w:rPr>
              <w:t>-</w:t>
            </w:r>
            <w:r w:rsidRPr="0061050D">
              <w:rPr>
                <w:sz w:val="24"/>
              </w:rPr>
              <w:t>I</w:t>
            </w:r>
            <w:r>
              <w:rPr>
                <w:sz w:val="24"/>
              </w:rPr>
              <w:t>.</w:t>
            </w:r>
            <w:r w:rsidRPr="0061050D">
              <w:rPr>
                <w:sz w:val="24"/>
              </w:rPr>
              <w:t>3110.</w:t>
            </w:r>
            <w:r>
              <w:rPr>
                <w:sz w:val="24"/>
              </w:rPr>
              <w:t>7</w:t>
            </w:r>
            <w:r w:rsidRPr="0061050D">
              <w:rPr>
                <w:sz w:val="24"/>
              </w:rPr>
              <w:t>.201</w:t>
            </w:r>
            <w:r>
              <w:rPr>
                <w:sz w:val="24"/>
              </w:rPr>
              <w:t>6</w:t>
            </w:r>
            <w:r w:rsidRPr="0061050D">
              <w:rPr>
                <w:sz w:val="24"/>
              </w:rPr>
              <w:t xml:space="preserve">.8 z dnia </w:t>
            </w:r>
            <w:r>
              <w:rPr>
                <w:sz w:val="24"/>
              </w:rPr>
              <w:t>19</w:t>
            </w:r>
            <w:r w:rsidRPr="0061050D">
              <w:rPr>
                <w:sz w:val="24"/>
              </w:rPr>
              <w:t xml:space="preserve"> października 201</w:t>
            </w:r>
            <w:r>
              <w:rPr>
                <w:sz w:val="24"/>
              </w:rPr>
              <w:t>6 r.).</w:t>
            </w:r>
            <w:r w:rsidRPr="008704E5">
              <w:rPr>
                <w:sz w:val="24"/>
              </w:rPr>
              <w:t xml:space="preserve"> </w:t>
            </w:r>
            <w:r w:rsidRPr="0085431D">
              <w:rPr>
                <w:bCs/>
                <w:sz w:val="22"/>
                <w:szCs w:val="22"/>
              </w:rPr>
              <w:t>Wojewoda nie zwiększył dochodów w ciągu roku stąd możliwość przekroczenia planu.</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243,82</w:t>
            </w:r>
          </w:p>
        </w:tc>
      </w:tr>
      <w:tr w:rsidR="00604E12" w:rsidRPr="00123813" w:rsidTr="001D5D98">
        <w:trPr>
          <w:trHeight w:hRule="exact" w:val="141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85213</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Składki na ubezpieczenie zdrowotne opłacane za osoby pobierające niektóre świadczenia z pomocy społecznej, niektóre świadczenia rodzinne oraz za osoby uczestniczące w zajęciach w centrum integracji społecznej.</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-1 654,47</w:t>
            </w:r>
          </w:p>
        </w:tc>
      </w:tr>
      <w:tr w:rsidR="00604E12" w:rsidRPr="00123813" w:rsidTr="001D5D98">
        <w:trPr>
          <w:trHeight w:val="984"/>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p w:rsidR="00604E12" w:rsidRDefault="00604E12" w:rsidP="002E6326">
            <w:pPr>
              <w:widowControl w:val="0"/>
              <w:autoSpaceDE w:val="0"/>
              <w:autoSpaceDN w:val="0"/>
              <w:adjustRightInd w:val="0"/>
              <w:jc w:val="center"/>
              <w:rPr>
                <w:color w:val="000000"/>
                <w:sz w:val="22"/>
                <w:szCs w:val="22"/>
              </w:rPr>
            </w:pPr>
          </w:p>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0970</w:t>
            </w:r>
          </w:p>
        </w:tc>
        <w:tc>
          <w:tcPr>
            <w:tcW w:w="6072" w:type="dxa"/>
            <w:tcBorders>
              <w:top w:val="single" w:sz="4" w:space="0" w:color="auto"/>
              <w:left w:val="single" w:sz="4" w:space="0" w:color="auto"/>
              <w:right w:val="single" w:sz="4" w:space="0" w:color="auto"/>
            </w:tcBorders>
          </w:tcPr>
          <w:p w:rsidR="00604E12" w:rsidRDefault="00604E12" w:rsidP="002E6326">
            <w:pPr>
              <w:widowControl w:val="0"/>
              <w:autoSpaceDE w:val="0"/>
              <w:autoSpaceDN w:val="0"/>
              <w:adjustRightInd w:val="0"/>
              <w:rPr>
                <w:color w:val="000000"/>
                <w:sz w:val="22"/>
                <w:szCs w:val="22"/>
              </w:rPr>
            </w:pPr>
            <w:r w:rsidRPr="00123813">
              <w:rPr>
                <w:color w:val="000000"/>
                <w:sz w:val="22"/>
                <w:szCs w:val="22"/>
              </w:rPr>
              <w:t>Wpływy z tytułu kosztów egzekucyjnych, opłaty komorniczej i kosztów upomnień</w:t>
            </w:r>
            <w:r>
              <w:rPr>
                <w:color w:val="000000"/>
                <w:sz w:val="22"/>
                <w:szCs w:val="22"/>
              </w:rPr>
              <w:t xml:space="preserve"> </w:t>
            </w:r>
          </w:p>
          <w:p w:rsidR="00604E12" w:rsidRDefault="00604E12" w:rsidP="002E6326">
            <w:pPr>
              <w:widowControl w:val="0"/>
              <w:autoSpaceDE w:val="0"/>
              <w:autoSpaceDN w:val="0"/>
              <w:adjustRightInd w:val="0"/>
              <w:rPr>
                <w:color w:val="000000"/>
                <w:sz w:val="22"/>
                <w:szCs w:val="22"/>
              </w:rPr>
            </w:pPr>
            <w:r>
              <w:rPr>
                <w:color w:val="000000"/>
                <w:sz w:val="22"/>
                <w:szCs w:val="22"/>
              </w:rPr>
              <w:t xml:space="preserve"> </w:t>
            </w:r>
            <w:r w:rsidRPr="00123813">
              <w:rPr>
                <w:color w:val="000000"/>
                <w:sz w:val="22"/>
                <w:szCs w:val="22"/>
              </w:rPr>
              <w:t>Wpływy z różnych dochodów</w:t>
            </w:r>
          </w:p>
          <w:p w:rsidR="00604E12" w:rsidRPr="00123813" w:rsidRDefault="00604E12" w:rsidP="002E6326">
            <w:pPr>
              <w:pStyle w:val="Podtytu"/>
              <w:jc w:val="both"/>
              <w:rPr>
                <w:color w:val="000000"/>
                <w:sz w:val="22"/>
                <w:szCs w:val="22"/>
              </w:rPr>
            </w:pPr>
          </w:p>
        </w:tc>
        <w:tc>
          <w:tcPr>
            <w:tcW w:w="1417"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-50,00</w:t>
            </w:r>
          </w:p>
          <w:p w:rsidR="00604E12" w:rsidRDefault="00604E12" w:rsidP="002E6326">
            <w:pPr>
              <w:widowControl w:val="0"/>
              <w:autoSpaceDE w:val="0"/>
              <w:autoSpaceDN w:val="0"/>
              <w:adjustRightInd w:val="0"/>
              <w:jc w:val="right"/>
              <w:rPr>
                <w:color w:val="FF0000"/>
                <w:sz w:val="22"/>
                <w:szCs w:val="22"/>
              </w:rPr>
            </w:pPr>
          </w:p>
          <w:p w:rsidR="00604E12" w:rsidRPr="00123813" w:rsidRDefault="00604E12" w:rsidP="002E6326">
            <w:pPr>
              <w:widowControl w:val="0"/>
              <w:autoSpaceDE w:val="0"/>
              <w:autoSpaceDN w:val="0"/>
              <w:adjustRightInd w:val="0"/>
              <w:jc w:val="right"/>
              <w:rPr>
                <w:color w:val="FF0000"/>
                <w:sz w:val="22"/>
                <w:szCs w:val="22"/>
              </w:rPr>
            </w:pPr>
            <w:r>
              <w:rPr>
                <w:color w:val="FF0000"/>
                <w:sz w:val="22"/>
                <w:szCs w:val="22"/>
              </w:rPr>
              <w:t>-</w:t>
            </w:r>
            <w:r w:rsidRPr="00123813">
              <w:rPr>
                <w:color w:val="FF0000"/>
                <w:sz w:val="22"/>
                <w:szCs w:val="22"/>
              </w:rPr>
              <w:t>1 000,00</w:t>
            </w:r>
          </w:p>
        </w:tc>
      </w:tr>
      <w:tr w:rsidR="00594D71" w:rsidRPr="00123813" w:rsidTr="001D5D98">
        <w:trPr>
          <w:trHeight w:val="703"/>
        </w:trPr>
        <w:tc>
          <w:tcPr>
            <w:tcW w:w="9759" w:type="dxa"/>
            <w:gridSpan w:val="4"/>
            <w:tcBorders>
              <w:left w:val="single" w:sz="4" w:space="0" w:color="auto"/>
              <w:right w:val="single" w:sz="4" w:space="0" w:color="auto"/>
            </w:tcBorders>
            <w:vAlign w:val="center"/>
          </w:tcPr>
          <w:p w:rsidR="00594D71" w:rsidRPr="00B35B3F" w:rsidRDefault="00594D71" w:rsidP="002E6326">
            <w:pPr>
              <w:pStyle w:val="Podtytu"/>
              <w:jc w:val="both"/>
              <w:rPr>
                <w:b w:val="0"/>
                <w:sz w:val="24"/>
                <w:u w:val="none"/>
              </w:rPr>
            </w:pPr>
            <w:r w:rsidRPr="0084081E">
              <w:rPr>
                <w:b w:val="0"/>
                <w:sz w:val="24"/>
                <w:u w:val="none"/>
              </w:rPr>
              <w:t>– jest to kwota przewidywanego</w:t>
            </w:r>
            <w:r w:rsidRPr="0084081E">
              <w:rPr>
                <w:sz w:val="24"/>
                <w:u w:val="none"/>
              </w:rPr>
              <w:t xml:space="preserve"> </w:t>
            </w:r>
            <w:r>
              <w:rPr>
                <w:b w:val="0"/>
                <w:sz w:val="24"/>
                <w:u w:val="none"/>
              </w:rPr>
              <w:t>zwrotu nadmiernie pobranych dotacji za poprzednie lata budżetowe</w:t>
            </w:r>
            <w:r w:rsidRPr="0084081E">
              <w:rPr>
                <w:b w:val="0"/>
                <w:sz w:val="24"/>
                <w:u w:val="none"/>
              </w:rPr>
              <w:t xml:space="preserve"> wraz z kosztami upomnień</w:t>
            </w:r>
            <w:r>
              <w:rPr>
                <w:b w:val="0"/>
                <w:sz w:val="24"/>
                <w:u w:val="none"/>
              </w:rPr>
              <w:t xml:space="preserve"> za nieterminowe spłaty nadmiernie pobranych dotacji. </w:t>
            </w:r>
            <w:r w:rsidRPr="00BA1B2B">
              <w:rPr>
                <w:b w:val="0"/>
                <w:sz w:val="24"/>
                <w:u w:val="none"/>
              </w:rPr>
              <w:t>W roku budżetowym nie było wpływu z tego tytułu.</w:t>
            </w:r>
          </w:p>
          <w:p w:rsidR="00594D71" w:rsidRPr="00123813" w:rsidRDefault="00594D71" w:rsidP="002E6326">
            <w:pPr>
              <w:widowControl w:val="0"/>
              <w:autoSpaceDE w:val="0"/>
              <w:autoSpaceDN w:val="0"/>
              <w:adjustRightInd w:val="0"/>
              <w:jc w:val="right"/>
              <w:rPr>
                <w:color w:val="FF0000"/>
                <w:sz w:val="22"/>
                <w:szCs w:val="22"/>
              </w:rPr>
            </w:pPr>
          </w:p>
        </w:tc>
      </w:tr>
      <w:tr w:rsidR="00604E12" w:rsidRPr="00123813" w:rsidTr="002E6326">
        <w:trPr>
          <w:trHeight w:hRule="exact" w:val="272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zadań bieżących z zakresu administracji rządowej oraz innych zadań zleconych gminie (związkom gmin, związkom powiatowo-gminnym) ustawami</w:t>
            </w:r>
            <w:r>
              <w:rPr>
                <w:color w:val="000000"/>
                <w:sz w:val="22"/>
                <w:szCs w:val="22"/>
              </w:rPr>
              <w:t xml:space="preserve"> - </w:t>
            </w:r>
            <w:r w:rsidRPr="0085431D">
              <w:rPr>
                <w:sz w:val="22"/>
                <w:szCs w:val="22"/>
              </w:rPr>
              <w:t>niewykorzystane środki na składki na ubezpieczenie zdrowotne od osób uprawnionych do świadczenia pielęgnacyjnego, które nie posiadają uprawnień z innego tytułu. Powodem niewykorzystanej dotacji była głównie liczba wniosków, jaka wpłynęła od osób kwalifikujących się do pomocy z tego tytułu.</w:t>
            </w:r>
            <w:r>
              <w:rPr>
                <w:sz w:val="22"/>
                <w:szCs w:val="22"/>
              </w:rPr>
              <w:t xml:space="preserve"> </w:t>
            </w:r>
            <w:r w:rsidRPr="0085431D">
              <w:rPr>
                <w:sz w:val="22"/>
                <w:szCs w:val="22"/>
              </w:rPr>
              <w:t xml:space="preserve">Plan zadania to </w:t>
            </w:r>
            <w:r>
              <w:rPr>
                <w:sz w:val="22"/>
                <w:szCs w:val="22"/>
              </w:rPr>
              <w:t>49.060,00. Dotacja otrzymana 48.764,70</w:t>
            </w:r>
            <w:r w:rsidRPr="0085431D">
              <w:rPr>
                <w:sz w:val="22"/>
                <w:szCs w:val="22"/>
              </w:rPr>
              <w:t>.  Zwrot do Woj</w:t>
            </w:r>
            <w:r>
              <w:rPr>
                <w:sz w:val="22"/>
                <w:szCs w:val="22"/>
              </w:rPr>
              <w:t>ewody Wielkopolskiego to kwota 0,00.</w:t>
            </w:r>
            <w:r w:rsidRPr="0085431D">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-29</w:t>
            </w:r>
            <w:r>
              <w:rPr>
                <w:color w:val="FF0000"/>
                <w:sz w:val="22"/>
                <w:szCs w:val="22"/>
              </w:rPr>
              <w:t>5</w:t>
            </w:r>
            <w:r w:rsidRPr="00123813">
              <w:rPr>
                <w:color w:val="FF0000"/>
                <w:sz w:val="22"/>
                <w:szCs w:val="22"/>
              </w:rPr>
              <w:t>,</w:t>
            </w:r>
            <w:r>
              <w:rPr>
                <w:color w:val="FF0000"/>
                <w:sz w:val="22"/>
                <w:szCs w:val="22"/>
              </w:rPr>
              <w:t>3</w:t>
            </w:r>
            <w:r w:rsidRPr="00123813">
              <w:rPr>
                <w:color w:val="FF0000"/>
                <w:sz w:val="22"/>
                <w:szCs w:val="22"/>
              </w:rPr>
              <w:t>0</w:t>
            </w:r>
          </w:p>
        </w:tc>
      </w:tr>
      <w:tr w:rsidR="00604E12" w:rsidRPr="00123813" w:rsidTr="001A1226">
        <w:trPr>
          <w:trHeight w:hRule="exact" w:val="2561"/>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własnych zadań bieżących gmin (związków gmin, związków powiatowo-gminnych)</w:t>
            </w:r>
            <w:r>
              <w:rPr>
                <w:color w:val="000000"/>
                <w:sz w:val="22"/>
                <w:szCs w:val="22"/>
              </w:rPr>
              <w:t xml:space="preserve"> </w:t>
            </w:r>
            <w:r w:rsidRPr="0085431D">
              <w:rPr>
                <w:sz w:val="22"/>
                <w:szCs w:val="22"/>
              </w:rPr>
              <w:t>– niewykorzystane środki na składki na ubezpieczenie zdrowotne od osób uprawnionych do zasiłku stałego, które nie posiadają uprawnień z innego tytułu. Powodem niewykorzystanej dotacji była głównie liczba wniosków, jaka wpłynęła od osób kwalifikujących się do pomocy z tego tytułu. Zwrot do Wojewody Wielkopolskiego to kwota wynikająca z rozliczenia końcowego.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-309,17</w:t>
            </w:r>
          </w:p>
        </w:tc>
      </w:tr>
      <w:tr w:rsidR="00604E12" w:rsidRPr="00123813" w:rsidTr="002E6326">
        <w:trPr>
          <w:trHeight w:hRule="exact" w:val="1018"/>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85214</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Zasiłki okresowe, celowe i pomoc w naturze oraz składki na ubezpieczenia emerytalne i rentowe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-2 052,64</w:t>
            </w:r>
          </w:p>
        </w:tc>
      </w:tr>
      <w:tr w:rsidR="00604E12" w:rsidRPr="00123813" w:rsidTr="002E6326">
        <w:trPr>
          <w:trHeight w:hRule="exact" w:val="2698"/>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własnych zadań bieżących gmin (związków gmin, związków powiatowo-gminnych)</w:t>
            </w:r>
            <w:r>
              <w:rPr>
                <w:color w:val="000000"/>
                <w:sz w:val="22"/>
                <w:szCs w:val="22"/>
              </w:rPr>
              <w:t xml:space="preserve"> </w:t>
            </w:r>
            <w:r w:rsidRPr="0085431D">
              <w:rPr>
                <w:sz w:val="22"/>
                <w:szCs w:val="22"/>
              </w:rPr>
              <w:t>- powodem niewykorzystanej dotacji na wypłatę zasiłków okresowych było podejmowanie przez świadczeniobiorców pracy, przez co nie kwalifikowali się pod względem dochodowym do otrzymania tej formy świadczenia oraz liczba wniosków, jaka wpłynęła od osób kwalifikujących się do pomocy z tego tytułu. Kwotę niewykorzystaną w wyniku rozliczenia końcowego zwrócono na konto Wojewody Wielkopolskiego.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-2 052,64</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85215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Dodatki mieszkaniowe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-478,18</w:t>
            </w:r>
          </w:p>
        </w:tc>
      </w:tr>
      <w:tr w:rsidR="00604E12" w:rsidRPr="00123813" w:rsidTr="002E6326">
        <w:trPr>
          <w:trHeight w:hRule="exact" w:val="291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Default="00604E12" w:rsidP="002E6326">
            <w:pPr>
              <w:widowControl w:val="0"/>
              <w:autoSpaceDE w:val="0"/>
              <w:autoSpaceDN w:val="0"/>
              <w:adjustRightInd w:val="0"/>
              <w:rPr>
                <w:sz w:val="22"/>
                <w:szCs w:val="22"/>
              </w:rPr>
            </w:pPr>
            <w:r w:rsidRPr="00123813">
              <w:rPr>
                <w:color w:val="000000"/>
                <w:sz w:val="22"/>
                <w:szCs w:val="22"/>
              </w:rPr>
              <w:t>Dotacje celowe otrzymane z budżetu państwa na realizację zadań bieżących z zakresu administracji rządowej oraz innych zadań zleconych gminie (związkom gmin, związkom powiatowo-gminnym) ustawami</w:t>
            </w:r>
            <w:r>
              <w:rPr>
                <w:color w:val="000000"/>
                <w:sz w:val="22"/>
                <w:szCs w:val="22"/>
              </w:rPr>
              <w:t xml:space="preserve"> </w:t>
            </w:r>
            <w:r w:rsidRPr="0085431D">
              <w:rPr>
                <w:sz w:val="22"/>
                <w:szCs w:val="22"/>
              </w:rPr>
              <w:t xml:space="preserve">– wypłata zryczałtowanego dodatku energetycznego dla odbiorcy wrażliwego. Powodem niewykorzystanej dotacji była liczba wniosków, jaka wpłynęła od osób kwalifikujących się do pomocy z tego tytułu. </w:t>
            </w:r>
          </w:p>
          <w:p w:rsidR="00604E12" w:rsidRPr="00123813" w:rsidRDefault="00604E12" w:rsidP="002E6326">
            <w:pPr>
              <w:widowControl w:val="0"/>
              <w:autoSpaceDE w:val="0"/>
              <w:autoSpaceDN w:val="0"/>
              <w:adjustRightInd w:val="0"/>
              <w:rPr>
                <w:color w:val="000000"/>
                <w:sz w:val="22"/>
                <w:szCs w:val="22"/>
              </w:rPr>
            </w:pPr>
            <w:r>
              <w:rPr>
                <w:sz w:val="22"/>
                <w:szCs w:val="22"/>
              </w:rPr>
              <w:t>Plan zadania to 5.000,00</w:t>
            </w:r>
            <w:r w:rsidRPr="0085431D">
              <w:rPr>
                <w:sz w:val="22"/>
                <w:szCs w:val="22"/>
              </w:rPr>
              <w:t xml:space="preserve">. Dotacja otrzymana </w:t>
            </w:r>
            <w:r>
              <w:rPr>
                <w:sz w:val="22"/>
                <w:szCs w:val="22"/>
              </w:rPr>
              <w:t>4.800</w:t>
            </w:r>
            <w:r w:rsidRPr="0085431D">
              <w:rPr>
                <w:sz w:val="22"/>
                <w:szCs w:val="22"/>
              </w:rPr>
              <w:t xml:space="preserve">,00.  Zwrot do Wojewody Wielkopolskiego to kwota </w:t>
            </w:r>
            <w:r>
              <w:rPr>
                <w:sz w:val="22"/>
                <w:szCs w:val="22"/>
              </w:rPr>
              <w:t>278,18</w:t>
            </w:r>
            <w:r w:rsidRPr="0085431D">
              <w:rPr>
                <w:sz w:val="22"/>
                <w:szCs w:val="22"/>
              </w:rPr>
              <w:t xml:space="preserve"> wynikająca z rozliczenia końcowego.</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-478,18</w:t>
            </w:r>
          </w:p>
        </w:tc>
      </w:tr>
      <w:tr w:rsidR="00604E12" w:rsidRPr="00123813" w:rsidTr="001D5D98">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85216</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Zasiłki stałe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-3 602,65</w:t>
            </w:r>
          </w:p>
        </w:tc>
      </w:tr>
      <w:tr w:rsidR="00604E12" w:rsidRPr="00123813" w:rsidTr="00911292">
        <w:trPr>
          <w:trHeight w:val="768"/>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tcPr>
          <w:p w:rsidR="00604E12" w:rsidRPr="007A28D8" w:rsidRDefault="00604E12" w:rsidP="002E6326">
            <w:pPr>
              <w:widowControl w:val="0"/>
              <w:autoSpaceDE w:val="0"/>
              <w:autoSpaceDN w:val="0"/>
              <w:adjustRightInd w:val="0"/>
              <w:jc w:val="center"/>
              <w:rPr>
                <w:color w:val="000000"/>
                <w:sz w:val="22"/>
                <w:szCs w:val="22"/>
              </w:rPr>
            </w:pPr>
            <w:r w:rsidRPr="007A28D8">
              <w:rPr>
                <w:color w:val="000000"/>
                <w:sz w:val="22"/>
                <w:szCs w:val="22"/>
              </w:rPr>
              <w:t>0640</w:t>
            </w:r>
          </w:p>
          <w:p w:rsidR="00604E12" w:rsidRPr="007A28D8" w:rsidRDefault="00604E12" w:rsidP="002E6326">
            <w:pPr>
              <w:widowControl w:val="0"/>
              <w:autoSpaceDE w:val="0"/>
              <w:autoSpaceDN w:val="0"/>
              <w:adjustRightInd w:val="0"/>
              <w:jc w:val="center"/>
              <w:rPr>
                <w:color w:val="000000"/>
                <w:sz w:val="22"/>
                <w:szCs w:val="22"/>
              </w:rPr>
            </w:pPr>
          </w:p>
          <w:p w:rsidR="00604E12" w:rsidRPr="007A28D8" w:rsidRDefault="00604E12" w:rsidP="002E6326">
            <w:pPr>
              <w:widowControl w:val="0"/>
              <w:autoSpaceDE w:val="0"/>
              <w:autoSpaceDN w:val="0"/>
              <w:adjustRightInd w:val="0"/>
              <w:jc w:val="center"/>
              <w:rPr>
                <w:color w:val="000000"/>
                <w:sz w:val="22"/>
                <w:szCs w:val="22"/>
              </w:rPr>
            </w:pPr>
            <w:r w:rsidRPr="007A28D8">
              <w:rPr>
                <w:color w:val="000000"/>
                <w:sz w:val="22"/>
                <w:szCs w:val="22"/>
              </w:rPr>
              <w:t>0970</w:t>
            </w:r>
          </w:p>
        </w:tc>
        <w:tc>
          <w:tcPr>
            <w:tcW w:w="6072" w:type="dxa"/>
            <w:tcBorders>
              <w:top w:val="single" w:sz="4" w:space="0" w:color="auto"/>
              <w:left w:val="single" w:sz="4" w:space="0" w:color="auto"/>
              <w:right w:val="single" w:sz="4" w:space="0" w:color="auto"/>
            </w:tcBorders>
            <w:vAlign w:val="center"/>
          </w:tcPr>
          <w:p w:rsidR="00604E12" w:rsidRPr="007A28D8" w:rsidRDefault="00604E12" w:rsidP="002E6326">
            <w:pPr>
              <w:widowControl w:val="0"/>
              <w:autoSpaceDE w:val="0"/>
              <w:autoSpaceDN w:val="0"/>
              <w:adjustRightInd w:val="0"/>
              <w:rPr>
                <w:color w:val="000000"/>
                <w:sz w:val="22"/>
                <w:szCs w:val="22"/>
              </w:rPr>
            </w:pPr>
            <w:r w:rsidRPr="007A28D8">
              <w:rPr>
                <w:color w:val="000000"/>
                <w:sz w:val="22"/>
                <w:szCs w:val="22"/>
              </w:rPr>
              <w:t>Wpływy z tytułu kosztów egzekucyjnych, opłaty komorniczej i kosztów upomnień</w:t>
            </w:r>
          </w:p>
          <w:p w:rsidR="00604E12" w:rsidRPr="007A28D8" w:rsidRDefault="00604E12" w:rsidP="002E6326">
            <w:pPr>
              <w:pStyle w:val="Podtytu"/>
              <w:jc w:val="both"/>
              <w:rPr>
                <w:b w:val="0"/>
                <w:sz w:val="22"/>
                <w:szCs w:val="22"/>
                <w:u w:val="none"/>
              </w:rPr>
            </w:pPr>
            <w:r w:rsidRPr="007A28D8">
              <w:rPr>
                <w:b w:val="0"/>
                <w:color w:val="000000"/>
                <w:sz w:val="22"/>
                <w:szCs w:val="22"/>
                <w:u w:val="none"/>
              </w:rPr>
              <w:t>Wpływy z różnych dochodów</w:t>
            </w:r>
            <w:r w:rsidRPr="007A28D8">
              <w:rPr>
                <w:sz w:val="22"/>
                <w:szCs w:val="22"/>
              </w:rPr>
              <w:t xml:space="preserve"> </w:t>
            </w:r>
            <w:r w:rsidRPr="007A28D8">
              <w:rPr>
                <w:b w:val="0"/>
                <w:sz w:val="22"/>
                <w:szCs w:val="22"/>
                <w:u w:val="none"/>
              </w:rPr>
              <w:t xml:space="preserve">– </w:t>
            </w:r>
          </w:p>
          <w:p w:rsidR="00604E12" w:rsidRPr="007A28D8" w:rsidRDefault="00604E12" w:rsidP="002E6326">
            <w:pPr>
              <w:jc w:val="both"/>
              <w:rPr>
                <w:color w:val="000000"/>
                <w:sz w:val="22"/>
                <w:szCs w:val="22"/>
              </w:rPr>
            </w:pPr>
          </w:p>
        </w:tc>
        <w:tc>
          <w:tcPr>
            <w:tcW w:w="1417"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-50,00</w:t>
            </w:r>
          </w:p>
          <w:p w:rsidR="00604E12" w:rsidRDefault="00604E12" w:rsidP="002E6326">
            <w:pPr>
              <w:widowControl w:val="0"/>
              <w:autoSpaceDE w:val="0"/>
              <w:autoSpaceDN w:val="0"/>
              <w:adjustRightInd w:val="0"/>
              <w:jc w:val="right"/>
              <w:rPr>
                <w:color w:val="FF0000"/>
                <w:sz w:val="22"/>
                <w:szCs w:val="22"/>
              </w:rPr>
            </w:pPr>
          </w:p>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-1 100,00</w:t>
            </w:r>
          </w:p>
        </w:tc>
      </w:tr>
      <w:tr w:rsidR="00594D71" w:rsidRPr="00123813" w:rsidTr="001D5D98">
        <w:trPr>
          <w:trHeight w:val="840"/>
        </w:trPr>
        <w:tc>
          <w:tcPr>
            <w:tcW w:w="9759" w:type="dxa"/>
            <w:gridSpan w:val="4"/>
            <w:tcBorders>
              <w:left w:val="single" w:sz="4" w:space="0" w:color="auto"/>
              <w:right w:val="single" w:sz="4" w:space="0" w:color="auto"/>
            </w:tcBorders>
            <w:vAlign w:val="center"/>
          </w:tcPr>
          <w:p w:rsidR="00594D71" w:rsidRPr="007A28D8" w:rsidRDefault="00594D71" w:rsidP="002E6326">
            <w:pPr>
              <w:pStyle w:val="Podtytu"/>
              <w:jc w:val="both"/>
              <w:rPr>
                <w:b w:val="0"/>
                <w:sz w:val="22"/>
                <w:szCs w:val="22"/>
                <w:u w:val="none"/>
              </w:rPr>
            </w:pPr>
            <w:r>
              <w:rPr>
                <w:b w:val="0"/>
                <w:sz w:val="22"/>
                <w:szCs w:val="22"/>
                <w:u w:val="none"/>
              </w:rPr>
              <w:t xml:space="preserve">- </w:t>
            </w:r>
            <w:r w:rsidRPr="007A28D8">
              <w:rPr>
                <w:b w:val="0"/>
                <w:sz w:val="22"/>
                <w:szCs w:val="22"/>
                <w:u w:val="none"/>
              </w:rPr>
              <w:t>zwroty nadmiernie pobranych dotacji za poprzednie lata budżetowe wraz z kosztami upomnień za nieterminowe spłaty nadmiernie pobranych dotacji</w:t>
            </w:r>
          </w:p>
          <w:p w:rsidR="00594D71" w:rsidRPr="00123813" w:rsidRDefault="00594D71" w:rsidP="002E6326">
            <w:pPr>
              <w:jc w:val="both"/>
              <w:rPr>
                <w:color w:val="FF0000"/>
                <w:sz w:val="22"/>
                <w:szCs w:val="22"/>
              </w:rPr>
            </w:pPr>
            <w:r>
              <w:rPr>
                <w:color w:val="000000"/>
                <w:sz w:val="22"/>
                <w:szCs w:val="22"/>
              </w:rPr>
              <w:t xml:space="preserve">Brak wykonania. </w:t>
            </w:r>
            <w:r w:rsidRPr="0085431D">
              <w:rPr>
                <w:sz w:val="22"/>
                <w:szCs w:val="22"/>
              </w:rPr>
              <w:t xml:space="preserve">Zaległość z tego tytułu </w:t>
            </w:r>
            <w:r>
              <w:rPr>
                <w:sz w:val="22"/>
                <w:szCs w:val="22"/>
              </w:rPr>
              <w:t xml:space="preserve"> w § 0970 </w:t>
            </w:r>
            <w:r w:rsidRPr="0085431D">
              <w:rPr>
                <w:sz w:val="22"/>
                <w:szCs w:val="22"/>
              </w:rPr>
              <w:t>wynosi 1.003,40.</w:t>
            </w:r>
          </w:p>
        </w:tc>
      </w:tr>
      <w:tr w:rsidR="00604E12" w:rsidRPr="00123813" w:rsidTr="002E6326">
        <w:trPr>
          <w:trHeight w:hRule="exact" w:val="177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własnych zadań bieżących gmin (związków gmin, związków powiatowo-gminnych)</w:t>
            </w:r>
            <w:r>
              <w:rPr>
                <w:color w:val="000000"/>
                <w:sz w:val="22"/>
                <w:szCs w:val="22"/>
              </w:rPr>
              <w:t xml:space="preserve"> </w:t>
            </w:r>
            <w:r w:rsidRPr="0085431D">
              <w:rPr>
                <w:sz w:val="22"/>
                <w:szCs w:val="22"/>
              </w:rPr>
              <w:t>- dofinansowanie wypłat zasiłków stałych. Brak wykonania z powodu realizacji wydatków na podstawie składanych wniosków osób uprawnionych.</w:t>
            </w:r>
            <w:r>
              <w:rPr>
                <w:sz w:val="22"/>
                <w:szCs w:val="22"/>
              </w:rPr>
              <w:t xml:space="preserve"> </w:t>
            </w:r>
            <w:r w:rsidRPr="0085431D">
              <w:rPr>
                <w:sz w:val="22"/>
                <w:szCs w:val="22"/>
              </w:rPr>
              <w:t>Zwrot do Woj</w:t>
            </w:r>
            <w:r>
              <w:rPr>
                <w:sz w:val="22"/>
                <w:szCs w:val="22"/>
              </w:rPr>
              <w:t xml:space="preserve">ewody Wielkopolskiego to kwota </w:t>
            </w:r>
            <w:r w:rsidRPr="0085431D">
              <w:rPr>
                <w:sz w:val="22"/>
                <w:szCs w:val="22"/>
              </w:rPr>
              <w:t>wynikająca z rozliczenia końcowego.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-2 452,65</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85219</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Ośrodki pomocy społecznej</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195"/>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własnych zadań bieżących gmin (związków gmin, związków powiatowo-gminnych)</w:t>
            </w:r>
            <w:r w:rsidRPr="0085431D">
              <w:rPr>
                <w:sz w:val="22"/>
                <w:szCs w:val="22"/>
              </w:rPr>
              <w:t xml:space="preserve"> - dotacja na ośrodek pomocy społecznej wykorzystana w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85228</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Usługi opiekuńcze i specjalistyczne usługi opiekuńcze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-714,57</w:t>
            </w:r>
          </w:p>
        </w:tc>
      </w:tr>
      <w:tr w:rsidR="00604E12" w:rsidRPr="00123813" w:rsidTr="002E6326">
        <w:trPr>
          <w:trHeight w:hRule="exact" w:val="142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0830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usług</w:t>
            </w:r>
            <w:r>
              <w:rPr>
                <w:color w:val="000000"/>
                <w:sz w:val="22"/>
                <w:szCs w:val="22"/>
              </w:rPr>
              <w:t xml:space="preserve"> </w:t>
            </w:r>
            <w:r w:rsidRPr="0085431D">
              <w:rPr>
                <w:sz w:val="22"/>
                <w:szCs w:val="22"/>
              </w:rPr>
              <w:t xml:space="preserve">- są to </w:t>
            </w:r>
            <w:r w:rsidRPr="0085431D">
              <w:rPr>
                <w:bCs/>
                <w:sz w:val="22"/>
                <w:szCs w:val="22"/>
              </w:rPr>
              <w:t>dochody z tytułu odpłat</w:t>
            </w:r>
            <w:r>
              <w:rPr>
                <w:bCs/>
                <w:sz w:val="22"/>
                <w:szCs w:val="22"/>
              </w:rPr>
              <w:t>ności za usługi specjalistyczne.</w:t>
            </w:r>
            <w:r>
              <w:rPr>
                <w:sz w:val="22"/>
                <w:szCs w:val="22"/>
              </w:rPr>
              <w:t xml:space="preserve"> </w:t>
            </w:r>
            <w:r w:rsidRPr="005C7A22">
              <w:rPr>
                <w:sz w:val="22"/>
                <w:szCs w:val="22"/>
              </w:rPr>
              <w:t>Brak wykonania w planie z powodu nieuiszczenia opłat za miesiąc grudzień 2017 r., których termin zapłaty przypada do 15-01-2018 r.</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-68,98</w:t>
            </w:r>
          </w:p>
        </w:tc>
      </w:tr>
      <w:tr w:rsidR="00604E12" w:rsidRPr="00123813" w:rsidTr="002E6326">
        <w:trPr>
          <w:trHeight w:hRule="exact" w:val="2831"/>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85431D" w:rsidRDefault="00604E12" w:rsidP="002E6326">
            <w:pPr>
              <w:pStyle w:val="Tekstpodstawowywcity2"/>
              <w:spacing w:line="240" w:lineRule="exact"/>
              <w:ind w:left="0"/>
              <w:jc w:val="both"/>
              <w:rPr>
                <w:sz w:val="22"/>
                <w:szCs w:val="22"/>
                <w:shd w:val="clear" w:color="auto" w:fill="FFFFFF"/>
              </w:rPr>
            </w:pPr>
            <w:r w:rsidRPr="00123813">
              <w:rPr>
                <w:color w:val="000000"/>
                <w:sz w:val="22"/>
                <w:szCs w:val="22"/>
              </w:rPr>
              <w:t>Dotacje celowe otrzymane z budżetu państwa na realizację zadań bieżących z zakresu administracji rządowej oraz innych zadań zleconych gminie (związkom gmin, związkom powiatowo-gminnym) ustawami</w:t>
            </w:r>
            <w:r>
              <w:rPr>
                <w:color w:val="000000"/>
                <w:sz w:val="22"/>
                <w:szCs w:val="22"/>
              </w:rPr>
              <w:t xml:space="preserve"> </w:t>
            </w:r>
            <w:r w:rsidRPr="0085431D">
              <w:rPr>
                <w:sz w:val="22"/>
                <w:szCs w:val="22"/>
              </w:rPr>
              <w:t>-</w:t>
            </w:r>
            <w:r w:rsidRPr="0085431D">
              <w:rPr>
                <w:sz w:val="22"/>
                <w:szCs w:val="22"/>
                <w:shd w:val="clear" w:color="auto" w:fill="FFFFFF"/>
              </w:rPr>
              <w:t xml:space="preserve"> dotacja celowa z przeznaczeniem na organizowanie i świadczenie specjalistycznych usług opiekuńczych dla osób z zaburzeniami psychicznymi w miejscu ich zamieszkania.</w:t>
            </w:r>
          </w:p>
          <w:p w:rsidR="00604E12" w:rsidRPr="00123813" w:rsidRDefault="00604E12" w:rsidP="002E6326">
            <w:pPr>
              <w:widowControl w:val="0"/>
              <w:autoSpaceDE w:val="0"/>
              <w:autoSpaceDN w:val="0"/>
              <w:adjustRightInd w:val="0"/>
              <w:rPr>
                <w:color w:val="000000"/>
                <w:sz w:val="22"/>
                <w:szCs w:val="22"/>
              </w:rPr>
            </w:pPr>
            <w:r w:rsidRPr="005C7A22">
              <w:rPr>
                <w:sz w:val="22"/>
                <w:szCs w:val="22"/>
              </w:rPr>
              <w:t>Wykonanie z uwagi na rezygnację ze świadczenia specjalistycznych usług opiekuńczych w trakcie roku budżetowego to kwota 800,00. Zwrot do Wojewody Wielkopolskiego to kwota wynikająca z rozliczenia końcowego.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-600,00</w:t>
            </w:r>
          </w:p>
        </w:tc>
      </w:tr>
      <w:tr w:rsidR="00604E12" w:rsidRPr="00123813" w:rsidTr="002E6326">
        <w:trPr>
          <w:trHeight w:hRule="exact" w:val="226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2360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Dochody jednostek samorządu terytorialnego związane z realizacją zadań z zakresu administracji rządowej oraz innych zadań zleconych ustawami</w:t>
            </w:r>
            <w:r>
              <w:rPr>
                <w:color w:val="000000"/>
                <w:sz w:val="22"/>
                <w:szCs w:val="22"/>
              </w:rPr>
              <w:t xml:space="preserve"> </w:t>
            </w:r>
            <w:r>
              <w:rPr>
                <w:bCs/>
                <w:sz w:val="24"/>
                <w:szCs w:val="24"/>
              </w:rPr>
              <w:t>-</w:t>
            </w:r>
            <w:r w:rsidRPr="00384650">
              <w:rPr>
                <w:bCs/>
                <w:sz w:val="24"/>
                <w:szCs w:val="24"/>
              </w:rPr>
              <w:t xml:space="preserve">  1.000 zł x 5%, tj. plan dochodów  związanych z realizacją zadań z zakresu administracji rządowej na 201</w:t>
            </w:r>
            <w:r>
              <w:rPr>
                <w:bCs/>
                <w:sz w:val="24"/>
                <w:szCs w:val="24"/>
              </w:rPr>
              <w:t>7</w:t>
            </w:r>
            <w:r w:rsidRPr="00384650">
              <w:rPr>
                <w:bCs/>
                <w:sz w:val="24"/>
                <w:szCs w:val="24"/>
              </w:rPr>
              <w:t xml:space="preserve"> rok  (</w:t>
            </w:r>
            <w:r w:rsidRPr="00F82473">
              <w:rPr>
                <w:bCs/>
                <w:sz w:val="24"/>
                <w:szCs w:val="24"/>
              </w:rPr>
              <w:t xml:space="preserve">wielkość wynikająca z pisma Wojewody Wielkopolskiego </w:t>
            </w:r>
            <w:r w:rsidRPr="00F82473">
              <w:rPr>
                <w:sz w:val="24"/>
              </w:rPr>
              <w:t>nr FB</w:t>
            </w:r>
            <w:r>
              <w:rPr>
                <w:sz w:val="24"/>
              </w:rPr>
              <w:t>-I.</w:t>
            </w:r>
            <w:r w:rsidRPr="00F82473">
              <w:rPr>
                <w:sz w:val="24"/>
              </w:rPr>
              <w:t>3110.7.2016.8 z dnia 19 października 2016</w:t>
            </w:r>
            <w:r w:rsidRPr="00F82473">
              <w:rPr>
                <w:b/>
                <w:sz w:val="24"/>
              </w:rPr>
              <w:t xml:space="preserve"> </w:t>
            </w:r>
            <w:r w:rsidRPr="00AA7C69">
              <w:rPr>
                <w:sz w:val="24"/>
              </w:rPr>
              <w:t>r.</w:t>
            </w:r>
            <w:r w:rsidRPr="00AA7C69">
              <w:rPr>
                <w:bCs/>
                <w:sz w:val="24"/>
                <w:szCs w:val="24"/>
              </w:rPr>
              <w:t>).</w:t>
            </w:r>
            <w:r w:rsidRPr="00E73CE1">
              <w:rPr>
                <w:bCs/>
                <w:sz w:val="24"/>
                <w:szCs w:val="24"/>
              </w:rPr>
              <w:t xml:space="preserve"> </w:t>
            </w:r>
            <w:r w:rsidRPr="0085431D">
              <w:rPr>
                <w:bCs/>
                <w:sz w:val="22"/>
                <w:szCs w:val="22"/>
              </w:rPr>
              <w:t xml:space="preserve">Wojewoda nie zwiększył dochodów w ciągu roku stąd możliwość </w:t>
            </w:r>
            <w:r>
              <w:rPr>
                <w:bCs/>
                <w:sz w:val="22"/>
                <w:szCs w:val="22"/>
              </w:rPr>
              <w:t>niewykonania lub przek</w:t>
            </w:r>
            <w:r w:rsidRPr="0085431D">
              <w:rPr>
                <w:bCs/>
                <w:sz w:val="22"/>
                <w:szCs w:val="22"/>
              </w:rPr>
              <w:t>roczenia planu.</w:t>
            </w:r>
            <w:r w:rsidRPr="00E73CE1">
              <w:rPr>
                <w:sz w:val="24"/>
                <w:szCs w:val="24"/>
              </w:rPr>
              <w:t xml:space="preserve">                     </w:t>
            </w:r>
            <w:r>
              <w:rPr>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-45,59</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85230</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Pomoc w zakresie dożywiania</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22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A35022" w:rsidRDefault="00604E12" w:rsidP="002E6326">
            <w:pPr>
              <w:widowControl w:val="0"/>
              <w:suppressAutoHyphens/>
              <w:autoSpaceDE w:val="0"/>
              <w:spacing w:line="240" w:lineRule="exact"/>
              <w:rPr>
                <w:sz w:val="24"/>
                <w:lang w:eastAsia="ar-SA"/>
              </w:rPr>
            </w:pPr>
            <w:r w:rsidRPr="00123813">
              <w:rPr>
                <w:color w:val="000000"/>
                <w:sz w:val="22"/>
                <w:szCs w:val="22"/>
              </w:rPr>
              <w:t>Dotacje celowe otrzymane z budżetu państwa na realizację własnych zadań bieżących gmin (związków gmin, związków powiatowo-gminnych)</w:t>
            </w:r>
            <w:r>
              <w:rPr>
                <w:color w:val="000000"/>
                <w:sz w:val="22"/>
                <w:szCs w:val="22"/>
              </w:rPr>
              <w:t xml:space="preserve"> -</w:t>
            </w:r>
            <w:r w:rsidRPr="00A35022">
              <w:rPr>
                <w:sz w:val="24"/>
              </w:rPr>
              <w:t>„Pomoc państwa w zakresie dożywiania” na lata 2014-2020.</w:t>
            </w:r>
            <w:r>
              <w:rPr>
                <w:sz w:val="24"/>
              </w:rPr>
              <w:t xml:space="preserve"> Wykonanie – 100,00%.</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715"/>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85311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Rehabilitacja zawodowa i społeczna osób niepełnosprawnych</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2695"/>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2460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Środki otrzymane od pozostałych jednostek zaliczanych do sektora finansów publicznych na realizacje zadań bieżących jednostek zaliczanych do sektora finansów publicznych</w:t>
            </w:r>
            <w:r>
              <w:rPr>
                <w:color w:val="000000"/>
                <w:sz w:val="22"/>
                <w:szCs w:val="22"/>
              </w:rPr>
              <w:t xml:space="preserve"> </w:t>
            </w:r>
            <w:r w:rsidRPr="003B32C5">
              <w:rPr>
                <w:color w:val="000000"/>
                <w:sz w:val="24"/>
              </w:rPr>
              <w:t xml:space="preserve">– </w:t>
            </w:r>
            <w:r>
              <w:rPr>
                <w:color w:val="000000"/>
                <w:sz w:val="24"/>
              </w:rPr>
              <w:t xml:space="preserve">środki </w:t>
            </w:r>
            <w:r w:rsidRPr="003B32C5">
              <w:rPr>
                <w:color w:val="000000"/>
                <w:sz w:val="24"/>
              </w:rPr>
              <w:t xml:space="preserve">za zajęcie III miejsca w konkursie </w:t>
            </w:r>
            <w:r>
              <w:rPr>
                <w:color w:val="000000"/>
                <w:sz w:val="24"/>
              </w:rPr>
              <w:t xml:space="preserve">realizowanym </w:t>
            </w:r>
            <w:r w:rsidRPr="003B32C5">
              <w:rPr>
                <w:color w:val="000000"/>
                <w:sz w:val="24"/>
              </w:rPr>
              <w:t>przez samorząd województwa wielkopolskiego –</w:t>
            </w:r>
            <w:r>
              <w:rPr>
                <w:bCs/>
                <w:sz w:val="24"/>
              </w:rPr>
              <w:t xml:space="preserve">VII edycja konkursu „Wielkopolska Otwarta dla Osób z Niepełnosprawnościami” </w:t>
            </w:r>
            <w:r>
              <w:rPr>
                <w:color w:val="000000"/>
                <w:sz w:val="24"/>
              </w:rPr>
              <w:t>(Organizatorem konkursu z ramienia województwa był Regionalny Ośrodek Polityki Społecznej w Poznaniu</w:t>
            </w:r>
            <w:r>
              <w:rPr>
                <w:bCs/>
                <w:sz w:val="24"/>
              </w:rPr>
              <w:t>.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758"/>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85415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Pomoc materialna dla uczniów o charakterze socjalnym</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- 1 512,70</w:t>
            </w:r>
          </w:p>
        </w:tc>
      </w:tr>
      <w:tr w:rsidR="00604E12" w:rsidRPr="00123813" w:rsidTr="00911292">
        <w:trPr>
          <w:trHeight w:hRule="exact" w:val="2981"/>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85431D" w:rsidRDefault="00604E12" w:rsidP="002E6326">
            <w:pPr>
              <w:jc w:val="both"/>
              <w:rPr>
                <w:sz w:val="22"/>
                <w:szCs w:val="22"/>
              </w:rPr>
            </w:pPr>
            <w:r w:rsidRPr="00123813">
              <w:rPr>
                <w:color w:val="000000"/>
                <w:sz w:val="22"/>
                <w:szCs w:val="22"/>
              </w:rPr>
              <w:t>Dotacje celowe otrzymane z budżetu państwa na realizację własnych zadań bieżących gmin (związków gmin, związków powiatowo-gminnych)</w:t>
            </w:r>
            <w:r>
              <w:rPr>
                <w:color w:val="000000"/>
                <w:sz w:val="22"/>
                <w:szCs w:val="22"/>
              </w:rPr>
              <w:t xml:space="preserve"> </w:t>
            </w:r>
            <w:r w:rsidRPr="0085431D">
              <w:rPr>
                <w:sz w:val="22"/>
                <w:szCs w:val="22"/>
              </w:rPr>
              <w:t>– dofinansowanie świadczeń pomocy materialnej dla uczniów o charakterze socjalnym.</w:t>
            </w:r>
          </w:p>
          <w:p w:rsidR="00604E12" w:rsidRPr="00123813" w:rsidRDefault="00604E12" w:rsidP="002E6326">
            <w:pPr>
              <w:widowControl w:val="0"/>
              <w:autoSpaceDE w:val="0"/>
              <w:autoSpaceDN w:val="0"/>
              <w:adjustRightInd w:val="0"/>
              <w:rPr>
                <w:color w:val="000000"/>
                <w:sz w:val="22"/>
                <w:szCs w:val="22"/>
              </w:rPr>
            </w:pPr>
            <w:r w:rsidRPr="0085431D">
              <w:rPr>
                <w:sz w:val="22"/>
                <w:szCs w:val="22"/>
              </w:rPr>
              <w:t>Na kwotę niewykonanego planu złożyło się głównie to, że dotacja celowa na realizację własnych zadań bieżących gmin nie może stanowić więcej niż 80%, z której się finansuje zadanie. Ponadto na etapie składania wniosku o datację nie jesteśmy w stanie dokładnie przewidzieć liczby składanych wniosków o stypendia.</w:t>
            </w:r>
            <w:r>
              <w:rPr>
                <w:sz w:val="22"/>
                <w:szCs w:val="22"/>
              </w:rPr>
              <w:t xml:space="preserve"> </w:t>
            </w:r>
            <w:r w:rsidRPr="0085431D">
              <w:rPr>
                <w:sz w:val="22"/>
                <w:szCs w:val="22"/>
              </w:rPr>
              <w:t>Kwotę niewykorzystaną po rozliczeniu zwrócono na konto Woj. Wlkp.</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-366,00</w:t>
            </w:r>
          </w:p>
        </w:tc>
      </w:tr>
      <w:tr w:rsidR="00604E12" w:rsidRPr="00123813" w:rsidTr="002E6326">
        <w:trPr>
          <w:trHeight w:hRule="exact" w:val="2273"/>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BB57EF" w:rsidRDefault="00604E12" w:rsidP="002E6326">
            <w:pPr>
              <w:widowControl w:val="0"/>
              <w:suppressAutoHyphens/>
              <w:autoSpaceDE w:val="0"/>
              <w:spacing w:line="240" w:lineRule="exact"/>
              <w:rPr>
                <w:sz w:val="24"/>
                <w:lang w:eastAsia="ar-SA"/>
              </w:rPr>
            </w:pPr>
            <w:r w:rsidRPr="00123813">
              <w:rPr>
                <w:color w:val="000000"/>
                <w:sz w:val="22"/>
                <w:szCs w:val="22"/>
              </w:rPr>
              <w:t>Dotacje celowe otrzymane z budżetu państwa na realizację zadań bieżących gmin z zakresu edukacyjnej opieki wychowawczej finansowanych w całości przez budżet państwa w ramach programów rządowych</w:t>
            </w:r>
            <w:r>
              <w:rPr>
                <w:color w:val="000000"/>
                <w:sz w:val="22"/>
                <w:szCs w:val="22"/>
              </w:rPr>
              <w:t xml:space="preserve"> - </w:t>
            </w:r>
            <w:r w:rsidRPr="00BB57EF">
              <w:rPr>
                <w:sz w:val="24"/>
              </w:rPr>
              <w:t>dofinansowania zakupu podręczników i materiałów edukacyjnych dla uczniów w ramach Rządowego programu pomocy uczniom  w 2017 r. – „Wyprawka szkolna”</w:t>
            </w:r>
            <w:r>
              <w:rPr>
                <w:sz w:val="24"/>
              </w:rPr>
              <w:t>.</w:t>
            </w:r>
          </w:p>
          <w:p w:rsidR="00604E12" w:rsidRPr="0085431D" w:rsidRDefault="00604E12" w:rsidP="002E6326">
            <w:pPr>
              <w:spacing w:line="240" w:lineRule="exact"/>
              <w:ind w:right="23"/>
              <w:jc w:val="both"/>
              <w:rPr>
                <w:sz w:val="22"/>
                <w:szCs w:val="22"/>
                <w:shd w:val="clear" w:color="auto" w:fill="FFFFFF"/>
              </w:rPr>
            </w:pPr>
            <w:r w:rsidRPr="0085431D">
              <w:rPr>
                <w:sz w:val="22"/>
                <w:szCs w:val="22"/>
              </w:rPr>
              <w:t>Kwotę niewykorzystaną po rozliczeniu zwrócono na konto Woj. Wlkp. Brak wykonania wynika z końcowego rozliczenia zadania na koniec roku budżetowego.</w:t>
            </w:r>
          </w:p>
          <w:p w:rsidR="00604E12" w:rsidRDefault="00604E12" w:rsidP="002E6326">
            <w:pPr>
              <w:widowControl w:val="0"/>
              <w:autoSpaceDE w:val="0"/>
              <w:autoSpaceDN w:val="0"/>
              <w:adjustRightInd w:val="0"/>
              <w:rPr>
                <w:color w:val="000000"/>
                <w:sz w:val="22"/>
                <w:szCs w:val="22"/>
              </w:rPr>
            </w:pPr>
          </w:p>
          <w:p w:rsidR="00604E12" w:rsidRPr="0085431D" w:rsidRDefault="00604E12" w:rsidP="002E6326">
            <w:pPr>
              <w:spacing w:line="240" w:lineRule="exact"/>
              <w:ind w:right="23"/>
              <w:jc w:val="both"/>
              <w:rPr>
                <w:sz w:val="22"/>
                <w:szCs w:val="22"/>
                <w:shd w:val="clear" w:color="auto" w:fill="FFFFFF"/>
              </w:rPr>
            </w:pP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-1 146,70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85501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Świadczenie wychowawcze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-58 108,65</w:t>
            </w:r>
          </w:p>
        </w:tc>
      </w:tr>
      <w:tr w:rsidR="00604E12" w:rsidRPr="00123813" w:rsidTr="00911292">
        <w:trPr>
          <w:trHeight w:val="759"/>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p w:rsidR="00604E12" w:rsidRDefault="00604E12" w:rsidP="002E6326">
            <w:pPr>
              <w:widowControl w:val="0"/>
              <w:autoSpaceDE w:val="0"/>
              <w:autoSpaceDN w:val="0"/>
              <w:adjustRightInd w:val="0"/>
              <w:jc w:val="center"/>
              <w:rPr>
                <w:color w:val="000000"/>
                <w:sz w:val="22"/>
                <w:szCs w:val="22"/>
              </w:rPr>
            </w:pPr>
          </w:p>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tcPr>
          <w:p w:rsidR="00604E12" w:rsidRPr="009D5AE7" w:rsidRDefault="00604E12" w:rsidP="00911292">
            <w:pPr>
              <w:widowControl w:val="0"/>
              <w:autoSpaceDE w:val="0"/>
              <w:autoSpaceDN w:val="0"/>
              <w:adjustRightInd w:val="0"/>
              <w:rPr>
                <w:sz w:val="24"/>
                <w:szCs w:val="24"/>
              </w:rPr>
            </w:pPr>
            <w:r w:rsidRPr="00123813">
              <w:rPr>
                <w:color w:val="000000"/>
                <w:sz w:val="22"/>
                <w:szCs w:val="22"/>
              </w:rPr>
              <w:t>Wpływy z tytułu kosztów egzekucyjnych, opłaty komorniczej i kosztów upomnień</w:t>
            </w:r>
            <w:r>
              <w:rPr>
                <w:color w:val="000000"/>
                <w:sz w:val="22"/>
                <w:szCs w:val="22"/>
              </w:rPr>
              <w:t>. W roku budżetowym nie było wpływu z tego tytułu</w:t>
            </w:r>
          </w:p>
        </w:tc>
        <w:tc>
          <w:tcPr>
            <w:tcW w:w="1417" w:type="dxa"/>
            <w:tcBorders>
              <w:top w:val="single" w:sz="4" w:space="0" w:color="auto"/>
              <w:left w:val="single" w:sz="4" w:space="0" w:color="auto"/>
              <w:bottom w:val="single" w:sz="4" w:space="0" w:color="auto"/>
              <w:right w:val="single" w:sz="4" w:space="0" w:color="auto"/>
            </w:tcBorders>
          </w:tcPr>
          <w:p w:rsidR="00604E12" w:rsidRPr="00123813" w:rsidRDefault="00604E12" w:rsidP="002E6326">
            <w:pPr>
              <w:widowControl w:val="0"/>
              <w:autoSpaceDE w:val="0"/>
              <w:autoSpaceDN w:val="0"/>
              <w:adjustRightInd w:val="0"/>
              <w:jc w:val="right"/>
              <w:rPr>
                <w:color w:val="FF0000"/>
                <w:sz w:val="22"/>
                <w:szCs w:val="22"/>
              </w:rPr>
            </w:pPr>
            <w:r>
              <w:rPr>
                <w:color w:val="FF0000"/>
                <w:sz w:val="22"/>
                <w:szCs w:val="22"/>
              </w:rPr>
              <w:t>-50,00</w:t>
            </w:r>
          </w:p>
        </w:tc>
      </w:tr>
      <w:tr w:rsidR="00604E12" w:rsidRPr="00123813" w:rsidTr="00911292">
        <w:trPr>
          <w:trHeight w:val="557"/>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0920</w:t>
            </w:r>
          </w:p>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0970</w:t>
            </w:r>
          </w:p>
        </w:tc>
        <w:tc>
          <w:tcPr>
            <w:tcW w:w="6072"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pozostałych odsetek</w:t>
            </w:r>
          </w:p>
          <w:p w:rsidR="00604E12" w:rsidRPr="009D5AE7" w:rsidRDefault="00604E12" w:rsidP="002E6326">
            <w:pPr>
              <w:widowControl w:val="0"/>
              <w:autoSpaceDE w:val="0"/>
              <w:autoSpaceDN w:val="0"/>
              <w:adjustRightInd w:val="0"/>
              <w:rPr>
                <w:sz w:val="24"/>
                <w:szCs w:val="24"/>
              </w:rPr>
            </w:pPr>
            <w:r w:rsidRPr="003918A6">
              <w:rPr>
                <w:sz w:val="22"/>
                <w:szCs w:val="22"/>
              </w:rPr>
              <w:t>Wpływy z różnych dochodów</w:t>
            </w:r>
          </w:p>
        </w:tc>
        <w:tc>
          <w:tcPr>
            <w:tcW w:w="1417" w:type="dxa"/>
            <w:tcBorders>
              <w:top w:val="single" w:sz="4" w:space="0" w:color="auto"/>
              <w:left w:val="single" w:sz="4" w:space="0" w:color="auto"/>
              <w:right w:val="single" w:sz="4" w:space="0" w:color="auto"/>
            </w:tcBorders>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-486,99</w:t>
            </w:r>
          </w:p>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-4 500,00</w:t>
            </w:r>
          </w:p>
        </w:tc>
      </w:tr>
      <w:tr w:rsidR="00AD6BAE" w:rsidRPr="00123813" w:rsidTr="001D5D98">
        <w:trPr>
          <w:trHeight w:val="1353"/>
        </w:trPr>
        <w:tc>
          <w:tcPr>
            <w:tcW w:w="9759" w:type="dxa"/>
            <w:gridSpan w:val="4"/>
            <w:tcBorders>
              <w:left w:val="single" w:sz="4" w:space="0" w:color="auto"/>
              <w:right w:val="single" w:sz="4" w:space="0" w:color="auto"/>
            </w:tcBorders>
            <w:vAlign w:val="center"/>
          </w:tcPr>
          <w:p w:rsidR="00AD6BAE" w:rsidRPr="00123813" w:rsidRDefault="00AD6BAE" w:rsidP="002E6326">
            <w:pPr>
              <w:widowControl w:val="0"/>
              <w:autoSpaceDE w:val="0"/>
              <w:autoSpaceDN w:val="0"/>
              <w:adjustRightInd w:val="0"/>
              <w:rPr>
                <w:color w:val="FF0000"/>
                <w:sz w:val="22"/>
                <w:szCs w:val="22"/>
              </w:rPr>
            </w:pPr>
            <w:r w:rsidRPr="003918A6">
              <w:rPr>
                <w:sz w:val="24"/>
                <w:szCs w:val="24"/>
              </w:rPr>
              <w:t xml:space="preserve">Wpływy ze zwrotu nienależnie pobranych świadczeń wychowawczych, wpłaconych przez świadczeniobiorcę po zakończeniu roku budżetowego, w którym zostało wypłacone świadczenie wraz z odsetkami. Niskie wykonanie w planie lub jego brak w związku z tym, iż na etapie planowania  zakładano szacunkową kwotę </w:t>
            </w:r>
            <w:r w:rsidRPr="003918A6">
              <w:rPr>
                <w:sz w:val="24"/>
              </w:rPr>
              <w:t>zwrotu.</w:t>
            </w:r>
            <w:r w:rsidRPr="003918A6">
              <w:rPr>
                <w:sz w:val="24"/>
                <w:szCs w:val="24"/>
              </w:rPr>
              <w:t xml:space="preserve"> Na koniec roku budżetowego należności do zwrotu wykonano w 100</w:t>
            </w:r>
            <w:r>
              <w:rPr>
                <w:sz w:val="24"/>
                <w:szCs w:val="24"/>
              </w:rPr>
              <w:t>,00</w:t>
            </w:r>
            <w:r w:rsidRPr="003918A6">
              <w:rPr>
                <w:sz w:val="24"/>
                <w:szCs w:val="24"/>
              </w:rPr>
              <w:t xml:space="preserve"> %.</w:t>
            </w:r>
          </w:p>
        </w:tc>
      </w:tr>
      <w:tr w:rsidR="00604E12" w:rsidRPr="00123813" w:rsidTr="002E6326">
        <w:trPr>
          <w:trHeight w:hRule="exact" w:val="428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zadania bieżące z zakresu administracji rządowej zlecone gminom (związkom gmin, związkom powiatowo-gminnym), związane z realizacją świadczenia wychowawczego</w:t>
            </w:r>
            <w:r>
              <w:rPr>
                <w:color w:val="000000"/>
                <w:sz w:val="22"/>
                <w:szCs w:val="22"/>
              </w:rPr>
              <w:t xml:space="preserve"> </w:t>
            </w:r>
            <w:r w:rsidRPr="00123813">
              <w:rPr>
                <w:color w:val="000000"/>
                <w:sz w:val="22"/>
                <w:szCs w:val="22"/>
              </w:rPr>
              <w:t>stanowiącego pomoc państwa w wychowywaniu dzieci</w:t>
            </w:r>
            <w:r>
              <w:rPr>
                <w:color w:val="000000"/>
                <w:sz w:val="22"/>
                <w:szCs w:val="22"/>
              </w:rPr>
              <w:t xml:space="preserve"> - </w:t>
            </w:r>
            <w:r w:rsidRPr="0085431D">
              <w:rPr>
                <w:sz w:val="22"/>
                <w:szCs w:val="22"/>
              </w:rPr>
              <w:t xml:space="preserve">niewykorzystana kwota </w:t>
            </w:r>
            <w:r>
              <w:rPr>
                <w:sz w:val="22"/>
                <w:szCs w:val="22"/>
              </w:rPr>
              <w:t>w</w:t>
            </w:r>
            <w:r w:rsidRPr="0085431D">
              <w:rPr>
                <w:sz w:val="22"/>
                <w:szCs w:val="22"/>
              </w:rPr>
              <w:t xml:space="preserve">ynikała głównie z mniejszej liczby wniosków, jaka wpłynęła od osób kwalifikujących się do </w:t>
            </w:r>
            <w:r>
              <w:rPr>
                <w:sz w:val="22"/>
                <w:szCs w:val="22"/>
              </w:rPr>
              <w:t xml:space="preserve">wypłaty świadczeń z tego tytułu. </w:t>
            </w:r>
            <w:r w:rsidRPr="00B904CD">
              <w:rPr>
                <w:sz w:val="22"/>
                <w:szCs w:val="22"/>
              </w:rPr>
              <w:t xml:space="preserve">W miesiącu grudniu roku budżetowego zabezpieczono pewną kwotę na ewentualne spłaty wstrzymanych świadczeń oraz spłatę świadczeń z tytułu przekazanych wniosków dla których zachodzi </w:t>
            </w:r>
            <w:r w:rsidRPr="00275502">
              <w:rPr>
                <w:color w:val="FF0000"/>
                <w:sz w:val="22"/>
                <w:szCs w:val="22"/>
              </w:rPr>
              <w:t xml:space="preserve">koordynacja do ROPS </w:t>
            </w:r>
            <w:r w:rsidRPr="00B904CD">
              <w:rPr>
                <w:sz w:val="22"/>
                <w:szCs w:val="22"/>
              </w:rPr>
              <w:t>w Poznaniu,  który jest Organem właściwym do rozstrzygania powyższych spraw</w:t>
            </w:r>
            <w:r>
              <w:rPr>
                <w:sz w:val="22"/>
                <w:szCs w:val="22"/>
              </w:rPr>
              <w:t>. W</w:t>
            </w:r>
            <w:r w:rsidRPr="0085431D">
              <w:rPr>
                <w:sz w:val="22"/>
                <w:szCs w:val="22"/>
              </w:rPr>
              <w:t xml:space="preserve"> wydatkach rzeczowych mniejsze wykonanie głównie w paragrafach: zakup materiałów i wyposażenia, zakupu usług pozostał</w:t>
            </w:r>
            <w:r>
              <w:rPr>
                <w:sz w:val="22"/>
                <w:szCs w:val="22"/>
              </w:rPr>
              <w:t>ych – pod zgłaszane potrzeby. Kwotę nie wykorzystaną</w:t>
            </w:r>
            <w:r w:rsidRPr="0085431D">
              <w:rPr>
                <w:sz w:val="22"/>
                <w:szCs w:val="22"/>
              </w:rPr>
              <w:t xml:space="preserve"> zwrócono do Wojewody Wielkopolskiego w wyniku rozliczenia końcowego zadania.</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-53 071,66</w:t>
            </w:r>
          </w:p>
        </w:tc>
      </w:tr>
      <w:tr w:rsidR="00604E12" w:rsidRPr="00123813" w:rsidTr="00AD6BAE">
        <w:trPr>
          <w:trHeight w:hRule="exact" w:val="1426"/>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85502</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Świadczenia rodzinne, świadczenie z funduszu alimentacyjnego oraz składki na ubezpieczenia emerytalne i rentowe z ubezpieczenia społecznego</w:t>
            </w:r>
            <w:r w:rsidRPr="00123813">
              <w:rPr>
                <w:color w:val="000000"/>
                <w:sz w:val="22"/>
                <w:szCs w:val="22"/>
              </w:rPr>
              <w:br/>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-143 304,19</w:t>
            </w:r>
          </w:p>
        </w:tc>
      </w:tr>
      <w:tr w:rsidR="00604E12" w:rsidRPr="00123813" w:rsidTr="00AD6BAE">
        <w:trPr>
          <w:trHeight w:hRule="exact" w:val="705"/>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tc>
        <w:tc>
          <w:tcPr>
            <w:tcW w:w="607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tytułu kosztów egzekucyjnych, opłaty komorniczej i kosztów upomnień</w:t>
            </w:r>
          </w:p>
        </w:tc>
        <w:tc>
          <w:tcPr>
            <w:tcW w:w="1417"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-50,00</w:t>
            </w:r>
          </w:p>
        </w:tc>
      </w:tr>
      <w:tr w:rsidR="00604E12" w:rsidRPr="00123813" w:rsidTr="001D5D98">
        <w:trPr>
          <w:trHeight w:hRule="exact" w:val="431"/>
        </w:trPr>
        <w:tc>
          <w:tcPr>
            <w:tcW w:w="111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0920</w:t>
            </w:r>
          </w:p>
        </w:tc>
        <w:tc>
          <w:tcPr>
            <w:tcW w:w="607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pozostałych odsetek</w:t>
            </w:r>
          </w:p>
        </w:tc>
        <w:tc>
          <w:tcPr>
            <w:tcW w:w="1417"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-8 296,95</w:t>
            </w:r>
          </w:p>
        </w:tc>
      </w:tr>
      <w:tr w:rsidR="00604E12" w:rsidRPr="00123813" w:rsidTr="001D5D98">
        <w:trPr>
          <w:trHeight w:hRule="exact" w:val="409"/>
        </w:trPr>
        <w:tc>
          <w:tcPr>
            <w:tcW w:w="111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0970</w:t>
            </w:r>
          </w:p>
        </w:tc>
        <w:tc>
          <w:tcPr>
            <w:tcW w:w="607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różnych dochodów</w:t>
            </w:r>
          </w:p>
        </w:tc>
        <w:tc>
          <w:tcPr>
            <w:tcW w:w="1417"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-18 384,75</w:t>
            </w:r>
          </w:p>
        </w:tc>
      </w:tr>
      <w:tr w:rsidR="00604E12" w:rsidRPr="00123813" w:rsidTr="001D5D98">
        <w:trPr>
          <w:trHeight w:hRule="exact" w:val="1711"/>
        </w:trPr>
        <w:tc>
          <w:tcPr>
            <w:tcW w:w="9759" w:type="dxa"/>
            <w:gridSpan w:val="4"/>
            <w:tcBorders>
              <w:left w:val="single" w:sz="4" w:space="0" w:color="auto"/>
              <w:bottom w:val="single" w:sz="4" w:space="0" w:color="auto"/>
              <w:right w:val="single" w:sz="4" w:space="0" w:color="auto"/>
            </w:tcBorders>
            <w:vAlign w:val="center"/>
          </w:tcPr>
          <w:p w:rsidR="00604E12" w:rsidRDefault="00604E12" w:rsidP="002E6326">
            <w:pPr>
              <w:widowControl w:val="0"/>
              <w:autoSpaceDE w:val="0"/>
              <w:autoSpaceDN w:val="0"/>
              <w:adjustRightInd w:val="0"/>
              <w:jc w:val="both"/>
              <w:rPr>
                <w:sz w:val="22"/>
                <w:szCs w:val="22"/>
              </w:rPr>
            </w:pPr>
            <w:r>
              <w:rPr>
                <w:sz w:val="22"/>
                <w:szCs w:val="22"/>
              </w:rPr>
              <w:lastRenderedPageBreak/>
              <w:t>W</w:t>
            </w:r>
            <w:r w:rsidRPr="007E2CF3">
              <w:rPr>
                <w:sz w:val="22"/>
                <w:szCs w:val="22"/>
              </w:rPr>
              <w:t>pływy ze zwrotu nienależnie pobranych świadczeń rodzinnych, wpłaconych przez świadczeniobiorcę po zakończeniu roku budżetowego, w który</w:t>
            </w:r>
            <w:r>
              <w:rPr>
                <w:sz w:val="22"/>
                <w:szCs w:val="22"/>
              </w:rPr>
              <w:t>m zostało wypłacone świadczenie wraz z odsetkami i kosztami upomnień. Bardzo niskie wykonanie w związku z zaległościami występującymi w paragrafach.</w:t>
            </w:r>
            <w:r w:rsidRPr="0085431D">
              <w:rPr>
                <w:sz w:val="22"/>
                <w:szCs w:val="22"/>
              </w:rPr>
              <w:t xml:space="preserve"> </w:t>
            </w:r>
            <w:r>
              <w:rPr>
                <w:sz w:val="22"/>
                <w:szCs w:val="22"/>
              </w:rPr>
              <w:t>W</w:t>
            </w:r>
            <w:r w:rsidRPr="0085431D">
              <w:rPr>
                <w:sz w:val="22"/>
                <w:szCs w:val="22"/>
              </w:rPr>
              <w:t xml:space="preserve"> roku budżetowym nie odnotowano wpływu za koszty upomnienia od nieterminowej spłaty nienależnie pobranych świadczeń rodzinnych w latach ubiegłych stąd wykonanie do planu to 0,00 %.</w:t>
            </w:r>
          </w:p>
          <w:p w:rsidR="00604E12" w:rsidRPr="007E2CF3" w:rsidRDefault="00604E12" w:rsidP="002E6326">
            <w:pPr>
              <w:widowControl w:val="0"/>
              <w:autoSpaceDE w:val="0"/>
              <w:autoSpaceDN w:val="0"/>
              <w:adjustRightInd w:val="0"/>
              <w:jc w:val="both"/>
              <w:rPr>
                <w:sz w:val="22"/>
                <w:szCs w:val="22"/>
              </w:rPr>
            </w:pPr>
          </w:p>
        </w:tc>
      </w:tr>
      <w:tr w:rsidR="00604E12" w:rsidRPr="00123813" w:rsidTr="001D5D98">
        <w:trPr>
          <w:trHeight w:hRule="exact" w:val="702"/>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0910</w:t>
            </w:r>
          </w:p>
        </w:tc>
        <w:tc>
          <w:tcPr>
            <w:tcW w:w="607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odsetek od nieterminowych wpłat z tytułu podatków i opłat</w:t>
            </w:r>
          </w:p>
        </w:tc>
        <w:tc>
          <w:tcPr>
            <w:tcW w:w="1417"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-0,51</w:t>
            </w:r>
          </w:p>
        </w:tc>
      </w:tr>
      <w:tr w:rsidR="00604E12" w:rsidRPr="00123813" w:rsidTr="001D5D98">
        <w:trPr>
          <w:trHeight w:hRule="exact" w:val="340"/>
        </w:trPr>
        <w:tc>
          <w:tcPr>
            <w:tcW w:w="111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0940</w:t>
            </w:r>
          </w:p>
        </w:tc>
        <w:tc>
          <w:tcPr>
            <w:tcW w:w="607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rozliczeń/zwrotów z lat ubiegłych</w:t>
            </w:r>
          </w:p>
        </w:tc>
        <w:tc>
          <w:tcPr>
            <w:tcW w:w="1417"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-0,59</w:t>
            </w:r>
          </w:p>
        </w:tc>
      </w:tr>
      <w:tr w:rsidR="00604E12" w:rsidRPr="00123813" w:rsidTr="001D5D98">
        <w:trPr>
          <w:trHeight w:hRule="exact" w:val="3123"/>
        </w:trPr>
        <w:tc>
          <w:tcPr>
            <w:tcW w:w="9759" w:type="dxa"/>
            <w:gridSpan w:val="4"/>
            <w:tcBorders>
              <w:left w:val="single" w:sz="4" w:space="0" w:color="auto"/>
              <w:bottom w:val="single" w:sz="4" w:space="0" w:color="auto"/>
              <w:right w:val="single" w:sz="4" w:space="0" w:color="auto"/>
            </w:tcBorders>
            <w:vAlign w:val="center"/>
          </w:tcPr>
          <w:p w:rsidR="00604E12" w:rsidRDefault="00604E12" w:rsidP="002E6326">
            <w:pPr>
              <w:rPr>
                <w:sz w:val="24"/>
              </w:rPr>
            </w:pPr>
            <w:r w:rsidRPr="003B32C5">
              <w:rPr>
                <w:sz w:val="24"/>
              </w:rPr>
              <w:t>W wyniku przeprowadzonej kontroli przez ZUS w Pile w MGOPS Gołańcz została ustalona nadpłata z tytułu błędnie naliczonej i odprowadzonej składki na Fundusz Pracy za ubezpieczoną, która powróciła do pracy z urlopu macierzyńskiego w okresie od stycznia  2014 r. do marca 2015 r. Nadpłata wystąpiła z dotacji celowej na zadania zlecone w rozdziale 85502. MGOPS w Gołańczy zwrócił się do ZUS o zwrot nadpłaty.</w:t>
            </w:r>
            <w:r>
              <w:rPr>
                <w:sz w:val="24"/>
              </w:rPr>
              <w:t xml:space="preserve"> Nadpłata została zwrócona.</w:t>
            </w:r>
          </w:p>
          <w:p w:rsidR="00604E12" w:rsidRPr="003B32C5" w:rsidRDefault="00604E12" w:rsidP="002E6326">
            <w:pPr>
              <w:rPr>
                <w:sz w:val="24"/>
              </w:rPr>
            </w:pPr>
            <w:r>
              <w:rPr>
                <w:sz w:val="24"/>
              </w:rPr>
              <w:t>Zaplanowano także o</w:t>
            </w:r>
            <w:r w:rsidRPr="003B32C5">
              <w:rPr>
                <w:sz w:val="24"/>
              </w:rPr>
              <w:t xml:space="preserve">dsetki </w:t>
            </w:r>
            <w:r>
              <w:rPr>
                <w:sz w:val="24"/>
              </w:rPr>
              <w:t>o</w:t>
            </w:r>
            <w:r w:rsidRPr="003B32C5">
              <w:rPr>
                <w:sz w:val="24"/>
              </w:rPr>
              <w:t>d dotacji niezwróconej w terminie</w:t>
            </w:r>
            <w:r>
              <w:rPr>
                <w:sz w:val="24"/>
              </w:rPr>
              <w:t xml:space="preserve">. Zostały one </w:t>
            </w:r>
            <w:r w:rsidRPr="003B32C5">
              <w:rPr>
                <w:sz w:val="24"/>
              </w:rPr>
              <w:t xml:space="preserve">wpłacone przez pracownika merytorycznego. Do sytuacji doszło w wyniku powrotu do pracy pracownika merytorycznego z urlopu wychowawczego pod koniec 2013 r. a tym samym braku znajomości aktualnych przepisów prawa i przeoczenia powyższej sprawy. </w:t>
            </w:r>
            <w:r>
              <w:rPr>
                <w:sz w:val="24"/>
              </w:rPr>
              <w:t>Po stronie wydatkowej środki zostały odesłane do Woj. Wielkopolskiego. Brak wykonania wynika z ustalenia planu w pełnych złotych.</w:t>
            </w:r>
          </w:p>
          <w:p w:rsidR="00604E12" w:rsidRPr="00123813" w:rsidRDefault="00604E12" w:rsidP="002E6326">
            <w:pPr>
              <w:widowControl w:val="0"/>
              <w:autoSpaceDE w:val="0"/>
              <w:autoSpaceDN w:val="0"/>
              <w:adjustRightInd w:val="0"/>
              <w:jc w:val="both"/>
              <w:rPr>
                <w:color w:val="FF0000"/>
                <w:sz w:val="22"/>
                <w:szCs w:val="22"/>
              </w:rPr>
            </w:pPr>
          </w:p>
        </w:tc>
      </w:tr>
      <w:tr w:rsidR="00604E12" w:rsidRPr="00123813" w:rsidTr="002E6326">
        <w:trPr>
          <w:trHeight w:hRule="exact" w:val="2501"/>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zadań bieżących z zakresu administracji rządowej oraz innych zadań zleconych gminie (związkom gmin, związkom powiatowo-gminnym) ustawami</w:t>
            </w:r>
            <w:r>
              <w:rPr>
                <w:color w:val="000000"/>
                <w:sz w:val="22"/>
                <w:szCs w:val="22"/>
              </w:rPr>
              <w:t xml:space="preserve">  -</w:t>
            </w:r>
            <w:r w:rsidRPr="0085431D">
              <w:rPr>
                <w:sz w:val="22"/>
                <w:szCs w:val="22"/>
              </w:rPr>
              <w:t xml:space="preserve"> </w:t>
            </w:r>
            <w:r>
              <w:rPr>
                <w:sz w:val="22"/>
                <w:szCs w:val="22"/>
              </w:rPr>
              <w:t>plan zadania to 5.184.001,00</w:t>
            </w:r>
            <w:r w:rsidRPr="0085431D">
              <w:rPr>
                <w:sz w:val="22"/>
                <w:szCs w:val="22"/>
              </w:rPr>
              <w:t xml:space="preserve">. Dotacja otrzymana </w:t>
            </w:r>
            <w:r>
              <w:rPr>
                <w:sz w:val="22"/>
                <w:szCs w:val="22"/>
              </w:rPr>
              <w:t>5.125.124,00</w:t>
            </w:r>
            <w:r w:rsidRPr="0085431D">
              <w:rPr>
                <w:sz w:val="22"/>
                <w:szCs w:val="22"/>
              </w:rPr>
              <w:t xml:space="preserve">.  Zwrot do Wojewody Wielkopolskiego to kwota </w:t>
            </w:r>
            <w:r>
              <w:rPr>
                <w:sz w:val="22"/>
                <w:szCs w:val="22"/>
              </w:rPr>
              <w:t>74.768,11</w:t>
            </w:r>
            <w:r w:rsidRPr="0085431D">
              <w:rPr>
                <w:sz w:val="22"/>
                <w:szCs w:val="22"/>
              </w:rPr>
              <w:t xml:space="preserve"> wynikająca z rozliczenia końcowego.</w:t>
            </w:r>
            <w:r>
              <w:rPr>
                <w:sz w:val="22"/>
                <w:szCs w:val="22"/>
              </w:rPr>
              <w:t xml:space="preserve"> G</w:t>
            </w:r>
            <w:r w:rsidRPr="0085431D">
              <w:rPr>
                <w:sz w:val="22"/>
                <w:szCs w:val="22"/>
              </w:rPr>
              <w:t>łównym powodem zwrotu dotacji była mniejsza liczba wniosków, jaka wpłynęła od osób kwalifikujących się do w</w:t>
            </w:r>
            <w:r>
              <w:rPr>
                <w:sz w:val="22"/>
                <w:szCs w:val="22"/>
              </w:rPr>
              <w:t>ypłaty świadczeń z tego tytułu.</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-133 645,11</w:t>
            </w:r>
          </w:p>
        </w:tc>
      </w:tr>
      <w:tr w:rsidR="00604E12" w:rsidRPr="00123813" w:rsidTr="002E6326">
        <w:trPr>
          <w:trHeight w:hRule="exact" w:val="2977"/>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2360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Dochody jednostek samorządu terytorialnego związane z realizacją zadań z zakresu administracji rządowej oraz innych zadań zleconych ustawami</w:t>
            </w:r>
            <w:r>
              <w:rPr>
                <w:color w:val="000000"/>
                <w:sz w:val="22"/>
                <w:szCs w:val="22"/>
              </w:rPr>
              <w:t xml:space="preserve"> - </w:t>
            </w:r>
            <w:r w:rsidRPr="00DC2D40">
              <w:rPr>
                <w:sz w:val="22"/>
                <w:szCs w:val="22"/>
              </w:rPr>
              <w:t>w paragrafie tym mieszczą się wpłaty komornicze od dłużników alimentacyjnych z tyt. zaliczek wypłaconych osobie uprawnionej oraz opłaty z tytułu funduszu alimentacyjnego przez dłużników alimentacyjnych na mocy ustawy o pomocy osobom uprawnionym do alimentów. Wojewoda nie zwiększył dochodów w ciągu roku stąd możliwość braku wykonania lub przekroczenia planu. W tym wypadku nastąpiło przekroczenie.</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17 073,72</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85503</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Karta Dużej Rodziny</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-5,48</w:t>
            </w:r>
          </w:p>
        </w:tc>
      </w:tr>
      <w:tr w:rsidR="00604E12" w:rsidRPr="00123813" w:rsidTr="002E6326">
        <w:trPr>
          <w:trHeight w:hRule="exact" w:val="220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zadań bieżących z zakresu administracji rządowej oraz innych zadań zleconych gminie (związkom gmin, związkom powiatowo-gminnym) ustawami</w:t>
            </w:r>
            <w:r>
              <w:rPr>
                <w:color w:val="000000"/>
                <w:sz w:val="22"/>
                <w:szCs w:val="22"/>
              </w:rPr>
              <w:t xml:space="preserve"> - </w:t>
            </w:r>
            <w:r w:rsidRPr="0085431D">
              <w:rPr>
                <w:sz w:val="22"/>
                <w:szCs w:val="22"/>
                <w:lang w:eastAsia="ar-SA"/>
              </w:rPr>
              <w:t xml:space="preserve">przeznaczeniem na realizację zadań związanych z przyznawaniem Kart Dużej Rodziny wynikających z ustawy o Karcie Dużej Rodziny. W  wyniku rozliczenia końcowego zadania </w:t>
            </w:r>
            <w:r>
              <w:rPr>
                <w:sz w:val="22"/>
                <w:szCs w:val="22"/>
                <w:lang w:eastAsia="ar-SA"/>
              </w:rPr>
              <w:t>5,94</w:t>
            </w:r>
            <w:r w:rsidRPr="0085431D">
              <w:rPr>
                <w:sz w:val="22"/>
                <w:szCs w:val="22"/>
                <w:lang w:eastAsia="ar-SA"/>
              </w:rPr>
              <w:t xml:space="preserve"> odesłano na konto Wojewody Wielkopolskiego.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-5,94</w:t>
            </w:r>
          </w:p>
        </w:tc>
      </w:tr>
      <w:tr w:rsidR="00604E12" w:rsidRPr="00123813" w:rsidTr="002E6326">
        <w:trPr>
          <w:trHeight w:hRule="exact" w:val="185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2360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Dochody jednostek samorządu terytorialnego związane z realizacją zadań z zakresu administracji rządowej oraz innych zadań zleconych ustawami</w:t>
            </w:r>
            <w:r>
              <w:rPr>
                <w:color w:val="000000"/>
                <w:sz w:val="22"/>
                <w:szCs w:val="22"/>
              </w:rPr>
              <w:t xml:space="preserve"> – </w:t>
            </w:r>
            <w:r>
              <w:rPr>
                <w:sz w:val="22"/>
                <w:szCs w:val="22"/>
              </w:rPr>
              <w:t>z</w:t>
            </w:r>
            <w:r w:rsidRPr="00B904CD">
              <w:rPr>
                <w:sz w:val="22"/>
                <w:szCs w:val="22"/>
              </w:rPr>
              <w:t xml:space="preserve">godnie z art. 30 ustawy z dnia 5 grudnia </w:t>
            </w:r>
            <w:r>
              <w:rPr>
                <w:sz w:val="22"/>
                <w:szCs w:val="22"/>
              </w:rPr>
              <w:t>2014 r. o Karcie Dużej Rodziny g</w:t>
            </w:r>
            <w:r w:rsidRPr="00B904CD">
              <w:rPr>
                <w:sz w:val="22"/>
                <w:szCs w:val="22"/>
              </w:rPr>
              <w:t>minie należą się środki na pokrycie kosztów obsługi związanych z przyznaniem Karty oraz wydaniem jej duplikatu, określone w art.29 ust. 4-6.</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0,46</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85504</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Wspieranie rodziny</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564"/>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2030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Dotacje celowe otrzymane z budżetu państwa na realizację własnych zadań bieżących gmin (związków gmin, związków powiatowo-gminnych)</w:t>
            </w:r>
            <w:r>
              <w:rPr>
                <w:color w:val="000000"/>
                <w:sz w:val="22"/>
                <w:szCs w:val="22"/>
              </w:rPr>
              <w:t xml:space="preserve"> – środki na  </w:t>
            </w:r>
            <w:r w:rsidRPr="00CA6A88">
              <w:rPr>
                <w:color w:val="000000"/>
                <w:sz w:val="22"/>
                <w:szCs w:val="22"/>
              </w:rPr>
              <w:t>zatrudnienie przez gminy asystentów rodziny w ramach realizacji Programu asystent rodziny i koordynator rodzinnej pieczy zastępczej na rok 2017.</w:t>
            </w:r>
            <w:r>
              <w:rPr>
                <w:color w:val="000000"/>
                <w:sz w:val="22"/>
                <w:szCs w:val="22"/>
              </w:rPr>
              <w:t xml:space="preserve">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802BFA">
        <w:trPr>
          <w:trHeight w:hRule="exact" w:val="423"/>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90001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Gospodarka ściekowa i ochrona wód</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-4  752,31</w:t>
            </w:r>
          </w:p>
        </w:tc>
      </w:tr>
      <w:tr w:rsidR="00604E12" w:rsidRPr="00123813" w:rsidTr="00802BFA">
        <w:trPr>
          <w:trHeight w:hRule="exact" w:val="646"/>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tc>
        <w:tc>
          <w:tcPr>
            <w:tcW w:w="6072" w:type="dxa"/>
            <w:tcBorders>
              <w:top w:val="single" w:sz="4" w:space="0" w:color="auto"/>
              <w:left w:val="single" w:sz="4" w:space="0" w:color="auto"/>
              <w:right w:val="single" w:sz="4" w:space="0" w:color="auto"/>
            </w:tcBorders>
            <w:vAlign w:val="center"/>
          </w:tcPr>
          <w:p w:rsidR="00604E12" w:rsidRPr="00123813" w:rsidRDefault="00604E12" w:rsidP="00D82594">
            <w:pPr>
              <w:widowControl w:val="0"/>
              <w:autoSpaceDE w:val="0"/>
              <w:autoSpaceDN w:val="0"/>
              <w:adjustRightInd w:val="0"/>
              <w:rPr>
                <w:color w:val="000000"/>
                <w:sz w:val="22"/>
                <w:szCs w:val="22"/>
              </w:rPr>
            </w:pPr>
            <w:r w:rsidRPr="001C3861">
              <w:rPr>
                <w:sz w:val="22"/>
                <w:szCs w:val="22"/>
              </w:rPr>
              <w:t>Wpływy z tytułu kosztów egzekucyjnych, opłaty komorniczej i kosztów upomnień</w:t>
            </w:r>
            <w:r w:rsidR="009B0756" w:rsidRPr="001C3861">
              <w:rPr>
                <w:sz w:val="22"/>
                <w:szCs w:val="22"/>
              </w:rPr>
              <w:t xml:space="preserve"> </w:t>
            </w:r>
          </w:p>
        </w:tc>
        <w:tc>
          <w:tcPr>
            <w:tcW w:w="1417"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-45,60</w:t>
            </w:r>
          </w:p>
        </w:tc>
      </w:tr>
      <w:tr w:rsidR="00604E12" w:rsidRPr="00123813" w:rsidTr="00802BFA">
        <w:trPr>
          <w:trHeight w:hRule="exact" w:val="623"/>
        </w:trPr>
        <w:tc>
          <w:tcPr>
            <w:tcW w:w="111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0830</w:t>
            </w:r>
          </w:p>
        </w:tc>
        <w:tc>
          <w:tcPr>
            <w:tcW w:w="6072" w:type="dxa"/>
            <w:tcBorders>
              <w:left w:val="single" w:sz="4" w:space="0" w:color="auto"/>
              <w:right w:val="single" w:sz="4" w:space="0" w:color="auto"/>
            </w:tcBorders>
          </w:tcPr>
          <w:p w:rsidR="00604E12" w:rsidRPr="0085431D" w:rsidRDefault="00604E12" w:rsidP="002E6326">
            <w:pPr>
              <w:rPr>
                <w:sz w:val="22"/>
                <w:szCs w:val="22"/>
              </w:rPr>
            </w:pPr>
            <w:r w:rsidRPr="0085431D">
              <w:rPr>
                <w:sz w:val="22"/>
                <w:szCs w:val="22"/>
              </w:rPr>
              <w:t>Wpływy z usług - na brak wykonania składają się zaległości występujące w paragrafie</w:t>
            </w:r>
            <w:r>
              <w:rPr>
                <w:sz w:val="22"/>
                <w:szCs w:val="22"/>
              </w:rPr>
              <w:t>.</w:t>
            </w:r>
          </w:p>
        </w:tc>
        <w:tc>
          <w:tcPr>
            <w:tcW w:w="1417"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-4 664,82</w:t>
            </w:r>
          </w:p>
        </w:tc>
      </w:tr>
      <w:tr w:rsidR="00604E12" w:rsidRPr="00123813" w:rsidTr="00802BFA">
        <w:trPr>
          <w:trHeight w:hRule="exact" w:val="717"/>
        </w:trPr>
        <w:tc>
          <w:tcPr>
            <w:tcW w:w="111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0920</w:t>
            </w:r>
          </w:p>
        </w:tc>
        <w:tc>
          <w:tcPr>
            <w:tcW w:w="607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pozostałych odsetek</w:t>
            </w:r>
            <w:r>
              <w:rPr>
                <w:color w:val="000000"/>
                <w:sz w:val="22"/>
                <w:szCs w:val="22"/>
              </w:rPr>
              <w:t xml:space="preserve"> – niewykonany plan stanowią odsetki zaległe.</w:t>
            </w:r>
          </w:p>
        </w:tc>
        <w:tc>
          <w:tcPr>
            <w:tcW w:w="1417"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-41,89</w:t>
            </w:r>
          </w:p>
        </w:tc>
      </w:tr>
      <w:tr w:rsidR="00802BFA" w:rsidRPr="00123813" w:rsidTr="00802BFA">
        <w:trPr>
          <w:trHeight w:hRule="exact" w:val="340"/>
        </w:trPr>
        <w:tc>
          <w:tcPr>
            <w:tcW w:w="9759" w:type="dxa"/>
            <w:gridSpan w:val="4"/>
            <w:tcBorders>
              <w:left w:val="single" w:sz="4" w:space="0" w:color="auto"/>
              <w:bottom w:val="single" w:sz="4" w:space="0" w:color="auto"/>
              <w:right w:val="single" w:sz="4" w:space="0" w:color="auto"/>
            </w:tcBorders>
            <w:vAlign w:val="center"/>
          </w:tcPr>
          <w:p w:rsidR="00802BFA" w:rsidRPr="00123813" w:rsidRDefault="00802BFA" w:rsidP="00802BFA">
            <w:pPr>
              <w:widowControl w:val="0"/>
              <w:autoSpaceDE w:val="0"/>
              <w:autoSpaceDN w:val="0"/>
              <w:adjustRightInd w:val="0"/>
              <w:rPr>
                <w:color w:val="FF0000"/>
                <w:sz w:val="22"/>
                <w:szCs w:val="22"/>
              </w:rPr>
            </w:pPr>
            <w:r w:rsidRPr="0085431D">
              <w:rPr>
                <w:bCs/>
                <w:sz w:val="22"/>
                <w:szCs w:val="22"/>
              </w:rPr>
              <w:t>dochody z</w:t>
            </w:r>
            <w:r w:rsidRPr="0085431D">
              <w:rPr>
                <w:sz w:val="22"/>
                <w:szCs w:val="22"/>
              </w:rPr>
              <w:t>wiązane z płatnościami za ścieki (Buszewo – Czesławice)</w:t>
            </w:r>
            <w:r>
              <w:rPr>
                <w:sz w:val="22"/>
                <w:szCs w:val="22"/>
              </w:rPr>
              <w:t>.</w:t>
            </w:r>
          </w:p>
        </w:tc>
      </w:tr>
      <w:tr w:rsidR="00604E12" w:rsidRPr="00123813" w:rsidTr="00173A93">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90002</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Gospodarka odpadami</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-40 231,74</w:t>
            </w:r>
          </w:p>
        </w:tc>
      </w:tr>
      <w:tr w:rsidR="00604E12" w:rsidRPr="00123813" w:rsidTr="00173A93">
        <w:trPr>
          <w:trHeight w:hRule="exact" w:val="782"/>
        </w:trPr>
        <w:tc>
          <w:tcPr>
            <w:tcW w:w="111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0490</w:t>
            </w:r>
          </w:p>
        </w:tc>
        <w:tc>
          <w:tcPr>
            <w:tcW w:w="6072"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innych lokalnych opłat pobieranych przez jednostki samorządu terytorialnego na podstawie odrębnych ustaw</w:t>
            </w:r>
          </w:p>
        </w:tc>
        <w:tc>
          <w:tcPr>
            <w:tcW w:w="1417" w:type="dxa"/>
            <w:tcBorders>
              <w:top w:val="single" w:sz="4" w:space="0" w:color="auto"/>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-39 226,66</w:t>
            </w:r>
          </w:p>
        </w:tc>
      </w:tr>
      <w:tr w:rsidR="00604E12" w:rsidRPr="00123813" w:rsidTr="00173A93">
        <w:trPr>
          <w:trHeight w:hRule="exact" w:val="725"/>
        </w:trPr>
        <w:tc>
          <w:tcPr>
            <w:tcW w:w="111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0640</w:t>
            </w:r>
          </w:p>
        </w:tc>
        <w:tc>
          <w:tcPr>
            <w:tcW w:w="607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tytułu kosztów egzekucyjnych, opłaty komorniczej i kosztów upomnień</w:t>
            </w:r>
          </w:p>
        </w:tc>
        <w:tc>
          <w:tcPr>
            <w:tcW w:w="1417"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-376,00</w:t>
            </w:r>
          </w:p>
        </w:tc>
      </w:tr>
      <w:tr w:rsidR="00604E12" w:rsidRPr="00123813" w:rsidTr="00013FE9">
        <w:trPr>
          <w:trHeight w:hRule="exact" w:val="553"/>
        </w:trPr>
        <w:tc>
          <w:tcPr>
            <w:tcW w:w="111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0910</w:t>
            </w:r>
          </w:p>
        </w:tc>
        <w:tc>
          <w:tcPr>
            <w:tcW w:w="6072"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odsetek od nieterminowych wpłat z tytułu podatków i opłat</w:t>
            </w:r>
          </w:p>
        </w:tc>
        <w:tc>
          <w:tcPr>
            <w:tcW w:w="1417" w:type="dxa"/>
            <w:tcBorders>
              <w:left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-479,00</w:t>
            </w:r>
          </w:p>
        </w:tc>
      </w:tr>
      <w:tr w:rsidR="00173A93" w:rsidRPr="00123813" w:rsidTr="00013FE9">
        <w:trPr>
          <w:trHeight w:hRule="exact" w:val="1270"/>
        </w:trPr>
        <w:tc>
          <w:tcPr>
            <w:tcW w:w="9759" w:type="dxa"/>
            <w:gridSpan w:val="4"/>
            <w:tcBorders>
              <w:left w:val="single" w:sz="4" w:space="0" w:color="auto"/>
              <w:bottom w:val="single" w:sz="4" w:space="0" w:color="auto"/>
              <w:right w:val="single" w:sz="4" w:space="0" w:color="auto"/>
            </w:tcBorders>
            <w:vAlign w:val="center"/>
          </w:tcPr>
          <w:p w:rsidR="00173A93" w:rsidRPr="00123813" w:rsidRDefault="00173A93" w:rsidP="00173A93">
            <w:pPr>
              <w:widowControl w:val="0"/>
              <w:autoSpaceDE w:val="0"/>
              <w:autoSpaceDN w:val="0"/>
              <w:adjustRightInd w:val="0"/>
              <w:rPr>
                <w:color w:val="FF0000"/>
                <w:sz w:val="22"/>
                <w:szCs w:val="22"/>
              </w:rPr>
            </w:pPr>
            <w:r w:rsidRPr="0085431D">
              <w:rPr>
                <w:sz w:val="22"/>
                <w:szCs w:val="22"/>
              </w:rPr>
              <w:t>wpływ z tytułu opłaty za gospodarowanie odpadami komunalnymi wraz z kosztami upomnień i odsetkami. Na brak wykonania w § 0490 składają się zaległości występujące w tym paragrafie, a na brak wykonania w § 0910 odsetki należne, które nie wpłynęły na konto gminy. Wpływy kosztów upomnień</w:t>
            </w:r>
            <w:r>
              <w:rPr>
                <w:sz w:val="22"/>
                <w:szCs w:val="22"/>
              </w:rPr>
              <w:t xml:space="preserve"> jeszcze niższy niż planowano na ostatniej sesji.</w:t>
            </w:r>
          </w:p>
        </w:tc>
      </w:tr>
      <w:tr w:rsidR="00604E12" w:rsidRPr="00123813" w:rsidTr="002E6326">
        <w:trPr>
          <w:trHeight w:hRule="exact" w:val="1272"/>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0940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rozliczeń/zwrotów z lat ubiegłych</w:t>
            </w:r>
            <w:r>
              <w:rPr>
                <w:color w:val="000000"/>
                <w:sz w:val="22"/>
                <w:szCs w:val="22"/>
              </w:rPr>
              <w:t xml:space="preserve"> – środki z tytułu </w:t>
            </w:r>
            <w:r>
              <w:rPr>
                <w:color w:val="000000"/>
                <w:sz w:val="24"/>
              </w:rPr>
              <w:t>nie złożenia</w:t>
            </w:r>
            <w:r w:rsidRPr="00564820">
              <w:rPr>
                <w:color w:val="000000"/>
                <w:sz w:val="24"/>
              </w:rPr>
              <w:t xml:space="preserve"> w terminie przez firmę sprawozdania wynikającego z </w:t>
            </w:r>
            <w:r w:rsidRPr="00564820">
              <w:rPr>
                <w:sz w:val="24"/>
              </w:rPr>
              <w:t xml:space="preserve">ustawy o utrzymaniu porządku i czystości w gminach </w:t>
            </w:r>
            <w:r w:rsidRPr="00564820">
              <w:rPr>
                <w:color w:val="000000"/>
                <w:sz w:val="24"/>
              </w:rPr>
              <w:t xml:space="preserve"> – dotyczy gospodarki odpadam</w:t>
            </w:r>
            <w:r>
              <w:rPr>
                <w:color w:val="000000"/>
                <w:sz w:val="24"/>
              </w:rPr>
              <w:t>i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299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2710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350877" w:rsidRDefault="00604E12" w:rsidP="002E6326">
            <w:pPr>
              <w:rPr>
                <w:sz w:val="24"/>
                <w:szCs w:val="24"/>
              </w:rPr>
            </w:pPr>
            <w:r w:rsidRPr="00350877">
              <w:rPr>
                <w:color w:val="000000"/>
                <w:sz w:val="24"/>
                <w:szCs w:val="24"/>
              </w:rPr>
              <w:t xml:space="preserve">Dotacja celowa otrzymana z tytułu pomocy finansowej udzielanej między jednostkami samorządu terytorialnego na dofinansowanie własnych zadań bieżących - </w:t>
            </w:r>
            <w:r w:rsidRPr="00350877">
              <w:rPr>
                <w:sz w:val="24"/>
                <w:szCs w:val="24"/>
              </w:rPr>
              <w:t>dofinansowanie przez Powiat Wągrowiecki zgodnie z zawartą umową nr OR.032.104.2017 przedsięwzięć związanych z gospodarką odpadami i ochroną powierzchni ziemi polegających na usuwaniu wyrobów zawierających azbest zgodnie z „Programem usuwania azbestu i wyrobów zawierających azbest dla Miasta i Gminy Gołańcz na lata 2011 – 2032”.</w:t>
            </w:r>
            <w:r>
              <w:rPr>
                <w:sz w:val="24"/>
                <w:szCs w:val="24"/>
              </w:rPr>
              <w:t xml:space="preserve"> Środki niewykorzystane zwrócono na konto Powiatu.</w:t>
            </w:r>
          </w:p>
          <w:p w:rsidR="00604E12" w:rsidRPr="00350877" w:rsidRDefault="00604E12" w:rsidP="002E6326">
            <w:pPr>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-150,08</w:t>
            </w:r>
          </w:p>
        </w:tc>
      </w:tr>
      <w:tr w:rsidR="00604E12" w:rsidRPr="00123813" w:rsidTr="00D82594">
        <w:trPr>
          <w:trHeight w:hRule="exact" w:val="574"/>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9F7582" w:rsidRDefault="00604E12" w:rsidP="002E6326">
            <w:pPr>
              <w:widowControl w:val="0"/>
              <w:autoSpaceDE w:val="0"/>
              <w:autoSpaceDN w:val="0"/>
              <w:adjustRightInd w:val="0"/>
              <w:jc w:val="center"/>
              <w:rPr>
                <w:sz w:val="22"/>
                <w:szCs w:val="22"/>
              </w:rPr>
            </w:pPr>
            <w:r w:rsidRPr="009F7582">
              <w:rPr>
                <w:sz w:val="22"/>
                <w:szCs w:val="22"/>
              </w:rPr>
              <w:t>90005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9F7582" w:rsidRDefault="00604E12" w:rsidP="002E6326">
            <w:pPr>
              <w:widowControl w:val="0"/>
              <w:autoSpaceDE w:val="0"/>
              <w:autoSpaceDN w:val="0"/>
              <w:adjustRightInd w:val="0"/>
              <w:jc w:val="center"/>
              <w:rPr>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9F7582" w:rsidRDefault="00604E12" w:rsidP="002E6326">
            <w:pPr>
              <w:widowControl w:val="0"/>
              <w:autoSpaceDE w:val="0"/>
              <w:autoSpaceDN w:val="0"/>
              <w:adjustRightInd w:val="0"/>
              <w:rPr>
                <w:sz w:val="22"/>
                <w:szCs w:val="22"/>
              </w:rPr>
            </w:pPr>
            <w:r w:rsidRPr="009F7582">
              <w:rPr>
                <w:sz w:val="22"/>
                <w:szCs w:val="22"/>
              </w:rPr>
              <w:t>Ochrona powietrza atmosferycznego i klimatu</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9F7582" w:rsidRDefault="00604E12" w:rsidP="002E6326">
            <w:pPr>
              <w:widowControl w:val="0"/>
              <w:autoSpaceDE w:val="0"/>
              <w:autoSpaceDN w:val="0"/>
              <w:adjustRightInd w:val="0"/>
              <w:jc w:val="right"/>
              <w:rPr>
                <w:sz w:val="22"/>
                <w:szCs w:val="22"/>
              </w:rPr>
            </w:pPr>
            <w:r w:rsidRPr="009F7582">
              <w:rPr>
                <w:sz w:val="22"/>
                <w:szCs w:val="22"/>
              </w:rPr>
              <w:t>0,00</w:t>
            </w:r>
          </w:p>
        </w:tc>
      </w:tr>
      <w:tr w:rsidR="00604E12" w:rsidRPr="00123813" w:rsidTr="00D82594">
        <w:trPr>
          <w:trHeight w:hRule="exact" w:val="412"/>
        </w:trPr>
        <w:tc>
          <w:tcPr>
            <w:tcW w:w="1112" w:type="dxa"/>
            <w:tcBorders>
              <w:top w:val="single" w:sz="4" w:space="0" w:color="auto"/>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center"/>
              <w:rPr>
                <w:sz w:val="22"/>
                <w:szCs w:val="22"/>
              </w:rPr>
            </w:pPr>
          </w:p>
        </w:tc>
        <w:tc>
          <w:tcPr>
            <w:tcW w:w="1158" w:type="dxa"/>
            <w:tcBorders>
              <w:top w:val="single" w:sz="4" w:space="0" w:color="auto"/>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center"/>
              <w:rPr>
                <w:sz w:val="22"/>
                <w:szCs w:val="22"/>
              </w:rPr>
            </w:pPr>
            <w:r w:rsidRPr="009F7582">
              <w:rPr>
                <w:sz w:val="22"/>
                <w:szCs w:val="22"/>
              </w:rPr>
              <w:t>0920</w:t>
            </w:r>
          </w:p>
        </w:tc>
        <w:tc>
          <w:tcPr>
            <w:tcW w:w="6072" w:type="dxa"/>
            <w:tcBorders>
              <w:top w:val="single" w:sz="4" w:space="0" w:color="auto"/>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rPr>
                <w:sz w:val="22"/>
                <w:szCs w:val="22"/>
              </w:rPr>
            </w:pPr>
            <w:r w:rsidRPr="009F7582">
              <w:rPr>
                <w:sz w:val="22"/>
                <w:szCs w:val="22"/>
              </w:rPr>
              <w:t>Wpływy z pozostałych odsetek</w:t>
            </w:r>
          </w:p>
        </w:tc>
        <w:tc>
          <w:tcPr>
            <w:tcW w:w="1417" w:type="dxa"/>
            <w:tcBorders>
              <w:top w:val="single" w:sz="4" w:space="0" w:color="auto"/>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right"/>
              <w:rPr>
                <w:sz w:val="22"/>
                <w:szCs w:val="22"/>
              </w:rPr>
            </w:pPr>
            <w:r w:rsidRPr="009F7582">
              <w:rPr>
                <w:sz w:val="22"/>
                <w:szCs w:val="22"/>
              </w:rPr>
              <w:t>0,00</w:t>
            </w:r>
          </w:p>
        </w:tc>
      </w:tr>
      <w:tr w:rsidR="00604E12" w:rsidRPr="00123813" w:rsidTr="00D82594">
        <w:trPr>
          <w:trHeight w:hRule="exact" w:val="574"/>
        </w:trPr>
        <w:tc>
          <w:tcPr>
            <w:tcW w:w="1112" w:type="dxa"/>
            <w:tcBorders>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center"/>
              <w:rPr>
                <w:sz w:val="22"/>
                <w:szCs w:val="22"/>
              </w:rPr>
            </w:pPr>
          </w:p>
        </w:tc>
        <w:tc>
          <w:tcPr>
            <w:tcW w:w="1158" w:type="dxa"/>
            <w:tcBorders>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center"/>
              <w:rPr>
                <w:sz w:val="22"/>
                <w:szCs w:val="22"/>
              </w:rPr>
            </w:pPr>
            <w:r w:rsidRPr="009F7582">
              <w:rPr>
                <w:sz w:val="22"/>
                <w:szCs w:val="22"/>
              </w:rPr>
              <w:t>0950</w:t>
            </w:r>
          </w:p>
        </w:tc>
        <w:tc>
          <w:tcPr>
            <w:tcW w:w="6072" w:type="dxa"/>
            <w:tcBorders>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rPr>
                <w:sz w:val="22"/>
                <w:szCs w:val="22"/>
              </w:rPr>
            </w:pPr>
            <w:r w:rsidRPr="009F7582">
              <w:rPr>
                <w:sz w:val="22"/>
                <w:szCs w:val="22"/>
              </w:rPr>
              <w:t>Wpływy z tytułu kar i odszkodowań wynikających z umów</w:t>
            </w:r>
          </w:p>
        </w:tc>
        <w:tc>
          <w:tcPr>
            <w:tcW w:w="1417" w:type="dxa"/>
            <w:tcBorders>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right"/>
              <w:rPr>
                <w:sz w:val="22"/>
                <w:szCs w:val="22"/>
              </w:rPr>
            </w:pPr>
            <w:r w:rsidRPr="009F7582">
              <w:rPr>
                <w:sz w:val="22"/>
                <w:szCs w:val="22"/>
              </w:rPr>
              <w:t>0,00</w:t>
            </w:r>
          </w:p>
        </w:tc>
      </w:tr>
      <w:tr w:rsidR="00604E12" w:rsidRPr="00123813" w:rsidTr="00D82594">
        <w:trPr>
          <w:trHeight w:hRule="exact" w:val="431"/>
        </w:trPr>
        <w:tc>
          <w:tcPr>
            <w:tcW w:w="1112" w:type="dxa"/>
            <w:tcBorders>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center"/>
              <w:rPr>
                <w:sz w:val="22"/>
                <w:szCs w:val="22"/>
              </w:rPr>
            </w:pPr>
          </w:p>
        </w:tc>
        <w:tc>
          <w:tcPr>
            <w:tcW w:w="1158" w:type="dxa"/>
            <w:tcBorders>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center"/>
              <w:rPr>
                <w:sz w:val="22"/>
                <w:szCs w:val="22"/>
              </w:rPr>
            </w:pPr>
            <w:r w:rsidRPr="009F7582">
              <w:rPr>
                <w:sz w:val="22"/>
                <w:szCs w:val="22"/>
              </w:rPr>
              <w:t>0970</w:t>
            </w:r>
          </w:p>
        </w:tc>
        <w:tc>
          <w:tcPr>
            <w:tcW w:w="6072" w:type="dxa"/>
            <w:tcBorders>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rPr>
                <w:sz w:val="22"/>
                <w:szCs w:val="22"/>
              </w:rPr>
            </w:pPr>
            <w:r w:rsidRPr="009F7582">
              <w:rPr>
                <w:sz w:val="22"/>
                <w:szCs w:val="22"/>
              </w:rPr>
              <w:t>Wpływy z różnych dochodów</w:t>
            </w:r>
          </w:p>
        </w:tc>
        <w:tc>
          <w:tcPr>
            <w:tcW w:w="1417" w:type="dxa"/>
            <w:tcBorders>
              <w:left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right"/>
              <w:rPr>
                <w:sz w:val="22"/>
                <w:szCs w:val="22"/>
              </w:rPr>
            </w:pPr>
            <w:r w:rsidRPr="009F7582">
              <w:rPr>
                <w:sz w:val="22"/>
                <w:szCs w:val="22"/>
              </w:rPr>
              <w:t>0,00</w:t>
            </w:r>
          </w:p>
        </w:tc>
      </w:tr>
      <w:tr w:rsidR="00D82594" w:rsidRPr="00123813" w:rsidTr="00D82594">
        <w:trPr>
          <w:trHeight w:hRule="exact" w:val="1256"/>
        </w:trPr>
        <w:tc>
          <w:tcPr>
            <w:tcW w:w="9759" w:type="dxa"/>
            <w:gridSpan w:val="4"/>
            <w:tcBorders>
              <w:left w:val="single" w:sz="4" w:space="0" w:color="auto"/>
              <w:bottom w:val="single" w:sz="4" w:space="0" w:color="auto"/>
              <w:right w:val="single" w:sz="4" w:space="0" w:color="auto"/>
            </w:tcBorders>
            <w:shd w:val="clear" w:color="auto" w:fill="auto"/>
            <w:vAlign w:val="center"/>
          </w:tcPr>
          <w:p w:rsidR="00D82594" w:rsidRPr="00123813" w:rsidRDefault="00D82594" w:rsidP="00D82594">
            <w:pPr>
              <w:widowControl w:val="0"/>
              <w:autoSpaceDE w:val="0"/>
              <w:autoSpaceDN w:val="0"/>
              <w:adjustRightInd w:val="0"/>
              <w:rPr>
                <w:color w:val="000000"/>
                <w:sz w:val="22"/>
                <w:szCs w:val="22"/>
              </w:rPr>
            </w:pPr>
            <w:r w:rsidRPr="00DF64B3">
              <w:rPr>
                <w:color w:val="000000"/>
                <w:sz w:val="24"/>
                <w:szCs w:val="24"/>
              </w:rPr>
              <w:t>Nie planowano w/w dochodów, ani ich nie wykonano</w:t>
            </w:r>
            <w:r>
              <w:rPr>
                <w:color w:val="000000"/>
                <w:sz w:val="24"/>
                <w:szCs w:val="24"/>
              </w:rPr>
              <w:t>. W</w:t>
            </w:r>
            <w:r w:rsidRPr="00DF64B3">
              <w:rPr>
                <w:color w:val="000000"/>
                <w:sz w:val="24"/>
                <w:szCs w:val="24"/>
              </w:rPr>
              <w:t xml:space="preserve"> paragrafach </w:t>
            </w:r>
            <w:r>
              <w:rPr>
                <w:color w:val="000000"/>
                <w:sz w:val="24"/>
                <w:szCs w:val="24"/>
              </w:rPr>
              <w:t>uwzględniono</w:t>
            </w:r>
            <w:r w:rsidRPr="00DF64B3">
              <w:rPr>
                <w:color w:val="000000"/>
                <w:sz w:val="24"/>
                <w:szCs w:val="24"/>
              </w:rPr>
              <w:t xml:space="preserve"> należności z tytułu kary umownej z kosztami </w:t>
            </w:r>
            <w:r>
              <w:rPr>
                <w:color w:val="000000"/>
                <w:sz w:val="24"/>
                <w:szCs w:val="24"/>
              </w:rPr>
              <w:t xml:space="preserve">postępowania </w:t>
            </w:r>
            <w:r w:rsidRPr="00DF64B3">
              <w:rPr>
                <w:color w:val="000000"/>
                <w:sz w:val="24"/>
                <w:szCs w:val="24"/>
              </w:rPr>
              <w:t>i odsetkami -</w:t>
            </w:r>
            <w:r w:rsidRPr="00DF64B3">
              <w:rPr>
                <w:sz w:val="24"/>
                <w:szCs w:val="24"/>
              </w:rPr>
              <w:t xml:space="preserve"> należności gminy  z tytułu odstąpienia firmy od realizacji umowy dotyczącej wykonania Opracowania Planu Gospodarki Niskoemisyjnej dla Miasta i Gminy. </w:t>
            </w:r>
          </w:p>
        </w:tc>
      </w:tr>
      <w:tr w:rsidR="00604E12" w:rsidRPr="00123813" w:rsidTr="002E6326">
        <w:trPr>
          <w:trHeight w:hRule="exact" w:val="858"/>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90019</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i wydatki związane z gromadzeniem środków z opłat i kar za korzystanie ze środowiska</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-2 561,64</w:t>
            </w:r>
          </w:p>
        </w:tc>
      </w:tr>
      <w:tr w:rsidR="00604E12" w:rsidRPr="00123813" w:rsidTr="00D373F6">
        <w:trPr>
          <w:trHeight w:hRule="exact" w:val="687"/>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0690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różnych opłat</w:t>
            </w:r>
            <w:r>
              <w:rPr>
                <w:color w:val="000000"/>
                <w:sz w:val="22"/>
                <w:szCs w:val="22"/>
              </w:rPr>
              <w:t xml:space="preserve"> </w:t>
            </w:r>
            <w:r w:rsidRPr="0085431D">
              <w:rPr>
                <w:sz w:val="22"/>
                <w:szCs w:val="22"/>
              </w:rPr>
              <w:t>– wpływy z tytułu opłat i kar za wprowadzenie zanieczyszczeń do środowiska naturalnego.</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-2 561,64</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9F7582" w:rsidRDefault="00604E12" w:rsidP="002E6326">
            <w:pPr>
              <w:widowControl w:val="0"/>
              <w:autoSpaceDE w:val="0"/>
              <w:autoSpaceDN w:val="0"/>
              <w:adjustRightInd w:val="0"/>
              <w:jc w:val="center"/>
              <w:rPr>
                <w:sz w:val="22"/>
                <w:szCs w:val="22"/>
              </w:rPr>
            </w:pPr>
            <w:r w:rsidRPr="009F7582">
              <w:rPr>
                <w:sz w:val="22"/>
                <w:szCs w:val="22"/>
              </w:rPr>
              <w:t>90095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9F7582" w:rsidRDefault="00604E12" w:rsidP="002E6326">
            <w:pPr>
              <w:widowControl w:val="0"/>
              <w:autoSpaceDE w:val="0"/>
              <w:autoSpaceDN w:val="0"/>
              <w:adjustRightInd w:val="0"/>
              <w:jc w:val="center"/>
              <w:rPr>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9F7582" w:rsidRDefault="00604E12" w:rsidP="002E6326">
            <w:pPr>
              <w:widowControl w:val="0"/>
              <w:autoSpaceDE w:val="0"/>
              <w:autoSpaceDN w:val="0"/>
              <w:adjustRightInd w:val="0"/>
              <w:rPr>
                <w:sz w:val="22"/>
                <w:szCs w:val="22"/>
              </w:rPr>
            </w:pPr>
            <w:r w:rsidRPr="009F7582">
              <w:rPr>
                <w:sz w:val="22"/>
                <w:szCs w:val="22"/>
              </w:rPr>
              <w:t>Pozostała działalność</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9F7582" w:rsidRDefault="00604E12" w:rsidP="002E6326">
            <w:pPr>
              <w:widowControl w:val="0"/>
              <w:autoSpaceDE w:val="0"/>
              <w:autoSpaceDN w:val="0"/>
              <w:adjustRightInd w:val="0"/>
              <w:jc w:val="right"/>
              <w:rPr>
                <w:sz w:val="22"/>
                <w:szCs w:val="22"/>
              </w:rPr>
            </w:pPr>
            <w:r w:rsidRPr="009F7582">
              <w:rPr>
                <w:sz w:val="22"/>
                <w:szCs w:val="22"/>
              </w:rPr>
              <w:t>0,00</w:t>
            </w:r>
          </w:p>
        </w:tc>
      </w:tr>
      <w:tr w:rsidR="00604E12" w:rsidRPr="00123813" w:rsidTr="002E6326">
        <w:trPr>
          <w:trHeight w:hRule="exact" w:val="808"/>
        </w:trPr>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center"/>
              <w:rPr>
                <w:sz w:val="22"/>
                <w:szCs w:val="22"/>
              </w:rPr>
            </w:pP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center"/>
              <w:rPr>
                <w:sz w:val="22"/>
                <w:szCs w:val="22"/>
              </w:rPr>
            </w:pPr>
            <w:r w:rsidRPr="009F7582">
              <w:rPr>
                <w:sz w:val="22"/>
                <w:szCs w:val="22"/>
              </w:rPr>
              <w:t>0970</w:t>
            </w:r>
          </w:p>
        </w:tc>
        <w:tc>
          <w:tcPr>
            <w:tcW w:w="6072" w:type="dxa"/>
            <w:tcBorders>
              <w:top w:val="single" w:sz="4" w:space="0" w:color="auto"/>
              <w:left w:val="single" w:sz="4" w:space="0" w:color="auto"/>
              <w:bottom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rPr>
                <w:sz w:val="22"/>
                <w:szCs w:val="22"/>
              </w:rPr>
            </w:pPr>
            <w:r w:rsidRPr="009F7582">
              <w:rPr>
                <w:sz w:val="22"/>
                <w:szCs w:val="22"/>
              </w:rPr>
              <w:t>Wpływy z różnych dochodów – w paragrafie brak planu i wykonania. Mieszczą się tu należności z tytułu uszkodzenia przystanków gminnych.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04E12" w:rsidRPr="009F7582" w:rsidRDefault="00604E12" w:rsidP="002E6326">
            <w:pPr>
              <w:widowControl w:val="0"/>
              <w:autoSpaceDE w:val="0"/>
              <w:autoSpaceDN w:val="0"/>
              <w:adjustRightInd w:val="0"/>
              <w:jc w:val="right"/>
              <w:rPr>
                <w:sz w:val="22"/>
                <w:szCs w:val="22"/>
              </w:rPr>
            </w:pPr>
            <w:r w:rsidRPr="009F7582">
              <w:rPr>
                <w:sz w:val="22"/>
                <w:szCs w:val="22"/>
              </w:rPr>
              <w:t>0,00</w:t>
            </w:r>
          </w:p>
        </w:tc>
      </w:tr>
      <w:tr w:rsidR="00604E12" w:rsidRPr="00123813" w:rsidTr="002E6326">
        <w:trPr>
          <w:trHeight w:hRule="exact" w:val="531"/>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92109</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Domy i ośrodki kultury, świetlice i kluby</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-1 960,11</w:t>
            </w:r>
          </w:p>
        </w:tc>
      </w:tr>
      <w:tr w:rsidR="00604E12" w:rsidRPr="00123813" w:rsidTr="002E6326">
        <w:trPr>
          <w:trHeight w:hRule="exact" w:val="67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0830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usług</w:t>
            </w:r>
            <w:r>
              <w:rPr>
                <w:color w:val="000000"/>
                <w:sz w:val="22"/>
                <w:szCs w:val="22"/>
              </w:rPr>
              <w:t xml:space="preserve"> </w:t>
            </w:r>
            <w:r w:rsidRPr="0085431D">
              <w:rPr>
                <w:sz w:val="22"/>
                <w:szCs w:val="22"/>
              </w:rPr>
              <w:t>- zwrot kosztów przez GOK w Gołańcz</w:t>
            </w:r>
            <w:r>
              <w:rPr>
                <w:sz w:val="22"/>
                <w:szCs w:val="22"/>
              </w:rPr>
              <w:t>y</w:t>
            </w:r>
            <w:r w:rsidRPr="0085431D">
              <w:rPr>
                <w:sz w:val="22"/>
                <w:szCs w:val="22"/>
              </w:rPr>
              <w:t xml:space="preserve"> za dokonane płatności przez urząd.</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FF0000"/>
                <w:sz w:val="22"/>
                <w:szCs w:val="22"/>
              </w:rPr>
            </w:pPr>
            <w:r w:rsidRPr="00123813">
              <w:rPr>
                <w:color w:val="FF0000"/>
                <w:sz w:val="22"/>
                <w:szCs w:val="22"/>
              </w:rPr>
              <w:t>-1 960,11</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92195</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Pozostała działalność</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1635"/>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6300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473B96" w:rsidRDefault="00604E12" w:rsidP="002E6326">
            <w:pPr>
              <w:widowControl w:val="0"/>
              <w:autoSpaceDE w:val="0"/>
              <w:autoSpaceDN w:val="0"/>
              <w:adjustRightInd w:val="0"/>
              <w:rPr>
                <w:sz w:val="22"/>
                <w:shd w:val="clear" w:color="auto" w:fill="FFFFFF"/>
              </w:rPr>
            </w:pPr>
            <w:r w:rsidRPr="00123813">
              <w:rPr>
                <w:color w:val="000000"/>
                <w:sz w:val="22"/>
                <w:szCs w:val="22"/>
              </w:rPr>
              <w:t>Dotacja celowa otrzymana z tytułu pomocy finansowej udzielanej między jednostkami samorządu terytorialnego na dofinansowanie własnych zadań inwestycyjnych i zakupów inwestycyjnych</w:t>
            </w:r>
            <w:r>
              <w:rPr>
                <w:color w:val="000000"/>
                <w:sz w:val="22"/>
                <w:szCs w:val="22"/>
              </w:rPr>
              <w:t xml:space="preserve"> –pomc finansowa z </w:t>
            </w:r>
            <w:r>
              <w:rPr>
                <w:sz w:val="22"/>
                <w:shd w:val="clear" w:color="auto" w:fill="FFFFFF"/>
              </w:rPr>
              <w:t>Województwa</w:t>
            </w:r>
            <w:r w:rsidRPr="00473B96">
              <w:rPr>
                <w:sz w:val="22"/>
                <w:shd w:val="clear" w:color="auto" w:fill="FFFFFF"/>
              </w:rPr>
              <w:t xml:space="preserve"> Wielkopolskie</w:t>
            </w:r>
            <w:r>
              <w:rPr>
                <w:sz w:val="22"/>
                <w:shd w:val="clear" w:color="auto" w:fill="FFFFFF"/>
              </w:rPr>
              <w:t>go</w:t>
            </w:r>
            <w:r w:rsidRPr="00473B96">
              <w:rPr>
                <w:sz w:val="22"/>
                <w:shd w:val="clear" w:color="auto" w:fill="FFFFFF"/>
              </w:rPr>
              <w:t xml:space="preserve"> w ramach VII edycji konkurs</w:t>
            </w:r>
            <w:r>
              <w:rPr>
                <w:sz w:val="22"/>
                <w:shd w:val="clear" w:color="auto" w:fill="FFFFFF"/>
              </w:rPr>
              <w:t xml:space="preserve">u „Pięknieje wielkopolska wieś” </w:t>
            </w:r>
            <w:r w:rsidRPr="00473B96">
              <w:rPr>
                <w:sz w:val="22"/>
                <w:shd w:val="clear" w:color="auto" w:fill="FFFFFF"/>
              </w:rPr>
              <w:t xml:space="preserve">na zadanie o nazwie </w:t>
            </w:r>
            <w:r w:rsidRPr="00C83398">
              <w:rPr>
                <w:sz w:val="22"/>
                <w:shd w:val="clear" w:color="auto" w:fill="FFFFFF"/>
              </w:rPr>
              <w:t>„</w:t>
            </w:r>
            <w:r w:rsidRPr="00473B96">
              <w:rPr>
                <w:sz w:val="22"/>
                <w:shd w:val="clear" w:color="auto" w:fill="FFFFFF"/>
              </w:rPr>
              <w:t xml:space="preserve">Modernizacja placu zabaw w </w:t>
            </w:r>
            <w:r w:rsidRPr="003E23EB">
              <w:t>Panigrodzu</w:t>
            </w:r>
            <w:r>
              <w:rPr>
                <w:sz w:val="22"/>
                <w:shd w:val="clear" w:color="auto" w:fill="FFFFFF"/>
              </w:rPr>
              <w:t>”. Wykonanie – 100,00%.</w:t>
            </w:r>
          </w:p>
          <w:p w:rsidR="00604E12" w:rsidRPr="00123813" w:rsidRDefault="00604E12" w:rsidP="002E6326">
            <w:pPr>
              <w:widowControl w:val="0"/>
              <w:autoSpaceDE w:val="0"/>
              <w:autoSpaceDN w:val="0"/>
              <w:adjustRightInd w:val="0"/>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123813" w:rsidTr="002E6326">
        <w:trPr>
          <w:trHeight w:hRule="exact" w:val="340"/>
        </w:trPr>
        <w:tc>
          <w:tcPr>
            <w:tcW w:w="111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92601</w:t>
            </w:r>
          </w:p>
        </w:tc>
        <w:tc>
          <w:tcPr>
            <w:tcW w:w="1158"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center"/>
              <w:rPr>
                <w:color w:val="000000"/>
                <w:sz w:val="22"/>
                <w:szCs w:val="22"/>
              </w:rPr>
            </w:pPr>
          </w:p>
        </w:tc>
        <w:tc>
          <w:tcPr>
            <w:tcW w:w="6072"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Obiekty sportowe</w:t>
            </w:r>
          </w:p>
        </w:tc>
        <w:tc>
          <w:tcPr>
            <w:tcW w:w="1417" w:type="dxa"/>
            <w:tcBorders>
              <w:top w:val="single" w:sz="4" w:space="0" w:color="auto"/>
              <w:left w:val="single" w:sz="4" w:space="0" w:color="auto"/>
              <w:bottom w:val="single" w:sz="4" w:space="0" w:color="auto"/>
              <w:right w:val="single" w:sz="4" w:space="0" w:color="auto"/>
            </w:tcBorders>
            <w:shd w:val="clear" w:color="auto" w:fill="D3D3D3"/>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1 246,35</w:t>
            </w:r>
          </w:p>
        </w:tc>
      </w:tr>
      <w:tr w:rsidR="00604E12" w:rsidRPr="00123813" w:rsidTr="002E6326">
        <w:trPr>
          <w:trHeight w:hRule="exact" w:val="800"/>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0950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rPr>
                <w:color w:val="000000"/>
                <w:sz w:val="22"/>
                <w:szCs w:val="22"/>
              </w:rPr>
            </w:pPr>
            <w:r w:rsidRPr="00123813">
              <w:rPr>
                <w:color w:val="000000"/>
                <w:sz w:val="22"/>
                <w:szCs w:val="22"/>
              </w:rPr>
              <w:t>Wpływy z tytułu kar i odszkodowań wynikających z umów</w:t>
            </w:r>
            <w:r>
              <w:rPr>
                <w:color w:val="000000"/>
                <w:sz w:val="22"/>
                <w:szCs w:val="22"/>
              </w:rPr>
              <w:t xml:space="preserve"> – wpływ kary umownej w związku z budową siłowni wysiłkowej na stadionie.</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1 246,35</w:t>
            </w:r>
          </w:p>
        </w:tc>
      </w:tr>
      <w:tr w:rsidR="00604E12" w:rsidRPr="00123813" w:rsidTr="002E6326">
        <w:trPr>
          <w:trHeight w:hRule="exact" w:val="2553"/>
        </w:trPr>
        <w:tc>
          <w:tcPr>
            <w:tcW w:w="1112"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p>
        </w:tc>
        <w:tc>
          <w:tcPr>
            <w:tcW w:w="1158"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center"/>
              <w:rPr>
                <w:color w:val="000000"/>
                <w:sz w:val="22"/>
                <w:szCs w:val="22"/>
              </w:rPr>
            </w:pPr>
            <w:r w:rsidRPr="00123813">
              <w:rPr>
                <w:color w:val="000000"/>
                <w:sz w:val="22"/>
                <w:szCs w:val="22"/>
              </w:rPr>
              <w:t>6260</w:t>
            </w:r>
          </w:p>
        </w:tc>
        <w:tc>
          <w:tcPr>
            <w:tcW w:w="6072" w:type="dxa"/>
            <w:tcBorders>
              <w:top w:val="single" w:sz="4" w:space="0" w:color="auto"/>
              <w:left w:val="single" w:sz="4" w:space="0" w:color="auto"/>
              <w:bottom w:val="single" w:sz="4" w:space="0" w:color="auto"/>
              <w:right w:val="single" w:sz="4" w:space="0" w:color="auto"/>
            </w:tcBorders>
            <w:vAlign w:val="center"/>
          </w:tcPr>
          <w:p w:rsidR="00604E12" w:rsidRDefault="00604E12" w:rsidP="002E6326">
            <w:pPr>
              <w:widowControl w:val="0"/>
              <w:autoSpaceDE w:val="0"/>
              <w:autoSpaceDN w:val="0"/>
              <w:adjustRightInd w:val="0"/>
              <w:rPr>
                <w:color w:val="000000"/>
                <w:sz w:val="22"/>
                <w:szCs w:val="22"/>
              </w:rPr>
            </w:pPr>
            <w:r w:rsidRPr="00123813">
              <w:rPr>
                <w:color w:val="000000"/>
                <w:sz w:val="22"/>
                <w:szCs w:val="22"/>
              </w:rPr>
              <w:t>Dotacje otrzymane z państwowych funduszy celowych na finansowanie lub dofinansowanie kosztów realizacji inwestycji i zakupów inwestycyjnych jednostek sektora finansów publicznych</w:t>
            </w:r>
            <w:r>
              <w:rPr>
                <w:color w:val="000000"/>
                <w:sz w:val="22"/>
                <w:szCs w:val="22"/>
              </w:rPr>
              <w:t xml:space="preserve"> –</w:t>
            </w:r>
          </w:p>
          <w:p w:rsidR="00604E12" w:rsidRPr="00123813" w:rsidRDefault="00604E12" w:rsidP="002E6326">
            <w:pPr>
              <w:widowControl w:val="0"/>
              <w:autoSpaceDE w:val="0"/>
              <w:autoSpaceDN w:val="0"/>
              <w:adjustRightInd w:val="0"/>
              <w:rPr>
                <w:color w:val="000000"/>
                <w:sz w:val="22"/>
                <w:szCs w:val="22"/>
              </w:rPr>
            </w:pPr>
            <w:r>
              <w:rPr>
                <w:sz w:val="22"/>
                <w:shd w:val="clear" w:color="auto" w:fill="FFFFFF"/>
              </w:rPr>
              <w:t xml:space="preserve">dofinansowanie zadania inwestycyjnego </w:t>
            </w:r>
            <w:r>
              <w:rPr>
                <w:b/>
                <w:sz w:val="22"/>
                <w:shd w:val="clear" w:color="auto" w:fill="FFFFFF"/>
              </w:rPr>
              <w:t xml:space="preserve">o nazwie Rozbudowa budynku socjalnego na stadionie w Gołańczy  w </w:t>
            </w:r>
            <w:r>
              <w:rPr>
                <w:sz w:val="22"/>
                <w:shd w:val="clear" w:color="auto" w:fill="FFFFFF"/>
              </w:rPr>
              <w:t xml:space="preserve">ramach Programu Modernizacja Infrastruktury Sportowej – Edycja </w:t>
            </w:r>
            <w:r w:rsidRPr="00A90341">
              <w:rPr>
                <w:sz w:val="24"/>
                <w:szCs w:val="24"/>
                <w:shd w:val="clear" w:color="auto" w:fill="FFFFFF"/>
              </w:rPr>
              <w:t>2016 ( umowa nr 2016/0047/0475/SubA/DIS/R z dnia 10.08.2016r. podpisana pomiędzy Skarbem Państwa – Ministrem Sportu i Turystyki , a MiG Gołańcz)</w:t>
            </w:r>
            <w:r>
              <w:rPr>
                <w:sz w:val="24"/>
                <w:szCs w:val="24"/>
                <w:shd w:val="clear" w:color="auto" w:fill="FFFFFF"/>
              </w:rPr>
              <w:t xml:space="preserve"> – wykonanie – 100,00%.</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123813" w:rsidRDefault="00604E12" w:rsidP="002E6326">
            <w:pPr>
              <w:widowControl w:val="0"/>
              <w:autoSpaceDE w:val="0"/>
              <w:autoSpaceDN w:val="0"/>
              <w:adjustRightInd w:val="0"/>
              <w:jc w:val="right"/>
              <w:rPr>
                <w:color w:val="000000"/>
                <w:sz w:val="22"/>
                <w:szCs w:val="22"/>
              </w:rPr>
            </w:pPr>
            <w:r w:rsidRPr="00123813">
              <w:rPr>
                <w:color w:val="000000"/>
                <w:sz w:val="22"/>
                <w:szCs w:val="22"/>
              </w:rPr>
              <w:t>0,00</w:t>
            </w:r>
          </w:p>
        </w:tc>
      </w:tr>
      <w:tr w:rsidR="00604E12" w:rsidRPr="004E3F7A" w:rsidTr="002E6326">
        <w:trPr>
          <w:trHeight w:hRule="exact" w:val="580"/>
        </w:trPr>
        <w:tc>
          <w:tcPr>
            <w:tcW w:w="8342" w:type="dxa"/>
            <w:gridSpan w:val="3"/>
            <w:tcBorders>
              <w:top w:val="single" w:sz="4" w:space="0" w:color="auto"/>
              <w:left w:val="single" w:sz="4" w:space="0" w:color="auto"/>
              <w:bottom w:val="single" w:sz="4" w:space="0" w:color="auto"/>
              <w:right w:val="single" w:sz="4" w:space="0" w:color="auto"/>
            </w:tcBorders>
            <w:vAlign w:val="center"/>
          </w:tcPr>
          <w:p w:rsidR="00604E12" w:rsidRPr="004E3F7A" w:rsidRDefault="00604E12" w:rsidP="002E6326">
            <w:pPr>
              <w:widowControl w:val="0"/>
              <w:autoSpaceDE w:val="0"/>
              <w:autoSpaceDN w:val="0"/>
              <w:adjustRightInd w:val="0"/>
              <w:jc w:val="center"/>
              <w:rPr>
                <w:rFonts w:ascii="Arial" w:hAnsi="Arial" w:cs="Arial"/>
                <w:b/>
                <w:color w:val="000000"/>
                <w:sz w:val="22"/>
                <w:szCs w:val="22"/>
              </w:rPr>
            </w:pPr>
            <w:r w:rsidRPr="00B2649A">
              <w:rPr>
                <w:b/>
                <w:color w:val="000000"/>
                <w:sz w:val="28"/>
                <w:szCs w:val="28"/>
              </w:rPr>
              <w:t>Ogółem różnica pomiędzy wykonanymi, a planowanymi dochodami</w:t>
            </w:r>
          </w:p>
        </w:tc>
        <w:tc>
          <w:tcPr>
            <w:tcW w:w="1417" w:type="dxa"/>
            <w:tcBorders>
              <w:top w:val="single" w:sz="4" w:space="0" w:color="auto"/>
              <w:left w:val="single" w:sz="4" w:space="0" w:color="auto"/>
              <w:bottom w:val="single" w:sz="4" w:space="0" w:color="auto"/>
              <w:right w:val="single" w:sz="4" w:space="0" w:color="auto"/>
            </w:tcBorders>
            <w:vAlign w:val="center"/>
          </w:tcPr>
          <w:p w:rsidR="00604E12" w:rsidRPr="004E3F7A" w:rsidRDefault="00604E12" w:rsidP="002E6326">
            <w:pPr>
              <w:widowControl w:val="0"/>
              <w:autoSpaceDE w:val="0"/>
              <w:autoSpaceDN w:val="0"/>
              <w:adjustRightInd w:val="0"/>
              <w:jc w:val="right"/>
              <w:rPr>
                <w:rFonts w:ascii="Arial" w:hAnsi="Arial" w:cs="Arial"/>
                <w:b/>
                <w:color w:val="000000"/>
                <w:sz w:val="22"/>
                <w:szCs w:val="22"/>
              </w:rPr>
            </w:pPr>
            <w:r w:rsidRPr="004E3F7A">
              <w:rPr>
                <w:rFonts w:ascii="Arial" w:hAnsi="Arial" w:cs="Arial"/>
                <w:b/>
                <w:color w:val="000000"/>
                <w:sz w:val="22"/>
                <w:szCs w:val="22"/>
              </w:rPr>
              <w:t>940 864,13</w:t>
            </w:r>
          </w:p>
        </w:tc>
      </w:tr>
    </w:tbl>
    <w:p w:rsidR="00CC5DD7" w:rsidRDefault="00CC5DD7" w:rsidP="00CC5DD7"/>
    <w:p w:rsidR="00D44116" w:rsidRPr="00C34D03" w:rsidRDefault="00D44116" w:rsidP="00D44116">
      <w:pPr>
        <w:pStyle w:val="Standard"/>
        <w:rPr>
          <w:b/>
          <w:bCs/>
          <w:sz w:val="32"/>
          <w:szCs w:val="32"/>
        </w:rPr>
      </w:pPr>
      <w:r w:rsidRPr="00C34D03">
        <w:rPr>
          <w:b/>
          <w:bCs/>
          <w:sz w:val="32"/>
          <w:szCs w:val="32"/>
        </w:rPr>
        <w:t xml:space="preserve">WYDATKI </w:t>
      </w:r>
    </w:p>
    <w:p w:rsidR="00D44116" w:rsidRPr="00C34D03" w:rsidRDefault="00D44116" w:rsidP="00D44116">
      <w:pPr>
        <w:pStyle w:val="Standard"/>
        <w:rPr>
          <w:sz w:val="24"/>
          <w:szCs w:val="24"/>
        </w:rPr>
      </w:pPr>
      <w:r w:rsidRPr="00C34D03">
        <w:rPr>
          <w:sz w:val="24"/>
          <w:szCs w:val="24"/>
        </w:rPr>
        <w:t>Procentowe wykonanie wydatków w stosunku do planu przedstawia załącznik Nr 2 do sprawozdania z wykonania budżetu</w:t>
      </w:r>
      <w:r w:rsidR="00682B36">
        <w:rPr>
          <w:sz w:val="24"/>
          <w:szCs w:val="24"/>
        </w:rPr>
        <w:t xml:space="preserve"> Miasta i Gminy Gołańcz  za 2017</w:t>
      </w:r>
      <w:r>
        <w:rPr>
          <w:sz w:val="24"/>
          <w:szCs w:val="24"/>
        </w:rPr>
        <w:t xml:space="preserve"> </w:t>
      </w:r>
      <w:r w:rsidRPr="00C34D03">
        <w:rPr>
          <w:sz w:val="24"/>
          <w:szCs w:val="24"/>
        </w:rPr>
        <w:t xml:space="preserve">r.   </w:t>
      </w:r>
    </w:p>
    <w:p w:rsidR="00D44116" w:rsidRPr="00C34D03" w:rsidRDefault="00D44116" w:rsidP="00D44116">
      <w:pPr>
        <w:pStyle w:val="Standard"/>
        <w:rPr>
          <w:b/>
          <w:bCs/>
          <w:sz w:val="24"/>
          <w:szCs w:val="24"/>
        </w:rPr>
      </w:pPr>
    </w:p>
    <w:p w:rsidR="00D44116" w:rsidRDefault="00D44116" w:rsidP="00D44116">
      <w:pPr>
        <w:pStyle w:val="Obszartekstu"/>
        <w:rPr>
          <w:sz w:val="32"/>
          <w:szCs w:val="32"/>
        </w:rPr>
      </w:pPr>
      <w:r w:rsidRPr="00C34D03">
        <w:rPr>
          <w:sz w:val="32"/>
          <w:szCs w:val="32"/>
        </w:rPr>
        <w:t>Analiza wydatków w poszczególnych działach przedstawia się następująco:</w:t>
      </w:r>
    </w:p>
    <w:p w:rsidR="00D44116" w:rsidRDefault="00D44116" w:rsidP="00D44116">
      <w:pPr>
        <w:pStyle w:val="Obszartekstu"/>
        <w:rPr>
          <w:sz w:val="32"/>
          <w:szCs w:val="32"/>
        </w:rPr>
      </w:pPr>
    </w:p>
    <w:p w:rsidR="004A0679" w:rsidRDefault="004A0679" w:rsidP="004A0679">
      <w:pPr>
        <w:pStyle w:val="Tytu4"/>
        <w:tabs>
          <w:tab w:val="clear" w:pos="2880"/>
          <w:tab w:val="decimal" w:pos="8787"/>
        </w:tabs>
        <w:ind w:left="0" w:firstLine="0"/>
      </w:pPr>
      <w:r>
        <w:t xml:space="preserve">Dział 010 </w:t>
      </w:r>
      <w:r>
        <w:rPr>
          <w:u w:val="none"/>
        </w:rPr>
        <w:t xml:space="preserve">                                                                                       1.315.594,91</w:t>
      </w:r>
    </w:p>
    <w:tbl>
      <w:tblPr>
        <w:tblW w:w="0" w:type="auto"/>
        <w:tblInd w:w="180" w:type="dxa"/>
        <w:tblLayout w:type="fixed"/>
        <w:tblCellMar>
          <w:left w:w="0" w:type="dxa"/>
          <w:right w:w="0" w:type="dxa"/>
        </w:tblCellMar>
        <w:tblLook w:val="0000" w:firstRow="0" w:lastRow="0" w:firstColumn="0" w:lastColumn="0" w:noHBand="0" w:noVBand="0"/>
      </w:tblPr>
      <w:tblGrid>
        <w:gridCol w:w="9226"/>
      </w:tblGrid>
      <w:tr w:rsidR="004A0679" w:rsidTr="00E64272">
        <w:trPr>
          <w:trHeight w:val="540"/>
        </w:trPr>
        <w:tc>
          <w:tcPr>
            <w:tcW w:w="9226" w:type="dxa"/>
            <w:shd w:val="clear" w:color="auto" w:fill="auto"/>
          </w:tcPr>
          <w:p w:rsidR="004A0679" w:rsidRDefault="004A0679" w:rsidP="00E64272">
            <w:pPr>
              <w:pStyle w:val="Tytu5"/>
              <w:tabs>
                <w:tab w:val="left" w:pos="708"/>
              </w:tabs>
              <w:spacing w:line="240" w:lineRule="auto"/>
              <w:ind w:left="0" w:firstLine="0"/>
              <w:jc w:val="both"/>
              <w:rPr>
                <w:sz w:val="24"/>
                <w:szCs w:val="24"/>
              </w:rPr>
            </w:pPr>
            <w:r>
              <w:rPr>
                <w:sz w:val="24"/>
                <w:szCs w:val="24"/>
              </w:rPr>
              <w:t>ROLNICTWO  I  ŁOWIECTWO</w:t>
            </w:r>
          </w:p>
          <w:p w:rsidR="004A0679" w:rsidRDefault="004A0679" w:rsidP="00E64272">
            <w:pPr>
              <w:pStyle w:val="Standard"/>
            </w:pPr>
            <w:r>
              <w:rPr>
                <w:sz w:val="24"/>
                <w:szCs w:val="24"/>
              </w:rPr>
              <w:t>wykonanie w stosunku do planu – 99,93%</w:t>
            </w:r>
          </w:p>
        </w:tc>
      </w:tr>
    </w:tbl>
    <w:p w:rsidR="004A0679" w:rsidRDefault="004A0679" w:rsidP="004A0679">
      <w:pPr>
        <w:widowControl w:val="0"/>
        <w:autoSpaceDE w:val="0"/>
        <w:rPr>
          <w:bCs/>
          <w:sz w:val="24"/>
          <w:szCs w:val="24"/>
          <w:lang w:eastAsia="ar-SA"/>
        </w:rPr>
      </w:pPr>
      <w:r>
        <w:rPr>
          <w:color w:val="FF0000"/>
        </w:rPr>
        <w:t xml:space="preserve">  </w:t>
      </w:r>
    </w:p>
    <w:p w:rsidR="004A0679" w:rsidRDefault="004A0679" w:rsidP="004A0679">
      <w:pPr>
        <w:widowControl w:val="0"/>
        <w:autoSpaceDE w:val="0"/>
        <w:rPr>
          <w:bCs/>
          <w:color w:val="FF0000"/>
          <w:sz w:val="24"/>
          <w:szCs w:val="24"/>
          <w:lang w:eastAsia="ar-SA"/>
        </w:rPr>
      </w:pPr>
      <w:r>
        <w:rPr>
          <w:bCs/>
          <w:sz w:val="24"/>
          <w:szCs w:val="24"/>
          <w:lang w:eastAsia="ar-SA"/>
        </w:rPr>
        <w:t xml:space="preserve">  </w:t>
      </w:r>
      <w:r>
        <w:rPr>
          <w:b/>
          <w:bCs/>
          <w:sz w:val="24"/>
          <w:szCs w:val="24"/>
          <w:u w:val="single"/>
          <w:lang w:eastAsia="ar-SA"/>
        </w:rPr>
        <w:t>Melioracje wodne</w:t>
      </w:r>
      <w:r>
        <w:rPr>
          <w:b/>
          <w:sz w:val="24"/>
          <w:szCs w:val="24"/>
          <w:u w:val="single"/>
          <w:lang w:eastAsia="ar-SA"/>
        </w:rPr>
        <w:t xml:space="preserve"> </w:t>
      </w:r>
      <w:r>
        <w:rPr>
          <w:b/>
          <w:bCs/>
          <w:sz w:val="24"/>
          <w:szCs w:val="24"/>
          <w:lang w:eastAsia="ar-SA"/>
        </w:rPr>
        <w:t xml:space="preserve"> </w:t>
      </w:r>
      <w:r>
        <w:rPr>
          <w:bCs/>
          <w:sz w:val="24"/>
          <w:szCs w:val="24"/>
          <w:lang w:eastAsia="ar-SA"/>
        </w:rPr>
        <w:t xml:space="preserve">- wykonanie </w:t>
      </w:r>
      <w:r w:rsidR="00D5460F">
        <w:rPr>
          <w:bCs/>
          <w:sz w:val="24"/>
          <w:szCs w:val="24"/>
          <w:lang w:eastAsia="ar-SA"/>
        </w:rPr>
        <w:t xml:space="preserve"> - </w:t>
      </w:r>
      <w:r>
        <w:rPr>
          <w:bCs/>
          <w:sz w:val="24"/>
          <w:szCs w:val="24"/>
          <w:lang w:eastAsia="ar-SA"/>
        </w:rPr>
        <w:t xml:space="preserve"> 99,81% - </w:t>
      </w:r>
      <w:r>
        <w:rPr>
          <w:b/>
          <w:bCs/>
          <w:sz w:val="24"/>
          <w:szCs w:val="24"/>
          <w:lang w:eastAsia="ar-SA"/>
        </w:rPr>
        <w:t>77.850,00</w:t>
      </w:r>
      <w:r>
        <w:rPr>
          <w:bCs/>
          <w:sz w:val="24"/>
          <w:szCs w:val="24"/>
          <w:lang w:eastAsia="ar-SA"/>
        </w:rPr>
        <w:t xml:space="preserve"> (wydatki bieżące). </w:t>
      </w:r>
    </w:p>
    <w:p w:rsidR="004A0679" w:rsidRDefault="004A0679" w:rsidP="004A0679">
      <w:pPr>
        <w:widowControl w:val="0"/>
        <w:autoSpaceDE w:val="0"/>
        <w:rPr>
          <w:bCs/>
          <w:color w:val="FF0000"/>
          <w:sz w:val="24"/>
          <w:szCs w:val="24"/>
          <w:lang w:eastAsia="ar-SA"/>
        </w:rPr>
      </w:pPr>
    </w:p>
    <w:tbl>
      <w:tblPr>
        <w:tblW w:w="0" w:type="auto"/>
        <w:tblInd w:w="-142" w:type="dxa"/>
        <w:tblLayout w:type="fixed"/>
        <w:tblCellMar>
          <w:left w:w="0" w:type="dxa"/>
          <w:right w:w="0" w:type="dxa"/>
        </w:tblCellMar>
        <w:tblLook w:val="0000" w:firstRow="0" w:lastRow="0" w:firstColumn="0" w:lastColumn="0" w:noHBand="0" w:noVBand="0"/>
      </w:tblPr>
      <w:tblGrid>
        <w:gridCol w:w="284"/>
        <w:gridCol w:w="8080"/>
        <w:gridCol w:w="1184"/>
      </w:tblGrid>
      <w:tr w:rsidR="004A0679" w:rsidTr="004A0679">
        <w:trPr>
          <w:trHeight w:val="434"/>
        </w:trPr>
        <w:tc>
          <w:tcPr>
            <w:tcW w:w="284" w:type="dxa"/>
            <w:shd w:val="clear" w:color="auto" w:fill="auto"/>
          </w:tcPr>
          <w:p w:rsidR="004A0679" w:rsidRDefault="004A0679" w:rsidP="004A0679">
            <w:pPr>
              <w:pStyle w:val="Standard"/>
              <w:snapToGrid w:val="0"/>
              <w:rPr>
                <w:sz w:val="24"/>
                <w:szCs w:val="24"/>
              </w:rPr>
            </w:pPr>
            <w:r>
              <w:rPr>
                <w:sz w:val="24"/>
                <w:szCs w:val="24"/>
                <w:lang w:eastAsia="ar-SA"/>
              </w:rPr>
              <w:t>-</w:t>
            </w:r>
          </w:p>
        </w:tc>
        <w:tc>
          <w:tcPr>
            <w:tcW w:w="8080" w:type="dxa"/>
            <w:shd w:val="clear" w:color="auto" w:fill="auto"/>
          </w:tcPr>
          <w:p w:rsidR="004A0679" w:rsidRDefault="004A0679" w:rsidP="004A0679">
            <w:pPr>
              <w:pStyle w:val="Standard"/>
              <w:rPr>
                <w:sz w:val="24"/>
                <w:szCs w:val="24"/>
                <w:lang w:eastAsia="ar-SA"/>
              </w:rPr>
            </w:pPr>
            <w:r>
              <w:rPr>
                <w:sz w:val="24"/>
                <w:szCs w:val="24"/>
              </w:rPr>
              <w:t xml:space="preserve">Dotacja celowa z budżetu państwa na finansowanie lub dofinansowanie zadań zleconych do realizacji pozostałym jednostkom nie zaliczanym do sektora finansów publicznych – dotacja dla Gminnej Spółki Wodno – Melioracyjnej Gołańcz z przeznaczeniem na konserwację urządzeń melioracji szczegółowej ( konserwacja urządzeń melioracji szczegółowej) </w:t>
            </w:r>
          </w:p>
        </w:tc>
        <w:tc>
          <w:tcPr>
            <w:tcW w:w="1184" w:type="dxa"/>
            <w:shd w:val="clear" w:color="auto" w:fill="auto"/>
          </w:tcPr>
          <w:p w:rsidR="004A0679" w:rsidRDefault="004A0679" w:rsidP="004A0679">
            <w:pPr>
              <w:pStyle w:val="NormalnyWeb"/>
              <w:spacing w:before="0" w:beforeAutospacing="0" w:after="0"/>
              <w:rPr>
                <w:lang w:eastAsia="ar-SA"/>
              </w:rPr>
            </w:pPr>
          </w:p>
          <w:p w:rsidR="004A0679" w:rsidRDefault="004A0679" w:rsidP="004A0679">
            <w:pPr>
              <w:pStyle w:val="NormalnyWeb"/>
              <w:spacing w:before="0" w:beforeAutospacing="0" w:after="0"/>
              <w:rPr>
                <w:lang w:eastAsia="ar-SA"/>
              </w:rPr>
            </w:pPr>
          </w:p>
          <w:p w:rsidR="004A0679" w:rsidRDefault="004A0679" w:rsidP="004A0679">
            <w:pPr>
              <w:pStyle w:val="NormalnyWeb"/>
              <w:spacing w:before="0" w:beforeAutospacing="0" w:after="0"/>
              <w:rPr>
                <w:lang w:eastAsia="ar-SA"/>
              </w:rPr>
            </w:pPr>
          </w:p>
          <w:p w:rsidR="004A0679" w:rsidRDefault="004A0679" w:rsidP="004A0679">
            <w:pPr>
              <w:pStyle w:val="NormalnyWeb"/>
              <w:spacing w:before="0" w:beforeAutospacing="0" w:after="0"/>
              <w:rPr>
                <w:lang w:eastAsia="ar-SA"/>
              </w:rPr>
            </w:pPr>
          </w:p>
          <w:p w:rsidR="004A0679" w:rsidRDefault="004A0679" w:rsidP="00D5460F">
            <w:pPr>
              <w:pStyle w:val="NormalnyWeb"/>
              <w:spacing w:before="0" w:beforeAutospacing="0" w:after="0"/>
              <w:jc w:val="right"/>
              <w:rPr>
                <w:lang w:eastAsia="ar-SA"/>
              </w:rPr>
            </w:pPr>
            <w:r>
              <w:rPr>
                <w:lang w:eastAsia="ar-SA"/>
              </w:rPr>
              <w:t>30.000,00</w:t>
            </w:r>
          </w:p>
          <w:p w:rsidR="004A0679" w:rsidRDefault="004A0679" w:rsidP="004A0679">
            <w:pPr>
              <w:pStyle w:val="Standard"/>
              <w:rPr>
                <w:sz w:val="24"/>
                <w:szCs w:val="24"/>
                <w:lang w:eastAsia="ar-SA"/>
              </w:rPr>
            </w:pPr>
          </w:p>
        </w:tc>
      </w:tr>
      <w:tr w:rsidR="004A0679" w:rsidTr="00D5460F">
        <w:trPr>
          <w:trHeight w:val="442"/>
        </w:trPr>
        <w:tc>
          <w:tcPr>
            <w:tcW w:w="284" w:type="dxa"/>
            <w:shd w:val="clear" w:color="auto" w:fill="auto"/>
          </w:tcPr>
          <w:p w:rsidR="004A0679" w:rsidRDefault="00D5460F" w:rsidP="00D5460F">
            <w:pPr>
              <w:pStyle w:val="Standard"/>
              <w:snapToGrid w:val="0"/>
              <w:rPr>
                <w:sz w:val="24"/>
                <w:szCs w:val="24"/>
                <w:lang w:eastAsia="ar-SA"/>
              </w:rPr>
            </w:pPr>
            <w:r>
              <w:rPr>
                <w:sz w:val="24"/>
                <w:szCs w:val="24"/>
                <w:lang w:eastAsia="ar-SA"/>
              </w:rPr>
              <w:t>-</w:t>
            </w:r>
          </w:p>
        </w:tc>
        <w:tc>
          <w:tcPr>
            <w:tcW w:w="8080" w:type="dxa"/>
            <w:shd w:val="clear" w:color="auto" w:fill="auto"/>
          </w:tcPr>
          <w:p w:rsidR="004A0679" w:rsidRDefault="004A0679" w:rsidP="00D5460F">
            <w:pPr>
              <w:pStyle w:val="Standard"/>
              <w:jc w:val="both"/>
              <w:rPr>
                <w:color w:val="000000"/>
                <w:sz w:val="24"/>
                <w:szCs w:val="24"/>
                <w:shd w:val="clear" w:color="auto" w:fill="FFFFFF"/>
              </w:rPr>
            </w:pPr>
            <w:r>
              <w:rPr>
                <w:sz w:val="24"/>
                <w:szCs w:val="24"/>
              </w:rPr>
              <w:t xml:space="preserve"> </w:t>
            </w:r>
            <w:r w:rsidR="00D5460F">
              <w:rPr>
                <w:sz w:val="24"/>
                <w:szCs w:val="24"/>
              </w:rPr>
              <w:t xml:space="preserve">§ 4300 - </w:t>
            </w:r>
            <w:r>
              <w:rPr>
                <w:sz w:val="24"/>
                <w:szCs w:val="24"/>
              </w:rPr>
              <w:t>c</w:t>
            </w:r>
            <w:r>
              <w:rPr>
                <w:color w:val="000000"/>
                <w:sz w:val="24"/>
                <w:shd w:val="clear" w:color="auto" w:fill="FFFFFF"/>
              </w:rPr>
              <w:t xml:space="preserve">zyszczenie stawu i zagospodarowanie terenu wokół – wieś Grabowo </w:t>
            </w:r>
          </w:p>
        </w:tc>
        <w:tc>
          <w:tcPr>
            <w:tcW w:w="1184" w:type="dxa"/>
            <w:shd w:val="clear" w:color="auto" w:fill="auto"/>
          </w:tcPr>
          <w:p w:rsidR="004A0679" w:rsidRDefault="004A0679" w:rsidP="00D5460F">
            <w:pPr>
              <w:pStyle w:val="Standard"/>
              <w:snapToGrid w:val="0"/>
              <w:jc w:val="right"/>
              <w:rPr>
                <w:sz w:val="24"/>
                <w:szCs w:val="24"/>
                <w:lang w:eastAsia="ar-SA"/>
              </w:rPr>
            </w:pPr>
            <w:r>
              <w:rPr>
                <w:sz w:val="24"/>
                <w:szCs w:val="24"/>
                <w:lang w:eastAsia="ar-SA"/>
              </w:rPr>
              <w:t xml:space="preserve">47.850,00 </w:t>
            </w:r>
          </w:p>
          <w:p w:rsidR="004A0679" w:rsidRDefault="004A0679" w:rsidP="00D5460F">
            <w:pPr>
              <w:pStyle w:val="Standard"/>
              <w:snapToGrid w:val="0"/>
              <w:jc w:val="right"/>
              <w:rPr>
                <w:sz w:val="24"/>
                <w:szCs w:val="24"/>
                <w:lang w:eastAsia="ar-SA"/>
              </w:rPr>
            </w:pPr>
          </w:p>
        </w:tc>
      </w:tr>
    </w:tbl>
    <w:p w:rsidR="004A0679" w:rsidRDefault="004A0679" w:rsidP="004A0679">
      <w:pPr>
        <w:widowControl w:val="0"/>
        <w:autoSpaceDE w:val="0"/>
        <w:rPr>
          <w:sz w:val="24"/>
          <w:szCs w:val="24"/>
          <w:shd w:val="clear" w:color="auto" w:fill="FFFFFF"/>
        </w:rPr>
      </w:pPr>
      <w:r>
        <w:rPr>
          <w:b/>
          <w:sz w:val="24"/>
          <w:szCs w:val="24"/>
          <w:u w:val="single"/>
          <w:shd w:val="clear" w:color="auto" w:fill="FFFFFF"/>
        </w:rPr>
        <w:t xml:space="preserve">Spółki wodne </w:t>
      </w:r>
      <w:r>
        <w:rPr>
          <w:b/>
          <w:sz w:val="24"/>
          <w:szCs w:val="24"/>
          <w:shd w:val="clear" w:color="auto" w:fill="FFFFFF"/>
        </w:rPr>
        <w:t xml:space="preserve">– </w:t>
      </w:r>
      <w:r>
        <w:rPr>
          <w:sz w:val="24"/>
          <w:szCs w:val="24"/>
          <w:shd w:val="clear" w:color="auto" w:fill="FFFFFF"/>
        </w:rPr>
        <w:t xml:space="preserve">wykonanie – 77,38% - </w:t>
      </w:r>
      <w:r>
        <w:rPr>
          <w:b/>
          <w:sz w:val="24"/>
          <w:szCs w:val="24"/>
          <w:shd w:val="clear" w:color="auto" w:fill="FFFFFF"/>
        </w:rPr>
        <w:t>193,44</w:t>
      </w:r>
      <w:r>
        <w:rPr>
          <w:sz w:val="24"/>
          <w:szCs w:val="24"/>
          <w:shd w:val="clear" w:color="auto" w:fill="FFFFFF"/>
        </w:rPr>
        <w:t xml:space="preserve"> ( wydatki bieżące)</w:t>
      </w:r>
      <w:r w:rsidR="00210C2D">
        <w:rPr>
          <w:sz w:val="24"/>
          <w:szCs w:val="24"/>
          <w:shd w:val="clear" w:color="auto" w:fill="FFFFFF"/>
        </w:rPr>
        <w:t>.</w:t>
      </w:r>
    </w:p>
    <w:p w:rsidR="004A0679" w:rsidRDefault="004A0679" w:rsidP="004A0679">
      <w:pPr>
        <w:widowControl w:val="0"/>
        <w:autoSpaceDE w:val="0"/>
        <w:rPr>
          <w:sz w:val="24"/>
          <w:szCs w:val="24"/>
          <w:shd w:val="clear" w:color="auto" w:fill="FFFFFF"/>
        </w:rPr>
      </w:pPr>
    </w:p>
    <w:tbl>
      <w:tblPr>
        <w:tblW w:w="0" w:type="auto"/>
        <w:tblInd w:w="-142" w:type="dxa"/>
        <w:tblLayout w:type="fixed"/>
        <w:tblCellMar>
          <w:left w:w="0" w:type="dxa"/>
          <w:right w:w="0" w:type="dxa"/>
        </w:tblCellMar>
        <w:tblLook w:val="0000" w:firstRow="0" w:lastRow="0" w:firstColumn="0" w:lastColumn="0" w:noHBand="0" w:noVBand="0"/>
      </w:tblPr>
      <w:tblGrid>
        <w:gridCol w:w="284"/>
        <w:gridCol w:w="8080"/>
        <w:gridCol w:w="1184"/>
      </w:tblGrid>
      <w:tr w:rsidR="004A0679" w:rsidTr="00E64272">
        <w:tc>
          <w:tcPr>
            <w:tcW w:w="284" w:type="dxa"/>
            <w:shd w:val="clear" w:color="auto" w:fill="auto"/>
          </w:tcPr>
          <w:p w:rsidR="004A0679" w:rsidRDefault="004A0679" w:rsidP="00E64272">
            <w:pPr>
              <w:pStyle w:val="Standard"/>
              <w:snapToGrid w:val="0"/>
              <w:rPr>
                <w:sz w:val="24"/>
                <w:szCs w:val="24"/>
              </w:rPr>
            </w:pPr>
            <w:r>
              <w:rPr>
                <w:sz w:val="24"/>
                <w:szCs w:val="24"/>
                <w:lang w:eastAsia="ar-SA"/>
              </w:rPr>
              <w:t>-</w:t>
            </w:r>
          </w:p>
        </w:tc>
        <w:tc>
          <w:tcPr>
            <w:tcW w:w="8080" w:type="dxa"/>
            <w:shd w:val="clear" w:color="auto" w:fill="auto"/>
          </w:tcPr>
          <w:p w:rsidR="004A0679" w:rsidRDefault="004A0679" w:rsidP="00E64272">
            <w:pPr>
              <w:pStyle w:val="Standard"/>
              <w:tabs>
                <w:tab w:val="left" w:pos="7654"/>
              </w:tabs>
              <w:rPr>
                <w:sz w:val="24"/>
                <w:szCs w:val="24"/>
                <w:lang w:eastAsia="ar-SA"/>
              </w:rPr>
            </w:pPr>
            <w:r>
              <w:rPr>
                <w:sz w:val="24"/>
                <w:szCs w:val="24"/>
              </w:rPr>
              <w:t xml:space="preserve">opłacona składka na rzecz spółek wodnych. </w:t>
            </w:r>
          </w:p>
        </w:tc>
        <w:tc>
          <w:tcPr>
            <w:tcW w:w="1184" w:type="dxa"/>
            <w:shd w:val="clear" w:color="auto" w:fill="auto"/>
          </w:tcPr>
          <w:p w:rsidR="004A0679" w:rsidRDefault="004A0679" w:rsidP="00E64272">
            <w:pPr>
              <w:pStyle w:val="Standard"/>
              <w:snapToGrid w:val="0"/>
              <w:jc w:val="right"/>
            </w:pPr>
            <w:r>
              <w:rPr>
                <w:sz w:val="24"/>
                <w:szCs w:val="24"/>
                <w:lang w:eastAsia="ar-SA"/>
              </w:rPr>
              <w:t>193,44</w:t>
            </w:r>
          </w:p>
        </w:tc>
      </w:tr>
    </w:tbl>
    <w:p w:rsidR="004A0679" w:rsidRDefault="004A0679" w:rsidP="004A0679">
      <w:pPr>
        <w:widowControl w:val="0"/>
        <w:autoSpaceDE w:val="0"/>
        <w:rPr>
          <w:color w:val="FF0000"/>
          <w:sz w:val="24"/>
          <w:szCs w:val="24"/>
          <w:u w:val="single"/>
          <w:shd w:val="clear" w:color="auto" w:fill="FFFFFF"/>
        </w:rPr>
      </w:pPr>
    </w:p>
    <w:p w:rsidR="004A0679" w:rsidRDefault="004A0679" w:rsidP="0094374A">
      <w:pPr>
        <w:widowControl w:val="0"/>
        <w:autoSpaceDE w:val="0"/>
        <w:rPr>
          <w:color w:val="FF0000"/>
          <w:sz w:val="24"/>
          <w:szCs w:val="24"/>
          <w:u w:val="single"/>
          <w:shd w:val="clear" w:color="auto" w:fill="FFFFFF"/>
        </w:rPr>
      </w:pPr>
      <w:r>
        <w:rPr>
          <w:b/>
          <w:sz w:val="24"/>
          <w:szCs w:val="24"/>
          <w:u w:val="single"/>
          <w:shd w:val="clear" w:color="auto" w:fill="FFFFFF"/>
        </w:rPr>
        <w:t xml:space="preserve">Infrastruktura wodociągowa i sanitacyjna wsi </w:t>
      </w:r>
      <w:r w:rsidR="0094374A">
        <w:rPr>
          <w:sz w:val="24"/>
          <w:szCs w:val="24"/>
          <w:shd w:val="clear" w:color="auto" w:fill="FFFFFF"/>
        </w:rPr>
        <w:t>– wykonanie -</w:t>
      </w:r>
      <w:r>
        <w:rPr>
          <w:sz w:val="24"/>
          <w:szCs w:val="24"/>
          <w:shd w:val="clear" w:color="auto" w:fill="FFFFFF"/>
        </w:rPr>
        <w:t xml:space="preserve"> 38,50% - </w:t>
      </w:r>
      <w:r w:rsidRPr="0094374A">
        <w:rPr>
          <w:b/>
          <w:sz w:val="24"/>
          <w:szCs w:val="24"/>
          <w:shd w:val="clear" w:color="auto" w:fill="FFFFFF"/>
        </w:rPr>
        <w:t>385,00</w:t>
      </w:r>
      <w:r w:rsidR="0094374A">
        <w:rPr>
          <w:b/>
          <w:sz w:val="24"/>
          <w:szCs w:val="24"/>
          <w:shd w:val="clear" w:color="auto" w:fill="FFFFFF"/>
        </w:rPr>
        <w:t xml:space="preserve">  </w:t>
      </w:r>
      <w:r>
        <w:rPr>
          <w:sz w:val="24"/>
          <w:szCs w:val="24"/>
          <w:shd w:val="clear" w:color="auto" w:fill="FFFFFF"/>
        </w:rPr>
        <w:t>( wydatki majątkowe)</w:t>
      </w:r>
      <w:r w:rsidR="0094374A">
        <w:rPr>
          <w:sz w:val="24"/>
          <w:szCs w:val="24"/>
          <w:shd w:val="clear" w:color="auto" w:fill="FFFFFF"/>
        </w:rPr>
        <w:t>.</w:t>
      </w:r>
    </w:p>
    <w:p w:rsidR="004A0679" w:rsidRDefault="004A0679" w:rsidP="004A0679">
      <w:pPr>
        <w:widowControl w:val="0"/>
        <w:autoSpaceDE w:val="0"/>
        <w:rPr>
          <w:color w:val="FF0000"/>
          <w:sz w:val="24"/>
          <w:szCs w:val="24"/>
          <w:u w:val="single"/>
          <w:shd w:val="clear" w:color="auto" w:fill="FFFFFF"/>
        </w:rPr>
      </w:pPr>
    </w:p>
    <w:p w:rsidR="004A0679" w:rsidRDefault="004A0679" w:rsidP="004A0679">
      <w:pPr>
        <w:pStyle w:val="Standard"/>
        <w:tabs>
          <w:tab w:val="left" w:pos="7654"/>
        </w:tabs>
        <w:snapToGrid w:val="0"/>
        <w:jc w:val="both"/>
        <w:rPr>
          <w:bCs/>
          <w:color w:val="FF0000"/>
          <w:sz w:val="22"/>
          <w:szCs w:val="22"/>
        </w:rPr>
      </w:pPr>
      <w:r>
        <w:rPr>
          <w:b/>
          <w:bCs/>
          <w:sz w:val="24"/>
          <w:szCs w:val="24"/>
          <w:u w:val="single"/>
        </w:rPr>
        <w:t>Wydatki majątkowe</w:t>
      </w:r>
      <w:r>
        <w:rPr>
          <w:sz w:val="24"/>
          <w:szCs w:val="24"/>
        </w:rPr>
        <w:t xml:space="preserve"> - wykonanie w stosunku do planu – 38,50%  - 385,00</w:t>
      </w:r>
    </w:p>
    <w:p w:rsidR="004A0679" w:rsidRDefault="004A0679" w:rsidP="004A0679">
      <w:pPr>
        <w:pStyle w:val="Standard"/>
        <w:tabs>
          <w:tab w:val="left" w:pos="7654"/>
        </w:tabs>
        <w:snapToGrid w:val="0"/>
        <w:jc w:val="both"/>
        <w:rPr>
          <w:bCs/>
          <w:color w:val="FF0000"/>
          <w:sz w:val="22"/>
          <w:szCs w:val="22"/>
        </w:rPr>
      </w:pPr>
    </w:p>
    <w:p w:rsidR="004A0679" w:rsidRDefault="004A0679" w:rsidP="004A0679">
      <w:pPr>
        <w:widowControl w:val="0"/>
        <w:autoSpaceDE w:val="0"/>
        <w:rPr>
          <w:bCs/>
          <w:color w:val="FF0000"/>
          <w:sz w:val="24"/>
          <w:szCs w:val="24"/>
        </w:rPr>
      </w:pPr>
      <w:r>
        <w:rPr>
          <w:bCs/>
          <w:sz w:val="24"/>
          <w:szCs w:val="24"/>
        </w:rPr>
        <w:t xml:space="preserve">- </w:t>
      </w:r>
      <w:r>
        <w:rPr>
          <w:sz w:val="24"/>
          <w:szCs w:val="24"/>
        </w:rPr>
        <w:t>Budowa ekologicznej oczyszczalni w Gręzinach</w:t>
      </w:r>
      <w:r w:rsidR="00CC582F">
        <w:rPr>
          <w:bCs/>
          <w:sz w:val="24"/>
          <w:szCs w:val="24"/>
        </w:rPr>
        <w:t xml:space="preserve"> - w</w:t>
      </w:r>
      <w:r>
        <w:rPr>
          <w:bCs/>
          <w:sz w:val="24"/>
          <w:szCs w:val="24"/>
        </w:rPr>
        <w:t xml:space="preserve">ykonanie </w:t>
      </w:r>
      <w:r w:rsidR="00CC582F">
        <w:rPr>
          <w:bCs/>
          <w:sz w:val="24"/>
          <w:szCs w:val="24"/>
        </w:rPr>
        <w:t>-</w:t>
      </w:r>
      <w:r>
        <w:rPr>
          <w:bCs/>
          <w:sz w:val="24"/>
          <w:szCs w:val="24"/>
        </w:rPr>
        <w:t xml:space="preserve"> 385,00</w:t>
      </w:r>
      <w:r w:rsidR="009773CB">
        <w:rPr>
          <w:bCs/>
          <w:sz w:val="24"/>
          <w:szCs w:val="24"/>
        </w:rPr>
        <w:t xml:space="preserve"> - </w:t>
      </w:r>
      <w:r w:rsidR="009773CB" w:rsidRPr="009773CB">
        <w:rPr>
          <w:b/>
          <w:bCs/>
          <w:sz w:val="24"/>
          <w:szCs w:val="24"/>
        </w:rPr>
        <w:t>§ 6050</w:t>
      </w:r>
    </w:p>
    <w:p w:rsidR="004A0679" w:rsidRDefault="004A0679" w:rsidP="004A0679">
      <w:pPr>
        <w:widowControl w:val="0"/>
        <w:autoSpaceDE w:val="0"/>
        <w:rPr>
          <w:bCs/>
          <w:color w:val="FF0000"/>
          <w:sz w:val="24"/>
          <w:szCs w:val="24"/>
        </w:rPr>
      </w:pPr>
    </w:p>
    <w:p w:rsidR="004A0679" w:rsidRDefault="004A0679" w:rsidP="004A0679">
      <w:pPr>
        <w:widowControl w:val="0"/>
        <w:autoSpaceDE w:val="0"/>
        <w:rPr>
          <w:bCs/>
          <w:sz w:val="24"/>
          <w:szCs w:val="24"/>
          <w:lang w:eastAsia="ar-SA"/>
        </w:rPr>
      </w:pPr>
      <w:r>
        <w:rPr>
          <w:bCs/>
          <w:sz w:val="24"/>
          <w:szCs w:val="24"/>
          <w:lang w:eastAsia="ar-SA"/>
        </w:rPr>
        <w:t xml:space="preserve"> </w:t>
      </w:r>
      <w:r>
        <w:rPr>
          <w:b/>
          <w:bCs/>
          <w:sz w:val="24"/>
          <w:szCs w:val="24"/>
          <w:u w:val="single"/>
          <w:lang w:eastAsia="ar-SA"/>
        </w:rPr>
        <w:t>Izby rolnicze</w:t>
      </w:r>
      <w:r>
        <w:rPr>
          <w:b/>
          <w:sz w:val="24"/>
          <w:szCs w:val="24"/>
          <w:u w:val="single"/>
          <w:lang w:eastAsia="ar-SA"/>
        </w:rPr>
        <w:t xml:space="preserve"> </w:t>
      </w:r>
      <w:r>
        <w:rPr>
          <w:b/>
          <w:bCs/>
          <w:sz w:val="24"/>
          <w:szCs w:val="24"/>
          <w:lang w:eastAsia="ar-SA"/>
        </w:rPr>
        <w:t xml:space="preserve"> </w:t>
      </w:r>
      <w:r>
        <w:rPr>
          <w:bCs/>
          <w:sz w:val="24"/>
          <w:szCs w:val="24"/>
          <w:lang w:eastAsia="ar-SA"/>
        </w:rPr>
        <w:t xml:space="preserve">- wykonanie – 99,86% - </w:t>
      </w:r>
      <w:r>
        <w:rPr>
          <w:b/>
          <w:bCs/>
          <w:sz w:val="24"/>
          <w:szCs w:val="24"/>
          <w:lang w:eastAsia="ar-SA"/>
        </w:rPr>
        <w:t>29.300,00</w:t>
      </w:r>
      <w:r>
        <w:rPr>
          <w:bCs/>
          <w:sz w:val="24"/>
          <w:szCs w:val="24"/>
          <w:lang w:eastAsia="ar-SA"/>
        </w:rPr>
        <w:t xml:space="preserve"> (wydatki bieżące). </w:t>
      </w:r>
    </w:p>
    <w:p w:rsidR="004A0679" w:rsidRDefault="004A0679" w:rsidP="004A0679">
      <w:pPr>
        <w:widowControl w:val="0"/>
        <w:autoSpaceDE w:val="0"/>
        <w:rPr>
          <w:bCs/>
          <w:sz w:val="24"/>
          <w:szCs w:val="24"/>
          <w:lang w:eastAsia="ar-SA"/>
        </w:rPr>
      </w:pPr>
    </w:p>
    <w:tbl>
      <w:tblPr>
        <w:tblW w:w="0" w:type="auto"/>
        <w:tblInd w:w="-142" w:type="dxa"/>
        <w:tblLayout w:type="fixed"/>
        <w:tblCellMar>
          <w:left w:w="0" w:type="dxa"/>
          <w:right w:w="0" w:type="dxa"/>
        </w:tblCellMar>
        <w:tblLook w:val="0000" w:firstRow="0" w:lastRow="0" w:firstColumn="0" w:lastColumn="0" w:noHBand="0" w:noVBand="0"/>
      </w:tblPr>
      <w:tblGrid>
        <w:gridCol w:w="284"/>
        <w:gridCol w:w="8080"/>
        <w:gridCol w:w="1184"/>
      </w:tblGrid>
      <w:tr w:rsidR="004A0679" w:rsidTr="00E64272">
        <w:tc>
          <w:tcPr>
            <w:tcW w:w="284" w:type="dxa"/>
            <w:shd w:val="clear" w:color="auto" w:fill="auto"/>
          </w:tcPr>
          <w:p w:rsidR="004A0679" w:rsidRDefault="004A0679" w:rsidP="00E64272">
            <w:pPr>
              <w:pStyle w:val="Standard"/>
              <w:snapToGrid w:val="0"/>
              <w:rPr>
                <w:sz w:val="24"/>
                <w:szCs w:val="24"/>
                <w:lang w:eastAsia="ar-SA"/>
              </w:rPr>
            </w:pPr>
            <w:r>
              <w:rPr>
                <w:sz w:val="24"/>
                <w:szCs w:val="24"/>
                <w:lang w:eastAsia="ar-SA"/>
              </w:rPr>
              <w:t>-</w:t>
            </w:r>
          </w:p>
        </w:tc>
        <w:tc>
          <w:tcPr>
            <w:tcW w:w="8080" w:type="dxa"/>
            <w:shd w:val="clear" w:color="auto" w:fill="auto"/>
          </w:tcPr>
          <w:p w:rsidR="004A0679" w:rsidRDefault="004A0679" w:rsidP="00E64272">
            <w:pPr>
              <w:pStyle w:val="Standard"/>
              <w:snapToGrid w:val="0"/>
              <w:rPr>
                <w:sz w:val="24"/>
                <w:szCs w:val="24"/>
                <w:lang w:eastAsia="ar-SA"/>
              </w:rPr>
            </w:pPr>
            <w:r>
              <w:rPr>
                <w:sz w:val="24"/>
                <w:szCs w:val="24"/>
                <w:lang w:eastAsia="ar-SA"/>
              </w:rPr>
              <w:t xml:space="preserve">odpis w wysokości 2% na rzecz izb rolniczych od wpłat dokonanych </w:t>
            </w:r>
          </w:p>
          <w:p w:rsidR="004A0679" w:rsidRDefault="004A0679" w:rsidP="00E64272">
            <w:pPr>
              <w:pStyle w:val="Standard"/>
              <w:rPr>
                <w:lang w:eastAsia="ar-SA"/>
              </w:rPr>
            </w:pPr>
            <w:r>
              <w:rPr>
                <w:sz w:val="24"/>
                <w:szCs w:val="24"/>
                <w:lang w:eastAsia="ar-SA"/>
              </w:rPr>
              <w:t xml:space="preserve">z tytułu zaległości, odsetek, jak i bieżących wpływów z podatku rolnego. Wpłat na rzecz izby rolniczej dokonano na podstawie  obowiązujących przepisów prawa w </w:t>
            </w:r>
            <w:r>
              <w:rPr>
                <w:sz w:val="24"/>
                <w:szCs w:val="24"/>
                <w:lang w:eastAsia="ar-SA"/>
              </w:rPr>
              <w:lastRenderedPageBreak/>
              <w:t>tym zakresie.</w:t>
            </w:r>
          </w:p>
        </w:tc>
        <w:tc>
          <w:tcPr>
            <w:tcW w:w="1184" w:type="dxa"/>
            <w:shd w:val="clear" w:color="auto" w:fill="auto"/>
          </w:tcPr>
          <w:p w:rsidR="004A0679" w:rsidRDefault="004A0679" w:rsidP="00E64272">
            <w:pPr>
              <w:pStyle w:val="NormalnyWeb"/>
              <w:spacing w:after="0"/>
              <w:jc w:val="right"/>
              <w:rPr>
                <w:lang w:eastAsia="ar-SA"/>
              </w:rPr>
            </w:pPr>
            <w:r>
              <w:rPr>
                <w:lang w:eastAsia="ar-SA"/>
              </w:rPr>
              <w:lastRenderedPageBreak/>
              <w:t>29.300,00</w:t>
            </w:r>
          </w:p>
          <w:p w:rsidR="004A0679" w:rsidRDefault="004A0679" w:rsidP="00E64272">
            <w:pPr>
              <w:pStyle w:val="Standard"/>
              <w:jc w:val="right"/>
              <w:rPr>
                <w:sz w:val="24"/>
                <w:szCs w:val="24"/>
                <w:lang w:eastAsia="ar-SA"/>
              </w:rPr>
            </w:pPr>
          </w:p>
        </w:tc>
      </w:tr>
    </w:tbl>
    <w:p w:rsidR="004A0679" w:rsidRDefault="004A0679" w:rsidP="004A0679">
      <w:pPr>
        <w:widowControl w:val="0"/>
        <w:autoSpaceDE w:val="0"/>
        <w:rPr>
          <w:bCs/>
          <w:color w:val="FF0000"/>
        </w:rPr>
      </w:pPr>
    </w:p>
    <w:p w:rsidR="004A0679" w:rsidRDefault="004A0679" w:rsidP="004A0679">
      <w:pPr>
        <w:pStyle w:val="Standard"/>
        <w:tabs>
          <w:tab w:val="left" w:pos="580"/>
        </w:tabs>
        <w:rPr>
          <w:color w:val="FF0000"/>
          <w:sz w:val="24"/>
          <w:szCs w:val="24"/>
        </w:rPr>
      </w:pPr>
      <w:r>
        <w:rPr>
          <w:b/>
          <w:sz w:val="24"/>
          <w:szCs w:val="24"/>
          <w:u w:val="single"/>
        </w:rPr>
        <w:t>Pozostała działalność</w:t>
      </w:r>
      <w:r>
        <w:rPr>
          <w:sz w:val="24"/>
          <w:szCs w:val="24"/>
        </w:rPr>
        <w:t xml:space="preserve"> – wykonanie – 100,00% - </w:t>
      </w:r>
      <w:r>
        <w:rPr>
          <w:b/>
          <w:sz w:val="24"/>
          <w:szCs w:val="24"/>
        </w:rPr>
        <w:t xml:space="preserve">1.207.866,47 </w:t>
      </w:r>
      <w:r>
        <w:rPr>
          <w:sz w:val="24"/>
          <w:szCs w:val="24"/>
        </w:rPr>
        <w:t xml:space="preserve">( wydatki bieżące, </w:t>
      </w:r>
      <w:r>
        <w:rPr>
          <w:bCs/>
          <w:sz w:val="24"/>
          <w:szCs w:val="24"/>
          <w:lang w:eastAsia="ar-SA"/>
        </w:rPr>
        <w:t>majątkowe</w:t>
      </w:r>
      <w:r>
        <w:rPr>
          <w:sz w:val="24"/>
          <w:szCs w:val="24"/>
        </w:rPr>
        <w:t>).</w:t>
      </w:r>
    </w:p>
    <w:p w:rsidR="004A0679" w:rsidRDefault="004A0679" w:rsidP="004A0679">
      <w:pPr>
        <w:pStyle w:val="Standard"/>
        <w:tabs>
          <w:tab w:val="left" w:pos="580"/>
        </w:tabs>
        <w:rPr>
          <w:color w:val="FF0000"/>
          <w:sz w:val="24"/>
          <w:szCs w:val="24"/>
        </w:rPr>
      </w:pPr>
    </w:p>
    <w:tbl>
      <w:tblPr>
        <w:tblW w:w="9497" w:type="dxa"/>
        <w:tblInd w:w="-142" w:type="dxa"/>
        <w:tblLayout w:type="fixed"/>
        <w:tblCellMar>
          <w:left w:w="0" w:type="dxa"/>
          <w:right w:w="0" w:type="dxa"/>
        </w:tblCellMar>
        <w:tblLook w:val="0000" w:firstRow="0" w:lastRow="0" w:firstColumn="0" w:lastColumn="0" w:noHBand="0" w:noVBand="0"/>
      </w:tblPr>
      <w:tblGrid>
        <w:gridCol w:w="198"/>
        <w:gridCol w:w="228"/>
        <w:gridCol w:w="6742"/>
        <w:gridCol w:w="113"/>
        <w:gridCol w:w="1733"/>
        <w:gridCol w:w="483"/>
      </w:tblGrid>
      <w:tr w:rsidR="00EF5A7A" w:rsidTr="00EF5A7A">
        <w:tc>
          <w:tcPr>
            <w:tcW w:w="426" w:type="dxa"/>
            <w:gridSpan w:val="2"/>
            <w:shd w:val="clear" w:color="auto" w:fill="auto"/>
          </w:tcPr>
          <w:p w:rsidR="00EF5A7A" w:rsidRDefault="00EF5A7A" w:rsidP="00E64272">
            <w:pPr>
              <w:pStyle w:val="Standard"/>
              <w:snapToGrid w:val="0"/>
              <w:rPr>
                <w:sz w:val="24"/>
                <w:szCs w:val="24"/>
                <w:lang w:eastAsia="ar-SA"/>
              </w:rPr>
            </w:pPr>
            <w:r>
              <w:rPr>
                <w:sz w:val="24"/>
                <w:szCs w:val="24"/>
                <w:lang w:eastAsia="ar-SA"/>
              </w:rPr>
              <w:t xml:space="preserve"> </w:t>
            </w:r>
          </w:p>
        </w:tc>
        <w:tc>
          <w:tcPr>
            <w:tcW w:w="6742" w:type="dxa"/>
            <w:shd w:val="clear" w:color="auto" w:fill="auto"/>
          </w:tcPr>
          <w:p w:rsidR="00EF5A7A" w:rsidRDefault="00EF5A7A" w:rsidP="00E64272">
            <w:pPr>
              <w:pStyle w:val="Standard"/>
              <w:snapToGrid w:val="0"/>
              <w:rPr>
                <w:sz w:val="24"/>
                <w:szCs w:val="24"/>
                <w:lang w:eastAsia="ar-SA"/>
              </w:rPr>
            </w:pPr>
            <w:r>
              <w:rPr>
                <w:sz w:val="24"/>
                <w:szCs w:val="24"/>
                <w:lang w:eastAsia="ar-SA"/>
              </w:rPr>
              <w:t>Płace i pochodne od płac  - 99,99% - 8.086,19</w:t>
            </w:r>
          </w:p>
          <w:p w:rsidR="00EF5A7A" w:rsidRDefault="00EF5A7A" w:rsidP="00E64272">
            <w:pPr>
              <w:pStyle w:val="Standard"/>
              <w:rPr>
                <w:sz w:val="24"/>
                <w:szCs w:val="24"/>
                <w:lang w:eastAsia="ar-SA"/>
              </w:rPr>
            </w:pPr>
            <w:r>
              <w:rPr>
                <w:sz w:val="24"/>
                <w:szCs w:val="24"/>
                <w:lang w:eastAsia="ar-SA"/>
              </w:rPr>
              <w:t>Wydatki rzeczowe bieżące – 100,00% - 1.116.781,29</w:t>
            </w:r>
          </w:p>
          <w:p w:rsidR="00EF5A7A" w:rsidRDefault="00EF5A7A" w:rsidP="00E64272">
            <w:pPr>
              <w:pStyle w:val="Standard"/>
              <w:rPr>
                <w:sz w:val="24"/>
                <w:szCs w:val="24"/>
                <w:lang w:eastAsia="ar-SA"/>
              </w:rPr>
            </w:pPr>
            <w:r>
              <w:rPr>
                <w:sz w:val="24"/>
                <w:szCs w:val="24"/>
                <w:lang w:eastAsia="ar-SA"/>
              </w:rPr>
              <w:t>Wydatki majątkowe – 100,00% - 82.998,99</w:t>
            </w:r>
          </w:p>
          <w:p w:rsidR="00EF5A7A" w:rsidRDefault="00EF5A7A" w:rsidP="00E64272">
            <w:pPr>
              <w:pStyle w:val="Standard"/>
              <w:rPr>
                <w:sz w:val="24"/>
                <w:szCs w:val="24"/>
                <w:lang w:eastAsia="ar-SA"/>
              </w:rPr>
            </w:pPr>
          </w:p>
        </w:tc>
        <w:tc>
          <w:tcPr>
            <w:tcW w:w="1846" w:type="dxa"/>
            <w:gridSpan w:val="2"/>
            <w:shd w:val="clear" w:color="auto" w:fill="auto"/>
          </w:tcPr>
          <w:p w:rsidR="00EF5A7A" w:rsidRDefault="00EF5A7A" w:rsidP="00E64272">
            <w:pPr>
              <w:pStyle w:val="Standard"/>
              <w:snapToGrid w:val="0"/>
              <w:jc w:val="right"/>
              <w:rPr>
                <w:sz w:val="24"/>
                <w:szCs w:val="24"/>
                <w:lang w:eastAsia="ar-SA"/>
              </w:rPr>
            </w:pPr>
          </w:p>
        </w:tc>
        <w:tc>
          <w:tcPr>
            <w:tcW w:w="483" w:type="dxa"/>
            <w:shd w:val="clear" w:color="auto" w:fill="auto"/>
          </w:tcPr>
          <w:p w:rsidR="00EF5A7A" w:rsidRDefault="00EF5A7A" w:rsidP="00E64272">
            <w:pPr>
              <w:snapToGrid w:val="0"/>
              <w:rPr>
                <w:sz w:val="24"/>
                <w:szCs w:val="24"/>
                <w:lang w:eastAsia="ar-SA"/>
              </w:rPr>
            </w:pPr>
          </w:p>
        </w:tc>
      </w:tr>
      <w:tr w:rsidR="00EF5A7A" w:rsidTr="00EF5A7A">
        <w:tc>
          <w:tcPr>
            <w:tcW w:w="426" w:type="dxa"/>
            <w:gridSpan w:val="2"/>
            <w:shd w:val="clear" w:color="auto" w:fill="auto"/>
          </w:tcPr>
          <w:p w:rsidR="00EF5A7A" w:rsidRDefault="00EF5A7A" w:rsidP="00E64272">
            <w:pPr>
              <w:pStyle w:val="Standard"/>
              <w:snapToGrid w:val="0"/>
              <w:rPr>
                <w:sz w:val="24"/>
                <w:szCs w:val="24"/>
                <w:lang w:eastAsia="ar-SA"/>
              </w:rPr>
            </w:pPr>
            <w:r>
              <w:rPr>
                <w:sz w:val="24"/>
                <w:szCs w:val="24"/>
                <w:lang w:eastAsia="ar-SA"/>
              </w:rPr>
              <w:t>-</w:t>
            </w:r>
          </w:p>
        </w:tc>
        <w:tc>
          <w:tcPr>
            <w:tcW w:w="6742" w:type="dxa"/>
            <w:shd w:val="clear" w:color="auto" w:fill="auto"/>
          </w:tcPr>
          <w:p w:rsidR="00EF5A7A" w:rsidRDefault="00EF5A7A" w:rsidP="00E64272">
            <w:pPr>
              <w:pStyle w:val="Standard"/>
              <w:snapToGrid w:val="0"/>
              <w:rPr>
                <w:sz w:val="24"/>
                <w:szCs w:val="24"/>
                <w:lang w:eastAsia="ar-SA"/>
              </w:rPr>
            </w:pPr>
            <w:r>
              <w:rPr>
                <w:sz w:val="24"/>
                <w:szCs w:val="24"/>
                <w:lang w:eastAsia="ar-SA"/>
              </w:rPr>
              <w:t xml:space="preserve">wynagrodzenie oraz pochodne - prace związane ze zwrot. pod. </w:t>
            </w:r>
          </w:p>
          <w:p w:rsidR="00EF5A7A" w:rsidRDefault="00EF5A7A" w:rsidP="00E64272">
            <w:pPr>
              <w:pStyle w:val="Standard"/>
              <w:rPr>
                <w:sz w:val="24"/>
                <w:szCs w:val="24"/>
                <w:lang w:eastAsia="ar-SA"/>
              </w:rPr>
            </w:pPr>
            <w:r>
              <w:rPr>
                <w:sz w:val="24"/>
                <w:szCs w:val="24"/>
                <w:lang w:eastAsia="ar-SA"/>
              </w:rPr>
              <w:t>akcyzowego</w:t>
            </w:r>
          </w:p>
        </w:tc>
        <w:tc>
          <w:tcPr>
            <w:tcW w:w="1846" w:type="dxa"/>
            <w:gridSpan w:val="2"/>
            <w:shd w:val="clear" w:color="auto" w:fill="auto"/>
          </w:tcPr>
          <w:p w:rsidR="00EF5A7A" w:rsidRDefault="00EF5A7A" w:rsidP="00E64272">
            <w:pPr>
              <w:pStyle w:val="Standard"/>
              <w:snapToGrid w:val="0"/>
              <w:jc w:val="right"/>
              <w:rPr>
                <w:sz w:val="24"/>
                <w:szCs w:val="24"/>
                <w:lang w:eastAsia="ar-SA"/>
              </w:rPr>
            </w:pPr>
            <w:r>
              <w:rPr>
                <w:sz w:val="24"/>
                <w:szCs w:val="24"/>
                <w:lang w:eastAsia="ar-SA"/>
              </w:rPr>
              <w:t>8.086,19</w:t>
            </w:r>
          </w:p>
        </w:tc>
        <w:tc>
          <w:tcPr>
            <w:tcW w:w="483" w:type="dxa"/>
            <w:shd w:val="clear" w:color="auto" w:fill="auto"/>
          </w:tcPr>
          <w:p w:rsidR="00EF5A7A" w:rsidRDefault="00EF5A7A" w:rsidP="00E64272">
            <w:pPr>
              <w:snapToGrid w:val="0"/>
              <w:rPr>
                <w:sz w:val="24"/>
                <w:szCs w:val="24"/>
                <w:lang w:eastAsia="ar-SA"/>
              </w:rPr>
            </w:pPr>
          </w:p>
        </w:tc>
      </w:tr>
      <w:tr w:rsidR="00EF5A7A" w:rsidTr="00EF5A7A">
        <w:tc>
          <w:tcPr>
            <w:tcW w:w="426" w:type="dxa"/>
            <w:gridSpan w:val="2"/>
            <w:shd w:val="clear" w:color="auto" w:fill="auto"/>
          </w:tcPr>
          <w:p w:rsidR="00EF5A7A" w:rsidRDefault="00EF5A7A" w:rsidP="00E64272">
            <w:pPr>
              <w:pStyle w:val="Standard"/>
              <w:snapToGrid w:val="0"/>
              <w:rPr>
                <w:sz w:val="24"/>
                <w:szCs w:val="24"/>
                <w:lang w:eastAsia="ar-SA"/>
              </w:rPr>
            </w:pPr>
            <w:r>
              <w:rPr>
                <w:sz w:val="24"/>
                <w:szCs w:val="24"/>
                <w:lang w:eastAsia="ar-SA"/>
              </w:rPr>
              <w:t>-</w:t>
            </w:r>
          </w:p>
        </w:tc>
        <w:tc>
          <w:tcPr>
            <w:tcW w:w="6742" w:type="dxa"/>
            <w:shd w:val="clear" w:color="auto" w:fill="auto"/>
          </w:tcPr>
          <w:p w:rsidR="00EF5A7A" w:rsidRDefault="00EF5A7A" w:rsidP="00E64272">
            <w:pPr>
              <w:pStyle w:val="Standard"/>
              <w:snapToGrid w:val="0"/>
              <w:rPr>
                <w:sz w:val="24"/>
                <w:szCs w:val="24"/>
                <w:lang w:eastAsia="ar-SA"/>
              </w:rPr>
            </w:pPr>
            <w:r>
              <w:rPr>
                <w:sz w:val="24"/>
                <w:szCs w:val="24"/>
                <w:lang w:eastAsia="ar-SA"/>
              </w:rPr>
              <w:t>opłaty za prowizje bankowe i opłaty pocztowe- zwrot pod. akcyzowego</w:t>
            </w:r>
          </w:p>
        </w:tc>
        <w:tc>
          <w:tcPr>
            <w:tcW w:w="1846" w:type="dxa"/>
            <w:gridSpan w:val="2"/>
            <w:shd w:val="clear" w:color="auto" w:fill="auto"/>
          </w:tcPr>
          <w:p w:rsidR="00EF5A7A" w:rsidRDefault="00EF5A7A" w:rsidP="00E64272">
            <w:pPr>
              <w:pStyle w:val="Standard"/>
              <w:snapToGrid w:val="0"/>
              <w:jc w:val="right"/>
              <w:rPr>
                <w:sz w:val="24"/>
                <w:szCs w:val="24"/>
                <w:lang w:eastAsia="ar-SA"/>
              </w:rPr>
            </w:pPr>
            <w:r>
              <w:rPr>
                <w:sz w:val="24"/>
                <w:szCs w:val="24"/>
                <w:lang w:eastAsia="ar-SA"/>
              </w:rPr>
              <w:t>5.518,79</w:t>
            </w:r>
          </w:p>
        </w:tc>
        <w:tc>
          <w:tcPr>
            <w:tcW w:w="483" w:type="dxa"/>
            <w:shd w:val="clear" w:color="auto" w:fill="auto"/>
          </w:tcPr>
          <w:p w:rsidR="00EF5A7A" w:rsidRDefault="00EF5A7A" w:rsidP="00E64272">
            <w:pPr>
              <w:snapToGrid w:val="0"/>
              <w:rPr>
                <w:sz w:val="24"/>
                <w:szCs w:val="24"/>
                <w:lang w:eastAsia="ar-SA"/>
              </w:rPr>
            </w:pPr>
          </w:p>
        </w:tc>
      </w:tr>
      <w:tr w:rsidR="00EF5A7A" w:rsidTr="00EF5A7A">
        <w:tc>
          <w:tcPr>
            <w:tcW w:w="426" w:type="dxa"/>
            <w:gridSpan w:val="2"/>
            <w:shd w:val="clear" w:color="auto" w:fill="auto"/>
          </w:tcPr>
          <w:p w:rsidR="00EF5A7A" w:rsidRDefault="00EF5A7A" w:rsidP="00E64272">
            <w:pPr>
              <w:pStyle w:val="Standard"/>
              <w:snapToGrid w:val="0"/>
              <w:rPr>
                <w:sz w:val="24"/>
                <w:szCs w:val="24"/>
                <w:lang w:eastAsia="ar-SA"/>
              </w:rPr>
            </w:pPr>
            <w:r>
              <w:rPr>
                <w:sz w:val="24"/>
                <w:szCs w:val="24"/>
                <w:lang w:eastAsia="ar-SA"/>
              </w:rPr>
              <w:t xml:space="preserve">- </w:t>
            </w:r>
          </w:p>
        </w:tc>
        <w:tc>
          <w:tcPr>
            <w:tcW w:w="6742" w:type="dxa"/>
            <w:shd w:val="clear" w:color="auto" w:fill="auto"/>
          </w:tcPr>
          <w:p w:rsidR="00EF5A7A" w:rsidRDefault="00EF5A7A" w:rsidP="00E64272">
            <w:pPr>
              <w:pStyle w:val="Standard"/>
              <w:snapToGrid w:val="0"/>
              <w:rPr>
                <w:sz w:val="24"/>
                <w:szCs w:val="24"/>
                <w:lang w:eastAsia="ar-SA"/>
              </w:rPr>
            </w:pPr>
            <w:r>
              <w:rPr>
                <w:sz w:val="24"/>
                <w:szCs w:val="24"/>
                <w:lang w:eastAsia="ar-SA"/>
              </w:rPr>
              <w:t>zwrot podatku akcyzowego - wypłaty dla wnioskodawców</w:t>
            </w:r>
          </w:p>
        </w:tc>
        <w:tc>
          <w:tcPr>
            <w:tcW w:w="1846" w:type="dxa"/>
            <w:gridSpan w:val="2"/>
            <w:shd w:val="clear" w:color="auto" w:fill="auto"/>
          </w:tcPr>
          <w:p w:rsidR="00EF5A7A" w:rsidRDefault="00EF5A7A" w:rsidP="00E64272">
            <w:pPr>
              <w:pStyle w:val="Standard"/>
              <w:snapToGrid w:val="0"/>
              <w:jc w:val="right"/>
              <w:rPr>
                <w:sz w:val="24"/>
                <w:szCs w:val="24"/>
                <w:lang w:eastAsia="ar-SA"/>
              </w:rPr>
            </w:pPr>
            <w:r>
              <w:rPr>
                <w:sz w:val="24"/>
                <w:szCs w:val="24"/>
                <w:lang w:eastAsia="ar-SA"/>
              </w:rPr>
              <w:t>1.091.050,97</w:t>
            </w:r>
          </w:p>
        </w:tc>
        <w:tc>
          <w:tcPr>
            <w:tcW w:w="483" w:type="dxa"/>
            <w:shd w:val="clear" w:color="auto" w:fill="auto"/>
          </w:tcPr>
          <w:p w:rsidR="00EF5A7A" w:rsidRDefault="00EF5A7A" w:rsidP="00E64272">
            <w:pPr>
              <w:snapToGrid w:val="0"/>
              <w:rPr>
                <w:sz w:val="24"/>
                <w:szCs w:val="24"/>
                <w:lang w:eastAsia="ar-SA"/>
              </w:rPr>
            </w:pPr>
          </w:p>
        </w:tc>
      </w:tr>
      <w:tr w:rsidR="00EF5A7A" w:rsidTr="00EF5A7A">
        <w:tc>
          <w:tcPr>
            <w:tcW w:w="426" w:type="dxa"/>
            <w:gridSpan w:val="2"/>
            <w:shd w:val="clear" w:color="auto" w:fill="auto"/>
          </w:tcPr>
          <w:p w:rsidR="00EF5A7A" w:rsidRDefault="00EF5A7A" w:rsidP="00E64272">
            <w:pPr>
              <w:pStyle w:val="Standard"/>
              <w:snapToGrid w:val="0"/>
              <w:rPr>
                <w:sz w:val="24"/>
                <w:szCs w:val="24"/>
                <w:lang w:eastAsia="ar-SA"/>
              </w:rPr>
            </w:pPr>
            <w:r>
              <w:rPr>
                <w:sz w:val="24"/>
                <w:szCs w:val="24"/>
                <w:lang w:eastAsia="ar-SA"/>
              </w:rPr>
              <w:t>-</w:t>
            </w:r>
          </w:p>
        </w:tc>
        <w:tc>
          <w:tcPr>
            <w:tcW w:w="6742" w:type="dxa"/>
            <w:shd w:val="clear" w:color="auto" w:fill="auto"/>
          </w:tcPr>
          <w:p w:rsidR="00EF5A7A" w:rsidRDefault="00EF5A7A" w:rsidP="0049396E">
            <w:pPr>
              <w:pStyle w:val="Standard"/>
              <w:snapToGrid w:val="0"/>
              <w:rPr>
                <w:sz w:val="24"/>
                <w:szCs w:val="24"/>
                <w:lang w:eastAsia="ar-SA"/>
              </w:rPr>
            </w:pPr>
            <w:r>
              <w:rPr>
                <w:sz w:val="24"/>
                <w:szCs w:val="24"/>
                <w:lang w:eastAsia="ar-SA"/>
              </w:rPr>
              <w:t>zakup materiałów  i wyposażeni w tym: art. biurowe, art. komputerowe – komputer, urządzenie wielofunkcyjne</w:t>
            </w:r>
          </w:p>
        </w:tc>
        <w:tc>
          <w:tcPr>
            <w:tcW w:w="1846" w:type="dxa"/>
            <w:gridSpan w:val="2"/>
            <w:shd w:val="clear" w:color="auto" w:fill="auto"/>
          </w:tcPr>
          <w:p w:rsidR="00EF5A7A" w:rsidRDefault="00EF5A7A" w:rsidP="00E64272">
            <w:pPr>
              <w:pStyle w:val="Standard"/>
              <w:snapToGrid w:val="0"/>
              <w:jc w:val="right"/>
              <w:rPr>
                <w:sz w:val="24"/>
                <w:szCs w:val="24"/>
                <w:lang w:eastAsia="ar-SA"/>
              </w:rPr>
            </w:pPr>
            <w:r>
              <w:rPr>
                <w:sz w:val="24"/>
                <w:szCs w:val="24"/>
                <w:lang w:eastAsia="ar-SA"/>
              </w:rPr>
              <w:t>8.211,53</w:t>
            </w:r>
          </w:p>
        </w:tc>
        <w:tc>
          <w:tcPr>
            <w:tcW w:w="483" w:type="dxa"/>
            <w:shd w:val="clear" w:color="auto" w:fill="auto"/>
          </w:tcPr>
          <w:p w:rsidR="00EF5A7A" w:rsidRDefault="00EF5A7A" w:rsidP="00E64272">
            <w:pPr>
              <w:snapToGrid w:val="0"/>
              <w:rPr>
                <w:sz w:val="24"/>
                <w:szCs w:val="24"/>
                <w:lang w:eastAsia="ar-SA"/>
              </w:rPr>
            </w:pPr>
          </w:p>
        </w:tc>
      </w:tr>
      <w:tr w:rsidR="00EF5A7A" w:rsidTr="00E64272">
        <w:trPr>
          <w:trHeight w:val="1004"/>
        </w:trPr>
        <w:tc>
          <w:tcPr>
            <w:tcW w:w="9014" w:type="dxa"/>
            <w:gridSpan w:val="5"/>
            <w:shd w:val="clear" w:color="auto" w:fill="auto"/>
          </w:tcPr>
          <w:p w:rsidR="00EF5A7A" w:rsidRPr="00447586" w:rsidRDefault="00EF5A7A" w:rsidP="00447586">
            <w:pPr>
              <w:pStyle w:val="Standard"/>
              <w:snapToGrid w:val="0"/>
              <w:jc w:val="both"/>
              <w:rPr>
                <w:color w:val="FF0000"/>
                <w:sz w:val="24"/>
                <w:szCs w:val="24"/>
                <w:lang w:eastAsia="ar-SA"/>
              </w:rPr>
            </w:pPr>
            <w:r w:rsidRPr="00447586">
              <w:rPr>
                <w:sz w:val="24"/>
                <w:szCs w:val="24"/>
                <w:lang w:eastAsia="ar-SA"/>
              </w:rPr>
              <w:t xml:space="preserve">Są to </w:t>
            </w:r>
            <w:r w:rsidR="008C31E8" w:rsidRPr="00447586">
              <w:rPr>
                <w:sz w:val="24"/>
                <w:szCs w:val="24"/>
              </w:rPr>
              <w:t xml:space="preserve">wydatki finansowane z dotacji celowej otrzymanej z budżetu państwa na realizację zadań bieżących z zakresu administracji rządowej oraz innych zadań zleconych gminie (związkom gmin, związkom powiatowo-gminnym) ustawami  </w:t>
            </w:r>
            <w:r w:rsidRPr="00447586">
              <w:rPr>
                <w:sz w:val="24"/>
                <w:szCs w:val="24"/>
                <w:lang w:eastAsia="ar-SA"/>
              </w:rPr>
              <w:t>– 1.112.867,48.</w:t>
            </w:r>
          </w:p>
          <w:p w:rsidR="00EF5A7A" w:rsidRDefault="00EF5A7A" w:rsidP="00E64272">
            <w:pPr>
              <w:pStyle w:val="Standard"/>
              <w:jc w:val="both"/>
              <w:rPr>
                <w:color w:val="FF0000"/>
                <w:sz w:val="24"/>
                <w:szCs w:val="24"/>
                <w:lang w:eastAsia="ar-SA"/>
              </w:rPr>
            </w:pPr>
          </w:p>
        </w:tc>
        <w:tc>
          <w:tcPr>
            <w:tcW w:w="483" w:type="dxa"/>
            <w:shd w:val="clear" w:color="auto" w:fill="auto"/>
          </w:tcPr>
          <w:p w:rsidR="00EF5A7A" w:rsidRDefault="00EF5A7A" w:rsidP="00E64272">
            <w:pPr>
              <w:snapToGrid w:val="0"/>
              <w:rPr>
                <w:color w:val="FF0000"/>
                <w:sz w:val="24"/>
                <w:szCs w:val="24"/>
                <w:lang w:eastAsia="ar-SA"/>
              </w:rPr>
            </w:pPr>
          </w:p>
        </w:tc>
      </w:tr>
      <w:tr w:rsidR="00EF5A7A" w:rsidTr="00E64272">
        <w:trPr>
          <w:trHeight w:val="1004"/>
        </w:trPr>
        <w:tc>
          <w:tcPr>
            <w:tcW w:w="9014" w:type="dxa"/>
            <w:gridSpan w:val="5"/>
            <w:shd w:val="clear" w:color="auto" w:fill="auto"/>
          </w:tcPr>
          <w:p w:rsidR="00EF5A7A" w:rsidRDefault="00EF5A7A" w:rsidP="00E64272">
            <w:pPr>
              <w:pStyle w:val="Standard"/>
              <w:tabs>
                <w:tab w:val="left" w:pos="7654"/>
              </w:tabs>
              <w:jc w:val="both"/>
              <w:rPr>
                <w:sz w:val="24"/>
                <w:szCs w:val="24"/>
                <w:lang w:eastAsia="ar-SA"/>
              </w:rPr>
            </w:pPr>
            <w:r>
              <w:rPr>
                <w:sz w:val="24"/>
                <w:szCs w:val="24"/>
                <w:lang w:eastAsia="ar-SA"/>
              </w:rPr>
              <w:t>Została</w:t>
            </w:r>
            <w:r>
              <w:rPr>
                <w:sz w:val="24"/>
                <w:szCs w:val="24"/>
              </w:rPr>
              <w:t xml:space="preserve"> </w:t>
            </w:r>
            <w:r>
              <w:rPr>
                <w:sz w:val="24"/>
                <w:szCs w:val="24"/>
                <w:lang w:eastAsia="ar-SA"/>
              </w:rPr>
              <w:t xml:space="preserve">przekazana z budżetu dotacja celowa ( udzielona w trybie art. 221 ustawy) na finansowanie lub dofinansowanie zadań zleconych do realizacji organizacjom prowadzącym działalność pożytku publicznego na ekologię i ochronę zwierząt oraz ochronę dziedzictwa przyrodniczego w tym dla Koła Łowieckiego „Darz Bór” w Gołańczy – 3.500,00, dotacja dla Koła Miejsko Gminnego PZW Gołańcz – 3.000,00, dotacja dla Polskiego Związku Działkowców Gołańcz – 3.000,00 oraz dotacja dla </w:t>
            </w:r>
            <w:r>
              <w:rPr>
                <w:sz w:val="24"/>
                <w:szCs w:val="24"/>
              </w:rPr>
              <w:t>Koła Łowieckiego „Szarak” – 2.500,00.</w:t>
            </w:r>
          </w:p>
          <w:p w:rsidR="00EF5A7A" w:rsidRDefault="00EF5A7A" w:rsidP="00E64272">
            <w:pPr>
              <w:pStyle w:val="Standard"/>
              <w:tabs>
                <w:tab w:val="left" w:pos="7654"/>
              </w:tabs>
              <w:snapToGrid w:val="0"/>
              <w:jc w:val="both"/>
              <w:rPr>
                <w:sz w:val="24"/>
                <w:szCs w:val="24"/>
                <w:lang w:eastAsia="ar-SA"/>
              </w:rPr>
            </w:pPr>
          </w:p>
          <w:p w:rsidR="00EF5A7A" w:rsidRPr="0049396E" w:rsidRDefault="00EF5A7A" w:rsidP="00E64272">
            <w:pPr>
              <w:pStyle w:val="Standard"/>
              <w:tabs>
                <w:tab w:val="left" w:pos="7654"/>
              </w:tabs>
              <w:snapToGrid w:val="0"/>
              <w:jc w:val="both"/>
              <w:rPr>
                <w:sz w:val="24"/>
                <w:szCs w:val="24"/>
                <w:lang w:eastAsia="ar-SA"/>
              </w:rPr>
            </w:pPr>
            <w:r w:rsidRPr="0049396E">
              <w:rPr>
                <w:sz w:val="24"/>
                <w:szCs w:val="24"/>
                <w:lang w:eastAsia="ar-SA"/>
              </w:rPr>
              <w:t>Razem § 2360 – 12.000,00.</w:t>
            </w:r>
          </w:p>
          <w:p w:rsidR="00EF5A7A" w:rsidRDefault="00EF5A7A" w:rsidP="00E64272">
            <w:pPr>
              <w:pStyle w:val="Standard"/>
              <w:tabs>
                <w:tab w:val="left" w:pos="7654"/>
              </w:tabs>
              <w:snapToGrid w:val="0"/>
              <w:jc w:val="both"/>
              <w:rPr>
                <w:b/>
                <w:sz w:val="24"/>
                <w:szCs w:val="24"/>
                <w:lang w:eastAsia="ar-SA"/>
              </w:rPr>
            </w:pPr>
          </w:p>
        </w:tc>
        <w:tc>
          <w:tcPr>
            <w:tcW w:w="483" w:type="dxa"/>
            <w:shd w:val="clear" w:color="auto" w:fill="auto"/>
          </w:tcPr>
          <w:p w:rsidR="00EF5A7A" w:rsidRDefault="00EF5A7A" w:rsidP="00E64272">
            <w:pPr>
              <w:snapToGrid w:val="0"/>
              <w:rPr>
                <w:color w:val="FF0000"/>
                <w:sz w:val="24"/>
                <w:szCs w:val="24"/>
                <w:lang w:eastAsia="ar-SA"/>
              </w:rPr>
            </w:pPr>
          </w:p>
        </w:tc>
      </w:tr>
      <w:tr w:rsidR="00EF5A7A" w:rsidTr="00EF5A7A">
        <w:trPr>
          <w:trHeight w:val="278"/>
        </w:trPr>
        <w:tc>
          <w:tcPr>
            <w:tcW w:w="9014" w:type="dxa"/>
            <w:gridSpan w:val="5"/>
            <w:shd w:val="clear" w:color="auto" w:fill="auto"/>
          </w:tcPr>
          <w:p w:rsidR="00EF5A7A" w:rsidRDefault="00EF5A7A" w:rsidP="00E64272">
            <w:pPr>
              <w:pStyle w:val="Standard"/>
              <w:tabs>
                <w:tab w:val="left" w:pos="7654"/>
              </w:tabs>
              <w:snapToGrid w:val="0"/>
              <w:jc w:val="both"/>
              <w:rPr>
                <w:sz w:val="24"/>
                <w:szCs w:val="24"/>
                <w:lang w:eastAsia="ar-SA"/>
              </w:rPr>
            </w:pPr>
            <w:r>
              <w:rPr>
                <w:b/>
                <w:bCs/>
                <w:sz w:val="24"/>
                <w:szCs w:val="24"/>
                <w:u w:val="single"/>
              </w:rPr>
              <w:t>Wydatki majątkowe</w:t>
            </w:r>
            <w:r>
              <w:rPr>
                <w:sz w:val="24"/>
                <w:szCs w:val="24"/>
              </w:rPr>
              <w:t xml:space="preserve"> - wykonanie w stosunku do planu – 100,00%   - 82.998,99 </w:t>
            </w:r>
          </w:p>
          <w:p w:rsidR="00EF5A7A" w:rsidRPr="00344EEC" w:rsidRDefault="009773CB" w:rsidP="00E64272">
            <w:pPr>
              <w:pStyle w:val="Standard"/>
              <w:tabs>
                <w:tab w:val="left" w:pos="7654"/>
              </w:tabs>
              <w:snapToGrid w:val="0"/>
              <w:jc w:val="both"/>
              <w:rPr>
                <w:b/>
                <w:sz w:val="24"/>
                <w:szCs w:val="24"/>
                <w:lang w:eastAsia="ar-SA"/>
              </w:rPr>
            </w:pPr>
            <w:r w:rsidRPr="00344EEC">
              <w:rPr>
                <w:b/>
                <w:bCs/>
                <w:sz w:val="24"/>
                <w:szCs w:val="24"/>
              </w:rPr>
              <w:t>§ 6050</w:t>
            </w:r>
          </w:p>
        </w:tc>
        <w:tc>
          <w:tcPr>
            <w:tcW w:w="483" w:type="dxa"/>
            <w:shd w:val="clear" w:color="auto" w:fill="auto"/>
          </w:tcPr>
          <w:p w:rsidR="00EF5A7A" w:rsidRDefault="00EF5A7A" w:rsidP="00E64272">
            <w:pPr>
              <w:snapToGrid w:val="0"/>
              <w:rPr>
                <w:sz w:val="24"/>
                <w:szCs w:val="24"/>
                <w:lang w:eastAsia="ar-SA"/>
              </w:rPr>
            </w:pPr>
          </w:p>
        </w:tc>
      </w:tr>
      <w:tr w:rsidR="00EF5A7A" w:rsidTr="00EF5A7A">
        <w:trPr>
          <w:trHeight w:val="278"/>
        </w:trPr>
        <w:tc>
          <w:tcPr>
            <w:tcW w:w="198" w:type="dxa"/>
            <w:shd w:val="clear" w:color="auto" w:fill="auto"/>
          </w:tcPr>
          <w:p w:rsidR="00EF5A7A" w:rsidRDefault="00EF5A7A" w:rsidP="00E64272">
            <w:pPr>
              <w:pStyle w:val="Standard"/>
              <w:snapToGrid w:val="0"/>
              <w:rPr>
                <w:sz w:val="24"/>
                <w:szCs w:val="24"/>
              </w:rPr>
            </w:pPr>
            <w:r>
              <w:rPr>
                <w:sz w:val="24"/>
                <w:szCs w:val="24"/>
                <w:lang w:eastAsia="ar-SA"/>
              </w:rPr>
              <w:t xml:space="preserve">- </w:t>
            </w:r>
          </w:p>
        </w:tc>
        <w:tc>
          <w:tcPr>
            <w:tcW w:w="7083" w:type="dxa"/>
            <w:gridSpan w:val="3"/>
            <w:shd w:val="clear" w:color="auto" w:fill="auto"/>
          </w:tcPr>
          <w:p w:rsidR="00EF5A7A" w:rsidRDefault="00EF5A7A" w:rsidP="00E64272">
            <w:pPr>
              <w:widowControl w:val="0"/>
              <w:autoSpaceDE w:val="0"/>
              <w:rPr>
                <w:sz w:val="24"/>
                <w:szCs w:val="24"/>
                <w:lang w:eastAsia="ar-SA"/>
              </w:rPr>
            </w:pPr>
            <w:r>
              <w:rPr>
                <w:sz w:val="24"/>
                <w:szCs w:val="24"/>
              </w:rPr>
              <w:t>Budowa oświetlenia kompleksu rekreacyjno-sportowego w miejscowości Potulin</w:t>
            </w:r>
          </w:p>
        </w:tc>
        <w:tc>
          <w:tcPr>
            <w:tcW w:w="1733" w:type="dxa"/>
            <w:shd w:val="clear" w:color="auto" w:fill="auto"/>
          </w:tcPr>
          <w:p w:rsidR="00EF5A7A" w:rsidRDefault="00EF5A7A" w:rsidP="00E64272">
            <w:pPr>
              <w:pStyle w:val="Standard"/>
              <w:tabs>
                <w:tab w:val="left" w:pos="7654"/>
              </w:tabs>
              <w:snapToGrid w:val="0"/>
              <w:jc w:val="right"/>
              <w:rPr>
                <w:sz w:val="24"/>
                <w:szCs w:val="24"/>
                <w:lang w:eastAsia="ar-SA"/>
              </w:rPr>
            </w:pPr>
            <w:r>
              <w:rPr>
                <w:sz w:val="24"/>
                <w:szCs w:val="24"/>
                <w:lang w:eastAsia="ar-SA"/>
              </w:rPr>
              <w:t>82.998,99</w:t>
            </w:r>
          </w:p>
        </w:tc>
        <w:tc>
          <w:tcPr>
            <w:tcW w:w="483" w:type="dxa"/>
            <w:shd w:val="clear" w:color="auto" w:fill="auto"/>
          </w:tcPr>
          <w:p w:rsidR="00EF5A7A" w:rsidRDefault="00EF5A7A" w:rsidP="00E64272">
            <w:pPr>
              <w:snapToGrid w:val="0"/>
              <w:rPr>
                <w:sz w:val="24"/>
                <w:szCs w:val="24"/>
                <w:lang w:eastAsia="ar-SA"/>
              </w:rPr>
            </w:pPr>
          </w:p>
        </w:tc>
      </w:tr>
      <w:tr w:rsidR="00EF5A7A" w:rsidTr="00EF5A7A">
        <w:trPr>
          <w:trHeight w:val="278"/>
        </w:trPr>
        <w:tc>
          <w:tcPr>
            <w:tcW w:w="198" w:type="dxa"/>
            <w:shd w:val="clear" w:color="auto" w:fill="auto"/>
          </w:tcPr>
          <w:p w:rsidR="00EF5A7A" w:rsidRDefault="00EF5A7A" w:rsidP="00E64272">
            <w:pPr>
              <w:pStyle w:val="Standard"/>
              <w:snapToGrid w:val="0"/>
              <w:rPr>
                <w:color w:val="FF0000"/>
                <w:sz w:val="24"/>
                <w:szCs w:val="24"/>
                <w:lang w:eastAsia="ar-SA"/>
              </w:rPr>
            </w:pPr>
          </w:p>
        </w:tc>
        <w:tc>
          <w:tcPr>
            <w:tcW w:w="7083" w:type="dxa"/>
            <w:gridSpan w:val="3"/>
            <w:shd w:val="clear" w:color="auto" w:fill="auto"/>
          </w:tcPr>
          <w:p w:rsidR="00EF5A7A" w:rsidRDefault="00EF5A7A" w:rsidP="00E64272">
            <w:pPr>
              <w:pStyle w:val="Standard"/>
              <w:tabs>
                <w:tab w:val="left" w:pos="7654"/>
              </w:tabs>
              <w:snapToGrid w:val="0"/>
              <w:jc w:val="both"/>
              <w:rPr>
                <w:color w:val="FF0000"/>
                <w:sz w:val="24"/>
                <w:szCs w:val="24"/>
                <w:lang w:eastAsia="ar-SA"/>
              </w:rPr>
            </w:pPr>
          </w:p>
        </w:tc>
        <w:tc>
          <w:tcPr>
            <w:tcW w:w="1733" w:type="dxa"/>
            <w:shd w:val="clear" w:color="auto" w:fill="auto"/>
          </w:tcPr>
          <w:p w:rsidR="00EF5A7A" w:rsidRDefault="00EF5A7A" w:rsidP="00E64272">
            <w:pPr>
              <w:pStyle w:val="Standard"/>
              <w:tabs>
                <w:tab w:val="left" w:pos="7654"/>
              </w:tabs>
              <w:snapToGrid w:val="0"/>
              <w:jc w:val="right"/>
              <w:rPr>
                <w:color w:val="FF0000"/>
                <w:sz w:val="24"/>
                <w:szCs w:val="24"/>
                <w:lang w:eastAsia="ar-SA"/>
              </w:rPr>
            </w:pPr>
          </w:p>
        </w:tc>
        <w:tc>
          <w:tcPr>
            <w:tcW w:w="483" w:type="dxa"/>
            <w:shd w:val="clear" w:color="auto" w:fill="auto"/>
          </w:tcPr>
          <w:p w:rsidR="00EF5A7A" w:rsidRDefault="00EF5A7A" w:rsidP="00E64272">
            <w:pPr>
              <w:snapToGrid w:val="0"/>
              <w:rPr>
                <w:color w:val="FF0000"/>
                <w:sz w:val="24"/>
                <w:szCs w:val="24"/>
                <w:lang w:eastAsia="ar-SA"/>
              </w:rPr>
            </w:pPr>
          </w:p>
        </w:tc>
      </w:tr>
    </w:tbl>
    <w:p w:rsidR="00CA5E4A" w:rsidRPr="00F27113" w:rsidRDefault="00CA5E4A" w:rsidP="00E2635F">
      <w:pPr>
        <w:pStyle w:val="NormalnyWeb"/>
        <w:spacing w:before="0" w:beforeAutospacing="0" w:after="0"/>
        <w:rPr>
          <w:sz w:val="28"/>
          <w:szCs w:val="28"/>
        </w:rPr>
      </w:pPr>
      <w:r w:rsidRPr="00F27113">
        <w:rPr>
          <w:b/>
          <w:bCs/>
          <w:sz w:val="28"/>
          <w:szCs w:val="28"/>
          <w:u w:val="single"/>
        </w:rPr>
        <w:t>Dział 600</w:t>
      </w:r>
      <w:r w:rsidRPr="00F27113">
        <w:rPr>
          <w:b/>
          <w:bCs/>
          <w:sz w:val="28"/>
          <w:szCs w:val="28"/>
        </w:rPr>
        <w:tab/>
      </w:r>
      <w:r w:rsidRPr="00F27113">
        <w:rPr>
          <w:b/>
          <w:bCs/>
          <w:sz w:val="28"/>
          <w:szCs w:val="28"/>
        </w:rPr>
        <w:tab/>
      </w:r>
      <w:r w:rsidRPr="00F27113">
        <w:rPr>
          <w:b/>
          <w:bCs/>
          <w:sz w:val="28"/>
          <w:szCs w:val="28"/>
        </w:rPr>
        <w:tab/>
      </w:r>
      <w:r w:rsidRPr="00F27113">
        <w:rPr>
          <w:b/>
          <w:bCs/>
          <w:sz w:val="28"/>
          <w:szCs w:val="28"/>
        </w:rPr>
        <w:tab/>
      </w:r>
      <w:r w:rsidRPr="00F27113">
        <w:rPr>
          <w:b/>
          <w:bCs/>
          <w:sz w:val="28"/>
          <w:szCs w:val="28"/>
        </w:rPr>
        <w:tab/>
      </w:r>
      <w:r w:rsidRPr="00F27113">
        <w:rPr>
          <w:b/>
          <w:bCs/>
          <w:sz w:val="28"/>
          <w:szCs w:val="28"/>
        </w:rPr>
        <w:tab/>
      </w:r>
      <w:r w:rsidRPr="00F27113">
        <w:rPr>
          <w:b/>
          <w:bCs/>
          <w:sz w:val="28"/>
          <w:szCs w:val="28"/>
        </w:rPr>
        <w:tab/>
      </w:r>
      <w:r w:rsidRPr="00F27113">
        <w:rPr>
          <w:b/>
          <w:bCs/>
          <w:sz w:val="28"/>
          <w:szCs w:val="28"/>
        </w:rPr>
        <w:tab/>
      </w:r>
      <w:r w:rsidRPr="00F27113">
        <w:rPr>
          <w:b/>
          <w:bCs/>
          <w:sz w:val="28"/>
          <w:szCs w:val="28"/>
        </w:rPr>
        <w:tab/>
        <w:t>4.269.603,23</w:t>
      </w:r>
    </w:p>
    <w:tbl>
      <w:tblPr>
        <w:tblW w:w="9569" w:type="dxa"/>
        <w:tblInd w:w="70" w:type="dxa"/>
        <w:tblLayout w:type="fixed"/>
        <w:tblCellMar>
          <w:left w:w="0" w:type="dxa"/>
          <w:right w:w="0" w:type="dxa"/>
        </w:tblCellMar>
        <w:tblLook w:val="0000" w:firstRow="0" w:lastRow="0" w:firstColumn="0" w:lastColumn="0" w:noHBand="0" w:noVBand="0"/>
      </w:tblPr>
      <w:tblGrid>
        <w:gridCol w:w="72"/>
        <w:gridCol w:w="220"/>
        <w:gridCol w:w="152"/>
        <w:gridCol w:w="6373"/>
        <w:gridCol w:w="995"/>
        <w:gridCol w:w="198"/>
        <w:gridCol w:w="1418"/>
        <w:gridCol w:w="141"/>
      </w:tblGrid>
      <w:tr w:rsidR="00D2353D" w:rsidRPr="008A59FE" w:rsidTr="00344EEC">
        <w:trPr>
          <w:gridAfter w:val="1"/>
          <w:wAfter w:w="141" w:type="dxa"/>
        </w:trPr>
        <w:tc>
          <w:tcPr>
            <w:tcW w:w="9428" w:type="dxa"/>
            <w:gridSpan w:val="7"/>
            <w:tcBorders>
              <w:top w:val="nil"/>
              <w:left w:val="nil"/>
              <w:bottom w:val="nil"/>
              <w:right w:val="nil"/>
            </w:tcBorders>
          </w:tcPr>
          <w:p w:rsidR="00CA5E4A" w:rsidRPr="00CA5E4A" w:rsidRDefault="00CA5E4A" w:rsidP="00CA5E4A">
            <w:pPr>
              <w:rPr>
                <w:bCs/>
                <w:sz w:val="24"/>
                <w:szCs w:val="24"/>
              </w:rPr>
            </w:pPr>
            <w:r w:rsidRPr="00CA5E4A">
              <w:rPr>
                <w:b/>
                <w:bCs/>
                <w:sz w:val="24"/>
                <w:szCs w:val="24"/>
              </w:rPr>
              <w:t>TRANSPORT  I  ŁĄCZNOŚĆ</w:t>
            </w:r>
            <w:r w:rsidRPr="00CA5E4A">
              <w:rPr>
                <w:bCs/>
                <w:sz w:val="24"/>
                <w:szCs w:val="24"/>
              </w:rPr>
              <w:t xml:space="preserve">     wykonanie w stosunku do planu   96,20%</w:t>
            </w:r>
          </w:p>
          <w:p w:rsidR="00D2353D" w:rsidRPr="008A59FE" w:rsidRDefault="00D2353D" w:rsidP="00B002AB">
            <w:pPr>
              <w:pStyle w:val="Standard"/>
              <w:rPr>
                <w:color w:val="FF0000"/>
              </w:rPr>
            </w:pPr>
          </w:p>
        </w:tc>
      </w:tr>
      <w:tr w:rsidR="0053608B" w:rsidRPr="008A59FE" w:rsidTr="00344EEC">
        <w:trPr>
          <w:gridAfter w:val="1"/>
          <w:wAfter w:w="141" w:type="dxa"/>
        </w:trPr>
        <w:tc>
          <w:tcPr>
            <w:tcW w:w="9428" w:type="dxa"/>
            <w:gridSpan w:val="7"/>
            <w:tcBorders>
              <w:top w:val="nil"/>
              <w:left w:val="nil"/>
              <w:bottom w:val="nil"/>
              <w:right w:val="nil"/>
            </w:tcBorders>
          </w:tcPr>
          <w:p w:rsidR="0053608B" w:rsidRPr="00AE40C2" w:rsidRDefault="0053608B" w:rsidP="0053608B">
            <w:pPr>
              <w:pStyle w:val="Standard"/>
              <w:rPr>
                <w:b/>
                <w:sz w:val="24"/>
                <w:szCs w:val="24"/>
                <w:u w:val="single"/>
              </w:rPr>
            </w:pPr>
            <w:r w:rsidRPr="00AE40C2">
              <w:rPr>
                <w:b/>
                <w:sz w:val="24"/>
                <w:szCs w:val="24"/>
                <w:u w:val="single"/>
              </w:rPr>
              <w:t>Infrastruktura kolejowa</w:t>
            </w:r>
            <w:r w:rsidRPr="00AE40C2">
              <w:rPr>
                <w:b/>
                <w:sz w:val="24"/>
                <w:szCs w:val="24"/>
              </w:rPr>
              <w:t xml:space="preserve"> - </w:t>
            </w:r>
            <w:r w:rsidRPr="00AE40C2">
              <w:rPr>
                <w:sz w:val="24"/>
                <w:szCs w:val="24"/>
              </w:rPr>
              <w:t xml:space="preserve">wykonanie w stosunku do planu – 2,86% - </w:t>
            </w:r>
            <w:r w:rsidRPr="0053608B">
              <w:rPr>
                <w:b/>
                <w:sz w:val="24"/>
                <w:szCs w:val="24"/>
              </w:rPr>
              <w:t xml:space="preserve">1.000,00                                                                                                              </w:t>
            </w:r>
            <w:r w:rsidR="00CF328B">
              <w:rPr>
                <w:sz w:val="24"/>
                <w:szCs w:val="24"/>
              </w:rPr>
              <w:t>(wydatki majątkowe</w:t>
            </w:r>
            <w:r w:rsidRPr="00AE40C2">
              <w:rPr>
                <w:sz w:val="24"/>
                <w:szCs w:val="24"/>
              </w:rPr>
              <w:t>)</w:t>
            </w:r>
            <w:r>
              <w:rPr>
                <w:sz w:val="24"/>
                <w:szCs w:val="24"/>
              </w:rPr>
              <w:t>.</w:t>
            </w:r>
          </w:p>
          <w:p w:rsidR="0053608B" w:rsidRPr="00AE40C2" w:rsidRDefault="0053608B" w:rsidP="0053608B">
            <w:pPr>
              <w:pStyle w:val="Standard"/>
              <w:rPr>
                <w:b/>
                <w:sz w:val="24"/>
                <w:szCs w:val="24"/>
                <w:u w:val="single"/>
              </w:rPr>
            </w:pPr>
          </w:p>
          <w:p w:rsidR="0053608B" w:rsidRPr="00AE40C2" w:rsidRDefault="0053608B" w:rsidP="0053608B">
            <w:pPr>
              <w:pStyle w:val="Standard"/>
              <w:tabs>
                <w:tab w:val="left" w:pos="7654"/>
              </w:tabs>
              <w:snapToGrid w:val="0"/>
              <w:jc w:val="both"/>
              <w:rPr>
                <w:sz w:val="24"/>
                <w:szCs w:val="24"/>
              </w:rPr>
            </w:pPr>
            <w:r w:rsidRPr="00AE40C2">
              <w:rPr>
                <w:b/>
                <w:bCs/>
                <w:sz w:val="24"/>
                <w:szCs w:val="24"/>
                <w:u w:val="single"/>
              </w:rPr>
              <w:t>Wydatki majątkowe</w:t>
            </w:r>
            <w:r w:rsidRPr="00AE40C2">
              <w:rPr>
                <w:sz w:val="24"/>
                <w:szCs w:val="24"/>
              </w:rPr>
              <w:t xml:space="preserve"> - wykonanie w stosunku do planu – 2,86% - 1.000,00</w:t>
            </w:r>
          </w:p>
          <w:p w:rsidR="0053608B" w:rsidRPr="009773CB" w:rsidRDefault="009773CB" w:rsidP="0053608B">
            <w:pPr>
              <w:pStyle w:val="Standard"/>
              <w:tabs>
                <w:tab w:val="left" w:pos="7654"/>
              </w:tabs>
              <w:snapToGrid w:val="0"/>
              <w:jc w:val="both"/>
              <w:rPr>
                <w:b/>
                <w:sz w:val="24"/>
                <w:szCs w:val="24"/>
              </w:rPr>
            </w:pPr>
            <w:r>
              <w:rPr>
                <w:b/>
                <w:bCs/>
                <w:sz w:val="24"/>
                <w:szCs w:val="24"/>
              </w:rPr>
              <w:t>§ 6059</w:t>
            </w:r>
          </w:p>
          <w:p w:rsidR="0053608B" w:rsidRDefault="0053608B" w:rsidP="0053608B">
            <w:pPr>
              <w:pStyle w:val="Standard"/>
              <w:tabs>
                <w:tab w:val="left" w:pos="7654"/>
              </w:tabs>
              <w:snapToGrid w:val="0"/>
              <w:jc w:val="both"/>
              <w:rPr>
                <w:sz w:val="24"/>
                <w:szCs w:val="24"/>
              </w:rPr>
            </w:pPr>
            <w:r w:rsidRPr="00AE40C2">
              <w:rPr>
                <w:sz w:val="24"/>
                <w:szCs w:val="24"/>
              </w:rPr>
              <w:t>- Rewitalizacja dworców i terenów przydworcowych wzdłuż linii kolejowej nr 356 Miasto i Gmina Gołańcz  - 1.000,00</w:t>
            </w:r>
            <w:r w:rsidR="000B7EE1">
              <w:rPr>
                <w:sz w:val="24"/>
                <w:szCs w:val="24"/>
              </w:rPr>
              <w:t>.</w:t>
            </w:r>
          </w:p>
          <w:p w:rsidR="0053608B" w:rsidRDefault="0053608B" w:rsidP="0053608B">
            <w:pPr>
              <w:pStyle w:val="Standard"/>
              <w:tabs>
                <w:tab w:val="left" w:pos="7654"/>
              </w:tabs>
              <w:snapToGrid w:val="0"/>
              <w:jc w:val="both"/>
              <w:rPr>
                <w:sz w:val="24"/>
                <w:szCs w:val="24"/>
              </w:rPr>
            </w:pPr>
          </w:p>
          <w:p w:rsidR="0053608B" w:rsidRDefault="0053608B" w:rsidP="00CF328B">
            <w:pPr>
              <w:pStyle w:val="Tytu5"/>
              <w:tabs>
                <w:tab w:val="left" w:pos="708"/>
              </w:tabs>
              <w:spacing w:line="240" w:lineRule="auto"/>
              <w:ind w:left="0" w:firstLine="0"/>
              <w:rPr>
                <w:b w:val="0"/>
                <w:bCs w:val="0"/>
                <w:sz w:val="24"/>
                <w:szCs w:val="24"/>
                <w:lang w:eastAsia="ar-SA"/>
              </w:rPr>
            </w:pPr>
            <w:r w:rsidRPr="00AE40C2">
              <w:rPr>
                <w:sz w:val="24"/>
                <w:szCs w:val="24"/>
                <w:u w:val="single"/>
                <w:shd w:val="clear" w:color="auto" w:fill="FFFFFF"/>
              </w:rPr>
              <w:t xml:space="preserve">Drogi publiczne wojewódzkie - </w:t>
            </w:r>
            <w:r w:rsidRPr="00AE40C2">
              <w:rPr>
                <w:b w:val="0"/>
                <w:sz w:val="24"/>
                <w:szCs w:val="24"/>
              </w:rPr>
              <w:t xml:space="preserve">wykonanie w stosunku do planu – 35,06% - </w:t>
            </w:r>
            <w:r w:rsidRPr="000B7EE1">
              <w:rPr>
                <w:sz w:val="24"/>
                <w:szCs w:val="24"/>
              </w:rPr>
              <w:t>350,60</w:t>
            </w:r>
            <w:r w:rsidR="00CF328B">
              <w:rPr>
                <w:sz w:val="24"/>
                <w:szCs w:val="24"/>
              </w:rPr>
              <w:t xml:space="preserve"> </w:t>
            </w:r>
            <w:r w:rsidR="00CF328B" w:rsidRPr="00AE40C2">
              <w:rPr>
                <w:b w:val="0"/>
                <w:bCs w:val="0"/>
                <w:sz w:val="24"/>
                <w:szCs w:val="24"/>
                <w:lang w:eastAsia="ar-SA"/>
              </w:rPr>
              <w:t xml:space="preserve">                                                                                                   </w:t>
            </w:r>
            <w:r w:rsidR="00CF328B">
              <w:rPr>
                <w:b w:val="0"/>
                <w:bCs w:val="0"/>
                <w:sz w:val="24"/>
                <w:szCs w:val="24"/>
                <w:lang w:eastAsia="ar-SA"/>
              </w:rPr>
              <w:t>(</w:t>
            </w:r>
            <w:r w:rsidR="00CF328B" w:rsidRPr="00CF328B">
              <w:rPr>
                <w:b w:val="0"/>
                <w:bCs w:val="0"/>
                <w:sz w:val="24"/>
                <w:szCs w:val="24"/>
                <w:lang w:eastAsia="ar-SA"/>
              </w:rPr>
              <w:t>wydatki bieżące</w:t>
            </w:r>
            <w:r w:rsidR="00CF328B">
              <w:rPr>
                <w:b w:val="0"/>
                <w:bCs w:val="0"/>
                <w:sz w:val="24"/>
                <w:szCs w:val="24"/>
                <w:lang w:eastAsia="ar-SA"/>
              </w:rPr>
              <w:t>).</w:t>
            </w:r>
          </w:p>
          <w:p w:rsidR="00CF328B" w:rsidRPr="00CF328B" w:rsidRDefault="00CF328B" w:rsidP="00CF328B">
            <w:pPr>
              <w:pStyle w:val="Standard"/>
              <w:rPr>
                <w:lang w:eastAsia="ar-SA"/>
              </w:rPr>
            </w:pPr>
          </w:p>
          <w:p w:rsidR="0053608B" w:rsidRPr="00AE40C2" w:rsidRDefault="0053608B" w:rsidP="0053608B">
            <w:pPr>
              <w:pStyle w:val="Tytu5"/>
              <w:tabs>
                <w:tab w:val="left" w:pos="708"/>
              </w:tabs>
              <w:spacing w:line="240" w:lineRule="auto"/>
              <w:ind w:left="0" w:firstLine="0"/>
              <w:rPr>
                <w:sz w:val="24"/>
                <w:szCs w:val="24"/>
              </w:rPr>
            </w:pPr>
            <w:r w:rsidRPr="00AE40C2">
              <w:rPr>
                <w:sz w:val="24"/>
                <w:szCs w:val="24"/>
              </w:rPr>
              <w:t xml:space="preserve">  - </w:t>
            </w:r>
            <w:r w:rsidRPr="00AE40C2">
              <w:rPr>
                <w:b w:val="0"/>
                <w:sz w:val="24"/>
                <w:szCs w:val="24"/>
              </w:rPr>
              <w:t xml:space="preserve">Różne opłaty i składki </w:t>
            </w:r>
            <w:r w:rsidR="005F187B" w:rsidRPr="005F187B">
              <w:rPr>
                <w:b w:val="0"/>
                <w:sz w:val="24"/>
                <w:szCs w:val="24"/>
              </w:rPr>
              <w:t>- opłaty za zajecie pasa drogowego</w:t>
            </w:r>
            <w:r w:rsidRPr="00AE40C2">
              <w:rPr>
                <w:b w:val="0"/>
                <w:sz w:val="24"/>
                <w:szCs w:val="24"/>
              </w:rPr>
              <w:t xml:space="preserve"> - 350,60</w:t>
            </w:r>
            <w:r w:rsidR="00B5786D">
              <w:rPr>
                <w:b w:val="0"/>
                <w:sz w:val="24"/>
                <w:szCs w:val="24"/>
              </w:rPr>
              <w:t>,</w:t>
            </w:r>
            <w:r w:rsidR="005F187B">
              <w:rPr>
                <w:b w:val="0"/>
                <w:sz w:val="24"/>
                <w:szCs w:val="24"/>
              </w:rPr>
              <w:t xml:space="preserve"> tj. 35,06%</w:t>
            </w:r>
          </w:p>
          <w:p w:rsidR="0053608B" w:rsidRPr="00AE40C2" w:rsidRDefault="0053608B" w:rsidP="0053608B">
            <w:pPr>
              <w:pStyle w:val="Standard"/>
              <w:tabs>
                <w:tab w:val="left" w:pos="7654"/>
              </w:tabs>
              <w:snapToGrid w:val="0"/>
              <w:jc w:val="both"/>
              <w:rPr>
                <w:sz w:val="24"/>
                <w:szCs w:val="24"/>
              </w:rPr>
            </w:pPr>
          </w:p>
          <w:p w:rsidR="008F589C" w:rsidRPr="00AE40C2" w:rsidRDefault="008F589C" w:rsidP="008F589C">
            <w:pPr>
              <w:pStyle w:val="Tytu5"/>
              <w:tabs>
                <w:tab w:val="left" w:pos="708"/>
              </w:tabs>
              <w:spacing w:line="240" w:lineRule="auto"/>
              <w:ind w:left="0" w:firstLine="0"/>
              <w:rPr>
                <w:b w:val="0"/>
                <w:bCs w:val="0"/>
                <w:sz w:val="24"/>
                <w:szCs w:val="24"/>
                <w:lang w:eastAsia="ar-SA"/>
              </w:rPr>
            </w:pPr>
            <w:r w:rsidRPr="00AE40C2">
              <w:rPr>
                <w:bCs w:val="0"/>
                <w:sz w:val="24"/>
                <w:szCs w:val="24"/>
                <w:u w:val="single"/>
                <w:lang w:eastAsia="ar-SA"/>
              </w:rPr>
              <w:t>Drogi publiczne powiatowe</w:t>
            </w:r>
            <w:r w:rsidRPr="00AE40C2">
              <w:rPr>
                <w:b w:val="0"/>
                <w:bCs w:val="0"/>
                <w:sz w:val="24"/>
                <w:szCs w:val="24"/>
                <w:u w:val="single"/>
                <w:lang w:eastAsia="ar-SA"/>
              </w:rPr>
              <w:t xml:space="preserve"> </w:t>
            </w:r>
            <w:r w:rsidRPr="00AE40C2">
              <w:rPr>
                <w:b w:val="0"/>
                <w:bCs w:val="0"/>
                <w:sz w:val="24"/>
                <w:szCs w:val="24"/>
                <w:lang w:eastAsia="ar-SA"/>
              </w:rPr>
              <w:t>- wykonanie – 99,09%</w:t>
            </w:r>
            <w:r w:rsidRPr="00AE40C2">
              <w:rPr>
                <w:bCs w:val="0"/>
                <w:sz w:val="24"/>
                <w:szCs w:val="24"/>
                <w:lang w:eastAsia="ar-SA"/>
              </w:rPr>
              <w:t xml:space="preserve"> - 209.089,90</w:t>
            </w:r>
          </w:p>
          <w:p w:rsidR="0053608B" w:rsidRDefault="008F589C" w:rsidP="008F589C">
            <w:pPr>
              <w:rPr>
                <w:bCs/>
                <w:sz w:val="24"/>
                <w:szCs w:val="24"/>
                <w:lang w:eastAsia="ar-SA"/>
              </w:rPr>
            </w:pPr>
            <w:r w:rsidRPr="00AE40C2">
              <w:rPr>
                <w:b/>
                <w:bCs/>
                <w:sz w:val="24"/>
                <w:szCs w:val="24"/>
                <w:lang w:eastAsia="ar-SA"/>
              </w:rPr>
              <w:t xml:space="preserve">                                                                                                   </w:t>
            </w:r>
            <w:r w:rsidRPr="008F589C">
              <w:rPr>
                <w:bCs/>
                <w:sz w:val="24"/>
                <w:szCs w:val="24"/>
                <w:lang w:eastAsia="ar-SA"/>
              </w:rPr>
              <w:t>( wydatki bieżące, majątkowe).</w:t>
            </w:r>
          </w:p>
          <w:p w:rsidR="006F5DB0" w:rsidRPr="00F53057" w:rsidRDefault="006F5DB0" w:rsidP="008F589C">
            <w:pPr>
              <w:rPr>
                <w:bCs/>
                <w:color w:val="FF0000"/>
                <w:sz w:val="24"/>
                <w:szCs w:val="24"/>
                <w:lang w:eastAsia="ar-SA"/>
              </w:rPr>
            </w:pPr>
          </w:p>
          <w:p w:rsidR="006F5DB0" w:rsidRDefault="006F5DB0" w:rsidP="006F5DB0">
            <w:pPr>
              <w:pStyle w:val="Domylnie"/>
              <w:jc w:val="both"/>
              <w:rPr>
                <w:color w:val="auto"/>
                <w:lang w:eastAsia="ar-SA"/>
              </w:rPr>
            </w:pPr>
            <w:r w:rsidRPr="009A4535">
              <w:rPr>
                <w:color w:val="auto"/>
                <w:lang w:eastAsia="ar-SA"/>
              </w:rPr>
              <w:t xml:space="preserve">Wydatki rzeczowe bieżące – </w:t>
            </w:r>
            <w:r w:rsidR="009A4535" w:rsidRPr="009A4535">
              <w:rPr>
                <w:color w:val="auto"/>
                <w:lang w:eastAsia="ar-SA"/>
              </w:rPr>
              <w:t>98,42</w:t>
            </w:r>
            <w:r w:rsidRPr="009A4535">
              <w:rPr>
                <w:color w:val="auto"/>
                <w:lang w:eastAsia="ar-SA"/>
              </w:rPr>
              <w:t>% -</w:t>
            </w:r>
            <w:r w:rsidR="009A4535" w:rsidRPr="009A4535">
              <w:rPr>
                <w:color w:val="auto"/>
                <w:lang w:eastAsia="ar-SA"/>
              </w:rPr>
              <w:t xml:space="preserve"> </w:t>
            </w:r>
            <w:r w:rsidRPr="009A4535">
              <w:rPr>
                <w:color w:val="auto"/>
                <w:lang w:eastAsia="ar-SA"/>
              </w:rPr>
              <w:t xml:space="preserve"> </w:t>
            </w:r>
            <w:r w:rsidR="00257D0C">
              <w:rPr>
                <w:color w:val="auto"/>
                <w:lang w:eastAsia="ar-SA"/>
              </w:rPr>
              <w:t>119.089,90</w:t>
            </w:r>
          </w:p>
          <w:p w:rsidR="004765F4" w:rsidRDefault="004765F4" w:rsidP="004765F4">
            <w:pPr>
              <w:pStyle w:val="Tytu5"/>
              <w:tabs>
                <w:tab w:val="left" w:pos="708"/>
              </w:tabs>
              <w:spacing w:line="240" w:lineRule="auto"/>
              <w:ind w:left="0" w:firstLine="0"/>
              <w:rPr>
                <w:b w:val="0"/>
                <w:sz w:val="24"/>
                <w:szCs w:val="24"/>
              </w:rPr>
            </w:pPr>
            <w:r w:rsidRPr="009A4535">
              <w:rPr>
                <w:b w:val="0"/>
                <w:sz w:val="24"/>
                <w:szCs w:val="24"/>
              </w:rPr>
              <w:t>§ 4430</w:t>
            </w:r>
            <w:r>
              <w:rPr>
                <w:sz w:val="24"/>
                <w:szCs w:val="24"/>
              </w:rPr>
              <w:t xml:space="preserve"> </w:t>
            </w:r>
            <w:r w:rsidRPr="00AE40C2">
              <w:rPr>
                <w:b w:val="0"/>
                <w:sz w:val="24"/>
                <w:szCs w:val="24"/>
              </w:rPr>
              <w:t xml:space="preserve">Różne opłaty i składki  </w:t>
            </w:r>
            <w:r w:rsidRPr="00B96A3E">
              <w:rPr>
                <w:b w:val="0"/>
                <w:sz w:val="24"/>
                <w:szCs w:val="24"/>
              </w:rPr>
              <w:t>- opłat</w:t>
            </w:r>
            <w:r w:rsidR="00997661">
              <w:rPr>
                <w:b w:val="0"/>
                <w:sz w:val="24"/>
                <w:szCs w:val="24"/>
              </w:rPr>
              <w:t>a</w:t>
            </w:r>
            <w:r w:rsidRPr="00B96A3E">
              <w:rPr>
                <w:b w:val="0"/>
                <w:sz w:val="24"/>
                <w:szCs w:val="24"/>
              </w:rPr>
              <w:t xml:space="preserve"> za zajecie pasa drogowego </w:t>
            </w:r>
            <w:r w:rsidR="00997661">
              <w:rPr>
                <w:b w:val="0"/>
                <w:sz w:val="24"/>
                <w:szCs w:val="24"/>
              </w:rPr>
              <w:t xml:space="preserve">- 9.090,00, </w:t>
            </w:r>
            <w:r w:rsidRPr="00AE40C2">
              <w:rPr>
                <w:b w:val="0"/>
                <w:sz w:val="24"/>
                <w:szCs w:val="24"/>
              </w:rPr>
              <w:t>tj. 82,64%.</w:t>
            </w:r>
          </w:p>
          <w:p w:rsidR="00F11507" w:rsidRPr="00AE40C2" w:rsidRDefault="00F11507" w:rsidP="00F11507">
            <w:pPr>
              <w:pStyle w:val="Domylnie"/>
              <w:jc w:val="both"/>
              <w:rPr>
                <w:color w:val="auto"/>
                <w:shd w:val="clear" w:color="auto" w:fill="FFFFFF"/>
              </w:rPr>
            </w:pPr>
            <w:r w:rsidRPr="00AE40C2">
              <w:rPr>
                <w:color w:val="auto"/>
                <w:shd w:val="clear" w:color="auto" w:fill="FFFFFF"/>
              </w:rPr>
              <w:t>§  2710 (</w:t>
            </w:r>
            <w:r>
              <w:rPr>
                <w:color w:val="auto"/>
              </w:rPr>
              <w:t>d</w:t>
            </w:r>
            <w:r w:rsidRPr="00AE40C2">
              <w:rPr>
                <w:color w:val="auto"/>
              </w:rPr>
              <w:t>otacja celowa otrzymana z tytułu pomocy finansowej udzielanej między jednostkami samorządu terytorialnego na dofinansowanie własnych zadań bieżących )</w:t>
            </w:r>
            <w:r>
              <w:rPr>
                <w:color w:val="auto"/>
              </w:rPr>
              <w:t xml:space="preserve"> - p</w:t>
            </w:r>
            <w:r w:rsidRPr="00AE40C2">
              <w:rPr>
                <w:color w:val="auto"/>
                <w:shd w:val="clear" w:color="auto" w:fill="FFFFFF"/>
              </w:rPr>
              <w:t>omoc finansowa na rzecz Powiatu Wągrowieckiego na:</w:t>
            </w:r>
          </w:p>
          <w:p w:rsidR="00F11507" w:rsidRPr="00AE40C2" w:rsidRDefault="00F11507" w:rsidP="00F11507">
            <w:pPr>
              <w:pStyle w:val="Normal0"/>
              <w:tabs>
                <w:tab w:val="left" w:pos="284"/>
                <w:tab w:val="left" w:pos="7797"/>
              </w:tabs>
              <w:spacing w:line="276" w:lineRule="auto"/>
              <w:jc w:val="both"/>
              <w:rPr>
                <w:color w:val="auto"/>
                <w:sz w:val="24"/>
                <w:shd w:val="clear" w:color="auto" w:fill="FFFFFF"/>
              </w:rPr>
            </w:pPr>
            <w:r>
              <w:rPr>
                <w:color w:val="auto"/>
                <w:sz w:val="24"/>
                <w:shd w:val="clear" w:color="auto" w:fill="FFFFFF"/>
              </w:rPr>
              <w:t xml:space="preserve">- </w:t>
            </w:r>
            <w:r w:rsidRPr="00AE40C2">
              <w:rPr>
                <w:color w:val="auto"/>
                <w:sz w:val="24"/>
                <w:shd w:val="clear" w:color="auto" w:fill="FFFFFF"/>
              </w:rPr>
              <w:t>Remont drogi powiatowej nr 1560P Gołańcz–Czerlin - 100.000</w:t>
            </w:r>
            <w:r>
              <w:rPr>
                <w:color w:val="auto"/>
                <w:sz w:val="24"/>
                <w:shd w:val="clear" w:color="auto" w:fill="FFFFFF"/>
              </w:rPr>
              <w:t>,00</w:t>
            </w:r>
            <w:r w:rsidR="007669A7">
              <w:rPr>
                <w:color w:val="auto"/>
                <w:sz w:val="24"/>
                <w:shd w:val="clear" w:color="auto" w:fill="FFFFFF"/>
              </w:rPr>
              <w:t>,</w:t>
            </w:r>
          </w:p>
          <w:p w:rsidR="00F11507" w:rsidRPr="00AE40C2" w:rsidRDefault="00F11507" w:rsidP="00F11507">
            <w:pPr>
              <w:pStyle w:val="Normal0"/>
              <w:tabs>
                <w:tab w:val="left" w:pos="284"/>
                <w:tab w:val="left" w:pos="7797"/>
              </w:tabs>
              <w:spacing w:line="276" w:lineRule="auto"/>
              <w:jc w:val="both"/>
              <w:rPr>
                <w:color w:val="auto"/>
              </w:rPr>
            </w:pPr>
            <w:r>
              <w:rPr>
                <w:color w:val="auto"/>
                <w:sz w:val="24"/>
                <w:shd w:val="clear" w:color="auto" w:fill="FFFFFF"/>
              </w:rPr>
              <w:t xml:space="preserve">- </w:t>
            </w:r>
            <w:r w:rsidRPr="00AE40C2">
              <w:rPr>
                <w:color w:val="auto"/>
                <w:sz w:val="24"/>
                <w:shd w:val="clear" w:color="auto" w:fill="FFFFFF"/>
              </w:rPr>
              <w:t>Dofinansowanie do projektów obywatelskich, zadanie „Zakup elementów bezpieczeństwa na drogach powiatowych – teren Miasta i Gminy Gołańcz”- 9.999,90</w:t>
            </w:r>
            <w:r w:rsidR="007669A7">
              <w:rPr>
                <w:color w:val="auto"/>
                <w:sz w:val="24"/>
                <w:shd w:val="clear" w:color="auto" w:fill="FFFFFF"/>
              </w:rPr>
              <w:t>.</w:t>
            </w:r>
          </w:p>
          <w:p w:rsidR="00F11507" w:rsidRDefault="00F11507" w:rsidP="006F5DB0">
            <w:pPr>
              <w:pStyle w:val="Domylnie"/>
              <w:jc w:val="both"/>
              <w:rPr>
                <w:color w:val="auto"/>
              </w:rPr>
            </w:pPr>
          </w:p>
          <w:p w:rsidR="00F11507" w:rsidRPr="00F11507" w:rsidRDefault="00F11507" w:rsidP="00F11507">
            <w:pPr>
              <w:pStyle w:val="Standard"/>
              <w:rPr>
                <w:sz w:val="24"/>
                <w:szCs w:val="24"/>
              </w:rPr>
            </w:pPr>
            <w:r w:rsidRPr="00F11507">
              <w:rPr>
                <w:sz w:val="24"/>
                <w:szCs w:val="24"/>
              </w:rPr>
              <w:t>Powiat Wągrowiecki rozliczył się z dotacji.</w:t>
            </w:r>
            <w:r w:rsidRPr="00F11507">
              <w:t xml:space="preserve"> </w:t>
            </w:r>
            <w:r w:rsidRPr="00F11507">
              <w:rPr>
                <w:sz w:val="24"/>
                <w:szCs w:val="24"/>
              </w:rPr>
              <w:t>Udzielenie pomocy finansowej poprzedziła odrębna uchwała o udzieleniu na rzecz Powiatu Wągrowieckiego pomocy finansowej, tj. Uchwała Rady Miasta i Gminy Gołańcz nr XXII/238/16 Rady Miasta i Gminy Gołańcz z dnia 27 października 2016 r. rok ze zmianami w kwietniu 2017 r.</w:t>
            </w:r>
          </w:p>
          <w:p w:rsidR="00F11507" w:rsidRPr="009A4535" w:rsidRDefault="00F11507" w:rsidP="006F5DB0">
            <w:pPr>
              <w:pStyle w:val="Domylnie"/>
              <w:jc w:val="both"/>
              <w:rPr>
                <w:color w:val="auto"/>
              </w:rPr>
            </w:pPr>
          </w:p>
          <w:p w:rsidR="00F53057" w:rsidRPr="00216513" w:rsidRDefault="00F53057" w:rsidP="00F53057">
            <w:pPr>
              <w:pStyle w:val="Standard"/>
              <w:tabs>
                <w:tab w:val="left" w:pos="7654"/>
              </w:tabs>
              <w:snapToGrid w:val="0"/>
              <w:jc w:val="both"/>
              <w:rPr>
                <w:sz w:val="24"/>
                <w:szCs w:val="24"/>
              </w:rPr>
            </w:pPr>
            <w:r w:rsidRPr="00216513">
              <w:rPr>
                <w:b/>
                <w:bCs/>
                <w:sz w:val="24"/>
                <w:szCs w:val="24"/>
                <w:u w:val="single"/>
              </w:rPr>
              <w:t>Wydatki majątkowe</w:t>
            </w:r>
            <w:r w:rsidRPr="00216513">
              <w:rPr>
                <w:sz w:val="24"/>
                <w:szCs w:val="24"/>
              </w:rPr>
              <w:t xml:space="preserve"> - wykonanie w stosunku do planu – </w:t>
            </w:r>
            <w:r>
              <w:rPr>
                <w:sz w:val="24"/>
                <w:szCs w:val="24"/>
              </w:rPr>
              <w:t>100,00</w:t>
            </w:r>
            <w:r w:rsidRPr="00216513">
              <w:rPr>
                <w:sz w:val="24"/>
                <w:szCs w:val="24"/>
              </w:rPr>
              <w:t xml:space="preserve">%   - </w:t>
            </w:r>
            <w:r w:rsidR="00257D0C">
              <w:rPr>
                <w:sz w:val="24"/>
                <w:szCs w:val="24"/>
              </w:rPr>
              <w:t>90.000,00</w:t>
            </w:r>
          </w:p>
          <w:p w:rsidR="006F5DB0" w:rsidRPr="008F589C" w:rsidRDefault="006F5DB0" w:rsidP="00344EEC">
            <w:pPr>
              <w:pStyle w:val="Normal0"/>
              <w:jc w:val="both"/>
              <w:rPr>
                <w:bCs/>
                <w:sz w:val="24"/>
                <w:szCs w:val="24"/>
              </w:rPr>
            </w:pPr>
            <w:r w:rsidRPr="009773CB">
              <w:rPr>
                <w:b/>
                <w:color w:val="auto"/>
                <w:sz w:val="24"/>
                <w:szCs w:val="24"/>
                <w:shd w:val="clear" w:color="auto" w:fill="FFFFFF"/>
              </w:rPr>
              <w:t>§ 6300</w:t>
            </w:r>
            <w:r w:rsidRPr="00AE40C2">
              <w:rPr>
                <w:color w:val="auto"/>
                <w:sz w:val="24"/>
                <w:szCs w:val="24"/>
                <w:shd w:val="clear" w:color="auto" w:fill="FFFFFF"/>
              </w:rPr>
              <w:t xml:space="preserve"> (</w:t>
            </w:r>
            <w:r w:rsidR="00F11507">
              <w:rPr>
                <w:color w:val="auto"/>
                <w:sz w:val="24"/>
                <w:szCs w:val="24"/>
              </w:rPr>
              <w:t>d</w:t>
            </w:r>
            <w:r w:rsidR="00F11507" w:rsidRPr="00F11507">
              <w:rPr>
                <w:color w:val="auto"/>
                <w:sz w:val="24"/>
                <w:szCs w:val="24"/>
              </w:rPr>
              <w:t>otacja celowa na pomoc finansową udzielaną między jednostkami samorządu terytorialnego na dofinansowanie własnych zadań inwestycyjnych i zakupów inwestycyjnych</w:t>
            </w:r>
            <w:r w:rsidR="00F11507">
              <w:rPr>
                <w:color w:val="auto"/>
                <w:sz w:val="24"/>
                <w:szCs w:val="24"/>
              </w:rPr>
              <w:t>)</w:t>
            </w:r>
          </w:p>
        </w:tc>
      </w:tr>
      <w:tr w:rsidR="00002F44" w:rsidRPr="008A59FE" w:rsidTr="00344EEC">
        <w:trPr>
          <w:gridAfter w:val="1"/>
          <w:wAfter w:w="141" w:type="dxa"/>
        </w:trPr>
        <w:tc>
          <w:tcPr>
            <w:tcW w:w="9428" w:type="dxa"/>
            <w:gridSpan w:val="7"/>
            <w:tcBorders>
              <w:top w:val="nil"/>
              <w:left w:val="nil"/>
              <w:bottom w:val="nil"/>
              <w:right w:val="nil"/>
            </w:tcBorders>
          </w:tcPr>
          <w:p w:rsidR="00002F44" w:rsidRPr="00AE40C2" w:rsidRDefault="00002F44" w:rsidP="00F11507">
            <w:pPr>
              <w:pStyle w:val="Normal0"/>
              <w:rPr>
                <w:color w:val="auto"/>
                <w:sz w:val="24"/>
                <w:shd w:val="clear" w:color="auto" w:fill="FFFFFF"/>
              </w:rPr>
            </w:pPr>
            <w:r w:rsidRPr="00AE40C2">
              <w:rPr>
                <w:color w:val="auto"/>
                <w:sz w:val="24"/>
                <w:shd w:val="clear" w:color="auto" w:fill="FFFFFF"/>
              </w:rPr>
              <w:lastRenderedPageBreak/>
              <w:t xml:space="preserve">- </w:t>
            </w:r>
            <w:r w:rsidR="00F11507">
              <w:rPr>
                <w:color w:val="auto"/>
                <w:sz w:val="24"/>
                <w:shd w:val="clear" w:color="auto" w:fill="FFFFFF"/>
              </w:rPr>
              <w:t>p</w:t>
            </w:r>
            <w:r w:rsidRPr="00AE40C2">
              <w:rPr>
                <w:color w:val="auto"/>
                <w:sz w:val="24"/>
                <w:shd w:val="clear" w:color="auto" w:fill="FFFFFF"/>
              </w:rPr>
              <w:t>omoc finansowa na rzecz Powiatu Wągrowieckiego na:</w:t>
            </w:r>
          </w:p>
          <w:p w:rsidR="00002F44" w:rsidRPr="00AE40C2" w:rsidRDefault="00F11507" w:rsidP="00002F44">
            <w:pPr>
              <w:pStyle w:val="Normal0"/>
              <w:tabs>
                <w:tab w:val="left" w:pos="284"/>
                <w:tab w:val="left" w:pos="7797"/>
              </w:tabs>
              <w:spacing w:line="276" w:lineRule="auto"/>
              <w:jc w:val="both"/>
              <w:rPr>
                <w:color w:val="auto"/>
                <w:sz w:val="24"/>
                <w:shd w:val="clear" w:color="auto" w:fill="FFFFFF"/>
              </w:rPr>
            </w:pPr>
            <w:r>
              <w:rPr>
                <w:color w:val="auto"/>
                <w:sz w:val="24"/>
                <w:shd w:val="clear" w:color="auto" w:fill="FFFFFF"/>
              </w:rPr>
              <w:t>- Przebudowę</w:t>
            </w:r>
            <w:r w:rsidR="00002F44" w:rsidRPr="00AE40C2">
              <w:rPr>
                <w:color w:val="auto"/>
                <w:sz w:val="24"/>
                <w:shd w:val="clear" w:color="auto" w:fill="FFFFFF"/>
              </w:rPr>
              <w:t xml:space="preserve"> chodnika przy drodze powiatowej nr 1561P w Czeszewie -55.000</w:t>
            </w:r>
            <w:r w:rsidR="00742316">
              <w:rPr>
                <w:color w:val="auto"/>
                <w:sz w:val="24"/>
                <w:shd w:val="clear" w:color="auto" w:fill="FFFFFF"/>
              </w:rPr>
              <w:t>,00</w:t>
            </w:r>
            <w:r w:rsidR="007669A7">
              <w:rPr>
                <w:color w:val="auto"/>
                <w:sz w:val="24"/>
                <w:shd w:val="clear" w:color="auto" w:fill="FFFFFF"/>
              </w:rPr>
              <w:t>,</w:t>
            </w:r>
          </w:p>
          <w:p w:rsidR="00002F44" w:rsidRPr="00AE40C2" w:rsidRDefault="00F11507" w:rsidP="00002F44">
            <w:pPr>
              <w:pStyle w:val="Normal0"/>
              <w:tabs>
                <w:tab w:val="left" w:pos="284"/>
                <w:tab w:val="left" w:pos="7797"/>
              </w:tabs>
              <w:spacing w:line="276" w:lineRule="auto"/>
              <w:jc w:val="both"/>
              <w:rPr>
                <w:color w:val="auto"/>
                <w:sz w:val="24"/>
                <w:shd w:val="clear" w:color="auto" w:fill="FFFFFF"/>
              </w:rPr>
            </w:pPr>
            <w:r>
              <w:rPr>
                <w:color w:val="auto"/>
                <w:sz w:val="24"/>
                <w:shd w:val="clear" w:color="auto" w:fill="FFFFFF"/>
              </w:rPr>
              <w:t>- Przebudowę</w:t>
            </w:r>
            <w:r w:rsidR="00002F44" w:rsidRPr="00AE40C2">
              <w:rPr>
                <w:color w:val="auto"/>
                <w:sz w:val="24"/>
                <w:shd w:val="clear" w:color="auto" w:fill="FFFFFF"/>
              </w:rPr>
              <w:t xml:space="preserve"> chodnika przy drodze powiatowej nr 1561P w Kujawkach - 35.000</w:t>
            </w:r>
            <w:r w:rsidR="00742316">
              <w:rPr>
                <w:color w:val="auto"/>
                <w:sz w:val="24"/>
                <w:shd w:val="clear" w:color="auto" w:fill="FFFFFF"/>
              </w:rPr>
              <w:t>,00</w:t>
            </w:r>
            <w:r w:rsidR="007669A7">
              <w:rPr>
                <w:color w:val="auto"/>
                <w:sz w:val="24"/>
                <w:shd w:val="clear" w:color="auto" w:fill="FFFFFF"/>
              </w:rPr>
              <w:t>.</w:t>
            </w:r>
          </w:p>
          <w:p w:rsidR="00002F44" w:rsidRPr="00AE40C2" w:rsidRDefault="00002F44" w:rsidP="00F11507">
            <w:pPr>
              <w:pStyle w:val="Normal0"/>
              <w:tabs>
                <w:tab w:val="left" w:pos="284"/>
                <w:tab w:val="left" w:pos="7797"/>
              </w:tabs>
              <w:spacing w:line="276" w:lineRule="auto"/>
              <w:jc w:val="both"/>
              <w:rPr>
                <w:color w:val="auto"/>
              </w:rPr>
            </w:pPr>
          </w:p>
          <w:p w:rsidR="00002F44" w:rsidRPr="00F11507" w:rsidRDefault="00002F44" w:rsidP="00002F44">
            <w:pPr>
              <w:pStyle w:val="Standard"/>
              <w:rPr>
                <w:sz w:val="24"/>
                <w:szCs w:val="24"/>
              </w:rPr>
            </w:pPr>
            <w:r w:rsidRPr="00F11507">
              <w:rPr>
                <w:sz w:val="24"/>
                <w:szCs w:val="24"/>
              </w:rPr>
              <w:t>Powiat Wągrowiecki rozliczył się z dotacji.</w:t>
            </w:r>
            <w:r w:rsidR="00F53057" w:rsidRPr="00F11507">
              <w:t xml:space="preserve"> </w:t>
            </w:r>
            <w:r w:rsidR="00F53057" w:rsidRPr="00F11507">
              <w:rPr>
                <w:sz w:val="24"/>
                <w:szCs w:val="24"/>
              </w:rPr>
              <w:t xml:space="preserve">Udzielenie pomocy finansowej poprzedziła odrębna uchwała o udzieleniu na rzecz Powiatu Wągrowieckiego pomocy finansowej, tj. Uchwała Rady Miasta i Gminy Gołańcz </w:t>
            </w:r>
            <w:r w:rsidR="00D916C0" w:rsidRPr="00F11507">
              <w:rPr>
                <w:sz w:val="24"/>
                <w:szCs w:val="24"/>
              </w:rPr>
              <w:t xml:space="preserve">nr XXII/238/16 Rady Miasta i Gminy Gołańcz z dnia 27 października 2016 r. </w:t>
            </w:r>
            <w:r w:rsidR="00F53057" w:rsidRPr="00F11507">
              <w:rPr>
                <w:sz w:val="24"/>
                <w:szCs w:val="24"/>
              </w:rPr>
              <w:t>rok ze zmianami w kwietniu 201</w:t>
            </w:r>
            <w:r w:rsidR="00D916C0" w:rsidRPr="00F11507">
              <w:rPr>
                <w:sz w:val="24"/>
                <w:szCs w:val="24"/>
              </w:rPr>
              <w:t>7</w:t>
            </w:r>
            <w:r w:rsidR="00F53057" w:rsidRPr="00F11507">
              <w:rPr>
                <w:sz w:val="24"/>
                <w:szCs w:val="24"/>
              </w:rPr>
              <w:t xml:space="preserve"> r.</w:t>
            </w:r>
          </w:p>
          <w:p w:rsidR="006D24EC" w:rsidRPr="00002F44" w:rsidRDefault="006D24EC" w:rsidP="00002F44">
            <w:pPr>
              <w:pStyle w:val="Standard"/>
              <w:rPr>
                <w:b/>
                <w:sz w:val="24"/>
                <w:szCs w:val="24"/>
                <w:u w:val="single"/>
              </w:rPr>
            </w:pPr>
          </w:p>
        </w:tc>
      </w:tr>
      <w:tr w:rsidR="00077F8F" w:rsidRPr="008A59FE" w:rsidTr="00344EEC">
        <w:trPr>
          <w:gridAfter w:val="1"/>
          <w:wAfter w:w="141" w:type="dxa"/>
        </w:trPr>
        <w:tc>
          <w:tcPr>
            <w:tcW w:w="9428" w:type="dxa"/>
            <w:gridSpan w:val="7"/>
            <w:tcBorders>
              <w:top w:val="nil"/>
              <w:left w:val="nil"/>
              <w:bottom w:val="nil"/>
              <w:right w:val="nil"/>
            </w:tcBorders>
          </w:tcPr>
          <w:p w:rsidR="00077F8F" w:rsidRPr="00AE40C2" w:rsidRDefault="00077F8F" w:rsidP="00077F8F">
            <w:pPr>
              <w:widowControl w:val="0"/>
              <w:autoSpaceDE w:val="0"/>
              <w:rPr>
                <w:bCs/>
                <w:sz w:val="24"/>
                <w:szCs w:val="24"/>
                <w:lang w:eastAsia="ar-SA"/>
              </w:rPr>
            </w:pPr>
            <w:r w:rsidRPr="00AE40C2">
              <w:rPr>
                <w:b/>
                <w:bCs/>
                <w:sz w:val="24"/>
                <w:szCs w:val="24"/>
                <w:u w:val="single"/>
                <w:lang w:eastAsia="ar-SA"/>
              </w:rPr>
              <w:t xml:space="preserve">Drogi publiczne gminne </w:t>
            </w:r>
            <w:r w:rsidRPr="00AE40C2">
              <w:rPr>
                <w:b/>
                <w:bCs/>
                <w:sz w:val="24"/>
                <w:szCs w:val="24"/>
                <w:lang w:eastAsia="ar-SA"/>
              </w:rPr>
              <w:t xml:space="preserve">- </w:t>
            </w:r>
            <w:r w:rsidRPr="00AE40C2">
              <w:rPr>
                <w:bCs/>
                <w:sz w:val="24"/>
                <w:szCs w:val="24"/>
                <w:lang w:eastAsia="ar-SA"/>
              </w:rPr>
              <w:t xml:space="preserve">wykonanie – 98,95% - </w:t>
            </w:r>
            <w:r w:rsidRPr="00AE40C2">
              <w:rPr>
                <w:b/>
                <w:bCs/>
                <w:sz w:val="24"/>
                <w:szCs w:val="24"/>
                <w:lang w:eastAsia="ar-SA"/>
              </w:rPr>
              <w:t>2.237.408,18</w:t>
            </w:r>
            <w:r w:rsidRPr="00AE40C2">
              <w:rPr>
                <w:bCs/>
                <w:sz w:val="24"/>
                <w:szCs w:val="24"/>
                <w:lang w:eastAsia="ar-SA"/>
              </w:rPr>
              <w:t>( wydatki bieżące, majątkowe).</w:t>
            </w:r>
          </w:p>
          <w:p w:rsidR="00077F8F" w:rsidRPr="00AE40C2" w:rsidRDefault="00077F8F" w:rsidP="00077F8F">
            <w:pPr>
              <w:pStyle w:val="Lista"/>
              <w:suppressAutoHyphens w:val="0"/>
              <w:autoSpaceDE w:val="0"/>
              <w:spacing w:after="0"/>
              <w:rPr>
                <w:rFonts w:cs="Times New Roman"/>
                <w:bCs/>
                <w:lang w:eastAsia="ar-SA"/>
              </w:rPr>
            </w:pPr>
          </w:p>
          <w:p w:rsidR="00077F8F" w:rsidRPr="00AE40C2" w:rsidRDefault="00077F8F" w:rsidP="00077F8F">
            <w:pPr>
              <w:widowControl w:val="0"/>
              <w:autoSpaceDE w:val="0"/>
              <w:rPr>
                <w:bCs/>
                <w:sz w:val="24"/>
                <w:szCs w:val="24"/>
                <w:lang w:eastAsia="ar-SA"/>
              </w:rPr>
            </w:pPr>
            <w:r w:rsidRPr="00AE40C2">
              <w:rPr>
                <w:bCs/>
                <w:sz w:val="24"/>
                <w:szCs w:val="24"/>
                <w:lang w:eastAsia="ar-SA"/>
              </w:rPr>
              <w:t>Wydatki bieżące – 409.696,05 – 95,44%</w:t>
            </w:r>
          </w:p>
          <w:p w:rsidR="00077F8F" w:rsidRPr="00AE40C2" w:rsidRDefault="00077F8F" w:rsidP="00077F8F">
            <w:pPr>
              <w:widowControl w:val="0"/>
              <w:autoSpaceDE w:val="0"/>
              <w:rPr>
                <w:bCs/>
                <w:sz w:val="24"/>
                <w:szCs w:val="24"/>
                <w:lang w:eastAsia="ar-SA"/>
              </w:rPr>
            </w:pPr>
            <w:r w:rsidRPr="00AE40C2">
              <w:rPr>
                <w:bCs/>
                <w:sz w:val="24"/>
                <w:szCs w:val="24"/>
                <w:lang w:eastAsia="ar-SA"/>
              </w:rPr>
              <w:t>w poszczególnych paragrafach przedstawia się następująco:</w:t>
            </w:r>
          </w:p>
          <w:p w:rsidR="00077F8F" w:rsidRPr="00AE40C2" w:rsidRDefault="00077F8F" w:rsidP="00077F8F">
            <w:pPr>
              <w:widowControl w:val="0"/>
              <w:autoSpaceDE w:val="0"/>
              <w:rPr>
                <w:bCs/>
                <w:sz w:val="24"/>
                <w:szCs w:val="24"/>
                <w:lang w:eastAsia="ar-SA"/>
              </w:rPr>
            </w:pPr>
          </w:p>
          <w:tbl>
            <w:tblPr>
              <w:tblW w:w="0" w:type="auto"/>
              <w:tblInd w:w="392" w:type="dxa"/>
              <w:tblLayout w:type="fixed"/>
              <w:tblLook w:val="0000" w:firstRow="0" w:lastRow="0" w:firstColumn="0" w:lastColumn="0" w:noHBand="0" w:noVBand="0"/>
            </w:tblPr>
            <w:tblGrid>
              <w:gridCol w:w="336"/>
              <w:gridCol w:w="798"/>
              <w:gridCol w:w="1417"/>
              <w:gridCol w:w="1134"/>
              <w:gridCol w:w="296"/>
              <w:gridCol w:w="1405"/>
            </w:tblGrid>
            <w:tr w:rsidR="00077F8F" w:rsidRPr="00AE40C2" w:rsidTr="00E64272">
              <w:tc>
                <w:tcPr>
                  <w:tcW w:w="336"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t>
                  </w:r>
                </w:p>
              </w:tc>
              <w:tc>
                <w:tcPr>
                  <w:tcW w:w="798"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4210</w:t>
                  </w:r>
                </w:p>
              </w:tc>
              <w:tc>
                <w:tcPr>
                  <w:tcW w:w="1417"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Wykonanie</w:t>
                  </w:r>
                </w:p>
              </w:tc>
              <w:tc>
                <w:tcPr>
                  <w:tcW w:w="1134"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 xml:space="preserve">95,43 % </w:t>
                  </w:r>
                </w:p>
              </w:tc>
              <w:tc>
                <w:tcPr>
                  <w:tcW w:w="296"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t>
                  </w:r>
                </w:p>
              </w:tc>
              <w:tc>
                <w:tcPr>
                  <w:tcW w:w="1405" w:type="dxa"/>
                  <w:shd w:val="clear" w:color="auto" w:fill="auto"/>
                </w:tcPr>
                <w:p w:rsidR="00077F8F" w:rsidRPr="00AE40C2" w:rsidRDefault="00077F8F" w:rsidP="00E64272">
                  <w:pPr>
                    <w:widowControl w:val="0"/>
                    <w:autoSpaceDE w:val="0"/>
                    <w:jc w:val="right"/>
                  </w:pPr>
                  <w:r w:rsidRPr="00AE40C2">
                    <w:rPr>
                      <w:bCs/>
                      <w:sz w:val="24"/>
                      <w:szCs w:val="24"/>
                      <w:lang w:eastAsia="ar-SA"/>
                    </w:rPr>
                    <w:t>136.104,54</w:t>
                  </w:r>
                </w:p>
              </w:tc>
            </w:tr>
            <w:tr w:rsidR="00077F8F" w:rsidRPr="00AE40C2" w:rsidTr="00E64272">
              <w:tc>
                <w:tcPr>
                  <w:tcW w:w="336"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t>
                  </w:r>
                </w:p>
              </w:tc>
              <w:tc>
                <w:tcPr>
                  <w:tcW w:w="798"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4270</w:t>
                  </w:r>
                </w:p>
              </w:tc>
              <w:tc>
                <w:tcPr>
                  <w:tcW w:w="1417"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Wykonanie</w:t>
                  </w:r>
                </w:p>
              </w:tc>
              <w:tc>
                <w:tcPr>
                  <w:tcW w:w="1134"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96,77 %</w:t>
                  </w:r>
                </w:p>
              </w:tc>
              <w:tc>
                <w:tcPr>
                  <w:tcW w:w="296"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t>
                  </w:r>
                </w:p>
              </w:tc>
              <w:tc>
                <w:tcPr>
                  <w:tcW w:w="1405" w:type="dxa"/>
                  <w:shd w:val="clear" w:color="auto" w:fill="auto"/>
                </w:tcPr>
                <w:p w:rsidR="00077F8F" w:rsidRPr="00AE40C2" w:rsidRDefault="00077F8F" w:rsidP="00E64272">
                  <w:pPr>
                    <w:widowControl w:val="0"/>
                    <w:autoSpaceDE w:val="0"/>
                    <w:jc w:val="right"/>
                  </w:pPr>
                  <w:r w:rsidRPr="00AE40C2">
                    <w:rPr>
                      <w:bCs/>
                      <w:sz w:val="24"/>
                      <w:szCs w:val="24"/>
                      <w:lang w:eastAsia="ar-SA"/>
                    </w:rPr>
                    <w:t>189.819,39</w:t>
                  </w:r>
                </w:p>
              </w:tc>
            </w:tr>
            <w:tr w:rsidR="00077F8F" w:rsidRPr="00AE40C2" w:rsidTr="00E64272">
              <w:tc>
                <w:tcPr>
                  <w:tcW w:w="336"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t>
                  </w:r>
                </w:p>
              </w:tc>
              <w:tc>
                <w:tcPr>
                  <w:tcW w:w="798"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4300</w:t>
                  </w:r>
                </w:p>
              </w:tc>
              <w:tc>
                <w:tcPr>
                  <w:tcW w:w="1417"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Wykonanie</w:t>
                  </w:r>
                </w:p>
              </w:tc>
              <w:tc>
                <w:tcPr>
                  <w:tcW w:w="1134"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92,69 %</w:t>
                  </w:r>
                </w:p>
              </w:tc>
              <w:tc>
                <w:tcPr>
                  <w:tcW w:w="296"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t>
                  </w:r>
                </w:p>
              </w:tc>
              <w:tc>
                <w:tcPr>
                  <w:tcW w:w="1405" w:type="dxa"/>
                  <w:shd w:val="clear" w:color="auto" w:fill="auto"/>
                </w:tcPr>
                <w:p w:rsidR="00077F8F" w:rsidRPr="00AE40C2" w:rsidRDefault="00077F8F" w:rsidP="00E64272">
                  <w:pPr>
                    <w:widowControl w:val="0"/>
                    <w:autoSpaceDE w:val="0"/>
                    <w:jc w:val="right"/>
                  </w:pPr>
                  <w:r w:rsidRPr="00AE40C2">
                    <w:rPr>
                      <w:bCs/>
                      <w:sz w:val="24"/>
                      <w:szCs w:val="24"/>
                      <w:lang w:eastAsia="ar-SA"/>
                    </w:rPr>
                    <w:t>81.087,12</w:t>
                  </w:r>
                </w:p>
              </w:tc>
            </w:tr>
            <w:tr w:rsidR="00077F8F" w:rsidRPr="00AE40C2" w:rsidTr="00E64272">
              <w:tc>
                <w:tcPr>
                  <w:tcW w:w="336"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t>
                  </w:r>
                </w:p>
              </w:tc>
              <w:tc>
                <w:tcPr>
                  <w:tcW w:w="798"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4430</w:t>
                  </w:r>
                </w:p>
              </w:tc>
              <w:tc>
                <w:tcPr>
                  <w:tcW w:w="1417"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Wykonanie</w:t>
                  </w:r>
                </w:p>
              </w:tc>
              <w:tc>
                <w:tcPr>
                  <w:tcW w:w="1134"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89,50 %</w:t>
                  </w:r>
                </w:p>
              </w:tc>
              <w:tc>
                <w:tcPr>
                  <w:tcW w:w="296" w:type="dxa"/>
                  <w:shd w:val="clear" w:color="auto" w:fill="auto"/>
                </w:tcPr>
                <w:p w:rsidR="00077F8F" w:rsidRPr="00AE40C2" w:rsidRDefault="00077F8F" w:rsidP="00E64272">
                  <w:pPr>
                    <w:widowControl w:val="0"/>
                    <w:autoSpaceDE w:val="0"/>
                    <w:rPr>
                      <w:bCs/>
                      <w:sz w:val="24"/>
                      <w:szCs w:val="24"/>
                      <w:lang w:eastAsia="ar-SA"/>
                    </w:rPr>
                  </w:pPr>
                  <w:r w:rsidRPr="00AE40C2">
                    <w:rPr>
                      <w:bCs/>
                      <w:sz w:val="24"/>
                      <w:szCs w:val="24"/>
                      <w:lang w:eastAsia="ar-SA"/>
                    </w:rPr>
                    <w:t>-</w:t>
                  </w:r>
                </w:p>
              </w:tc>
              <w:tc>
                <w:tcPr>
                  <w:tcW w:w="1405" w:type="dxa"/>
                  <w:shd w:val="clear" w:color="auto" w:fill="auto"/>
                </w:tcPr>
                <w:p w:rsidR="00077F8F" w:rsidRPr="00AE40C2" w:rsidRDefault="00077F8F" w:rsidP="00E64272">
                  <w:pPr>
                    <w:widowControl w:val="0"/>
                    <w:autoSpaceDE w:val="0"/>
                    <w:jc w:val="right"/>
                  </w:pPr>
                  <w:r w:rsidRPr="00AE40C2">
                    <w:rPr>
                      <w:bCs/>
                      <w:sz w:val="24"/>
                      <w:szCs w:val="24"/>
                      <w:lang w:eastAsia="ar-SA"/>
                    </w:rPr>
                    <w:t>2.685,00</w:t>
                  </w:r>
                </w:p>
              </w:tc>
            </w:tr>
            <w:tr w:rsidR="00730F99" w:rsidRPr="00AE40C2" w:rsidTr="00E64272">
              <w:tc>
                <w:tcPr>
                  <w:tcW w:w="336" w:type="dxa"/>
                  <w:shd w:val="clear" w:color="auto" w:fill="auto"/>
                </w:tcPr>
                <w:p w:rsidR="00730F99" w:rsidRPr="00AE40C2" w:rsidRDefault="00730F99" w:rsidP="00E64272">
                  <w:pPr>
                    <w:widowControl w:val="0"/>
                    <w:autoSpaceDE w:val="0"/>
                    <w:rPr>
                      <w:bCs/>
                      <w:sz w:val="24"/>
                      <w:szCs w:val="24"/>
                      <w:lang w:eastAsia="ar-SA"/>
                    </w:rPr>
                  </w:pPr>
                </w:p>
              </w:tc>
              <w:tc>
                <w:tcPr>
                  <w:tcW w:w="798" w:type="dxa"/>
                  <w:shd w:val="clear" w:color="auto" w:fill="auto"/>
                </w:tcPr>
                <w:p w:rsidR="00730F99" w:rsidRPr="00AE40C2" w:rsidRDefault="00730F99" w:rsidP="00E64272">
                  <w:pPr>
                    <w:widowControl w:val="0"/>
                    <w:autoSpaceDE w:val="0"/>
                    <w:rPr>
                      <w:bCs/>
                      <w:sz w:val="24"/>
                      <w:szCs w:val="24"/>
                      <w:lang w:eastAsia="ar-SA"/>
                    </w:rPr>
                  </w:pPr>
                </w:p>
              </w:tc>
              <w:tc>
                <w:tcPr>
                  <w:tcW w:w="1417" w:type="dxa"/>
                  <w:shd w:val="clear" w:color="auto" w:fill="auto"/>
                </w:tcPr>
                <w:p w:rsidR="00730F99" w:rsidRPr="00AE40C2" w:rsidRDefault="00730F99" w:rsidP="00E64272">
                  <w:pPr>
                    <w:widowControl w:val="0"/>
                    <w:autoSpaceDE w:val="0"/>
                    <w:rPr>
                      <w:bCs/>
                      <w:sz w:val="24"/>
                      <w:szCs w:val="24"/>
                      <w:lang w:eastAsia="ar-SA"/>
                    </w:rPr>
                  </w:pPr>
                </w:p>
              </w:tc>
              <w:tc>
                <w:tcPr>
                  <w:tcW w:w="1134" w:type="dxa"/>
                  <w:shd w:val="clear" w:color="auto" w:fill="auto"/>
                </w:tcPr>
                <w:p w:rsidR="00730F99" w:rsidRPr="00AE40C2" w:rsidRDefault="00730F99" w:rsidP="00E64272">
                  <w:pPr>
                    <w:widowControl w:val="0"/>
                    <w:autoSpaceDE w:val="0"/>
                    <w:rPr>
                      <w:bCs/>
                      <w:sz w:val="24"/>
                      <w:szCs w:val="24"/>
                      <w:lang w:eastAsia="ar-SA"/>
                    </w:rPr>
                  </w:pPr>
                </w:p>
              </w:tc>
              <w:tc>
                <w:tcPr>
                  <w:tcW w:w="296" w:type="dxa"/>
                  <w:shd w:val="clear" w:color="auto" w:fill="auto"/>
                </w:tcPr>
                <w:p w:rsidR="00730F99" w:rsidRPr="00AE40C2" w:rsidRDefault="00730F99" w:rsidP="00E64272">
                  <w:pPr>
                    <w:widowControl w:val="0"/>
                    <w:autoSpaceDE w:val="0"/>
                    <w:rPr>
                      <w:bCs/>
                      <w:sz w:val="24"/>
                      <w:szCs w:val="24"/>
                      <w:lang w:eastAsia="ar-SA"/>
                    </w:rPr>
                  </w:pPr>
                </w:p>
              </w:tc>
              <w:tc>
                <w:tcPr>
                  <w:tcW w:w="1405" w:type="dxa"/>
                  <w:shd w:val="clear" w:color="auto" w:fill="auto"/>
                </w:tcPr>
                <w:p w:rsidR="00730F99" w:rsidRPr="00AE40C2" w:rsidRDefault="00730F99" w:rsidP="00E64272">
                  <w:pPr>
                    <w:widowControl w:val="0"/>
                    <w:autoSpaceDE w:val="0"/>
                    <w:jc w:val="right"/>
                    <w:rPr>
                      <w:bCs/>
                      <w:sz w:val="24"/>
                      <w:szCs w:val="24"/>
                      <w:lang w:eastAsia="ar-SA"/>
                    </w:rPr>
                  </w:pPr>
                </w:p>
              </w:tc>
            </w:tr>
          </w:tbl>
          <w:p w:rsidR="00077F8F" w:rsidRPr="00AE40C2" w:rsidRDefault="00077F8F" w:rsidP="00002F44">
            <w:pPr>
              <w:pStyle w:val="Normal0"/>
              <w:spacing w:before="240"/>
              <w:rPr>
                <w:color w:val="auto"/>
                <w:sz w:val="24"/>
                <w:shd w:val="clear" w:color="auto" w:fill="FFFFFF"/>
              </w:rPr>
            </w:pPr>
          </w:p>
        </w:tc>
      </w:tr>
      <w:tr w:rsidR="00077F8F" w:rsidRPr="008A59FE" w:rsidTr="00344EEC">
        <w:trPr>
          <w:gridAfter w:val="1"/>
          <w:wAfter w:w="141" w:type="dxa"/>
        </w:trPr>
        <w:tc>
          <w:tcPr>
            <w:tcW w:w="9428" w:type="dxa"/>
            <w:gridSpan w:val="7"/>
            <w:tcBorders>
              <w:top w:val="nil"/>
              <w:left w:val="nil"/>
              <w:bottom w:val="nil"/>
              <w:right w:val="nil"/>
            </w:tcBorders>
          </w:tcPr>
          <w:p w:rsidR="00077F8F" w:rsidRPr="00AE40C2" w:rsidRDefault="00077F8F" w:rsidP="00077F8F">
            <w:pPr>
              <w:widowControl w:val="0"/>
              <w:autoSpaceDE w:val="0"/>
            </w:pPr>
            <w:r w:rsidRPr="00AE40C2">
              <w:rPr>
                <w:b/>
                <w:sz w:val="24"/>
                <w:szCs w:val="24"/>
              </w:rPr>
              <w:t>§ 4210</w:t>
            </w:r>
            <w:r w:rsidRPr="00AE40C2">
              <w:rPr>
                <w:sz w:val="24"/>
                <w:szCs w:val="24"/>
              </w:rPr>
              <w:t xml:space="preserve">  - zakup materiałów i wyposażenia – 136.104,54 tj. 95,43%</w:t>
            </w:r>
          </w:p>
          <w:p w:rsidR="00077F8F" w:rsidRPr="00AE40C2" w:rsidRDefault="00077F8F" w:rsidP="00077F8F">
            <w:pPr>
              <w:pStyle w:val="WW-Domylnie"/>
              <w:rPr>
                <w:color w:val="auto"/>
              </w:rPr>
            </w:pPr>
          </w:p>
          <w:p w:rsidR="00077F8F" w:rsidRPr="00AE40C2" w:rsidRDefault="00EF0998" w:rsidP="00EF0998">
            <w:pPr>
              <w:pStyle w:val="WW-Domylnie"/>
              <w:rPr>
                <w:color w:val="auto"/>
              </w:rPr>
            </w:pPr>
            <w:r>
              <w:rPr>
                <w:color w:val="auto"/>
              </w:rPr>
              <w:t xml:space="preserve">- </w:t>
            </w:r>
            <w:r w:rsidR="00114F5D">
              <w:rPr>
                <w:color w:val="auto"/>
              </w:rPr>
              <w:t>z</w:t>
            </w:r>
            <w:r w:rsidR="00077F8F" w:rsidRPr="00AE40C2">
              <w:rPr>
                <w:color w:val="auto"/>
              </w:rPr>
              <w:t xml:space="preserve">akup kruszywa, kamień polny łamany  - </w:t>
            </w:r>
            <w:r w:rsidR="00077F8F" w:rsidRPr="00AE40C2">
              <w:rPr>
                <w:iCs/>
                <w:color w:val="auto"/>
              </w:rPr>
              <w:t>133.683,92</w:t>
            </w:r>
          </w:p>
          <w:tbl>
            <w:tblPr>
              <w:tblW w:w="0" w:type="auto"/>
              <w:tblInd w:w="720" w:type="dxa"/>
              <w:tblLayout w:type="fixed"/>
              <w:tblLook w:val="0000" w:firstRow="0" w:lastRow="0" w:firstColumn="0" w:lastColumn="0" w:noHBand="0" w:noVBand="0"/>
            </w:tblPr>
            <w:tblGrid>
              <w:gridCol w:w="2880"/>
              <w:gridCol w:w="369"/>
              <w:gridCol w:w="1276"/>
            </w:tblGrid>
            <w:tr w:rsidR="00077F8F" w:rsidRPr="00AE40C2" w:rsidTr="00E64272">
              <w:trPr>
                <w:cantSplit/>
              </w:trPr>
              <w:tc>
                <w:tcPr>
                  <w:tcW w:w="2880" w:type="dxa"/>
                  <w:shd w:val="clear" w:color="auto" w:fill="auto"/>
                </w:tcPr>
                <w:p w:rsidR="00077F8F" w:rsidRPr="00AE40C2" w:rsidRDefault="00077F8F" w:rsidP="00E64272">
                  <w:pPr>
                    <w:pStyle w:val="WW-Domylnie"/>
                    <w:snapToGrid w:val="0"/>
                    <w:rPr>
                      <w:color w:val="auto"/>
                    </w:rPr>
                  </w:pPr>
                </w:p>
              </w:tc>
              <w:tc>
                <w:tcPr>
                  <w:tcW w:w="369" w:type="dxa"/>
                  <w:shd w:val="clear" w:color="auto" w:fill="auto"/>
                </w:tcPr>
                <w:p w:rsidR="00077F8F" w:rsidRPr="00AE40C2" w:rsidRDefault="00077F8F" w:rsidP="00E64272">
                  <w:pPr>
                    <w:pStyle w:val="WW-Domylnie"/>
                    <w:snapToGrid w:val="0"/>
                    <w:rPr>
                      <w:color w:val="auto"/>
                    </w:rPr>
                  </w:pPr>
                </w:p>
              </w:tc>
              <w:tc>
                <w:tcPr>
                  <w:tcW w:w="1276" w:type="dxa"/>
                  <w:shd w:val="clear" w:color="auto" w:fill="auto"/>
                </w:tcPr>
                <w:p w:rsidR="00077F8F" w:rsidRPr="00AE40C2" w:rsidRDefault="00077F8F" w:rsidP="00E64272">
                  <w:pPr>
                    <w:pStyle w:val="WW-Domylnie"/>
                    <w:snapToGrid w:val="0"/>
                    <w:jc w:val="right"/>
                    <w:rPr>
                      <w:color w:val="auto"/>
                    </w:rPr>
                  </w:pP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Czerlin</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6.750,00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Panigródz</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tabs>
                      <w:tab w:val="center" w:pos="530"/>
                      <w:tab w:val="right" w:pos="1060"/>
                    </w:tabs>
                    <w:jc w:val="right"/>
                    <w:rPr>
                      <w:color w:val="auto"/>
                    </w:rPr>
                  </w:pPr>
                  <w:r w:rsidRPr="00AE40C2">
                    <w:rPr>
                      <w:color w:val="auto"/>
                    </w:rPr>
                    <w:t>8.050,00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Czesławice</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990,60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Oleszno</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5.370,00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Konary</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4.817,50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Lęgniszewo</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4.992,00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Morakowo</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12.540,00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Rybowo</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1.500,00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lastRenderedPageBreak/>
                    <w:t>Gołańcz</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550,00</w:t>
                  </w:r>
                </w:p>
              </w:tc>
            </w:tr>
            <w:tr w:rsidR="00077F8F" w:rsidRPr="00AE40C2" w:rsidTr="00E64272">
              <w:trPr>
                <w:cantSplit/>
                <w:trHeight w:val="353"/>
              </w:trPr>
              <w:tc>
                <w:tcPr>
                  <w:tcW w:w="2880" w:type="dxa"/>
                  <w:shd w:val="clear" w:color="auto" w:fill="auto"/>
                </w:tcPr>
                <w:p w:rsidR="00077F8F" w:rsidRPr="00AE40C2" w:rsidRDefault="00077F8F" w:rsidP="00E64272">
                  <w:pPr>
                    <w:pStyle w:val="WW-Domylnie"/>
                    <w:rPr>
                      <w:color w:val="auto"/>
                    </w:rPr>
                  </w:pPr>
                  <w:r w:rsidRPr="00AE40C2">
                    <w:rPr>
                      <w:color w:val="auto"/>
                    </w:rPr>
                    <w:t>Jeziorki</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3.000,00</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Kujawki</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6.001,32</w:t>
                  </w:r>
                </w:p>
              </w:tc>
            </w:tr>
            <w:tr w:rsidR="00077F8F" w:rsidRPr="00AE40C2" w:rsidTr="00E64272">
              <w:trPr>
                <w:cantSplit/>
              </w:trPr>
              <w:tc>
                <w:tcPr>
                  <w:tcW w:w="2880" w:type="dxa"/>
                  <w:shd w:val="clear" w:color="auto" w:fill="auto"/>
                </w:tcPr>
                <w:p w:rsidR="00077F8F" w:rsidRPr="00AE40C2" w:rsidRDefault="00077F8F" w:rsidP="00E64272">
                  <w:pPr>
                    <w:pStyle w:val="WW-Domylnie"/>
                    <w:rPr>
                      <w:color w:val="auto"/>
                    </w:rPr>
                  </w:pPr>
                  <w:r w:rsidRPr="00AE40C2">
                    <w:rPr>
                      <w:color w:val="auto"/>
                    </w:rPr>
                    <w:t>Morakówo</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5.345,00</w:t>
                  </w:r>
                </w:p>
              </w:tc>
            </w:tr>
            <w:tr w:rsidR="00077F8F" w:rsidRPr="00AE40C2" w:rsidTr="00E64272">
              <w:trPr>
                <w:cantSplit/>
                <w:trHeight w:val="74"/>
              </w:trPr>
              <w:tc>
                <w:tcPr>
                  <w:tcW w:w="2880" w:type="dxa"/>
                  <w:shd w:val="clear" w:color="auto" w:fill="auto"/>
                </w:tcPr>
                <w:p w:rsidR="00077F8F" w:rsidRPr="00AE40C2" w:rsidRDefault="00077F8F" w:rsidP="00E64272">
                  <w:pPr>
                    <w:pStyle w:val="WW-Domylnie"/>
                    <w:rPr>
                      <w:color w:val="auto"/>
                    </w:rPr>
                  </w:pPr>
                  <w:r w:rsidRPr="00AE40C2">
                    <w:rPr>
                      <w:color w:val="auto"/>
                    </w:rPr>
                    <w:t>Chawłodno</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Pr>
                      <w:color w:val="auto"/>
                    </w:rPr>
                    <w:t>8.152,50</w:t>
                  </w:r>
                </w:p>
              </w:tc>
            </w:tr>
            <w:tr w:rsidR="00077F8F" w:rsidRPr="00AE40C2" w:rsidTr="00E64272">
              <w:trPr>
                <w:cantSplit/>
                <w:trHeight w:val="74"/>
              </w:trPr>
              <w:tc>
                <w:tcPr>
                  <w:tcW w:w="2880" w:type="dxa"/>
                  <w:shd w:val="clear" w:color="auto" w:fill="auto"/>
                </w:tcPr>
                <w:p w:rsidR="00077F8F" w:rsidRPr="00AE40C2" w:rsidRDefault="00077F8F" w:rsidP="00E64272">
                  <w:pPr>
                    <w:pStyle w:val="WW-Domylnie"/>
                    <w:rPr>
                      <w:color w:val="auto"/>
                    </w:rPr>
                  </w:pPr>
                  <w:r w:rsidRPr="00AE40C2">
                    <w:rPr>
                      <w:color w:val="auto"/>
                    </w:rPr>
                    <w:t>Rybowo, Konary, Gołańcz, Panigródz</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28.125,00</w:t>
                  </w:r>
                </w:p>
              </w:tc>
            </w:tr>
            <w:tr w:rsidR="00077F8F" w:rsidRPr="00AE40C2" w:rsidTr="00E64272">
              <w:trPr>
                <w:cantSplit/>
                <w:trHeight w:val="74"/>
              </w:trPr>
              <w:tc>
                <w:tcPr>
                  <w:tcW w:w="2880" w:type="dxa"/>
                  <w:shd w:val="clear" w:color="auto" w:fill="auto"/>
                </w:tcPr>
                <w:p w:rsidR="00077F8F" w:rsidRPr="00AE40C2" w:rsidRDefault="00077F8F" w:rsidP="00E64272">
                  <w:pPr>
                    <w:pStyle w:val="WW-Domylnie"/>
                    <w:rPr>
                      <w:color w:val="auto"/>
                    </w:rPr>
                  </w:pPr>
                  <w:r w:rsidRPr="00AE40C2">
                    <w:rPr>
                      <w:color w:val="auto"/>
                    </w:rPr>
                    <w:t>Lęg</w:t>
                  </w:r>
                  <w:r>
                    <w:rPr>
                      <w:color w:val="auto"/>
                    </w:rPr>
                    <w:t>niszewo, Smogulec, Rybowo, Gołań</w:t>
                  </w:r>
                  <w:r w:rsidRPr="00AE40C2">
                    <w:rPr>
                      <w:color w:val="auto"/>
                    </w:rPr>
                    <w:t>cz, Konary, Brdowo</w:t>
                  </w:r>
                </w:p>
              </w:tc>
              <w:tc>
                <w:tcPr>
                  <w:tcW w:w="369" w:type="dxa"/>
                  <w:shd w:val="clear" w:color="auto" w:fill="auto"/>
                </w:tcPr>
                <w:p w:rsidR="00077F8F" w:rsidRPr="00AE40C2" w:rsidRDefault="00077F8F" w:rsidP="00E64272">
                  <w:pPr>
                    <w:pStyle w:val="WW-Domylnie"/>
                    <w:rPr>
                      <w:color w:val="auto"/>
                    </w:rPr>
                  </w:pPr>
                  <w:r w:rsidRPr="00AE40C2">
                    <w:rPr>
                      <w:color w:val="auto"/>
                    </w:rPr>
                    <w:t>-</w:t>
                  </w:r>
                </w:p>
              </w:tc>
              <w:tc>
                <w:tcPr>
                  <w:tcW w:w="1276" w:type="dxa"/>
                  <w:shd w:val="clear" w:color="auto" w:fill="auto"/>
                </w:tcPr>
                <w:p w:rsidR="00077F8F" w:rsidRPr="00AE40C2" w:rsidRDefault="00077F8F" w:rsidP="00E64272">
                  <w:pPr>
                    <w:pStyle w:val="WW-Domylnie"/>
                    <w:jc w:val="right"/>
                    <w:rPr>
                      <w:color w:val="auto"/>
                    </w:rPr>
                  </w:pPr>
                  <w:r w:rsidRPr="00AE40C2">
                    <w:rPr>
                      <w:color w:val="auto"/>
                    </w:rPr>
                    <w:t>37.500,00</w:t>
                  </w:r>
                </w:p>
              </w:tc>
            </w:tr>
            <w:tr w:rsidR="00077F8F" w:rsidRPr="00AE40C2" w:rsidTr="00E64272">
              <w:trPr>
                <w:cantSplit/>
                <w:trHeight w:val="74"/>
              </w:trPr>
              <w:tc>
                <w:tcPr>
                  <w:tcW w:w="2880" w:type="dxa"/>
                  <w:shd w:val="clear" w:color="auto" w:fill="auto"/>
                </w:tcPr>
                <w:p w:rsidR="00077F8F" w:rsidRPr="00AE40C2" w:rsidRDefault="00077F8F" w:rsidP="00E64272">
                  <w:pPr>
                    <w:pStyle w:val="WW-Domylnie"/>
                    <w:rPr>
                      <w:color w:val="auto"/>
                    </w:rPr>
                  </w:pPr>
                </w:p>
              </w:tc>
              <w:tc>
                <w:tcPr>
                  <w:tcW w:w="369" w:type="dxa"/>
                  <w:shd w:val="clear" w:color="auto" w:fill="auto"/>
                </w:tcPr>
                <w:p w:rsidR="00077F8F" w:rsidRPr="00AE40C2" w:rsidRDefault="00077F8F" w:rsidP="00E64272">
                  <w:pPr>
                    <w:pStyle w:val="WW-Domylnie"/>
                    <w:rPr>
                      <w:color w:val="auto"/>
                    </w:rPr>
                  </w:pPr>
                </w:p>
              </w:tc>
              <w:tc>
                <w:tcPr>
                  <w:tcW w:w="1276" w:type="dxa"/>
                  <w:shd w:val="clear" w:color="auto" w:fill="auto"/>
                </w:tcPr>
                <w:p w:rsidR="00077F8F" w:rsidRPr="00AE40C2" w:rsidRDefault="00077F8F" w:rsidP="00E64272">
                  <w:pPr>
                    <w:pStyle w:val="WW-Domylnie"/>
                    <w:jc w:val="right"/>
                    <w:rPr>
                      <w:color w:val="auto"/>
                    </w:rPr>
                  </w:pPr>
                </w:p>
              </w:tc>
            </w:tr>
          </w:tbl>
          <w:p w:rsidR="00077F8F" w:rsidRPr="00AE40C2" w:rsidRDefault="00077F8F" w:rsidP="00077F8F">
            <w:pPr>
              <w:pStyle w:val="WW-Domylnie"/>
              <w:tabs>
                <w:tab w:val="left" w:pos="4746"/>
              </w:tabs>
              <w:rPr>
                <w:b/>
                <w:color w:val="auto"/>
              </w:rPr>
            </w:pPr>
            <w:r w:rsidRPr="00AE40C2">
              <w:rPr>
                <w:color w:val="auto"/>
              </w:rPr>
              <w:t xml:space="preserve">- zak. znaków drogowych – 861,00 </w:t>
            </w:r>
          </w:p>
          <w:p w:rsidR="00077F8F" w:rsidRPr="00AE40C2" w:rsidRDefault="00077F8F" w:rsidP="00077F8F">
            <w:pPr>
              <w:pStyle w:val="WW-Domylnie"/>
              <w:rPr>
                <w:color w:val="auto"/>
              </w:rPr>
            </w:pPr>
            <w:r w:rsidRPr="00AE40C2">
              <w:rPr>
                <w:b/>
                <w:color w:val="auto"/>
              </w:rPr>
              <w:t>-</w:t>
            </w:r>
            <w:r w:rsidRPr="00AE40C2">
              <w:rPr>
                <w:color w:val="auto"/>
              </w:rPr>
              <w:t xml:space="preserve"> zak. znaków drogowych Konary – 119,31</w:t>
            </w:r>
          </w:p>
          <w:p w:rsidR="00077F8F" w:rsidRDefault="00077F8F" w:rsidP="00077F8F">
            <w:pPr>
              <w:pStyle w:val="WW-Domylnie"/>
              <w:rPr>
                <w:color w:val="auto"/>
              </w:rPr>
            </w:pPr>
            <w:r w:rsidRPr="00AE40C2">
              <w:rPr>
                <w:color w:val="auto"/>
              </w:rPr>
              <w:t>- cement do napraw</w:t>
            </w:r>
            <w:r w:rsidR="00594A58">
              <w:rPr>
                <w:color w:val="auto"/>
              </w:rPr>
              <w:t>y</w:t>
            </w:r>
            <w:r w:rsidRPr="00AE40C2">
              <w:rPr>
                <w:color w:val="auto"/>
              </w:rPr>
              <w:t xml:space="preserve"> oznakowania, zak. tabl. dwustronnej – 1.440,31</w:t>
            </w:r>
          </w:p>
          <w:p w:rsidR="00077F8F" w:rsidRPr="00AE40C2" w:rsidRDefault="00077F8F" w:rsidP="00077F8F">
            <w:pPr>
              <w:pStyle w:val="WW-Domylnie"/>
              <w:rPr>
                <w:b/>
                <w:bCs/>
                <w:u w:val="single"/>
              </w:rPr>
            </w:pPr>
          </w:p>
        </w:tc>
      </w:tr>
      <w:tr w:rsidR="00077F8F" w:rsidRPr="008A59FE" w:rsidTr="00344EEC">
        <w:trPr>
          <w:gridAfter w:val="1"/>
          <w:wAfter w:w="141" w:type="dxa"/>
        </w:trPr>
        <w:tc>
          <w:tcPr>
            <w:tcW w:w="9428" w:type="dxa"/>
            <w:gridSpan w:val="7"/>
            <w:tcBorders>
              <w:top w:val="nil"/>
              <w:left w:val="nil"/>
              <w:bottom w:val="nil"/>
              <w:right w:val="nil"/>
            </w:tcBorders>
          </w:tcPr>
          <w:p w:rsidR="00077F8F" w:rsidRPr="00AE40C2" w:rsidRDefault="00077F8F" w:rsidP="00077F8F">
            <w:pPr>
              <w:pStyle w:val="WW-Domylnie"/>
              <w:rPr>
                <w:color w:val="auto"/>
              </w:rPr>
            </w:pPr>
            <w:r w:rsidRPr="00AE40C2">
              <w:rPr>
                <w:b/>
                <w:color w:val="auto"/>
              </w:rPr>
              <w:lastRenderedPageBreak/>
              <w:t>§ 4270</w:t>
            </w:r>
            <w:r w:rsidRPr="00AE40C2">
              <w:rPr>
                <w:color w:val="auto"/>
              </w:rPr>
              <w:t xml:space="preserve">  zakup usług remontowych – wykonanie – 189.819,39 tj. 96,77%</w:t>
            </w:r>
          </w:p>
          <w:p w:rsidR="00077F8F" w:rsidRPr="00AE40C2" w:rsidRDefault="00077F8F" w:rsidP="00077F8F">
            <w:pPr>
              <w:pStyle w:val="WW-Domylnie"/>
              <w:rPr>
                <w:color w:val="auto"/>
              </w:rPr>
            </w:pPr>
          </w:p>
          <w:p w:rsidR="00077F8F" w:rsidRPr="00AE40C2" w:rsidRDefault="00077F8F" w:rsidP="00077F8F">
            <w:pPr>
              <w:pStyle w:val="WW-Domylnie"/>
              <w:rPr>
                <w:color w:val="auto"/>
              </w:rPr>
            </w:pPr>
            <w:r w:rsidRPr="00AE40C2">
              <w:rPr>
                <w:color w:val="auto"/>
              </w:rPr>
              <w:t>- wykonanie remontu cząstkowego dróg masą asfaltową: 110.972,32</w:t>
            </w:r>
          </w:p>
          <w:tbl>
            <w:tblPr>
              <w:tblW w:w="0" w:type="auto"/>
              <w:tblInd w:w="720" w:type="dxa"/>
              <w:tblLayout w:type="fixed"/>
              <w:tblCellMar>
                <w:left w:w="0" w:type="dxa"/>
                <w:right w:w="0" w:type="dxa"/>
              </w:tblCellMar>
              <w:tblLook w:val="0000" w:firstRow="0" w:lastRow="0" w:firstColumn="0" w:lastColumn="0" w:noHBand="0" w:noVBand="0"/>
            </w:tblPr>
            <w:tblGrid>
              <w:gridCol w:w="3391"/>
              <w:gridCol w:w="425"/>
              <w:gridCol w:w="1276"/>
              <w:gridCol w:w="142"/>
              <w:gridCol w:w="142"/>
              <w:gridCol w:w="1275"/>
            </w:tblGrid>
            <w:tr w:rsidR="00077F8F" w:rsidRPr="00AE40C2" w:rsidTr="00E64272">
              <w:trPr>
                <w:cantSplit/>
              </w:trPr>
              <w:tc>
                <w:tcPr>
                  <w:tcW w:w="3391" w:type="dxa"/>
                  <w:shd w:val="clear" w:color="auto" w:fill="auto"/>
                </w:tcPr>
                <w:p w:rsidR="00077F8F" w:rsidRPr="00AE40C2" w:rsidRDefault="00077F8F" w:rsidP="00E64272">
                  <w:pPr>
                    <w:pStyle w:val="WW-Domylnie"/>
                    <w:snapToGrid w:val="0"/>
                    <w:rPr>
                      <w:color w:val="auto"/>
                    </w:rPr>
                  </w:pPr>
                </w:p>
              </w:tc>
              <w:tc>
                <w:tcPr>
                  <w:tcW w:w="425" w:type="dxa"/>
                  <w:shd w:val="clear" w:color="auto" w:fill="auto"/>
                </w:tcPr>
                <w:p w:rsidR="00077F8F" w:rsidRPr="00AE40C2" w:rsidRDefault="00077F8F" w:rsidP="00E64272">
                  <w:pPr>
                    <w:pStyle w:val="WW-Domylnie"/>
                    <w:snapToGrid w:val="0"/>
                    <w:rPr>
                      <w:color w:val="auto"/>
                    </w:rPr>
                  </w:pPr>
                </w:p>
              </w:tc>
              <w:tc>
                <w:tcPr>
                  <w:tcW w:w="1418" w:type="dxa"/>
                  <w:gridSpan w:val="2"/>
                  <w:shd w:val="clear" w:color="auto" w:fill="auto"/>
                </w:tcPr>
                <w:p w:rsidR="00077F8F" w:rsidRPr="00AE40C2" w:rsidRDefault="00077F8F" w:rsidP="00E64272">
                  <w:pPr>
                    <w:pStyle w:val="WW-Domylnie"/>
                    <w:snapToGrid w:val="0"/>
                    <w:jc w:val="right"/>
                    <w:rPr>
                      <w:color w:val="auto"/>
                    </w:rPr>
                  </w:pPr>
                </w:p>
              </w:tc>
              <w:tc>
                <w:tcPr>
                  <w:tcW w:w="1417" w:type="dxa"/>
                  <w:gridSpan w:val="2"/>
                  <w:shd w:val="clear" w:color="auto" w:fill="auto"/>
                </w:tcPr>
                <w:p w:rsidR="00077F8F" w:rsidRPr="00AE40C2" w:rsidRDefault="00077F8F" w:rsidP="00E64272">
                  <w:pPr>
                    <w:snapToGrid w:val="0"/>
                  </w:pPr>
                </w:p>
              </w:tc>
            </w:tr>
            <w:tr w:rsidR="00077F8F" w:rsidRPr="00AE40C2" w:rsidTr="00E64272">
              <w:tblPrEx>
                <w:tblCellMar>
                  <w:left w:w="108" w:type="dxa"/>
                  <w:right w:w="108" w:type="dxa"/>
                </w:tblCellMar>
              </w:tblPrEx>
              <w:trPr>
                <w:cantSplit/>
              </w:trPr>
              <w:tc>
                <w:tcPr>
                  <w:tcW w:w="5092" w:type="dxa"/>
                  <w:gridSpan w:val="3"/>
                  <w:shd w:val="clear" w:color="auto" w:fill="auto"/>
                </w:tcPr>
                <w:p w:rsidR="00077F8F" w:rsidRPr="00AE40C2" w:rsidRDefault="00077F8F" w:rsidP="00E64272">
                  <w:pPr>
                    <w:pStyle w:val="WW-Domylnie"/>
                    <w:rPr>
                      <w:color w:val="auto"/>
                    </w:rPr>
                  </w:pPr>
                  <w:r>
                    <w:rPr>
                      <w:color w:val="auto"/>
                    </w:rPr>
                    <w:t xml:space="preserve">- </w:t>
                  </w:r>
                  <w:r w:rsidRPr="00AE40C2">
                    <w:rPr>
                      <w:color w:val="auto"/>
                    </w:rPr>
                    <w:t>Akacjowa, Dworcowa, Składowa, Sportowa, Lęgniszewo, Oleszno – Panigródz, Rybowo - Grylewo</w:t>
                  </w:r>
                </w:p>
              </w:tc>
              <w:tc>
                <w:tcPr>
                  <w:tcW w:w="284" w:type="dxa"/>
                  <w:gridSpan w:val="2"/>
                  <w:shd w:val="clear" w:color="auto" w:fill="auto"/>
                </w:tcPr>
                <w:p w:rsidR="00077F8F" w:rsidRPr="00AE40C2" w:rsidRDefault="00077F8F" w:rsidP="00E64272">
                  <w:pPr>
                    <w:pStyle w:val="WW-Domylnie"/>
                    <w:snapToGrid w:val="0"/>
                    <w:rPr>
                      <w:color w:val="auto"/>
                    </w:rPr>
                  </w:pPr>
                </w:p>
                <w:p w:rsidR="00077F8F" w:rsidRPr="00AE40C2" w:rsidRDefault="00077F8F" w:rsidP="00E64272">
                  <w:pPr>
                    <w:pStyle w:val="WW-Domylnie"/>
                    <w:rPr>
                      <w:color w:val="auto"/>
                    </w:rPr>
                  </w:pPr>
                </w:p>
                <w:p w:rsidR="00077F8F" w:rsidRPr="00AE40C2" w:rsidRDefault="00077F8F" w:rsidP="00E64272">
                  <w:pPr>
                    <w:pStyle w:val="WW-Domylnie"/>
                    <w:rPr>
                      <w:color w:val="auto"/>
                    </w:rPr>
                  </w:pPr>
                  <w:r w:rsidRPr="00AE40C2">
                    <w:rPr>
                      <w:color w:val="auto"/>
                    </w:rPr>
                    <w:t>-</w:t>
                  </w:r>
                </w:p>
              </w:tc>
              <w:tc>
                <w:tcPr>
                  <w:tcW w:w="1275" w:type="dxa"/>
                  <w:shd w:val="clear" w:color="auto" w:fill="auto"/>
                </w:tcPr>
                <w:p w:rsidR="00077F8F" w:rsidRPr="00AE40C2" w:rsidRDefault="00077F8F" w:rsidP="00E64272">
                  <w:pPr>
                    <w:pStyle w:val="WW-Domylnie"/>
                    <w:tabs>
                      <w:tab w:val="center" w:pos="530"/>
                      <w:tab w:val="right" w:pos="1060"/>
                    </w:tabs>
                    <w:snapToGrid w:val="0"/>
                    <w:jc w:val="right"/>
                    <w:rPr>
                      <w:color w:val="auto"/>
                    </w:rPr>
                  </w:pPr>
                </w:p>
                <w:p w:rsidR="00077F8F" w:rsidRPr="00AE40C2" w:rsidRDefault="00077F8F" w:rsidP="00E64272">
                  <w:pPr>
                    <w:pStyle w:val="WW-Domylnie"/>
                    <w:tabs>
                      <w:tab w:val="center" w:pos="530"/>
                      <w:tab w:val="right" w:pos="1060"/>
                    </w:tabs>
                    <w:jc w:val="right"/>
                    <w:rPr>
                      <w:color w:val="auto"/>
                    </w:rPr>
                  </w:pPr>
                </w:p>
                <w:p w:rsidR="00077F8F" w:rsidRPr="00AE40C2" w:rsidRDefault="00077F8F" w:rsidP="00E64272">
                  <w:pPr>
                    <w:pStyle w:val="WW-Domylnie"/>
                    <w:tabs>
                      <w:tab w:val="center" w:pos="530"/>
                      <w:tab w:val="right" w:pos="1060"/>
                    </w:tabs>
                    <w:jc w:val="right"/>
                    <w:rPr>
                      <w:color w:val="auto"/>
                    </w:rPr>
                  </w:pPr>
                  <w:r w:rsidRPr="00AE40C2">
                    <w:rPr>
                      <w:color w:val="auto"/>
                    </w:rPr>
                    <w:t>15.692,54</w:t>
                  </w:r>
                </w:p>
              </w:tc>
            </w:tr>
            <w:tr w:rsidR="00077F8F" w:rsidRPr="00AE40C2" w:rsidTr="00E64272">
              <w:tblPrEx>
                <w:tblCellMar>
                  <w:left w:w="108" w:type="dxa"/>
                  <w:right w:w="108" w:type="dxa"/>
                </w:tblCellMar>
              </w:tblPrEx>
              <w:trPr>
                <w:cantSplit/>
              </w:trPr>
              <w:tc>
                <w:tcPr>
                  <w:tcW w:w="5092" w:type="dxa"/>
                  <w:gridSpan w:val="3"/>
                  <w:shd w:val="clear" w:color="auto" w:fill="auto"/>
                </w:tcPr>
                <w:p w:rsidR="00077F8F" w:rsidRPr="00AE40C2" w:rsidRDefault="00077F8F" w:rsidP="00E64272">
                  <w:pPr>
                    <w:pStyle w:val="WW-Domylnie"/>
                    <w:rPr>
                      <w:color w:val="auto"/>
                    </w:rPr>
                  </w:pPr>
                  <w:r>
                    <w:rPr>
                      <w:color w:val="auto"/>
                    </w:rPr>
                    <w:t xml:space="preserve">- </w:t>
                  </w:r>
                  <w:r w:rsidRPr="00AE40C2">
                    <w:rPr>
                      <w:color w:val="auto"/>
                    </w:rPr>
                    <w:t>Chojna, Morakówko, Bogdanowo, Potulin, Rybowo - Laskownica</w:t>
                  </w:r>
                </w:p>
              </w:tc>
              <w:tc>
                <w:tcPr>
                  <w:tcW w:w="284" w:type="dxa"/>
                  <w:gridSpan w:val="2"/>
                  <w:shd w:val="clear" w:color="auto" w:fill="auto"/>
                </w:tcPr>
                <w:p w:rsidR="00077F8F" w:rsidRPr="00AE40C2" w:rsidRDefault="00077F8F" w:rsidP="00E64272">
                  <w:pPr>
                    <w:pStyle w:val="WW-Domylnie"/>
                    <w:snapToGrid w:val="0"/>
                    <w:rPr>
                      <w:color w:val="auto"/>
                    </w:rPr>
                  </w:pPr>
                </w:p>
                <w:p w:rsidR="00077F8F" w:rsidRPr="00AE40C2" w:rsidRDefault="00077F8F" w:rsidP="00E64272">
                  <w:pPr>
                    <w:pStyle w:val="WW-Domylnie"/>
                    <w:rPr>
                      <w:color w:val="auto"/>
                    </w:rPr>
                  </w:pPr>
                  <w:r w:rsidRPr="00AE40C2">
                    <w:rPr>
                      <w:color w:val="auto"/>
                    </w:rPr>
                    <w:t>-</w:t>
                  </w:r>
                </w:p>
              </w:tc>
              <w:tc>
                <w:tcPr>
                  <w:tcW w:w="1275" w:type="dxa"/>
                  <w:shd w:val="clear" w:color="auto" w:fill="auto"/>
                </w:tcPr>
                <w:p w:rsidR="00077F8F" w:rsidRPr="00AE40C2" w:rsidRDefault="00077F8F" w:rsidP="00E64272">
                  <w:pPr>
                    <w:pStyle w:val="WW-Domylnie"/>
                    <w:snapToGrid w:val="0"/>
                    <w:jc w:val="center"/>
                    <w:rPr>
                      <w:color w:val="auto"/>
                    </w:rPr>
                  </w:pPr>
                </w:p>
                <w:p w:rsidR="00077F8F" w:rsidRPr="00AE40C2" w:rsidRDefault="00077F8F" w:rsidP="00E64272">
                  <w:pPr>
                    <w:pStyle w:val="WW-Domylnie"/>
                    <w:jc w:val="right"/>
                    <w:rPr>
                      <w:color w:val="auto"/>
                    </w:rPr>
                  </w:pPr>
                  <w:r w:rsidRPr="00AE40C2">
                    <w:rPr>
                      <w:color w:val="auto"/>
                    </w:rPr>
                    <w:t>14.558,28</w:t>
                  </w:r>
                </w:p>
              </w:tc>
            </w:tr>
            <w:tr w:rsidR="00077F8F" w:rsidRPr="00AE40C2" w:rsidTr="00E64272">
              <w:tblPrEx>
                <w:tblCellMar>
                  <w:left w:w="108" w:type="dxa"/>
                  <w:right w:w="108" w:type="dxa"/>
                </w:tblCellMar>
              </w:tblPrEx>
              <w:trPr>
                <w:cantSplit/>
              </w:trPr>
              <w:tc>
                <w:tcPr>
                  <w:tcW w:w="5092" w:type="dxa"/>
                  <w:gridSpan w:val="3"/>
                  <w:shd w:val="clear" w:color="auto" w:fill="auto"/>
                </w:tcPr>
                <w:p w:rsidR="00077F8F" w:rsidRPr="00AE40C2" w:rsidRDefault="00077F8F" w:rsidP="00E64272">
                  <w:pPr>
                    <w:pStyle w:val="WW-Domylnie"/>
                    <w:rPr>
                      <w:color w:val="auto"/>
                    </w:rPr>
                  </w:pPr>
                  <w:r>
                    <w:rPr>
                      <w:color w:val="auto"/>
                    </w:rPr>
                    <w:t xml:space="preserve">- </w:t>
                  </w:r>
                  <w:r w:rsidRPr="00AE40C2">
                    <w:rPr>
                      <w:color w:val="auto"/>
                    </w:rPr>
                    <w:t xml:space="preserve">Tomczyce, Tomczyce – Grabowo, Zygmuntowo, Konary, </w:t>
                  </w:r>
                </w:p>
              </w:tc>
              <w:tc>
                <w:tcPr>
                  <w:tcW w:w="284" w:type="dxa"/>
                  <w:gridSpan w:val="2"/>
                  <w:shd w:val="clear" w:color="auto" w:fill="auto"/>
                </w:tcPr>
                <w:p w:rsidR="00077F8F" w:rsidRPr="00AE40C2" w:rsidRDefault="00077F8F" w:rsidP="00E64272">
                  <w:pPr>
                    <w:pStyle w:val="WW-Domylnie"/>
                    <w:snapToGrid w:val="0"/>
                    <w:rPr>
                      <w:color w:val="auto"/>
                    </w:rPr>
                  </w:pPr>
                </w:p>
                <w:p w:rsidR="00077F8F" w:rsidRPr="00AE40C2" w:rsidRDefault="00077F8F" w:rsidP="00E64272">
                  <w:pPr>
                    <w:pStyle w:val="WW-Domylnie"/>
                    <w:rPr>
                      <w:color w:val="auto"/>
                    </w:rPr>
                  </w:pPr>
                  <w:r w:rsidRPr="00AE40C2">
                    <w:rPr>
                      <w:color w:val="auto"/>
                    </w:rPr>
                    <w:t>-</w:t>
                  </w:r>
                </w:p>
              </w:tc>
              <w:tc>
                <w:tcPr>
                  <w:tcW w:w="1275" w:type="dxa"/>
                  <w:shd w:val="clear" w:color="auto" w:fill="auto"/>
                </w:tcPr>
                <w:p w:rsidR="00077F8F" w:rsidRPr="00AE40C2" w:rsidRDefault="00077F8F" w:rsidP="00E64272">
                  <w:pPr>
                    <w:pStyle w:val="WW-Domylnie"/>
                    <w:snapToGrid w:val="0"/>
                    <w:jc w:val="right"/>
                    <w:rPr>
                      <w:color w:val="auto"/>
                    </w:rPr>
                  </w:pPr>
                </w:p>
                <w:p w:rsidR="00077F8F" w:rsidRPr="00AE40C2" w:rsidRDefault="00077F8F" w:rsidP="00E64272">
                  <w:pPr>
                    <w:pStyle w:val="WW-Domylnie"/>
                    <w:jc w:val="right"/>
                    <w:rPr>
                      <w:color w:val="auto"/>
                    </w:rPr>
                  </w:pPr>
                  <w:r w:rsidRPr="00AE40C2">
                    <w:rPr>
                      <w:color w:val="auto"/>
                    </w:rPr>
                    <w:t>23.870,36</w:t>
                  </w:r>
                </w:p>
              </w:tc>
            </w:tr>
            <w:tr w:rsidR="00077F8F" w:rsidRPr="00AE40C2" w:rsidTr="00E64272">
              <w:tblPrEx>
                <w:tblCellMar>
                  <w:left w:w="108" w:type="dxa"/>
                  <w:right w:w="108" w:type="dxa"/>
                </w:tblCellMar>
              </w:tblPrEx>
              <w:trPr>
                <w:cantSplit/>
              </w:trPr>
              <w:tc>
                <w:tcPr>
                  <w:tcW w:w="5092" w:type="dxa"/>
                  <w:gridSpan w:val="3"/>
                  <w:shd w:val="clear" w:color="auto" w:fill="auto"/>
                </w:tcPr>
                <w:p w:rsidR="00077F8F" w:rsidRPr="00AE40C2" w:rsidRDefault="00077F8F" w:rsidP="00E64272">
                  <w:pPr>
                    <w:pStyle w:val="WW-Domylnie"/>
                    <w:rPr>
                      <w:color w:val="auto"/>
                    </w:rPr>
                  </w:pPr>
                  <w:r>
                    <w:rPr>
                      <w:color w:val="auto"/>
                    </w:rPr>
                    <w:t xml:space="preserve">- </w:t>
                  </w:r>
                  <w:r w:rsidRPr="00AE40C2">
                    <w:rPr>
                      <w:color w:val="auto"/>
                    </w:rPr>
                    <w:t xml:space="preserve">Smogulec, Potulin, Jeziorki, Podjezierze, Tomcz-Jeziorki, Bogdanowo, Rybowo, </w:t>
                  </w:r>
                </w:p>
              </w:tc>
              <w:tc>
                <w:tcPr>
                  <w:tcW w:w="284" w:type="dxa"/>
                  <w:gridSpan w:val="2"/>
                  <w:shd w:val="clear" w:color="auto" w:fill="auto"/>
                </w:tcPr>
                <w:p w:rsidR="00077F8F" w:rsidRPr="00AE40C2" w:rsidRDefault="00077F8F" w:rsidP="00E64272">
                  <w:pPr>
                    <w:pStyle w:val="WW-Domylnie"/>
                    <w:snapToGrid w:val="0"/>
                    <w:rPr>
                      <w:color w:val="auto"/>
                    </w:rPr>
                  </w:pPr>
                  <w:r w:rsidRPr="00AE40C2">
                    <w:rPr>
                      <w:color w:val="auto"/>
                    </w:rPr>
                    <w:t xml:space="preserve">- </w:t>
                  </w:r>
                </w:p>
              </w:tc>
              <w:tc>
                <w:tcPr>
                  <w:tcW w:w="1275" w:type="dxa"/>
                  <w:shd w:val="clear" w:color="auto" w:fill="auto"/>
                </w:tcPr>
                <w:p w:rsidR="00077F8F" w:rsidRPr="00AE40C2" w:rsidRDefault="00077F8F" w:rsidP="00E64272">
                  <w:pPr>
                    <w:pStyle w:val="WW-Domylnie"/>
                    <w:snapToGrid w:val="0"/>
                    <w:jc w:val="right"/>
                    <w:rPr>
                      <w:color w:val="auto"/>
                    </w:rPr>
                  </w:pPr>
                  <w:r w:rsidRPr="00AE40C2">
                    <w:rPr>
                      <w:color w:val="auto"/>
                    </w:rPr>
                    <w:t>21.431,17</w:t>
                  </w:r>
                </w:p>
              </w:tc>
            </w:tr>
            <w:tr w:rsidR="00077F8F" w:rsidRPr="00AE40C2" w:rsidTr="00E64272">
              <w:tblPrEx>
                <w:tblCellMar>
                  <w:left w:w="108" w:type="dxa"/>
                  <w:right w:w="108" w:type="dxa"/>
                </w:tblCellMar>
              </w:tblPrEx>
              <w:trPr>
                <w:cantSplit/>
              </w:trPr>
              <w:tc>
                <w:tcPr>
                  <w:tcW w:w="5092" w:type="dxa"/>
                  <w:gridSpan w:val="3"/>
                  <w:shd w:val="clear" w:color="auto" w:fill="auto"/>
                </w:tcPr>
                <w:p w:rsidR="00077F8F" w:rsidRPr="00AE40C2" w:rsidRDefault="00077F8F" w:rsidP="00E64272">
                  <w:pPr>
                    <w:pStyle w:val="WW-Domylnie"/>
                    <w:rPr>
                      <w:color w:val="auto"/>
                    </w:rPr>
                  </w:pPr>
                  <w:r>
                    <w:rPr>
                      <w:color w:val="auto"/>
                    </w:rPr>
                    <w:t xml:space="preserve">- </w:t>
                  </w:r>
                  <w:r w:rsidRPr="00AE40C2">
                    <w:rPr>
                      <w:color w:val="auto"/>
                    </w:rPr>
                    <w:t>Oleszno -Panigródz, Pot – Tomczyce, Tomcz – Krzyżanki,Rybowo – Konary, Morakowo, Morakówko</w:t>
                  </w:r>
                </w:p>
              </w:tc>
              <w:tc>
                <w:tcPr>
                  <w:tcW w:w="284" w:type="dxa"/>
                  <w:gridSpan w:val="2"/>
                  <w:shd w:val="clear" w:color="auto" w:fill="auto"/>
                </w:tcPr>
                <w:p w:rsidR="00077F8F" w:rsidRPr="00AE40C2" w:rsidRDefault="00077F8F" w:rsidP="00E64272">
                  <w:pPr>
                    <w:pStyle w:val="WW-Domylnie"/>
                    <w:snapToGrid w:val="0"/>
                    <w:rPr>
                      <w:color w:val="auto"/>
                    </w:rPr>
                  </w:pPr>
                  <w:r w:rsidRPr="00AE40C2">
                    <w:rPr>
                      <w:color w:val="auto"/>
                    </w:rPr>
                    <w:t>-</w:t>
                  </w:r>
                </w:p>
              </w:tc>
              <w:tc>
                <w:tcPr>
                  <w:tcW w:w="1275" w:type="dxa"/>
                  <w:shd w:val="clear" w:color="auto" w:fill="auto"/>
                </w:tcPr>
                <w:p w:rsidR="00077F8F" w:rsidRPr="00AE40C2" w:rsidRDefault="00077F8F" w:rsidP="00E64272">
                  <w:pPr>
                    <w:pStyle w:val="WW-Domylnie"/>
                    <w:snapToGrid w:val="0"/>
                    <w:jc w:val="right"/>
                    <w:rPr>
                      <w:color w:val="auto"/>
                    </w:rPr>
                  </w:pPr>
                  <w:r w:rsidRPr="00AE40C2">
                    <w:rPr>
                      <w:color w:val="auto"/>
                    </w:rPr>
                    <w:t>6.894,15</w:t>
                  </w:r>
                </w:p>
              </w:tc>
            </w:tr>
            <w:tr w:rsidR="00077F8F" w:rsidRPr="00AE40C2" w:rsidTr="00E64272">
              <w:tblPrEx>
                <w:tblCellMar>
                  <w:left w:w="108" w:type="dxa"/>
                  <w:right w:w="108" w:type="dxa"/>
                </w:tblCellMar>
              </w:tblPrEx>
              <w:trPr>
                <w:cantSplit/>
              </w:trPr>
              <w:tc>
                <w:tcPr>
                  <w:tcW w:w="5092" w:type="dxa"/>
                  <w:gridSpan w:val="3"/>
                  <w:shd w:val="clear" w:color="auto" w:fill="auto"/>
                </w:tcPr>
                <w:p w:rsidR="00077F8F" w:rsidRPr="00AE40C2" w:rsidRDefault="00077F8F" w:rsidP="00E64272">
                  <w:pPr>
                    <w:pStyle w:val="WW-Domylnie"/>
                    <w:rPr>
                      <w:color w:val="auto"/>
                    </w:rPr>
                  </w:pPr>
                  <w:r>
                    <w:rPr>
                      <w:color w:val="auto"/>
                    </w:rPr>
                    <w:t xml:space="preserve">- </w:t>
                  </w:r>
                  <w:r w:rsidRPr="00AE40C2">
                    <w:rPr>
                      <w:color w:val="auto"/>
                    </w:rPr>
                    <w:t>Krzyż.- Tomczyce, Oleszno – Panigródz, Smogulec, Rybowo, Pot – Tomczyce, Grabowo, Morakówkow</w:t>
                  </w:r>
                </w:p>
              </w:tc>
              <w:tc>
                <w:tcPr>
                  <w:tcW w:w="284" w:type="dxa"/>
                  <w:gridSpan w:val="2"/>
                  <w:shd w:val="clear" w:color="auto" w:fill="auto"/>
                </w:tcPr>
                <w:p w:rsidR="00077F8F" w:rsidRPr="00AE40C2" w:rsidRDefault="00077F8F" w:rsidP="00E64272">
                  <w:pPr>
                    <w:pStyle w:val="WW-Domylnie"/>
                    <w:snapToGrid w:val="0"/>
                    <w:rPr>
                      <w:color w:val="auto"/>
                    </w:rPr>
                  </w:pPr>
                  <w:r w:rsidRPr="00AE40C2">
                    <w:rPr>
                      <w:color w:val="auto"/>
                    </w:rPr>
                    <w:t>-</w:t>
                  </w:r>
                </w:p>
              </w:tc>
              <w:tc>
                <w:tcPr>
                  <w:tcW w:w="1275" w:type="dxa"/>
                  <w:shd w:val="clear" w:color="auto" w:fill="auto"/>
                </w:tcPr>
                <w:p w:rsidR="00077F8F" w:rsidRPr="00AE40C2" w:rsidRDefault="00077F8F" w:rsidP="00E64272">
                  <w:pPr>
                    <w:pStyle w:val="WW-Domylnie"/>
                    <w:snapToGrid w:val="0"/>
                    <w:jc w:val="right"/>
                    <w:rPr>
                      <w:color w:val="auto"/>
                    </w:rPr>
                  </w:pPr>
                  <w:r w:rsidRPr="00AE40C2">
                    <w:rPr>
                      <w:color w:val="auto"/>
                    </w:rPr>
                    <w:t>5.568,18</w:t>
                  </w:r>
                </w:p>
              </w:tc>
            </w:tr>
            <w:tr w:rsidR="00077F8F" w:rsidRPr="00AE40C2" w:rsidTr="00E64272">
              <w:tblPrEx>
                <w:tblCellMar>
                  <w:left w:w="108" w:type="dxa"/>
                  <w:right w:w="108" w:type="dxa"/>
                </w:tblCellMar>
              </w:tblPrEx>
              <w:trPr>
                <w:cantSplit/>
              </w:trPr>
              <w:tc>
                <w:tcPr>
                  <w:tcW w:w="5092" w:type="dxa"/>
                  <w:gridSpan w:val="3"/>
                  <w:shd w:val="clear" w:color="auto" w:fill="auto"/>
                </w:tcPr>
                <w:p w:rsidR="00077F8F" w:rsidRPr="00AE40C2" w:rsidRDefault="00077F8F" w:rsidP="00E64272">
                  <w:pPr>
                    <w:pStyle w:val="WW-Domylnie"/>
                    <w:rPr>
                      <w:color w:val="auto"/>
                    </w:rPr>
                  </w:pPr>
                  <w:r>
                    <w:rPr>
                      <w:color w:val="auto"/>
                    </w:rPr>
                    <w:t xml:space="preserve">- </w:t>
                  </w:r>
                  <w:r w:rsidRPr="00AE40C2">
                    <w:rPr>
                      <w:color w:val="auto"/>
                    </w:rPr>
                    <w:t>Tomczyce – Grabowo, Morakowo, Tomczyce – Krzyżanki, Oleszno - Panigródz</w:t>
                  </w:r>
                </w:p>
              </w:tc>
              <w:tc>
                <w:tcPr>
                  <w:tcW w:w="284" w:type="dxa"/>
                  <w:gridSpan w:val="2"/>
                  <w:shd w:val="clear" w:color="auto" w:fill="auto"/>
                </w:tcPr>
                <w:p w:rsidR="00077F8F" w:rsidRPr="00AE40C2" w:rsidRDefault="00077F8F" w:rsidP="00E64272">
                  <w:pPr>
                    <w:pStyle w:val="WW-Domylnie"/>
                    <w:snapToGrid w:val="0"/>
                    <w:rPr>
                      <w:color w:val="auto"/>
                    </w:rPr>
                  </w:pPr>
                </w:p>
                <w:p w:rsidR="00077F8F" w:rsidRPr="00AE40C2" w:rsidRDefault="00077F8F" w:rsidP="00E64272">
                  <w:pPr>
                    <w:pStyle w:val="WW-Domylnie"/>
                    <w:rPr>
                      <w:color w:val="auto"/>
                    </w:rPr>
                  </w:pPr>
                  <w:r w:rsidRPr="00AE40C2">
                    <w:rPr>
                      <w:color w:val="auto"/>
                    </w:rPr>
                    <w:t>-</w:t>
                  </w:r>
                </w:p>
              </w:tc>
              <w:tc>
                <w:tcPr>
                  <w:tcW w:w="1275" w:type="dxa"/>
                  <w:shd w:val="clear" w:color="auto" w:fill="auto"/>
                </w:tcPr>
                <w:p w:rsidR="00077F8F" w:rsidRPr="00AE40C2" w:rsidRDefault="00077F8F" w:rsidP="00E64272">
                  <w:pPr>
                    <w:pStyle w:val="WW-Domylnie"/>
                    <w:snapToGrid w:val="0"/>
                    <w:jc w:val="right"/>
                    <w:rPr>
                      <w:color w:val="auto"/>
                    </w:rPr>
                  </w:pPr>
                </w:p>
                <w:p w:rsidR="00077F8F" w:rsidRPr="00AE40C2" w:rsidRDefault="00077F8F" w:rsidP="00E64272">
                  <w:pPr>
                    <w:pStyle w:val="WW-Domylnie"/>
                    <w:jc w:val="right"/>
                    <w:rPr>
                      <w:color w:val="auto"/>
                    </w:rPr>
                  </w:pPr>
                  <w:r w:rsidRPr="00AE40C2">
                    <w:rPr>
                      <w:color w:val="auto"/>
                    </w:rPr>
                    <w:t>22.957,64</w:t>
                  </w:r>
                </w:p>
              </w:tc>
            </w:tr>
            <w:tr w:rsidR="00077F8F" w:rsidRPr="00AE40C2" w:rsidTr="00E64272">
              <w:trPr>
                <w:cantSplit/>
              </w:trPr>
              <w:tc>
                <w:tcPr>
                  <w:tcW w:w="3391" w:type="dxa"/>
                  <w:shd w:val="clear" w:color="auto" w:fill="auto"/>
                </w:tcPr>
                <w:p w:rsidR="00077F8F" w:rsidRPr="00AE40C2" w:rsidRDefault="00077F8F" w:rsidP="00E64272">
                  <w:pPr>
                    <w:pStyle w:val="WW-Domylnie"/>
                    <w:snapToGrid w:val="0"/>
                    <w:rPr>
                      <w:color w:val="auto"/>
                    </w:rPr>
                  </w:pPr>
                </w:p>
              </w:tc>
              <w:tc>
                <w:tcPr>
                  <w:tcW w:w="425" w:type="dxa"/>
                  <w:shd w:val="clear" w:color="auto" w:fill="auto"/>
                </w:tcPr>
                <w:p w:rsidR="00077F8F" w:rsidRPr="00AE40C2" w:rsidRDefault="00077F8F" w:rsidP="00E64272">
                  <w:pPr>
                    <w:pStyle w:val="WW-Domylnie"/>
                    <w:snapToGrid w:val="0"/>
                    <w:rPr>
                      <w:color w:val="auto"/>
                    </w:rPr>
                  </w:pPr>
                </w:p>
              </w:tc>
              <w:tc>
                <w:tcPr>
                  <w:tcW w:w="1418" w:type="dxa"/>
                  <w:gridSpan w:val="2"/>
                  <w:shd w:val="clear" w:color="auto" w:fill="auto"/>
                </w:tcPr>
                <w:p w:rsidR="00077F8F" w:rsidRPr="00AE40C2" w:rsidRDefault="00077F8F" w:rsidP="00E64272">
                  <w:pPr>
                    <w:pStyle w:val="WW-Domylnie"/>
                    <w:snapToGrid w:val="0"/>
                    <w:jc w:val="right"/>
                    <w:rPr>
                      <w:color w:val="auto"/>
                    </w:rPr>
                  </w:pPr>
                </w:p>
              </w:tc>
              <w:tc>
                <w:tcPr>
                  <w:tcW w:w="1417" w:type="dxa"/>
                  <w:gridSpan w:val="2"/>
                  <w:shd w:val="clear" w:color="auto" w:fill="auto"/>
                </w:tcPr>
                <w:p w:rsidR="00077F8F" w:rsidRPr="00AE40C2" w:rsidRDefault="00077F8F" w:rsidP="00E64272">
                  <w:pPr>
                    <w:snapToGrid w:val="0"/>
                  </w:pPr>
                </w:p>
              </w:tc>
            </w:tr>
          </w:tbl>
          <w:p w:rsidR="00077F8F" w:rsidRPr="00AE40C2" w:rsidRDefault="00077F8F" w:rsidP="00077F8F">
            <w:pPr>
              <w:pStyle w:val="WW-Domylnie"/>
              <w:rPr>
                <w:color w:val="auto"/>
              </w:rPr>
            </w:pPr>
            <w:r>
              <w:rPr>
                <w:color w:val="auto"/>
              </w:rPr>
              <w:t xml:space="preserve">- </w:t>
            </w:r>
            <w:r w:rsidRPr="00AE40C2">
              <w:rPr>
                <w:color w:val="auto"/>
              </w:rPr>
              <w:t>remont chodnika przy ul. Zamkowej – 13.500,00</w:t>
            </w:r>
          </w:p>
          <w:p w:rsidR="00077F8F" w:rsidRPr="00AE40C2" w:rsidRDefault="00077F8F" w:rsidP="00077F8F">
            <w:pPr>
              <w:pStyle w:val="WW-Domylnie"/>
              <w:rPr>
                <w:color w:val="auto"/>
              </w:rPr>
            </w:pPr>
            <w:r>
              <w:rPr>
                <w:color w:val="auto"/>
              </w:rPr>
              <w:t xml:space="preserve">- </w:t>
            </w:r>
            <w:r w:rsidRPr="00AE40C2">
              <w:rPr>
                <w:color w:val="auto"/>
              </w:rPr>
              <w:t>remont chodnika ul. Akacjowa – 850,00</w:t>
            </w:r>
          </w:p>
          <w:p w:rsidR="00077F8F" w:rsidRPr="00AE40C2" w:rsidRDefault="00077F8F" w:rsidP="00077F8F">
            <w:pPr>
              <w:pStyle w:val="WW-Domylnie"/>
              <w:tabs>
                <w:tab w:val="left" w:pos="4746"/>
              </w:tabs>
              <w:rPr>
                <w:color w:val="auto"/>
              </w:rPr>
            </w:pPr>
            <w:r w:rsidRPr="00AE40C2">
              <w:rPr>
                <w:color w:val="auto"/>
              </w:rPr>
              <w:t>- remont drogi Grabowo – 6.000,00</w:t>
            </w:r>
          </w:p>
          <w:p w:rsidR="00077F8F" w:rsidRPr="00AE40C2" w:rsidRDefault="00077F8F" w:rsidP="00077F8F">
            <w:pPr>
              <w:pStyle w:val="WW-Domylnie"/>
              <w:tabs>
                <w:tab w:val="left" w:pos="4746"/>
              </w:tabs>
              <w:rPr>
                <w:color w:val="auto"/>
              </w:rPr>
            </w:pPr>
            <w:r w:rsidRPr="00AE40C2">
              <w:rPr>
                <w:color w:val="auto"/>
              </w:rPr>
              <w:t>- naprawa przepustu ul. Cisowa – 8.370,00</w:t>
            </w:r>
          </w:p>
          <w:p w:rsidR="00077F8F" w:rsidRPr="00AE40C2" w:rsidRDefault="00077F8F" w:rsidP="00077F8F">
            <w:pPr>
              <w:pStyle w:val="WW-Domylnie"/>
              <w:tabs>
                <w:tab w:val="left" w:pos="4746"/>
              </w:tabs>
              <w:rPr>
                <w:color w:val="auto"/>
              </w:rPr>
            </w:pPr>
            <w:r w:rsidRPr="00AE40C2">
              <w:rPr>
                <w:color w:val="auto"/>
              </w:rPr>
              <w:t>- naprawa przepustu Czeszewo do Brdowa – 5.142,86</w:t>
            </w:r>
          </w:p>
          <w:p w:rsidR="00077F8F" w:rsidRPr="00AE40C2" w:rsidRDefault="00077F8F" w:rsidP="00077F8F">
            <w:pPr>
              <w:pStyle w:val="WW-Domylnie"/>
              <w:tabs>
                <w:tab w:val="left" w:pos="4746"/>
              </w:tabs>
              <w:rPr>
                <w:color w:val="auto"/>
              </w:rPr>
            </w:pPr>
            <w:r w:rsidRPr="00AE40C2">
              <w:rPr>
                <w:color w:val="auto"/>
              </w:rPr>
              <w:t>- nadzór i remont chodników w Gołańczy – 27.984,21</w:t>
            </w:r>
          </w:p>
          <w:p w:rsidR="00077F8F" w:rsidRPr="00AE40C2" w:rsidRDefault="00077F8F" w:rsidP="00077F8F">
            <w:pPr>
              <w:pStyle w:val="WW-Domylnie"/>
              <w:tabs>
                <w:tab w:val="left" w:pos="4746"/>
              </w:tabs>
              <w:rPr>
                <w:color w:val="auto"/>
              </w:rPr>
            </w:pPr>
            <w:r w:rsidRPr="00AE40C2">
              <w:rPr>
                <w:color w:val="auto"/>
              </w:rPr>
              <w:t>- wykonanie nakładki bitumicznej drogi Oleszno – Panigródz – 17.000,00</w:t>
            </w:r>
          </w:p>
          <w:p w:rsidR="00077F8F" w:rsidRPr="00AE40C2" w:rsidRDefault="00077F8F" w:rsidP="00077F8F">
            <w:pPr>
              <w:widowControl w:val="0"/>
              <w:autoSpaceDE w:val="0"/>
              <w:rPr>
                <w:b/>
                <w:bCs/>
                <w:sz w:val="24"/>
                <w:szCs w:val="24"/>
                <w:u w:val="single"/>
                <w:lang w:eastAsia="ar-SA"/>
              </w:rPr>
            </w:pPr>
          </w:p>
        </w:tc>
      </w:tr>
      <w:tr w:rsidR="00077F8F" w:rsidRPr="008A59FE" w:rsidTr="00344EEC">
        <w:trPr>
          <w:gridAfter w:val="1"/>
          <w:wAfter w:w="141" w:type="dxa"/>
        </w:trPr>
        <w:tc>
          <w:tcPr>
            <w:tcW w:w="9428" w:type="dxa"/>
            <w:gridSpan w:val="7"/>
            <w:tcBorders>
              <w:top w:val="nil"/>
              <w:left w:val="nil"/>
              <w:bottom w:val="nil"/>
              <w:right w:val="nil"/>
            </w:tcBorders>
          </w:tcPr>
          <w:p w:rsidR="00743D49" w:rsidRPr="00AE40C2" w:rsidRDefault="00743D49" w:rsidP="00743D49">
            <w:pPr>
              <w:pStyle w:val="WW-Domylnie"/>
              <w:tabs>
                <w:tab w:val="left" w:pos="4746"/>
              </w:tabs>
              <w:rPr>
                <w:color w:val="auto"/>
              </w:rPr>
            </w:pPr>
            <w:r w:rsidRPr="00AE40C2">
              <w:rPr>
                <w:b/>
                <w:color w:val="auto"/>
              </w:rPr>
              <w:t>§ 4300</w:t>
            </w:r>
            <w:r w:rsidRPr="00AE40C2">
              <w:rPr>
                <w:color w:val="auto"/>
              </w:rPr>
              <w:t xml:space="preserve"> zakup usług pozostałych  - 81.087,12</w:t>
            </w:r>
            <w:r w:rsidR="0024553B">
              <w:rPr>
                <w:color w:val="auto"/>
              </w:rPr>
              <w:t>,</w:t>
            </w:r>
            <w:r w:rsidRPr="00AE40C2">
              <w:rPr>
                <w:color w:val="auto"/>
              </w:rPr>
              <w:t xml:space="preserve"> tj. 92,69%</w:t>
            </w:r>
          </w:p>
          <w:p w:rsidR="00743D49" w:rsidRPr="00AE40C2" w:rsidRDefault="00743D49" w:rsidP="00743D49">
            <w:pPr>
              <w:pStyle w:val="WW-Domylnie"/>
              <w:rPr>
                <w:color w:val="auto"/>
              </w:rPr>
            </w:pPr>
          </w:p>
          <w:p w:rsidR="00743D49" w:rsidRPr="00FF22D0" w:rsidRDefault="004E3E38" w:rsidP="004E3E38">
            <w:pPr>
              <w:pStyle w:val="WW-Domylnie"/>
              <w:rPr>
                <w:color w:val="auto"/>
              </w:rPr>
            </w:pPr>
            <w:r>
              <w:rPr>
                <w:color w:val="auto"/>
              </w:rPr>
              <w:t xml:space="preserve">- </w:t>
            </w:r>
            <w:r w:rsidR="00743D49" w:rsidRPr="00FF22D0">
              <w:rPr>
                <w:color w:val="auto"/>
              </w:rPr>
              <w:t>usługa walcem: 2.656,80</w:t>
            </w:r>
          </w:p>
          <w:tbl>
            <w:tblPr>
              <w:tblW w:w="0" w:type="auto"/>
              <w:tblInd w:w="426" w:type="dxa"/>
              <w:tblLayout w:type="fixed"/>
              <w:tblLook w:val="0000" w:firstRow="0" w:lastRow="0" w:firstColumn="0" w:lastColumn="0" w:noHBand="0" w:noVBand="0"/>
            </w:tblPr>
            <w:tblGrid>
              <w:gridCol w:w="2880"/>
              <w:gridCol w:w="540"/>
              <w:gridCol w:w="1260"/>
            </w:tblGrid>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Konary</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tabs>
                      <w:tab w:val="center" w:pos="522"/>
                      <w:tab w:val="right" w:pos="1044"/>
                    </w:tabs>
                    <w:jc w:val="right"/>
                    <w:rPr>
                      <w:color w:val="auto"/>
                    </w:rPr>
                  </w:pPr>
                  <w:r w:rsidRPr="00AE40C2">
                    <w:rPr>
                      <w:color w:val="auto"/>
                    </w:rPr>
                    <w:t>590,40</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Chawłodno</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jc w:val="right"/>
                    <w:rPr>
                      <w:color w:val="auto"/>
                    </w:rPr>
                  </w:pPr>
                  <w:r w:rsidRPr="00AE40C2">
                    <w:rPr>
                      <w:color w:val="auto"/>
                    </w:rPr>
                    <w:t>442,80</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lastRenderedPageBreak/>
                    <w:t>Chojna</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jc w:val="right"/>
                    <w:rPr>
                      <w:color w:val="auto"/>
                    </w:rPr>
                  </w:pPr>
                  <w:r w:rsidRPr="00AE40C2">
                    <w:rPr>
                      <w:color w:val="auto"/>
                    </w:rPr>
                    <w:t>442,80</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Czesławice</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jc w:val="right"/>
                    <w:rPr>
                      <w:color w:val="auto"/>
                    </w:rPr>
                  </w:pPr>
                  <w:r w:rsidRPr="00AE40C2">
                    <w:rPr>
                      <w:color w:val="auto"/>
                    </w:rPr>
                    <w:t>1.180,80</w:t>
                  </w:r>
                </w:p>
              </w:tc>
            </w:tr>
          </w:tbl>
          <w:p w:rsidR="00FF22D0" w:rsidRDefault="00FF22D0" w:rsidP="00FF22D0">
            <w:pPr>
              <w:pStyle w:val="WW-Domylnie"/>
              <w:ind w:left="360"/>
              <w:rPr>
                <w:color w:val="auto"/>
              </w:rPr>
            </w:pPr>
          </w:p>
          <w:p w:rsidR="00743D49" w:rsidRPr="00FF22D0" w:rsidRDefault="004E3E38" w:rsidP="004E3E38">
            <w:pPr>
              <w:pStyle w:val="WW-Domylnie"/>
              <w:rPr>
                <w:color w:val="auto"/>
              </w:rPr>
            </w:pPr>
            <w:r>
              <w:rPr>
                <w:color w:val="auto"/>
              </w:rPr>
              <w:t xml:space="preserve">- </w:t>
            </w:r>
            <w:r w:rsidR="00743D49" w:rsidRPr="00FF22D0">
              <w:rPr>
                <w:color w:val="auto"/>
              </w:rPr>
              <w:t>profilowanie dróg – 5.624,09</w:t>
            </w:r>
          </w:p>
          <w:tbl>
            <w:tblPr>
              <w:tblW w:w="0" w:type="auto"/>
              <w:tblInd w:w="828" w:type="dxa"/>
              <w:tblLayout w:type="fixed"/>
              <w:tblLook w:val="0000" w:firstRow="0" w:lastRow="0" w:firstColumn="0" w:lastColumn="0" w:noHBand="0" w:noVBand="0"/>
            </w:tblPr>
            <w:tblGrid>
              <w:gridCol w:w="2880"/>
              <w:gridCol w:w="540"/>
              <w:gridCol w:w="1260"/>
            </w:tblGrid>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Konary</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tabs>
                      <w:tab w:val="center" w:pos="522"/>
                      <w:tab w:val="right" w:pos="1044"/>
                    </w:tabs>
                    <w:jc w:val="right"/>
                    <w:rPr>
                      <w:color w:val="auto"/>
                    </w:rPr>
                  </w:pPr>
                  <w:r w:rsidRPr="00AE40C2">
                    <w:rPr>
                      <w:color w:val="auto"/>
                    </w:rPr>
                    <w:t>516,60</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Panigródz</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tabs>
                      <w:tab w:val="center" w:pos="522"/>
                      <w:tab w:val="right" w:pos="1044"/>
                    </w:tabs>
                    <w:jc w:val="right"/>
                    <w:rPr>
                      <w:color w:val="auto"/>
                    </w:rPr>
                  </w:pPr>
                  <w:r w:rsidRPr="00AE40C2">
                    <w:rPr>
                      <w:color w:val="auto"/>
                    </w:rPr>
                    <w:t>500,00</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Chawłodno</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jc w:val="right"/>
                    <w:rPr>
                      <w:color w:val="auto"/>
                    </w:rPr>
                  </w:pPr>
                  <w:r w:rsidRPr="00AE40C2">
                    <w:rPr>
                      <w:color w:val="auto"/>
                    </w:rPr>
                    <w:t>1.549,79</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Chojna</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jc w:val="right"/>
                    <w:rPr>
                      <w:color w:val="auto"/>
                    </w:rPr>
                  </w:pPr>
                  <w:r w:rsidRPr="00AE40C2">
                    <w:rPr>
                      <w:color w:val="auto"/>
                    </w:rPr>
                    <w:t>387,45</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Oleszno</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jc w:val="right"/>
                    <w:rPr>
                      <w:color w:val="auto"/>
                    </w:rPr>
                  </w:pPr>
                  <w:r w:rsidRPr="00AE40C2">
                    <w:rPr>
                      <w:color w:val="auto"/>
                    </w:rPr>
                    <w:t>500,00</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Morakowo</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jc w:val="right"/>
                    <w:rPr>
                      <w:color w:val="auto"/>
                    </w:rPr>
                  </w:pPr>
                  <w:r w:rsidRPr="00AE40C2">
                    <w:rPr>
                      <w:color w:val="auto"/>
                    </w:rPr>
                    <w:t>1.937,25</w:t>
                  </w:r>
                </w:p>
              </w:tc>
            </w:tr>
            <w:tr w:rsidR="00743D49" w:rsidRPr="00AE40C2" w:rsidTr="00E64272">
              <w:trPr>
                <w:cantSplit/>
              </w:trPr>
              <w:tc>
                <w:tcPr>
                  <w:tcW w:w="2880" w:type="dxa"/>
                  <w:shd w:val="clear" w:color="auto" w:fill="auto"/>
                </w:tcPr>
                <w:p w:rsidR="00743D49" w:rsidRPr="00AE40C2" w:rsidRDefault="00743D49" w:rsidP="00E64272">
                  <w:pPr>
                    <w:pStyle w:val="WW-Domylnie"/>
                    <w:rPr>
                      <w:color w:val="auto"/>
                    </w:rPr>
                  </w:pPr>
                  <w:r w:rsidRPr="00AE40C2">
                    <w:rPr>
                      <w:color w:val="auto"/>
                    </w:rPr>
                    <w:t>Czesławice</w:t>
                  </w:r>
                </w:p>
              </w:tc>
              <w:tc>
                <w:tcPr>
                  <w:tcW w:w="540" w:type="dxa"/>
                  <w:shd w:val="clear" w:color="auto" w:fill="auto"/>
                </w:tcPr>
                <w:p w:rsidR="00743D49" w:rsidRPr="00AE40C2" w:rsidRDefault="00743D49" w:rsidP="00E64272">
                  <w:r w:rsidRPr="00AE40C2">
                    <w:t>-</w:t>
                  </w:r>
                </w:p>
              </w:tc>
              <w:tc>
                <w:tcPr>
                  <w:tcW w:w="1260" w:type="dxa"/>
                  <w:shd w:val="clear" w:color="auto" w:fill="auto"/>
                </w:tcPr>
                <w:p w:rsidR="00743D49" w:rsidRPr="00AE40C2" w:rsidRDefault="00743D49" w:rsidP="00E64272">
                  <w:pPr>
                    <w:pStyle w:val="WW-Domylnie"/>
                    <w:jc w:val="right"/>
                    <w:rPr>
                      <w:color w:val="auto"/>
                    </w:rPr>
                  </w:pPr>
                  <w:r w:rsidRPr="00AE40C2">
                    <w:rPr>
                      <w:color w:val="auto"/>
                    </w:rPr>
                    <w:t>233,00</w:t>
                  </w:r>
                </w:p>
              </w:tc>
            </w:tr>
          </w:tbl>
          <w:p w:rsidR="00743D49" w:rsidRPr="00AE40C2" w:rsidRDefault="00743D49" w:rsidP="00743D49">
            <w:pPr>
              <w:pStyle w:val="WW-Domylnie"/>
              <w:rPr>
                <w:color w:val="auto"/>
              </w:rPr>
            </w:pPr>
          </w:p>
          <w:p w:rsidR="00743D49" w:rsidRPr="00FF22D0" w:rsidRDefault="004E3E38" w:rsidP="004E3E38">
            <w:pPr>
              <w:pStyle w:val="WW-Domylnie"/>
              <w:snapToGrid w:val="0"/>
              <w:rPr>
                <w:color w:val="auto"/>
              </w:rPr>
            </w:pPr>
            <w:r>
              <w:rPr>
                <w:color w:val="auto"/>
              </w:rPr>
              <w:t xml:space="preserve">- </w:t>
            </w:r>
            <w:r w:rsidR="00743D49" w:rsidRPr="00FF22D0">
              <w:rPr>
                <w:color w:val="auto"/>
              </w:rPr>
              <w:t>usługa koszenia trawy –  7.725,64</w:t>
            </w:r>
          </w:p>
          <w:p w:rsidR="003A787F" w:rsidRPr="00AE40C2" w:rsidRDefault="003A787F" w:rsidP="00077F8F">
            <w:pPr>
              <w:widowControl w:val="0"/>
              <w:autoSpaceDE w:val="0"/>
              <w:rPr>
                <w:b/>
                <w:bCs/>
                <w:sz w:val="24"/>
                <w:szCs w:val="24"/>
                <w:u w:val="single"/>
                <w:lang w:eastAsia="ar-SA"/>
              </w:rPr>
            </w:pPr>
            <w:r>
              <w:rPr>
                <w:b/>
                <w:bCs/>
                <w:sz w:val="24"/>
                <w:szCs w:val="24"/>
                <w:u w:val="single"/>
                <w:lang w:eastAsia="ar-SA"/>
              </w:rPr>
              <w:t xml:space="preserve">             </w:t>
            </w:r>
          </w:p>
          <w:tbl>
            <w:tblPr>
              <w:tblW w:w="0" w:type="auto"/>
              <w:tblLayout w:type="fixed"/>
              <w:tblLook w:val="04A0" w:firstRow="1" w:lastRow="0" w:firstColumn="1" w:lastColumn="0" w:noHBand="0" w:noVBand="1"/>
            </w:tblPr>
            <w:tblGrid>
              <w:gridCol w:w="1765"/>
              <w:gridCol w:w="390"/>
              <w:gridCol w:w="1134"/>
            </w:tblGrid>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 xml:space="preserve"> Jeziorki</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1.690,09</w:t>
                  </w:r>
                </w:p>
              </w:tc>
            </w:tr>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 xml:space="preserve"> Konary</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989,26</w:t>
                  </w:r>
                </w:p>
              </w:tc>
            </w:tr>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 xml:space="preserve"> Panigródz</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800,00</w:t>
                  </w:r>
                </w:p>
              </w:tc>
            </w:tr>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 xml:space="preserve"> Tomczyce</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1.100,00</w:t>
                  </w:r>
                </w:p>
              </w:tc>
            </w:tr>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 xml:space="preserve">Brdowo </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800,00</w:t>
                  </w:r>
                </w:p>
              </w:tc>
            </w:tr>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Morakowo</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996,38</w:t>
                  </w:r>
                </w:p>
              </w:tc>
            </w:tr>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Krzyżanki</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450,00</w:t>
                  </w:r>
                </w:p>
              </w:tc>
            </w:tr>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 xml:space="preserve">Czerlin </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300,00</w:t>
                  </w:r>
                </w:p>
              </w:tc>
            </w:tr>
            <w:tr w:rsidR="003A787F" w:rsidRPr="00AE40C2" w:rsidTr="00B67D96">
              <w:tc>
                <w:tcPr>
                  <w:tcW w:w="1765" w:type="dxa"/>
                  <w:shd w:val="clear" w:color="auto" w:fill="auto"/>
                </w:tcPr>
                <w:p w:rsidR="003A787F" w:rsidRPr="00AE40C2" w:rsidRDefault="003A787F" w:rsidP="00E62972">
                  <w:pPr>
                    <w:pStyle w:val="WW-Domylnie"/>
                    <w:snapToGrid w:val="0"/>
                    <w:rPr>
                      <w:color w:val="auto"/>
                    </w:rPr>
                  </w:pPr>
                  <w:r>
                    <w:rPr>
                      <w:color w:val="auto"/>
                    </w:rPr>
                    <w:t xml:space="preserve"> </w:t>
                  </w:r>
                  <w:r w:rsidRPr="00AE40C2">
                    <w:rPr>
                      <w:color w:val="auto"/>
                    </w:rPr>
                    <w:t xml:space="preserve"> Czesławice</w:t>
                  </w:r>
                </w:p>
              </w:tc>
              <w:tc>
                <w:tcPr>
                  <w:tcW w:w="390" w:type="dxa"/>
                  <w:shd w:val="clear" w:color="auto" w:fill="auto"/>
                </w:tcPr>
                <w:p w:rsidR="003A787F" w:rsidRPr="00AE40C2" w:rsidRDefault="003A787F" w:rsidP="00B67D96">
                  <w:pPr>
                    <w:pStyle w:val="WW-Domylnie"/>
                    <w:snapToGrid w:val="0"/>
                    <w:rPr>
                      <w:color w:val="auto"/>
                    </w:rPr>
                  </w:pPr>
                  <w:r w:rsidRPr="00AE40C2">
                    <w:rPr>
                      <w:color w:val="auto"/>
                    </w:rPr>
                    <w:t>-</w:t>
                  </w:r>
                </w:p>
              </w:tc>
              <w:tc>
                <w:tcPr>
                  <w:tcW w:w="1134" w:type="dxa"/>
                  <w:shd w:val="clear" w:color="auto" w:fill="auto"/>
                </w:tcPr>
                <w:p w:rsidR="003A787F" w:rsidRPr="00AE40C2" w:rsidRDefault="003A787F" w:rsidP="00B67D96">
                  <w:pPr>
                    <w:pStyle w:val="WW-Domylnie"/>
                    <w:snapToGrid w:val="0"/>
                    <w:jc w:val="right"/>
                    <w:rPr>
                      <w:color w:val="auto"/>
                    </w:rPr>
                  </w:pPr>
                  <w:r w:rsidRPr="00AE40C2">
                    <w:rPr>
                      <w:color w:val="auto"/>
                    </w:rPr>
                    <w:t>599,91</w:t>
                  </w:r>
                </w:p>
              </w:tc>
            </w:tr>
          </w:tbl>
          <w:p w:rsidR="00077F8F" w:rsidRPr="00AE40C2" w:rsidRDefault="00077F8F" w:rsidP="003A787F">
            <w:pPr>
              <w:widowControl w:val="0"/>
              <w:autoSpaceDE w:val="0"/>
              <w:jc w:val="center"/>
              <w:rPr>
                <w:b/>
                <w:bCs/>
                <w:sz w:val="24"/>
                <w:szCs w:val="24"/>
                <w:u w:val="single"/>
                <w:lang w:eastAsia="ar-SA"/>
              </w:rPr>
            </w:pPr>
          </w:p>
        </w:tc>
      </w:tr>
      <w:tr w:rsidR="00077F8F" w:rsidRPr="008A59FE" w:rsidTr="00344EEC">
        <w:trPr>
          <w:gridAfter w:val="1"/>
          <w:wAfter w:w="141" w:type="dxa"/>
        </w:trPr>
        <w:tc>
          <w:tcPr>
            <w:tcW w:w="9428" w:type="dxa"/>
            <w:gridSpan w:val="7"/>
            <w:tcBorders>
              <w:top w:val="nil"/>
              <w:left w:val="nil"/>
              <w:bottom w:val="nil"/>
              <w:right w:val="nil"/>
            </w:tcBorders>
          </w:tcPr>
          <w:p w:rsidR="00656E49" w:rsidRDefault="007A2A37" w:rsidP="00141CBC">
            <w:pPr>
              <w:pStyle w:val="WW-Domylnie"/>
              <w:ind w:left="360"/>
              <w:rPr>
                <w:color w:val="auto"/>
              </w:rPr>
            </w:pPr>
            <w:r>
              <w:rPr>
                <w:color w:val="auto"/>
              </w:rPr>
              <w:lastRenderedPageBreak/>
              <w:t xml:space="preserve"> </w:t>
            </w:r>
            <w:r w:rsidR="00141CBC">
              <w:rPr>
                <w:color w:val="auto"/>
              </w:rPr>
              <w:t>-</w:t>
            </w:r>
            <w:r w:rsidR="00C75C38">
              <w:rPr>
                <w:color w:val="auto"/>
              </w:rPr>
              <w:t xml:space="preserve"> </w:t>
            </w:r>
            <w:r w:rsidR="00861458" w:rsidRPr="00AE40C2">
              <w:rPr>
                <w:color w:val="auto"/>
              </w:rPr>
              <w:t xml:space="preserve">usługa walcem – Rybowo, Konary, Czesławice, Chojna, Jeziorki, Panigródz, Oleszno, </w:t>
            </w:r>
            <w:r w:rsidR="00C75C38">
              <w:rPr>
                <w:color w:val="auto"/>
              </w:rPr>
              <w:t xml:space="preserve"> </w:t>
            </w:r>
          </w:p>
          <w:p w:rsidR="00861458" w:rsidRPr="00AE40C2" w:rsidRDefault="00656E49" w:rsidP="00141CBC">
            <w:pPr>
              <w:pStyle w:val="WW-Domylnie"/>
              <w:ind w:left="360"/>
              <w:rPr>
                <w:color w:val="auto"/>
              </w:rPr>
            </w:pPr>
            <w:r>
              <w:rPr>
                <w:color w:val="auto"/>
              </w:rPr>
              <w:t xml:space="preserve">   </w:t>
            </w:r>
            <w:r w:rsidR="00861458" w:rsidRPr="00AE40C2">
              <w:rPr>
                <w:color w:val="auto"/>
              </w:rPr>
              <w:t>Chawłodno Bogdanowo, Gołańcz – 3.659,80</w:t>
            </w:r>
          </w:p>
          <w:p w:rsidR="00594A58" w:rsidRDefault="007A2A37" w:rsidP="00141CBC">
            <w:pPr>
              <w:pStyle w:val="WW-Domylnie"/>
              <w:ind w:left="360"/>
              <w:rPr>
                <w:color w:val="auto"/>
              </w:rPr>
            </w:pPr>
            <w:r>
              <w:rPr>
                <w:color w:val="auto"/>
              </w:rPr>
              <w:t xml:space="preserve"> </w:t>
            </w:r>
            <w:r w:rsidR="00141CBC">
              <w:rPr>
                <w:color w:val="auto"/>
              </w:rPr>
              <w:t>-</w:t>
            </w:r>
            <w:r w:rsidR="00656E49">
              <w:rPr>
                <w:color w:val="auto"/>
              </w:rPr>
              <w:t xml:space="preserve"> </w:t>
            </w:r>
            <w:r w:rsidR="00594A58">
              <w:rPr>
                <w:color w:val="auto"/>
              </w:rPr>
              <w:t>wykonanie</w:t>
            </w:r>
            <w:r w:rsidR="00861458" w:rsidRPr="00AE40C2">
              <w:rPr>
                <w:color w:val="auto"/>
              </w:rPr>
              <w:t xml:space="preserve"> oznakowania poziomego ul. Składowa, Rynek, Kowalika, Wilkońskiego, </w:t>
            </w:r>
          </w:p>
          <w:p w:rsidR="00656E49" w:rsidRDefault="00594A58" w:rsidP="00141CBC">
            <w:pPr>
              <w:pStyle w:val="WW-Domylnie"/>
              <w:ind w:left="360"/>
              <w:rPr>
                <w:color w:val="auto"/>
              </w:rPr>
            </w:pPr>
            <w:r>
              <w:rPr>
                <w:color w:val="auto"/>
              </w:rPr>
              <w:t xml:space="preserve">   </w:t>
            </w:r>
            <w:r w:rsidR="00861458" w:rsidRPr="00AE40C2">
              <w:rPr>
                <w:color w:val="auto"/>
              </w:rPr>
              <w:t xml:space="preserve">Poprzeczna, </w:t>
            </w:r>
          </w:p>
          <w:p w:rsidR="00656E49" w:rsidRDefault="00656E49" w:rsidP="00141CBC">
            <w:pPr>
              <w:pStyle w:val="WW-Domylnie"/>
              <w:ind w:left="360"/>
              <w:rPr>
                <w:color w:val="auto"/>
              </w:rPr>
            </w:pPr>
            <w:r>
              <w:rPr>
                <w:color w:val="auto"/>
              </w:rPr>
              <w:t xml:space="preserve">   </w:t>
            </w:r>
            <w:r w:rsidR="00861458" w:rsidRPr="00AE40C2">
              <w:rPr>
                <w:color w:val="auto"/>
              </w:rPr>
              <w:t xml:space="preserve">Dworcowa, Zamkowa, Kościelna, Osada, Cisowa, Sportowa  oraz na miejscach </w:t>
            </w:r>
          </w:p>
          <w:p w:rsidR="00861458" w:rsidRDefault="00656E49" w:rsidP="00141CBC">
            <w:pPr>
              <w:pStyle w:val="WW-Domylnie"/>
              <w:ind w:left="360"/>
              <w:rPr>
                <w:color w:val="auto"/>
              </w:rPr>
            </w:pPr>
            <w:r>
              <w:rPr>
                <w:color w:val="auto"/>
              </w:rPr>
              <w:t xml:space="preserve">   </w:t>
            </w:r>
            <w:r w:rsidR="00861458" w:rsidRPr="00AE40C2">
              <w:rPr>
                <w:color w:val="auto"/>
              </w:rPr>
              <w:t>parkingowych dla os. Niepełnosprawnych – 7.145,29</w:t>
            </w:r>
          </w:p>
          <w:p w:rsidR="00656E49" w:rsidRDefault="00656E49" w:rsidP="00141CBC">
            <w:pPr>
              <w:pStyle w:val="WW-Domylnie"/>
              <w:ind w:left="360"/>
              <w:rPr>
                <w:color w:val="auto"/>
              </w:rPr>
            </w:pPr>
            <w:r>
              <w:rPr>
                <w:color w:val="auto"/>
              </w:rPr>
              <w:t xml:space="preserve"> </w:t>
            </w:r>
            <w:r w:rsidR="00141CBC">
              <w:rPr>
                <w:color w:val="auto"/>
              </w:rPr>
              <w:t>-</w:t>
            </w:r>
            <w:r>
              <w:rPr>
                <w:color w:val="auto"/>
              </w:rPr>
              <w:t xml:space="preserve"> </w:t>
            </w:r>
            <w:r w:rsidR="00861458" w:rsidRPr="00AE40C2">
              <w:rPr>
                <w:color w:val="auto"/>
              </w:rPr>
              <w:t xml:space="preserve">projekt stałej organizacji ruchu na drodze gminnej w Morakowie, ul. Zamkowa oraz na </w:t>
            </w:r>
          </w:p>
          <w:p w:rsidR="00861458" w:rsidRDefault="00656E49" w:rsidP="00141CBC">
            <w:pPr>
              <w:pStyle w:val="WW-Domylnie"/>
              <w:ind w:left="360"/>
              <w:rPr>
                <w:color w:val="auto"/>
              </w:rPr>
            </w:pPr>
            <w:r>
              <w:rPr>
                <w:color w:val="auto"/>
              </w:rPr>
              <w:t xml:space="preserve">   </w:t>
            </w:r>
            <w:r w:rsidR="00861458" w:rsidRPr="00AE40C2">
              <w:rPr>
                <w:color w:val="auto"/>
              </w:rPr>
              <w:t>terenie dróg gminnych– 12.005,41</w:t>
            </w:r>
          </w:p>
          <w:p w:rsidR="004D7627" w:rsidRDefault="007A2A37" w:rsidP="00141CBC">
            <w:pPr>
              <w:pStyle w:val="WW-Domylnie"/>
              <w:ind w:left="360"/>
              <w:rPr>
                <w:color w:val="auto"/>
              </w:rPr>
            </w:pPr>
            <w:r>
              <w:rPr>
                <w:color w:val="auto"/>
              </w:rPr>
              <w:t xml:space="preserve"> </w:t>
            </w:r>
            <w:r w:rsidR="00141CBC">
              <w:rPr>
                <w:color w:val="auto"/>
              </w:rPr>
              <w:t>-</w:t>
            </w:r>
            <w:r>
              <w:rPr>
                <w:color w:val="auto"/>
              </w:rPr>
              <w:t xml:space="preserve"> </w:t>
            </w:r>
            <w:r w:rsidR="00861458" w:rsidRPr="00AE40C2">
              <w:rPr>
                <w:color w:val="auto"/>
              </w:rPr>
              <w:t xml:space="preserve">projekt wykon. zjazdu wraz z projektem czasowej, stałej przy szkole w Gołańczy – </w:t>
            </w:r>
            <w:r w:rsidR="004D7627">
              <w:rPr>
                <w:color w:val="auto"/>
              </w:rPr>
              <w:t xml:space="preserve">  </w:t>
            </w:r>
          </w:p>
          <w:p w:rsidR="00861458" w:rsidRPr="00AE40C2" w:rsidRDefault="004D7627" w:rsidP="00141CBC">
            <w:pPr>
              <w:pStyle w:val="WW-Domylnie"/>
              <w:ind w:left="360"/>
              <w:rPr>
                <w:color w:val="auto"/>
              </w:rPr>
            </w:pPr>
            <w:r>
              <w:rPr>
                <w:color w:val="auto"/>
              </w:rPr>
              <w:t xml:space="preserve">  </w:t>
            </w:r>
            <w:r w:rsidR="00861458" w:rsidRPr="00AE40C2">
              <w:rPr>
                <w:color w:val="auto"/>
              </w:rPr>
              <w:t>3.936,00</w:t>
            </w:r>
          </w:p>
          <w:p w:rsidR="007A2A37" w:rsidRDefault="00141CBC" w:rsidP="00141CBC">
            <w:pPr>
              <w:pStyle w:val="WW-Domylnie"/>
              <w:ind w:left="360"/>
              <w:rPr>
                <w:color w:val="auto"/>
              </w:rPr>
            </w:pPr>
            <w:r>
              <w:rPr>
                <w:color w:val="auto"/>
              </w:rPr>
              <w:t>-</w:t>
            </w:r>
            <w:r w:rsidR="007A2A37">
              <w:rPr>
                <w:color w:val="auto"/>
              </w:rPr>
              <w:t xml:space="preserve"> </w:t>
            </w:r>
            <w:r w:rsidR="00861458" w:rsidRPr="00AE40C2">
              <w:rPr>
                <w:color w:val="auto"/>
              </w:rPr>
              <w:t xml:space="preserve">profilowanie dróg gruntowych – Gołańcz – Oleszno, Panigródz, Rybowo, Gołańcz – </w:t>
            </w:r>
            <w:r w:rsidR="007A2A37">
              <w:rPr>
                <w:color w:val="auto"/>
              </w:rPr>
              <w:t xml:space="preserve">  </w:t>
            </w:r>
          </w:p>
          <w:p w:rsidR="007A2A37" w:rsidRDefault="007A2A37" w:rsidP="00141CBC">
            <w:pPr>
              <w:pStyle w:val="WW-Domylnie"/>
              <w:ind w:left="360"/>
              <w:rPr>
                <w:color w:val="auto"/>
              </w:rPr>
            </w:pPr>
            <w:r>
              <w:rPr>
                <w:color w:val="auto"/>
              </w:rPr>
              <w:t xml:space="preserve">  </w:t>
            </w:r>
            <w:r w:rsidR="00861458" w:rsidRPr="00AE40C2">
              <w:rPr>
                <w:color w:val="auto"/>
              </w:rPr>
              <w:t xml:space="preserve">Rybowo, Konary, Czesławice, Chojna, Jeziorki, Panigródz, Oleszno, Chawłodno, </w:t>
            </w:r>
          </w:p>
          <w:p w:rsidR="00861458" w:rsidRPr="00AE40C2" w:rsidRDefault="007A2A37" w:rsidP="00141CBC">
            <w:pPr>
              <w:pStyle w:val="WW-Domylnie"/>
              <w:ind w:left="360"/>
              <w:rPr>
                <w:color w:val="auto"/>
              </w:rPr>
            </w:pPr>
            <w:r>
              <w:rPr>
                <w:color w:val="auto"/>
              </w:rPr>
              <w:t xml:space="preserve">  </w:t>
            </w:r>
            <w:r w:rsidR="00861458" w:rsidRPr="00AE40C2">
              <w:rPr>
                <w:color w:val="auto"/>
              </w:rPr>
              <w:t>Bogdanowo – 8.935,81</w:t>
            </w:r>
          </w:p>
          <w:p w:rsidR="00861458" w:rsidRPr="00AE40C2" w:rsidRDefault="00141CBC" w:rsidP="00141CBC">
            <w:pPr>
              <w:pStyle w:val="WW-Domylnie"/>
              <w:ind w:left="360"/>
              <w:rPr>
                <w:color w:val="auto"/>
              </w:rPr>
            </w:pPr>
            <w:r>
              <w:rPr>
                <w:color w:val="auto"/>
              </w:rPr>
              <w:t>-</w:t>
            </w:r>
            <w:r w:rsidR="007A2A37">
              <w:rPr>
                <w:color w:val="auto"/>
              </w:rPr>
              <w:t xml:space="preserve"> </w:t>
            </w:r>
            <w:r w:rsidR="00861458" w:rsidRPr="00AE40C2">
              <w:rPr>
                <w:color w:val="auto"/>
              </w:rPr>
              <w:t>naprawa nawierzchni Brdowo – 2.131,59</w:t>
            </w:r>
          </w:p>
          <w:p w:rsidR="00861458" w:rsidRPr="00AE40C2" w:rsidRDefault="00141CBC" w:rsidP="00141CBC">
            <w:pPr>
              <w:pStyle w:val="WW-Domylnie"/>
              <w:ind w:left="360"/>
              <w:rPr>
                <w:color w:val="auto"/>
              </w:rPr>
            </w:pPr>
            <w:r>
              <w:rPr>
                <w:color w:val="auto"/>
              </w:rPr>
              <w:t>-</w:t>
            </w:r>
            <w:r w:rsidR="007A2A37">
              <w:rPr>
                <w:color w:val="auto"/>
              </w:rPr>
              <w:t xml:space="preserve"> </w:t>
            </w:r>
            <w:r w:rsidR="00861458" w:rsidRPr="00AE40C2">
              <w:rPr>
                <w:color w:val="auto"/>
              </w:rPr>
              <w:t xml:space="preserve">projekt stałej organizacji ruchu, wyk. </w:t>
            </w:r>
            <w:r w:rsidR="00861458">
              <w:rPr>
                <w:color w:val="auto"/>
              </w:rPr>
              <w:t>p</w:t>
            </w:r>
            <w:r w:rsidR="00861458" w:rsidRPr="00AE40C2">
              <w:rPr>
                <w:color w:val="auto"/>
              </w:rPr>
              <w:t>oziomego oznakowania – 2.952,00</w:t>
            </w:r>
          </w:p>
          <w:p w:rsidR="00861458" w:rsidRPr="00AE40C2" w:rsidRDefault="00141CBC" w:rsidP="00141CBC">
            <w:pPr>
              <w:pStyle w:val="WW-Domylnie"/>
              <w:ind w:left="360"/>
              <w:rPr>
                <w:color w:val="auto"/>
              </w:rPr>
            </w:pPr>
            <w:r>
              <w:rPr>
                <w:color w:val="auto"/>
              </w:rPr>
              <w:t>-</w:t>
            </w:r>
            <w:r w:rsidR="007A2A37">
              <w:rPr>
                <w:color w:val="auto"/>
              </w:rPr>
              <w:t xml:space="preserve"> </w:t>
            </w:r>
            <w:r w:rsidR="00861458" w:rsidRPr="00AE40C2">
              <w:rPr>
                <w:color w:val="auto"/>
              </w:rPr>
              <w:t>wykaszanie poboczy – 1.473,02</w:t>
            </w:r>
          </w:p>
          <w:p w:rsidR="007A2A37" w:rsidRDefault="00141CBC" w:rsidP="00141CBC">
            <w:pPr>
              <w:pStyle w:val="WW-Domylnie"/>
              <w:ind w:left="360"/>
              <w:rPr>
                <w:color w:val="auto"/>
              </w:rPr>
            </w:pPr>
            <w:r>
              <w:rPr>
                <w:color w:val="auto"/>
              </w:rPr>
              <w:t>-</w:t>
            </w:r>
            <w:r w:rsidR="007A2A37">
              <w:rPr>
                <w:color w:val="auto"/>
              </w:rPr>
              <w:t xml:space="preserve"> </w:t>
            </w:r>
            <w:r w:rsidR="00861458" w:rsidRPr="00AE40C2">
              <w:rPr>
                <w:color w:val="auto"/>
              </w:rPr>
              <w:t>wykonanie projektu zmiany organizacji ruchu przy Przedszkolu, wykonanie oznakowania  -</w:t>
            </w:r>
          </w:p>
          <w:p w:rsidR="00861458" w:rsidRPr="00AE40C2" w:rsidRDefault="007A2A37" w:rsidP="00141CBC">
            <w:pPr>
              <w:pStyle w:val="WW-Domylnie"/>
              <w:ind w:left="360"/>
              <w:rPr>
                <w:color w:val="auto"/>
              </w:rPr>
            </w:pPr>
            <w:r>
              <w:rPr>
                <w:color w:val="auto"/>
              </w:rPr>
              <w:t xml:space="preserve">  </w:t>
            </w:r>
            <w:r w:rsidR="00861458" w:rsidRPr="00AE40C2">
              <w:rPr>
                <w:color w:val="auto"/>
              </w:rPr>
              <w:t xml:space="preserve"> 5.216,93</w:t>
            </w:r>
          </w:p>
          <w:p w:rsidR="00861458" w:rsidRPr="00AE40C2" w:rsidRDefault="00141CBC" w:rsidP="00141CBC">
            <w:pPr>
              <w:pStyle w:val="WW-Domylnie"/>
              <w:ind w:left="360"/>
              <w:rPr>
                <w:color w:val="auto"/>
              </w:rPr>
            </w:pPr>
            <w:r>
              <w:rPr>
                <w:color w:val="auto"/>
              </w:rPr>
              <w:t>-</w:t>
            </w:r>
            <w:r w:rsidR="007A2A37">
              <w:rPr>
                <w:color w:val="auto"/>
              </w:rPr>
              <w:t xml:space="preserve">  </w:t>
            </w:r>
            <w:r w:rsidR="00861458" w:rsidRPr="00AE40C2">
              <w:rPr>
                <w:color w:val="auto"/>
              </w:rPr>
              <w:t>regul. studzienek Zamkowa, Akacjowa, Libelta – 4.000,00</w:t>
            </w:r>
          </w:p>
          <w:p w:rsidR="007A2A37" w:rsidRDefault="00141CBC" w:rsidP="00141CBC">
            <w:pPr>
              <w:pStyle w:val="WW-Domylnie"/>
              <w:ind w:left="360"/>
              <w:rPr>
                <w:color w:val="auto"/>
              </w:rPr>
            </w:pPr>
            <w:r>
              <w:rPr>
                <w:color w:val="auto"/>
              </w:rPr>
              <w:t>-</w:t>
            </w:r>
            <w:r w:rsidR="007A2A37">
              <w:rPr>
                <w:color w:val="auto"/>
              </w:rPr>
              <w:t xml:space="preserve"> </w:t>
            </w:r>
            <w:r w:rsidR="00D3235B">
              <w:rPr>
                <w:color w:val="auto"/>
              </w:rPr>
              <w:t xml:space="preserve"> </w:t>
            </w:r>
            <w:r w:rsidR="00861458" w:rsidRPr="00AE40C2">
              <w:rPr>
                <w:color w:val="auto"/>
              </w:rPr>
              <w:t>usł. transportowa, usł. koparką</w:t>
            </w:r>
            <w:r w:rsidR="00861458">
              <w:rPr>
                <w:color w:val="auto"/>
              </w:rPr>
              <w:t xml:space="preserve"> - ładowarką</w:t>
            </w:r>
            <w:r w:rsidR="00861458" w:rsidRPr="00AE40C2">
              <w:rPr>
                <w:color w:val="auto"/>
              </w:rPr>
              <w:t xml:space="preserve"> Lęgniszewo, Smogulec, Rybowo, Gołańcz, </w:t>
            </w:r>
            <w:r w:rsidR="007A2A37">
              <w:rPr>
                <w:color w:val="auto"/>
              </w:rPr>
              <w:t xml:space="preserve">   </w:t>
            </w:r>
          </w:p>
          <w:p w:rsidR="00861458" w:rsidRPr="00AE40C2" w:rsidRDefault="007A2A37" w:rsidP="00141CBC">
            <w:pPr>
              <w:pStyle w:val="WW-Domylnie"/>
              <w:ind w:left="360"/>
              <w:rPr>
                <w:color w:val="auto"/>
              </w:rPr>
            </w:pPr>
            <w:r>
              <w:rPr>
                <w:color w:val="auto"/>
              </w:rPr>
              <w:t xml:space="preserve">   </w:t>
            </w:r>
            <w:r w:rsidR="00861458" w:rsidRPr="00AE40C2">
              <w:rPr>
                <w:color w:val="auto"/>
              </w:rPr>
              <w:t xml:space="preserve">Konary, Brdowo, Kujawki, Panigródz  – </w:t>
            </w:r>
            <w:r w:rsidR="00861458">
              <w:rPr>
                <w:color w:val="auto"/>
              </w:rPr>
              <w:t>13.124,74</w:t>
            </w:r>
          </w:p>
          <w:p w:rsidR="00861458" w:rsidRPr="00ED698E" w:rsidRDefault="00141CBC" w:rsidP="00141CBC">
            <w:pPr>
              <w:pStyle w:val="WW-Domylnie"/>
              <w:ind w:left="360"/>
              <w:rPr>
                <w:color w:val="auto"/>
              </w:rPr>
            </w:pPr>
            <w:r>
              <w:rPr>
                <w:color w:val="auto"/>
              </w:rPr>
              <w:t>-</w:t>
            </w:r>
            <w:r w:rsidR="00344EEC">
              <w:rPr>
                <w:color w:val="auto"/>
              </w:rPr>
              <w:t xml:space="preserve"> </w:t>
            </w:r>
            <w:r w:rsidR="007A2A37">
              <w:rPr>
                <w:color w:val="auto"/>
              </w:rPr>
              <w:t xml:space="preserve"> </w:t>
            </w:r>
            <w:r w:rsidR="00861458" w:rsidRPr="00ED698E">
              <w:rPr>
                <w:color w:val="auto"/>
              </w:rPr>
              <w:t>utrzymanie dróg gminnych i polnych Lęgniszewo - 500,00</w:t>
            </w:r>
          </w:p>
          <w:p w:rsidR="00077F8F" w:rsidRPr="00AE40C2" w:rsidRDefault="00077F8F" w:rsidP="00077F8F">
            <w:pPr>
              <w:widowControl w:val="0"/>
              <w:autoSpaceDE w:val="0"/>
              <w:rPr>
                <w:b/>
                <w:bCs/>
                <w:sz w:val="24"/>
                <w:szCs w:val="24"/>
                <w:u w:val="single"/>
                <w:lang w:eastAsia="ar-SA"/>
              </w:rPr>
            </w:pPr>
          </w:p>
        </w:tc>
      </w:tr>
      <w:tr w:rsidR="00ED698E" w:rsidRPr="008A59FE" w:rsidTr="00344EEC">
        <w:trPr>
          <w:gridAfter w:val="1"/>
          <w:wAfter w:w="141" w:type="dxa"/>
        </w:trPr>
        <w:tc>
          <w:tcPr>
            <w:tcW w:w="9428" w:type="dxa"/>
            <w:gridSpan w:val="7"/>
            <w:tcBorders>
              <w:top w:val="nil"/>
              <w:left w:val="nil"/>
              <w:bottom w:val="nil"/>
              <w:right w:val="nil"/>
            </w:tcBorders>
          </w:tcPr>
          <w:p w:rsidR="00ED698E" w:rsidRDefault="00ED698E" w:rsidP="00ED698E">
            <w:pPr>
              <w:pStyle w:val="WW-Domylnie"/>
              <w:rPr>
                <w:color w:val="auto"/>
              </w:rPr>
            </w:pPr>
            <w:r w:rsidRPr="00AE40C2">
              <w:rPr>
                <w:b/>
                <w:color w:val="auto"/>
              </w:rPr>
              <w:t>§ 4430</w:t>
            </w:r>
            <w:r w:rsidRPr="00AE40C2">
              <w:rPr>
                <w:color w:val="auto"/>
              </w:rPr>
              <w:t xml:space="preserve"> Róż</w:t>
            </w:r>
            <w:r>
              <w:rPr>
                <w:color w:val="auto"/>
              </w:rPr>
              <w:t xml:space="preserve">ne opłaty i składki  - 2.685,00, </w:t>
            </w:r>
            <w:r w:rsidRPr="00AE40C2">
              <w:rPr>
                <w:color w:val="auto"/>
              </w:rPr>
              <w:t>tj. 89,50%</w:t>
            </w:r>
          </w:p>
          <w:p w:rsidR="0031496C" w:rsidRPr="00AE40C2" w:rsidRDefault="0031496C" w:rsidP="00ED698E">
            <w:pPr>
              <w:pStyle w:val="WW-Domylnie"/>
              <w:rPr>
                <w:color w:val="auto"/>
              </w:rPr>
            </w:pPr>
          </w:p>
        </w:tc>
      </w:tr>
      <w:tr w:rsidR="00ED698E" w:rsidTr="00344EEC">
        <w:tblPrEx>
          <w:tblCellMar>
            <w:left w:w="70" w:type="dxa"/>
            <w:right w:w="70" w:type="dxa"/>
          </w:tblCellMar>
        </w:tblPrEx>
        <w:trPr>
          <w:gridBefore w:val="1"/>
          <w:gridAfter w:val="2"/>
          <w:wBefore w:w="72" w:type="dxa"/>
          <w:wAfter w:w="1559" w:type="dxa"/>
          <w:cantSplit/>
          <w:trHeight w:val="203"/>
        </w:trPr>
        <w:tc>
          <w:tcPr>
            <w:tcW w:w="7938" w:type="dxa"/>
            <w:gridSpan w:val="5"/>
            <w:shd w:val="clear" w:color="auto" w:fill="auto"/>
          </w:tcPr>
          <w:p w:rsidR="00ED698E" w:rsidRDefault="00ED698E" w:rsidP="00E64272">
            <w:pPr>
              <w:pStyle w:val="Standard"/>
              <w:tabs>
                <w:tab w:val="left" w:pos="7654"/>
              </w:tabs>
              <w:snapToGrid w:val="0"/>
              <w:jc w:val="both"/>
            </w:pPr>
            <w:r>
              <w:rPr>
                <w:b/>
                <w:bCs/>
                <w:sz w:val="24"/>
                <w:szCs w:val="24"/>
                <w:u w:val="single"/>
              </w:rPr>
              <w:t>Wydatki majątkowe</w:t>
            </w:r>
            <w:r>
              <w:rPr>
                <w:sz w:val="24"/>
                <w:szCs w:val="24"/>
              </w:rPr>
              <w:t xml:space="preserve"> - wykonanie w stosunku do planu </w:t>
            </w:r>
            <w:r w:rsidR="00186B8A">
              <w:rPr>
                <w:sz w:val="24"/>
                <w:szCs w:val="24"/>
              </w:rPr>
              <w:t xml:space="preserve">- </w:t>
            </w:r>
            <w:r>
              <w:rPr>
                <w:sz w:val="24"/>
                <w:szCs w:val="24"/>
              </w:rPr>
              <w:t xml:space="preserve">99,78%  - 1.827.712,13 </w:t>
            </w:r>
          </w:p>
        </w:tc>
      </w:tr>
      <w:tr w:rsidR="00ED698E" w:rsidTr="00344EEC">
        <w:trPr>
          <w:gridBefore w:val="1"/>
          <w:gridAfter w:val="2"/>
          <w:wBefore w:w="72" w:type="dxa"/>
          <w:wAfter w:w="1559" w:type="dxa"/>
          <w:cantSplit/>
          <w:trHeight w:val="221"/>
        </w:trPr>
        <w:tc>
          <w:tcPr>
            <w:tcW w:w="220" w:type="dxa"/>
            <w:shd w:val="clear" w:color="auto" w:fill="auto"/>
          </w:tcPr>
          <w:p w:rsidR="00E265A1" w:rsidRPr="00E265A1" w:rsidRDefault="00E265A1" w:rsidP="00E64272">
            <w:pPr>
              <w:rPr>
                <w:color w:val="FF0000"/>
                <w:sz w:val="24"/>
                <w:szCs w:val="24"/>
              </w:rPr>
            </w:pPr>
          </w:p>
          <w:p w:rsidR="00ED698E" w:rsidRPr="00E265A1" w:rsidRDefault="00E265A1" w:rsidP="00E64272">
            <w:pPr>
              <w:rPr>
                <w:b/>
                <w:bCs/>
                <w:sz w:val="24"/>
                <w:szCs w:val="24"/>
              </w:rPr>
            </w:pPr>
            <w:r w:rsidRPr="00E265A1">
              <w:rPr>
                <w:sz w:val="24"/>
                <w:szCs w:val="24"/>
              </w:rPr>
              <w:t>-</w:t>
            </w:r>
          </w:p>
        </w:tc>
        <w:tc>
          <w:tcPr>
            <w:tcW w:w="7718" w:type="dxa"/>
            <w:gridSpan w:val="4"/>
            <w:shd w:val="clear" w:color="auto" w:fill="auto"/>
            <w:vAlign w:val="center"/>
          </w:tcPr>
          <w:p w:rsidR="00ED698E" w:rsidRPr="009773CB" w:rsidRDefault="009773CB" w:rsidP="00E64272">
            <w:pPr>
              <w:widowControl w:val="0"/>
              <w:autoSpaceDE w:val="0"/>
              <w:snapToGrid w:val="0"/>
              <w:rPr>
                <w:b/>
                <w:bCs/>
                <w:sz w:val="24"/>
                <w:szCs w:val="24"/>
              </w:rPr>
            </w:pPr>
            <w:r w:rsidRPr="009773CB">
              <w:rPr>
                <w:b/>
                <w:bCs/>
                <w:sz w:val="24"/>
                <w:szCs w:val="24"/>
              </w:rPr>
              <w:t>§ 6050</w:t>
            </w:r>
          </w:p>
          <w:p w:rsidR="00ED698E" w:rsidRDefault="00ED698E" w:rsidP="00344EEC">
            <w:pPr>
              <w:widowControl w:val="0"/>
              <w:autoSpaceDE w:val="0"/>
              <w:rPr>
                <w:bCs/>
                <w:sz w:val="24"/>
                <w:szCs w:val="24"/>
              </w:rPr>
            </w:pPr>
            <w:r>
              <w:rPr>
                <w:sz w:val="24"/>
                <w:szCs w:val="24"/>
              </w:rPr>
              <w:t xml:space="preserve">Przebudowa drogi Morakowo - Ostrowo - etap III.Wykonanie </w:t>
            </w:r>
            <w:r w:rsidR="0013494B">
              <w:rPr>
                <w:sz w:val="24"/>
                <w:szCs w:val="24"/>
              </w:rPr>
              <w:t>- 69,30</w:t>
            </w:r>
          </w:p>
        </w:tc>
      </w:tr>
      <w:tr w:rsidR="00E265A1" w:rsidTr="00344EEC">
        <w:trPr>
          <w:gridBefore w:val="1"/>
          <w:gridAfter w:val="2"/>
          <w:wBefore w:w="72" w:type="dxa"/>
          <w:wAfter w:w="1559" w:type="dxa"/>
          <w:cantSplit/>
          <w:trHeight w:val="221"/>
        </w:trPr>
        <w:tc>
          <w:tcPr>
            <w:tcW w:w="220" w:type="dxa"/>
            <w:shd w:val="clear" w:color="auto" w:fill="auto"/>
          </w:tcPr>
          <w:p w:rsidR="00E265A1" w:rsidRPr="00E265A1" w:rsidRDefault="00E265A1">
            <w:pPr>
              <w:rPr>
                <w:sz w:val="24"/>
                <w:szCs w:val="24"/>
              </w:rPr>
            </w:pPr>
            <w:r w:rsidRPr="00E265A1">
              <w:rPr>
                <w:sz w:val="24"/>
                <w:szCs w:val="24"/>
              </w:rPr>
              <w:t>-</w:t>
            </w:r>
          </w:p>
        </w:tc>
        <w:tc>
          <w:tcPr>
            <w:tcW w:w="7718" w:type="dxa"/>
            <w:gridSpan w:val="4"/>
            <w:shd w:val="clear" w:color="auto" w:fill="auto"/>
            <w:vAlign w:val="center"/>
          </w:tcPr>
          <w:p w:rsidR="00E265A1" w:rsidRDefault="00E265A1" w:rsidP="00E64272">
            <w:pPr>
              <w:rPr>
                <w:bCs/>
                <w:sz w:val="24"/>
                <w:szCs w:val="24"/>
              </w:rPr>
            </w:pPr>
            <w:r>
              <w:rPr>
                <w:sz w:val="24"/>
                <w:szCs w:val="24"/>
              </w:rPr>
              <w:t>Przebudowa drogi Oleszno - Czerlin II etap</w:t>
            </w:r>
            <w:r>
              <w:rPr>
                <w:b/>
                <w:bCs/>
                <w:sz w:val="24"/>
                <w:szCs w:val="24"/>
              </w:rPr>
              <w:t>.</w:t>
            </w:r>
            <w:r>
              <w:rPr>
                <w:sz w:val="24"/>
                <w:szCs w:val="24"/>
              </w:rPr>
              <w:t xml:space="preserve"> Wykonanie - 221.515,24</w:t>
            </w:r>
          </w:p>
        </w:tc>
      </w:tr>
      <w:tr w:rsidR="00E265A1" w:rsidTr="00344EEC">
        <w:trPr>
          <w:gridBefore w:val="1"/>
          <w:gridAfter w:val="2"/>
          <w:wBefore w:w="72" w:type="dxa"/>
          <w:wAfter w:w="1559" w:type="dxa"/>
          <w:cantSplit/>
          <w:trHeight w:val="221"/>
        </w:trPr>
        <w:tc>
          <w:tcPr>
            <w:tcW w:w="220" w:type="dxa"/>
            <w:shd w:val="clear" w:color="auto" w:fill="auto"/>
          </w:tcPr>
          <w:p w:rsidR="00E265A1" w:rsidRPr="00E265A1" w:rsidRDefault="00E265A1">
            <w:pPr>
              <w:rPr>
                <w:sz w:val="24"/>
                <w:szCs w:val="24"/>
              </w:rPr>
            </w:pPr>
            <w:r w:rsidRPr="00E265A1">
              <w:rPr>
                <w:sz w:val="24"/>
                <w:szCs w:val="24"/>
              </w:rPr>
              <w:t>-</w:t>
            </w:r>
          </w:p>
        </w:tc>
        <w:tc>
          <w:tcPr>
            <w:tcW w:w="7718" w:type="dxa"/>
            <w:gridSpan w:val="4"/>
            <w:shd w:val="clear" w:color="auto" w:fill="auto"/>
            <w:vAlign w:val="center"/>
          </w:tcPr>
          <w:p w:rsidR="00E265A1" w:rsidRDefault="00E265A1" w:rsidP="00186B8A">
            <w:pPr>
              <w:rPr>
                <w:bCs/>
                <w:sz w:val="24"/>
                <w:szCs w:val="24"/>
              </w:rPr>
            </w:pPr>
            <w:r>
              <w:rPr>
                <w:sz w:val="24"/>
                <w:szCs w:val="24"/>
              </w:rPr>
              <w:t>Przebudowa drogi w Czerlinie I etap</w:t>
            </w:r>
            <w:r>
              <w:rPr>
                <w:b/>
                <w:bCs/>
                <w:sz w:val="24"/>
                <w:szCs w:val="24"/>
              </w:rPr>
              <w:t xml:space="preserve">. </w:t>
            </w:r>
            <w:r>
              <w:rPr>
                <w:sz w:val="24"/>
                <w:szCs w:val="24"/>
              </w:rPr>
              <w:t>Wykonanie - 257.703,32</w:t>
            </w:r>
          </w:p>
        </w:tc>
      </w:tr>
      <w:tr w:rsidR="00E265A1" w:rsidTr="00344EEC">
        <w:trPr>
          <w:gridBefore w:val="1"/>
          <w:gridAfter w:val="2"/>
          <w:wBefore w:w="72" w:type="dxa"/>
          <w:wAfter w:w="1559" w:type="dxa"/>
          <w:cantSplit/>
          <w:trHeight w:val="221"/>
        </w:trPr>
        <w:tc>
          <w:tcPr>
            <w:tcW w:w="220" w:type="dxa"/>
            <w:shd w:val="clear" w:color="auto" w:fill="auto"/>
          </w:tcPr>
          <w:p w:rsidR="00E265A1" w:rsidRPr="00E265A1" w:rsidRDefault="00E265A1">
            <w:pPr>
              <w:rPr>
                <w:sz w:val="24"/>
                <w:szCs w:val="24"/>
              </w:rPr>
            </w:pPr>
            <w:r w:rsidRPr="00E265A1">
              <w:rPr>
                <w:sz w:val="24"/>
                <w:szCs w:val="24"/>
              </w:rPr>
              <w:t>-</w:t>
            </w:r>
          </w:p>
        </w:tc>
        <w:tc>
          <w:tcPr>
            <w:tcW w:w="7718" w:type="dxa"/>
            <w:gridSpan w:val="4"/>
            <w:shd w:val="clear" w:color="auto" w:fill="auto"/>
            <w:vAlign w:val="center"/>
          </w:tcPr>
          <w:p w:rsidR="00E265A1" w:rsidRDefault="00E265A1" w:rsidP="00E64272">
            <w:pPr>
              <w:ind w:left="1980" w:hanging="1980"/>
              <w:rPr>
                <w:bCs/>
                <w:sz w:val="24"/>
                <w:szCs w:val="24"/>
              </w:rPr>
            </w:pPr>
            <w:r>
              <w:rPr>
                <w:sz w:val="24"/>
                <w:szCs w:val="24"/>
              </w:rPr>
              <w:t>Przebudowa drogi w Laskownicy Wielkiej.  Wykonanie  - 271.344,50</w:t>
            </w:r>
          </w:p>
        </w:tc>
      </w:tr>
      <w:tr w:rsidR="00E265A1" w:rsidTr="00344EEC">
        <w:trPr>
          <w:gridBefore w:val="1"/>
          <w:gridAfter w:val="2"/>
          <w:wBefore w:w="72" w:type="dxa"/>
          <w:wAfter w:w="1559" w:type="dxa"/>
          <w:cantSplit/>
          <w:trHeight w:val="221"/>
        </w:trPr>
        <w:tc>
          <w:tcPr>
            <w:tcW w:w="220" w:type="dxa"/>
            <w:shd w:val="clear" w:color="auto" w:fill="auto"/>
          </w:tcPr>
          <w:p w:rsidR="00E265A1" w:rsidRPr="00E265A1" w:rsidRDefault="00E265A1">
            <w:pPr>
              <w:rPr>
                <w:sz w:val="24"/>
                <w:szCs w:val="24"/>
              </w:rPr>
            </w:pPr>
            <w:r w:rsidRPr="00E265A1">
              <w:rPr>
                <w:sz w:val="24"/>
                <w:szCs w:val="24"/>
              </w:rPr>
              <w:t>-</w:t>
            </w:r>
          </w:p>
        </w:tc>
        <w:tc>
          <w:tcPr>
            <w:tcW w:w="7718" w:type="dxa"/>
            <w:gridSpan w:val="4"/>
            <w:shd w:val="clear" w:color="auto" w:fill="auto"/>
            <w:vAlign w:val="center"/>
          </w:tcPr>
          <w:p w:rsidR="00E265A1" w:rsidRDefault="00E265A1" w:rsidP="00E64272">
            <w:pPr>
              <w:rPr>
                <w:b/>
                <w:bCs/>
                <w:sz w:val="24"/>
                <w:szCs w:val="24"/>
              </w:rPr>
            </w:pPr>
            <w:r>
              <w:rPr>
                <w:sz w:val="24"/>
                <w:szCs w:val="24"/>
              </w:rPr>
              <w:t xml:space="preserve">Przebudowa drogi w Panigrodzu działka nr 46. </w:t>
            </w:r>
            <w:r>
              <w:rPr>
                <w:bCs/>
                <w:sz w:val="24"/>
                <w:szCs w:val="24"/>
              </w:rPr>
              <w:t>W</w:t>
            </w:r>
            <w:r>
              <w:rPr>
                <w:sz w:val="24"/>
                <w:szCs w:val="24"/>
              </w:rPr>
              <w:t>ykonanie  - 15.484,28</w:t>
            </w:r>
          </w:p>
        </w:tc>
      </w:tr>
      <w:tr w:rsidR="00E265A1" w:rsidTr="00344EEC">
        <w:trPr>
          <w:gridBefore w:val="1"/>
          <w:gridAfter w:val="2"/>
          <w:wBefore w:w="72" w:type="dxa"/>
          <w:wAfter w:w="1559" w:type="dxa"/>
          <w:cantSplit/>
          <w:trHeight w:val="221"/>
        </w:trPr>
        <w:tc>
          <w:tcPr>
            <w:tcW w:w="220" w:type="dxa"/>
            <w:shd w:val="clear" w:color="auto" w:fill="auto"/>
          </w:tcPr>
          <w:p w:rsidR="00E265A1" w:rsidRPr="00E265A1" w:rsidRDefault="00E265A1">
            <w:pPr>
              <w:rPr>
                <w:sz w:val="24"/>
                <w:szCs w:val="24"/>
              </w:rPr>
            </w:pPr>
            <w:r w:rsidRPr="00E265A1">
              <w:rPr>
                <w:sz w:val="24"/>
                <w:szCs w:val="24"/>
              </w:rPr>
              <w:t>-</w:t>
            </w:r>
          </w:p>
        </w:tc>
        <w:tc>
          <w:tcPr>
            <w:tcW w:w="7718" w:type="dxa"/>
            <w:gridSpan w:val="4"/>
            <w:shd w:val="clear" w:color="auto" w:fill="auto"/>
            <w:vAlign w:val="center"/>
          </w:tcPr>
          <w:p w:rsidR="00E265A1" w:rsidRDefault="00E265A1" w:rsidP="00186B8A">
            <w:pPr>
              <w:rPr>
                <w:bCs/>
                <w:sz w:val="24"/>
                <w:szCs w:val="24"/>
              </w:rPr>
            </w:pPr>
            <w:r>
              <w:rPr>
                <w:sz w:val="24"/>
                <w:szCs w:val="24"/>
              </w:rPr>
              <w:t>Przebudowa drogi w Panigrodzu działka nr 91. Wykonanie - 14.368,25</w:t>
            </w:r>
          </w:p>
        </w:tc>
      </w:tr>
      <w:tr w:rsidR="00E265A1" w:rsidTr="00344EEC">
        <w:trPr>
          <w:gridBefore w:val="1"/>
          <w:gridAfter w:val="2"/>
          <w:wBefore w:w="72" w:type="dxa"/>
          <w:wAfter w:w="1559" w:type="dxa"/>
          <w:cantSplit/>
          <w:trHeight w:val="221"/>
        </w:trPr>
        <w:tc>
          <w:tcPr>
            <w:tcW w:w="220" w:type="dxa"/>
            <w:shd w:val="clear" w:color="auto" w:fill="auto"/>
          </w:tcPr>
          <w:p w:rsidR="00E265A1" w:rsidRPr="00E265A1" w:rsidRDefault="00E265A1">
            <w:pPr>
              <w:rPr>
                <w:sz w:val="24"/>
                <w:szCs w:val="24"/>
              </w:rPr>
            </w:pPr>
            <w:r w:rsidRPr="00E265A1">
              <w:rPr>
                <w:sz w:val="24"/>
                <w:szCs w:val="24"/>
              </w:rPr>
              <w:t>-</w:t>
            </w:r>
          </w:p>
        </w:tc>
        <w:tc>
          <w:tcPr>
            <w:tcW w:w="7718" w:type="dxa"/>
            <w:gridSpan w:val="4"/>
            <w:shd w:val="clear" w:color="auto" w:fill="auto"/>
            <w:vAlign w:val="center"/>
          </w:tcPr>
          <w:p w:rsidR="00E265A1" w:rsidRDefault="00E265A1" w:rsidP="00E64272">
            <w:pPr>
              <w:rPr>
                <w:bCs/>
                <w:sz w:val="24"/>
                <w:szCs w:val="24"/>
              </w:rPr>
            </w:pPr>
            <w:r>
              <w:rPr>
                <w:sz w:val="24"/>
                <w:szCs w:val="24"/>
              </w:rPr>
              <w:t>Przebudowa schodów zewnętrznych i ciągu pieszo-jezdnego  Przedszkola Publicznego w Gołańczy. Wykonanie  - 3.000,00</w:t>
            </w:r>
          </w:p>
        </w:tc>
      </w:tr>
      <w:tr w:rsidR="00E265A1" w:rsidTr="00344EEC">
        <w:trPr>
          <w:gridBefore w:val="1"/>
          <w:gridAfter w:val="2"/>
          <w:wBefore w:w="72" w:type="dxa"/>
          <w:wAfter w:w="1559" w:type="dxa"/>
          <w:cantSplit/>
          <w:trHeight w:val="221"/>
        </w:trPr>
        <w:tc>
          <w:tcPr>
            <w:tcW w:w="220" w:type="dxa"/>
            <w:shd w:val="clear" w:color="auto" w:fill="auto"/>
          </w:tcPr>
          <w:p w:rsidR="00E265A1" w:rsidRPr="00E265A1" w:rsidRDefault="00E265A1">
            <w:pPr>
              <w:rPr>
                <w:sz w:val="24"/>
                <w:szCs w:val="24"/>
              </w:rPr>
            </w:pPr>
            <w:r w:rsidRPr="00E265A1">
              <w:rPr>
                <w:sz w:val="24"/>
                <w:szCs w:val="24"/>
              </w:rPr>
              <w:t>-</w:t>
            </w:r>
          </w:p>
        </w:tc>
        <w:tc>
          <w:tcPr>
            <w:tcW w:w="7718" w:type="dxa"/>
            <w:gridSpan w:val="4"/>
            <w:shd w:val="clear" w:color="auto" w:fill="auto"/>
            <w:vAlign w:val="center"/>
          </w:tcPr>
          <w:p w:rsidR="00E265A1" w:rsidRDefault="00E265A1" w:rsidP="00E64272">
            <w:pPr>
              <w:rPr>
                <w:bCs/>
                <w:sz w:val="24"/>
                <w:szCs w:val="24"/>
              </w:rPr>
            </w:pPr>
            <w:r>
              <w:rPr>
                <w:sz w:val="24"/>
                <w:szCs w:val="24"/>
              </w:rPr>
              <w:t>Przebudowa ulicy Osada w Gołańczy. Wykonanie  - 345.456,92</w:t>
            </w:r>
          </w:p>
        </w:tc>
      </w:tr>
      <w:tr w:rsidR="00E265A1" w:rsidTr="00344EEC">
        <w:trPr>
          <w:gridBefore w:val="1"/>
          <w:gridAfter w:val="2"/>
          <w:wBefore w:w="72" w:type="dxa"/>
          <w:wAfter w:w="1559" w:type="dxa"/>
          <w:cantSplit/>
          <w:trHeight w:val="221"/>
        </w:trPr>
        <w:tc>
          <w:tcPr>
            <w:tcW w:w="220" w:type="dxa"/>
            <w:shd w:val="clear" w:color="auto" w:fill="auto"/>
          </w:tcPr>
          <w:p w:rsidR="00E265A1" w:rsidRPr="00E265A1" w:rsidRDefault="00E265A1">
            <w:pPr>
              <w:rPr>
                <w:sz w:val="24"/>
                <w:szCs w:val="24"/>
              </w:rPr>
            </w:pPr>
            <w:r w:rsidRPr="00E265A1">
              <w:rPr>
                <w:sz w:val="24"/>
                <w:szCs w:val="24"/>
              </w:rPr>
              <w:t>-</w:t>
            </w:r>
          </w:p>
        </w:tc>
        <w:tc>
          <w:tcPr>
            <w:tcW w:w="7718" w:type="dxa"/>
            <w:gridSpan w:val="4"/>
            <w:shd w:val="clear" w:color="auto" w:fill="auto"/>
            <w:vAlign w:val="center"/>
          </w:tcPr>
          <w:p w:rsidR="00E265A1" w:rsidRDefault="00E265A1" w:rsidP="00624C58">
            <w:pPr>
              <w:rPr>
                <w:sz w:val="24"/>
                <w:szCs w:val="24"/>
              </w:rPr>
            </w:pPr>
            <w:r>
              <w:rPr>
                <w:sz w:val="24"/>
                <w:szCs w:val="24"/>
              </w:rPr>
              <w:t>Przebudowa ulicy Sportowej od Kościoła do Firmy Nowbud - etap III. Wykonanie – 698.770,32</w:t>
            </w:r>
          </w:p>
          <w:p w:rsidR="00E265A1" w:rsidRDefault="00E265A1" w:rsidP="00624C58">
            <w:pPr>
              <w:rPr>
                <w:bCs/>
                <w:sz w:val="24"/>
                <w:szCs w:val="24"/>
              </w:rPr>
            </w:pPr>
          </w:p>
        </w:tc>
      </w:tr>
      <w:tr w:rsidR="00731723" w:rsidRPr="00533EA4" w:rsidTr="00344EEC">
        <w:tblPrEx>
          <w:tblCellMar>
            <w:left w:w="70" w:type="dxa"/>
            <w:right w:w="70" w:type="dxa"/>
          </w:tblCellMar>
        </w:tblPrEx>
        <w:trPr>
          <w:gridBefore w:val="1"/>
          <w:wBefore w:w="72" w:type="dxa"/>
          <w:cantSplit/>
          <w:trHeight w:val="447"/>
        </w:trPr>
        <w:tc>
          <w:tcPr>
            <w:tcW w:w="9497" w:type="dxa"/>
            <w:gridSpan w:val="7"/>
            <w:tcBorders>
              <w:top w:val="nil"/>
              <w:left w:val="nil"/>
              <w:bottom w:val="nil"/>
              <w:right w:val="nil"/>
            </w:tcBorders>
          </w:tcPr>
          <w:p w:rsidR="00731723" w:rsidRPr="00062F3E" w:rsidRDefault="00731723" w:rsidP="00731723">
            <w:pPr>
              <w:jc w:val="both"/>
              <w:rPr>
                <w:b/>
              </w:rPr>
            </w:pPr>
            <w:r>
              <w:rPr>
                <w:b/>
                <w:sz w:val="24"/>
                <w:szCs w:val="24"/>
                <w:u w:val="single"/>
              </w:rPr>
              <w:t>Drogi wewnętrzne</w:t>
            </w:r>
            <w:r>
              <w:rPr>
                <w:sz w:val="24"/>
                <w:szCs w:val="24"/>
              </w:rPr>
              <w:t xml:space="preserve"> - wykonanie – </w:t>
            </w:r>
            <w:r w:rsidR="00CF5405">
              <w:rPr>
                <w:sz w:val="24"/>
                <w:szCs w:val="24"/>
              </w:rPr>
              <w:t>94,38</w:t>
            </w:r>
            <w:r w:rsidRPr="000E2B05">
              <w:rPr>
                <w:sz w:val="24"/>
                <w:szCs w:val="24"/>
              </w:rPr>
              <w:t>%</w:t>
            </w:r>
            <w:r>
              <w:rPr>
                <w:sz w:val="24"/>
                <w:szCs w:val="24"/>
              </w:rPr>
              <w:t xml:space="preserve"> -  </w:t>
            </w:r>
            <w:r w:rsidRPr="000E2B05">
              <w:rPr>
                <w:b/>
                <w:sz w:val="24"/>
                <w:szCs w:val="24"/>
              </w:rPr>
              <w:t>1.821.754,55</w:t>
            </w:r>
            <w:r>
              <w:rPr>
                <w:b/>
                <w:sz w:val="24"/>
                <w:szCs w:val="24"/>
              </w:rPr>
              <w:t xml:space="preserve"> </w:t>
            </w:r>
            <w:r>
              <w:t>(</w:t>
            </w:r>
            <w:r w:rsidRPr="00062F3E">
              <w:rPr>
                <w:sz w:val="24"/>
                <w:szCs w:val="24"/>
              </w:rPr>
              <w:t>wydatki bieżące, majątkowe).</w:t>
            </w:r>
          </w:p>
          <w:p w:rsidR="00731723" w:rsidRDefault="00731723" w:rsidP="00731723">
            <w:pPr>
              <w:pStyle w:val="Standard"/>
              <w:tabs>
                <w:tab w:val="left" w:pos="7654"/>
              </w:tabs>
              <w:rPr>
                <w:color w:val="FF0000"/>
                <w:sz w:val="24"/>
                <w:szCs w:val="24"/>
              </w:rPr>
            </w:pPr>
          </w:p>
          <w:p w:rsidR="00731723" w:rsidRDefault="00731723" w:rsidP="00731723">
            <w:pPr>
              <w:pStyle w:val="Standard"/>
              <w:tabs>
                <w:tab w:val="left" w:pos="7654"/>
              </w:tabs>
              <w:rPr>
                <w:color w:val="FF0000"/>
                <w:sz w:val="24"/>
                <w:szCs w:val="24"/>
              </w:rPr>
            </w:pPr>
            <w:r w:rsidRPr="002A7642">
              <w:rPr>
                <w:sz w:val="24"/>
                <w:szCs w:val="24"/>
                <w:u w:val="single"/>
              </w:rPr>
              <w:t>Wydatki bieżące</w:t>
            </w:r>
            <w:r>
              <w:rPr>
                <w:sz w:val="24"/>
                <w:szCs w:val="24"/>
                <w:u w:val="single"/>
              </w:rPr>
              <w:t xml:space="preserve">  </w:t>
            </w:r>
            <w:r>
              <w:rPr>
                <w:sz w:val="24"/>
                <w:szCs w:val="24"/>
              </w:rPr>
              <w:t>- wykonanie w stosunku do planu – 60,68% - 47.435,78</w:t>
            </w:r>
          </w:p>
          <w:p w:rsidR="00731723" w:rsidRDefault="00731723" w:rsidP="00731723">
            <w:pPr>
              <w:pStyle w:val="Standard"/>
              <w:tabs>
                <w:tab w:val="left" w:pos="7654"/>
              </w:tabs>
              <w:rPr>
                <w:color w:val="FF0000"/>
                <w:sz w:val="24"/>
                <w:szCs w:val="24"/>
              </w:rPr>
            </w:pPr>
          </w:p>
          <w:p w:rsidR="00731723" w:rsidRDefault="00731723" w:rsidP="00731723">
            <w:pPr>
              <w:pStyle w:val="Standard"/>
              <w:tabs>
                <w:tab w:val="left" w:pos="7654"/>
              </w:tabs>
              <w:rPr>
                <w:sz w:val="24"/>
                <w:szCs w:val="24"/>
              </w:rPr>
            </w:pPr>
            <w:r>
              <w:rPr>
                <w:sz w:val="24"/>
                <w:szCs w:val="24"/>
              </w:rPr>
              <w:t>W poszczególnych paragrafach przedstawia się następująco:</w:t>
            </w:r>
          </w:p>
          <w:p w:rsidR="00731723" w:rsidRDefault="00731723" w:rsidP="00731723">
            <w:pPr>
              <w:pStyle w:val="Standard"/>
              <w:tabs>
                <w:tab w:val="left" w:pos="7654"/>
              </w:tabs>
              <w:rPr>
                <w:sz w:val="24"/>
                <w:szCs w:val="24"/>
              </w:rPr>
            </w:pPr>
            <w:r>
              <w:rPr>
                <w:sz w:val="24"/>
                <w:szCs w:val="24"/>
              </w:rPr>
              <w:tab/>
            </w:r>
            <w:r>
              <w:rPr>
                <w:sz w:val="24"/>
                <w:szCs w:val="24"/>
              </w:rPr>
              <w:tab/>
            </w:r>
            <w:r>
              <w:rPr>
                <w:sz w:val="24"/>
                <w:szCs w:val="24"/>
              </w:rPr>
              <w:tab/>
            </w:r>
          </w:p>
          <w:tbl>
            <w:tblPr>
              <w:tblW w:w="0" w:type="auto"/>
              <w:tblInd w:w="1188" w:type="dxa"/>
              <w:tblLayout w:type="fixed"/>
              <w:tblLook w:val="0000" w:firstRow="0" w:lastRow="0" w:firstColumn="0" w:lastColumn="0" w:noHBand="0" w:noVBand="0"/>
            </w:tblPr>
            <w:tblGrid>
              <w:gridCol w:w="1114"/>
              <w:gridCol w:w="1570"/>
              <w:gridCol w:w="1096"/>
              <w:gridCol w:w="296"/>
              <w:gridCol w:w="1260"/>
            </w:tblGrid>
            <w:tr w:rsidR="00731723" w:rsidTr="00E64272">
              <w:tc>
                <w:tcPr>
                  <w:tcW w:w="1114" w:type="dxa"/>
                  <w:shd w:val="clear" w:color="auto" w:fill="auto"/>
                </w:tcPr>
                <w:p w:rsidR="00731723" w:rsidRDefault="00731723" w:rsidP="00E64272">
                  <w:pPr>
                    <w:pStyle w:val="Standard"/>
                    <w:tabs>
                      <w:tab w:val="left" w:pos="7654"/>
                    </w:tabs>
                    <w:rPr>
                      <w:sz w:val="24"/>
                      <w:szCs w:val="24"/>
                    </w:rPr>
                  </w:pPr>
                  <w:r>
                    <w:rPr>
                      <w:sz w:val="24"/>
                      <w:szCs w:val="24"/>
                    </w:rPr>
                    <w:t xml:space="preserve">§ 4210 </w:t>
                  </w:r>
                </w:p>
              </w:tc>
              <w:tc>
                <w:tcPr>
                  <w:tcW w:w="1570" w:type="dxa"/>
                  <w:shd w:val="clear" w:color="auto" w:fill="auto"/>
                </w:tcPr>
                <w:p w:rsidR="00731723" w:rsidRDefault="00731723" w:rsidP="00E64272">
                  <w:pPr>
                    <w:pStyle w:val="Standard"/>
                    <w:tabs>
                      <w:tab w:val="left" w:pos="7654"/>
                    </w:tabs>
                    <w:rPr>
                      <w:sz w:val="24"/>
                      <w:szCs w:val="24"/>
                    </w:rPr>
                  </w:pPr>
                  <w:r>
                    <w:rPr>
                      <w:sz w:val="24"/>
                      <w:szCs w:val="24"/>
                    </w:rPr>
                    <w:t>– wykonanie</w:t>
                  </w:r>
                </w:p>
              </w:tc>
              <w:tc>
                <w:tcPr>
                  <w:tcW w:w="1096" w:type="dxa"/>
                  <w:shd w:val="clear" w:color="auto" w:fill="auto"/>
                </w:tcPr>
                <w:p w:rsidR="00731723" w:rsidRDefault="00731723" w:rsidP="00E64272">
                  <w:pPr>
                    <w:pStyle w:val="Standard"/>
                    <w:tabs>
                      <w:tab w:val="left" w:pos="7654"/>
                    </w:tabs>
                    <w:rPr>
                      <w:sz w:val="24"/>
                      <w:szCs w:val="24"/>
                    </w:rPr>
                  </w:pPr>
                  <w:r>
                    <w:rPr>
                      <w:sz w:val="24"/>
                      <w:szCs w:val="24"/>
                    </w:rPr>
                    <w:t>- 50,08%</w:t>
                  </w:r>
                </w:p>
              </w:tc>
              <w:tc>
                <w:tcPr>
                  <w:tcW w:w="296" w:type="dxa"/>
                  <w:shd w:val="clear" w:color="auto" w:fill="auto"/>
                </w:tcPr>
                <w:p w:rsidR="00731723" w:rsidRDefault="00731723" w:rsidP="00E64272">
                  <w:pPr>
                    <w:pStyle w:val="Standard"/>
                    <w:tabs>
                      <w:tab w:val="left" w:pos="7654"/>
                    </w:tabs>
                    <w:jc w:val="right"/>
                    <w:rPr>
                      <w:sz w:val="24"/>
                      <w:szCs w:val="24"/>
                    </w:rPr>
                  </w:pPr>
                  <w:r>
                    <w:rPr>
                      <w:sz w:val="24"/>
                      <w:szCs w:val="24"/>
                    </w:rPr>
                    <w:t xml:space="preserve">- </w:t>
                  </w:r>
                </w:p>
              </w:tc>
              <w:tc>
                <w:tcPr>
                  <w:tcW w:w="1260" w:type="dxa"/>
                  <w:shd w:val="clear" w:color="auto" w:fill="auto"/>
                </w:tcPr>
                <w:p w:rsidR="00731723" w:rsidRDefault="00731723" w:rsidP="00E64272">
                  <w:pPr>
                    <w:pStyle w:val="Standard"/>
                    <w:tabs>
                      <w:tab w:val="left" w:pos="7654"/>
                    </w:tabs>
                    <w:jc w:val="right"/>
                  </w:pPr>
                  <w:r>
                    <w:rPr>
                      <w:sz w:val="24"/>
                      <w:szCs w:val="24"/>
                    </w:rPr>
                    <w:t>17.587,30</w:t>
                  </w:r>
                </w:p>
              </w:tc>
            </w:tr>
            <w:tr w:rsidR="00731723" w:rsidTr="00E64272">
              <w:tc>
                <w:tcPr>
                  <w:tcW w:w="1114" w:type="dxa"/>
                  <w:shd w:val="clear" w:color="auto" w:fill="auto"/>
                </w:tcPr>
                <w:p w:rsidR="00731723" w:rsidRDefault="00731723" w:rsidP="00E64272">
                  <w:pPr>
                    <w:pStyle w:val="Standard"/>
                    <w:tabs>
                      <w:tab w:val="left" w:pos="7654"/>
                    </w:tabs>
                    <w:rPr>
                      <w:sz w:val="24"/>
                      <w:szCs w:val="24"/>
                    </w:rPr>
                  </w:pPr>
                  <w:r>
                    <w:rPr>
                      <w:sz w:val="24"/>
                      <w:szCs w:val="24"/>
                    </w:rPr>
                    <w:t xml:space="preserve">§ 4270 </w:t>
                  </w:r>
                </w:p>
              </w:tc>
              <w:tc>
                <w:tcPr>
                  <w:tcW w:w="1570" w:type="dxa"/>
                  <w:shd w:val="clear" w:color="auto" w:fill="auto"/>
                </w:tcPr>
                <w:p w:rsidR="00731723" w:rsidRDefault="00731723" w:rsidP="00E64272">
                  <w:pPr>
                    <w:pStyle w:val="Standard"/>
                    <w:tabs>
                      <w:tab w:val="left" w:pos="7654"/>
                    </w:tabs>
                    <w:rPr>
                      <w:sz w:val="24"/>
                      <w:szCs w:val="24"/>
                    </w:rPr>
                  </w:pPr>
                  <w:r>
                    <w:rPr>
                      <w:sz w:val="24"/>
                      <w:szCs w:val="24"/>
                    </w:rPr>
                    <w:t>– wykonanie</w:t>
                  </w:r>
                </w:p>
              </w:tc>
              <w:tc>
                <w:tcPr>
                  <w:tcW w:w="1096" w:type="dxa"/>
                  <w:shd w:val="clear" w:color="auto" w:fill="auto"/>
                </w:tcPr>
                <w:p w:rsidR="00731723" w:rsidRDefault="00731723" w:rsidP="00E64272">
                  <w:pPr>
                    <w:pStyle w:val="Standard"/>
                    <w:tabs>
                      <w:tab w:val="left" w:pos="7654"/>
                    </w:tabs>
                    <w:jc w:val="right"/>
                    <w:rPr>
                      <w:sz w:val="24"/>
                      <w:szCs w:val="24"/>
                    </w:rPr>
                  </w:pPr>
                  <w:r>
                    <w:rPr>
                      <w:sz w:val="24"/>
                      <w:szCs w:val="24"/>
                    </w:rPr>
                    <w:t>- 55,96%</w:t>
                  </w:r>
                </w:p>
              </w:tc>
              <w:tc>
                <w:tcPr>
                  <w:tcW w:w="296" w:type="dxa"/>
                  <w:shd w:val="clear" w:color="auto" w:fill="auto"/>
                </w:tcPr>
                <w:p w:rsidR="00731723" w:rsidRDefault="00731723" w:rsidP="00E64272">
                  <w:pPr>
                    <w:pStyle w:val="Standard"/>
                    <w:tabs>
                      <w:tab w:val="left" w:pos="7654"/>
                    </w:tabs>
                    <w:jc w:val="right"/>
                    <w:rPr>
                      <w:sz w:val="24"/>
                      <w:szCs w:val="24"/>
                    </w:rPr>
                  </w:pPr>
                  <w:r>
                    <w:rPr>
                      <w:sz w:val="24"/>
                      <w:szCs w:val="24"/>
                    </w:rPr>
                    <w:t>-</w:t>
                  </w:r>
                </w:p>
              </w:tc>
              <w:tc>
                <w:tcPr>
                  <w:tcW w:w="1260" w:type="dxa"/>
                  <w:shd w:val="clear" w:color="auto" w:fill="auto"/>
                </w:tcPr>
                <w:p w:rsidR="00731723" w:rsidRDefault="00731723" w:rsidP="00E64272">
                  <w:pPr>
                    <w:pStyle w:val="Standard"/>
                    <w:tabs>
                      <w:tab w:val="left" w:pos="7654"/>
                    </w:tabs>
                    <w:jc w:val="right"/>
                  </w:pPr>
                  <w:r>
                    <w:rPr>
                      <w:sz w:val="24"/>
                      <w:szCs w:val="24"/>
                    </w:rPr>
                    <w:t>13.430,00</w:t>
                  </w:r>
                </w:p>
              </w:tc>
            </w:tr>
            <w:tr w:rsidR="00731723" w:rsidTr="00E64272">
              <w:tc>
                <w:tcPr>
                  <w:tcW w:w="1114" w:type="dxa"/>
                  <w:shd w:val="clear" w:color="auto" w:fill="auto"/>
                </w:tcPr>
                <w:p w:rsidR="00731723" w:rsidRDefault="00731723" w:rsidP="00E64272">
                  <w:pPr>
                    <w:pStyle w:val="Standard"/>
                    <w:tabs>
                      <w:tab w:val="left" w:pos="7654"/>
                    </w:tabs>
                    <w:rPr>
                      <w:sz w:val="24"/>
                      <w:szCs w:val="24"/>
                    </w:rPr>
                  </w:pPr>
                  <w:r>
                    <w:rPr>
                      <w:sz w:val="24"/>
                      <w:szCs w:val="24"/>
                    </w:rPr>
                    <w:t xml:space="preserve">§ 4300 </w:t>
                  </w:r>
                </w:p>
              </w:tc>
              <w:tc>
                <w:tcPr>
                  <w:tcW w:w="1570" w:type="dxa"/>
                  <w:shd w:val="clear" w:color="auto" w:fill="auto"/>
                </w:tcPr>
                <w:p w:rsidR="00731723" w:rsidRDefault="00731723" w:rsidP="00E64272">
                  <w:pPr>
                    <w:pStyle w:val="Standard"/>
                    <w:tabs>
                      <w:tab w:val="left" w:pos="7654"/>
                    </w:tabs>
                    <w:rPr>
                      <w:sz w:val="24"/>
                      <w:szCs w:val="24"/>
                    </w:rPr>
                  </w:pPr>
                  <w:r>
                    <w:rPr>
                      <w:sz w:val="24"/>
                      <w:szCs w:val="24"/>
                    </w:rPr>
                    <w:t>– wykonanie</w:t>
                  </w:r>
                </w:p>
              </w:tc>
              <w:tc>
                <w:tcPr>
                  <w:tcW w:w="1096" w:type="dxa"/>
                  <w:shd w:val="clear" w:color="auto" w:fill="auto"/>
                </w:tcPr>
                <w:p w:rsidR="00731723" w:rsidRDefault="00731723" w:rsidP="00E64272">
                  <w:pPr>
                    <w:pStyle w:val="Standard"/>
                    <w:tabs>
                      <w:tab w:val="left" w:pos="7654"/>
                    </w:tabs>
                    <w:rPr>
                      <w:sz w:val="24"/>
                      <w:szCs w:val="24"/>
                    </w:rPr>
                  </w:pPr>
                  <w:r>
                    <w:rPr>
                      <w:sz w:val="24"/>
                      <w:szCs w:val="24"/>
                    </w:rPr>
                    <w:t>- 86,18%</w:t>
                  </w:r>
                </w:p>
              </w:tc>
              <w:tc>
                <w:tcPr>
                  <w:tcW w:w="296" w:type="dxa"/>
                  <w:shd w:val="clear" w:color="auto" w:fill="auto"/>
                </w:tcPr>
                <w:p w:rsidR="00731723" w:rsidRDefault="00731723" w:rsidP="00E64272">
                  <w:pPr>
                    <w:pStyle w:val="Standard"/>
                    <w:tabs>
                      <w:tab w:val="left" w:pos="7654"/>
                    </w:tabs>
                    <w:jc w:val="right"/>
                    <w:rPr>
                      <w:sz w:val="24"/>
                      <w:szCs w:val="24"/>
                    </w:rPr>
                  </w:pPr>
                  <w:r>
                    <w:rPr>
                      <w:sz w:val="24"/>
                      <w:szCs w:val="24"/>
                    </w:rPr>
                    <w:t xml:space="preserve">-  </w:t>
                  </w:r>
                </w:p>
              </w:tc>
              <w:tc>
                <w:tcPr>
                  <w:tcW w:w="1260" w:type="dxa"/>
                  <w:shd w:val="clear" w:color="auto" w:fill="auto"/>
                </w:tcPr>
                <w:p w:rsidR="00731723" w:rsidRDefault="00731723" w:rsidP="00E64272">
                  <w:pPr>
                    <w:pStyle w:val="Standard"/>
                    <w:tabs>
                      <w:tab w:val="left" w:pos="7654"/>
                    </w:tabs>
                    <w:jc w:val="right"/>
                  </w:pPr>
                  <w:r>
                    <w:rPr>
                      <w:sz w:val="24"/>
                      <w:szCs w:val="24"/>
                    </w:rPr>
                    <w:t>16.418,48</w:t>
                  </w:r>
                </w:p>
              </w:tc>
            </w:tr>
          </w:tbl>
          <w:p w:rsidR="00731723" w:rsidRDefault="00731723" w:rsidP="00731723">
            <w:pPr>
              <w:jc w:val="both"/>
              <w:rPr>
                <w:color w:val="FF0000"/>
                <w:sz w:val="24"/>
                <w:szCs w:val="24"/>
              </w:rPr>
            </w:pPr>
          </w:p>
          <w:p w:rsidR="00731723" w:rsidRDefault="00731723" w:rsidP="00731723">
            <w:pPr>
              <w:pStyle w:val="WW-Domylnie"/>
            </w:pPr>
            <w:r>
              <w:rPr>
                <w:b/>
              </w:rPr>
              <w:t>§ 4210</w:t>
            </w:r>
            <w:r>
              <w:t xml:space="preserve">  - zakup materiałów i wyposażenia – 17.587,30</w:t>
            </w:r>
            <w:r w:rsidR="001A19B3">
              <w:t>,</w:t>
            </w:r>
            <w:r>
              <w:t xml:space="preserve"> tj. 50,08%</w:t>
            </w:r>
          </w:p>
          <w:p w:rsidR="00731723" w:rsidRDefault="00731723" w:rsidP="00731723">
            <w:pPr>
              <w:pStyle w:val="WW-Domylnie"/>
            </w:pPr>
          </w:p>
          <w:p w:rsidR="00731723" w:rsidRDefault="00731723" w:rsidP="00731723">
            <w:pPr>
              <w:pStyle w:val="WW-Domylnie"/>
              <w:tabs>
                <w:tab w:val="left" w:pos="4746"/>
              </w:tabs>
            </w:pPr>
            <w:r>
              <w:t>- kruszywo wapienne  - Gołańcz, Panigródz – 1.400,00</w:t>
            </w:r>
          </w:p>
          <w:p w:rsidR="00731723" w:rsidRDefault="00731723" w:rsidP="00731723">
            <w:pPr>
              <w:pStyle w:val="WW-Domylnie"/>
              <w:tabs>
                <w:tab w:val="left" w:pos="4746"/>
              </w:tabs>
            </w:pPr>
            <w:r>
              <w:t xml:space="preserve">                                    - Panigródz – 3.995,00</w:t>
            </w:r>
          </w:p>
          <w:p w:rsidR="00731723" w:rsidRDefault="00731723" w:rsidP="00731723">
            <w:pPr>
              <w:pStyle w:val="WW-Domylnie"/>
              <w:tabs>
                <w:tab w:val="left" w:pos="4746"/>
              </w:tabs>
            </w:pPr>
            <w:r>
              <w:t xml:space="preserve">                                    - Rybowo – 4.999,80</w:t>
            </w:r>
          </w:p>
          <w:p w:rsidR="00731723" w:rsidRDefault="00731723" w:rsidP="00731723">
            <w:pPr>
              <w:pStyle w:val="WW-Domylnie"/>
              <w:tabs>
                <w:tab w:val="left" w:pos="4746"/>
              </w:tabs>
            </w:pPr>
            <w:r>
              <w:t xml:space="preserve">                                    - Konary – 455,00</w:t>
            </w:r>
          </w:p>
          <w:p w:rsidR="00731723" w:rsidRDefault="00731723" w:rsidP="00731723">
            <w:pPr>
              <w:pStyle w:val="WW-Domylnie"/>
              <w:tabs>
                <w:tab w:val="left" w:pos="4746"/>
              </w:tabs>
            </w:pPr>
            <w:r>
              <w:t xml:space="preserve">                                    - Czeszewo – 1.875,00</w:t>
            </w:r>
          </w:p>
          <w:p w:rsidR="00731723" w:rsidRDefault="00731723" w:rsidP="00731723">
            <w:pPr>
              <w:pStyle w:val="WW-Domylnie"/>
              <w:tabs>
                <w:tab w:val="left" w:pos="4746"/>
              </w:tabs>
            </w:pPr>
            <w:r>
              <w:t>- kamień polny łamany – Morakówko – 2.987,50</w:t>
            </w:r>
          </w:p>
          <w:p w:rsidR="00731723" w:rsidRDefault="00731723" w:rsidP="00731723">
            <w:pPr>
              <w:pStyle w:val="WW-Domylnie"/>
              <w:tabs>
                <w:tab w:val="left" w:pos="4746"/>
              </w:tabs>
              <w:rPr>
                <w:color w:val="FF0000"/>
              </w:rPr>
            </w:pPr>
            <w:r>
              <w:t xml:space="preserve">                                    -  Rybowo, Konary Gołańcz, Panigródz – 1.875,00</w:t>
            </w:r>
          </w:p>
          <w:p w:rsidR="00731723" w:rsidRDefault="00731723" w:rsidP="00062F3E">
            <w:pPr>
              <w:jc w:val="both"/>
              <w:rPr>
                <w:b/>
                <w:sz w:val="24"/>
                <w:szCs w:val="24"/>
                <w:u w:val="single"/>
              </w:rPr>
            </w:pPr>
          </w:p>
        </w:tc>
      </w:tr>
      <w:tr w:rsidR="00235C5B" w:rsidRPr="00533EA4" w:rsidTr="00344EEC">
        <w:tblPrEx>
          <w:tblCellMar>
            <w:left w:w="70" w:type="dxa"/>
            <w:right w:w="70" w:type="dxa"/>
          </w:tblCellMar>
        </w:tblPrEx>
        <w:trPr>
          <w:gridBefore w:val="1"/>
          <w:wBefore w:w="72" w:type="dxa"/>
          <w:cantSplit/>
          <w:trHeight w:val="447"/>
        </w:trPr>
        <w:tc>
          <w:tcPr>
            <w:tcW w:w="9497" w:type="dxa"/>
            <w:gridSpan w:val="7"/>
            <w:tcBorders>
              <w:top w:val="nil"/>
              <w:left w:val="nil"/>
              <w:bottom w:val="nil"/>
              <w:right w:val="nil"/>
            </w:tcBorders>
          </w:tcPr>
          <w:p w:rsidR="00430BA1" w:rsidRDefault="00430BA1" w:rsidP="00430BA1">
            <w:pPr>
              <w:pStyle w:val="WW-Domylnie"/>
              <w:tabs>
                <w:tab w:val="left" w:pos="4746"/>
              </w:tabs>
              <w:rPr>
                <w:color w:val="auto"/>
              </w:rPr>
            </w:pPr>
            <w:r>
              <w:rPr>
                <w:b/>
                <w:color w:val="auto"/>
              </w:rPr>
              <w:lastRenderedPageBreak/>
              <w:t>§ 4270</w:t>
            </w:r>
            <w:r>
              <w:rPr>
                <w:color w:val="auto"/>
              </w:rPr>
              <w:t xml:space="preserve">  zakup usług remontowych – wykonanie – 13.430,00, tj. 55,96%</w:t>
            </w:r>
          </w:p>
          <w:p w:rsidR="00430BA1" w:rsidRDefault="00430BA1" w:rsidP="00430BA1">
            <w:pPr>
              <w:pStyle w:val="WW-Domylnie"/>
              <w:tabs>
                <w:tab w:val="left" w:pos="4746"/>
              </w:tabs>
              <w:rPr>
                <w:color w:val="auto"/>
              </w:rPr>
            </w:pPr>
          </w:p>
          <w:p w:rsidR="00430BA1" w:rsidRDefault="00430BA1" w:rsidP="00430BA1">
            <w:pPr>
              <w:pStyle w:val="WW-Domylnie"/>
              <w:tabs>
                <w:tab w:val="left" w:pos="4746"/>
              </w:tabs>
              <w:rPr>
                <w:color w:val="auto"/>
              </w:rPr>
            </w:pPr>
            <w:r>
              <w:rPr>
                <w:color w:val="auto"/>
              </w:rPr>
              <w:t>- remont nawierzchni z płyt drogowych na targowisku – 1.200,00</w:t>
            </w:r>
          </w:p>
          <w:p w:rsidR="00430BA1" w:rsidRDefault="00430BA1" w:rsidP="00430BA1">
            <w:pPr>
              <w:pStyle w:val="WW-Domylnie"/>
              <w:tabs>
                <w:tab w:val="left" w:pos="4746"/>
              </w:tabs>
              <w:rPr>
                <w:color w:val="auto"/>
              </w:rPr>
            </w:pPr>
            <w:r>
              <w:rPr>
                <w:color w:val="auto"/>
              </w:rPr>
              <w:t>- remont drogi – Kujawki, Chojna, Smogulec, Tomczyce, Czerlin – 12.230,00</w:t>
            </w:r>
          </w:p>
          <w:p w:rsidR="00430BA1" w:rsidRDefault="00430BA1" w:rsidP="00430BA1">
            <w:pPr>
              <w:pStyle w:val="WW-Domylnie"/>
              <w:tabs>
                <w:tab w:val="left" w:pos="4746"/>
              </w:tabs>
              <w:rPr>
                <w:color w:val="FF0000"/>
              </w:rPr>
            </w:pPr>
          </w:p>
          <w:p w:rsidR="00235C5B" w:rsidRDefault="00235C5B" w:rsidP="00235C5B">
            <w:pPr>
              <w:pStyle w:val="WW-Domylnie"/>
              <w:tabs>
                <w:tab w:val="left" w:pos="4746"/>
              </w:tabs>
            </w:pPr>
            <w:r>
              <w:rPr>
                <w:b/>
              </w:rPr>
              <w:t>§ 4300</w:t>
            </w:r>
            <w:r>
              <w:t xml:space="preserve"> zakup usług pozostałych  - 16.418,48</w:t>
            </w:r>
            <w:r w:rsidR="00457A50">
              <w:t>,</w:t>
            </w:r>
            <w:r>
              <w:t xml:space="preserve"> tj</w:t>
            </w:r>
            <w:r w:rsidR="00457A50">
              <w:t>.</w:t>
            </w:r>
            <w:r>
              <w:t xml:space="preserve"> </w:t>
            </w:r>
            <w:r w:rsidR="00457A50" w:rsidRPr="00457A50">
              <w:t>86,18%</w:t>
            </w:r>
          </w:p>
          <w:p w:rsidR="00457A50" w:rsidRDefault="00457A50" w:rsidP="00235C5B">
            <w:pPr>
              <w:pStyle w:val="WW-Domylnie"/>
              <w:tabs>
                <w:tab w:val="left" w:pos="4746"/>
              </w:tabs>
            </w:pPr>
          </w:p>
          <w:p w:rsidR="00235C5B" w:rsidRDefault="00235C5B" w:rsidP="00235C5B">
            <w:pPr>
              <w:pStyle w:val="WW-Domylnie"/>
              <w:tabs>
                <w:tab w:val="left" w:pos="4746"/>
              </w:tabs>
            </w:pPr>
            <w:r>
              <w:t>- usługa walcem – Jeziorki – 442,80</w:t>
            </w:r>
          </w:p>
          <w:p w:rsidR="00235C5B" w:rsidRDefault="00235C5B" w:rsidP="00235C5B">
            <w:pPr>
              <w:pStyle w:val="WW-Domylnie"/>
              <w:tabs>
                <w:tab w:val="left" w:pos="4746"/>
              </w:tabs>
            </w:pPr>
            <w:r>
              <w:t xml:space="preserve">                            - Rybowo, Konary, Czesławice, Chojna, Jeziorki, Panigródz,</w:t>
            </w:r>
          </w:p>
          <w:p w:rsidR="00235C5B" w:rsidRDefault="00235C5B" w:rsidP="00235C5B">
            <w:pPr>
              <w:pStyle w:val="WW-Domylnie"/>
              <w:tabs>
                <w:tab w:val="left" w:pos="4746"/>
              </w:tabs>
            </w:pPr>
            <w:r>
              <w:t xml:space="preserve">                             </w:t>
            </w:r>
            <w:r w:rsidR="00E5188E">
              <w:t xml:space="preserve"> </w:t>
            </w:r>
            <w:r>
              <w:t xml:space="preserve"> Oleszno, Chawłodno, Bogdanowo, Gołańcz – 1.358,60</w:t>
            </w:r>
          </w:p>
          <w:p w:rsidR="00235C5B" w:rsidRDefault="00235C5B" w:rsidP="00235C5B">
            <w:pPr>
              <w:pStyle w:val="WW-Domylnie"/>
              <w:tabs>
                <w:tab w:val="left" w:pos="4746"/>
              </w:tabs>
            </w:pPr>
            <w:r>
              <w:t>- profilowanie dróg – Panigródz   – 491,00</w:t>
            </w:r>
          </w:p>
          <w:p w:rsidR="00235C5B" w:rsidRDefault="00235C5B" w:rsidP="00235C5B">
            <w:pPr>
              <w:pStyle w:val="WW-Domylnie"/>
              <w:tabs>
                <w:tab w:val="left" w:pos="4746"/>
              </w:tabs>
            </w:pPr>
            <w:r>
              <w:t xml:space="preserve">                                 - Czesławice – 800,20</w:t>
            </w:r>
          </w:p>
          <w:p w:rsidR="00235C5B" w:rsidRDefault="00235C5B" w:rsidP="00235C5B">
            <w:pPr>
              <w:pStyle w:val="WW-Domylnie"/>
              <w:tabs>
                <w:tab w:val="left" w:pos="4746"/>
              </w:tabs>
            </w:pPr>
            <w:r>
              <w:t xml:space="preserve">                                 - Jeziorki – 387,45</w:t>
            </w:r>
          </w:p>
          <w:p w:rsidR="00235C5B" w:rsidRDefault="00235C5B" w:rsidP="00235C5B">
            <w:pPr>
              <w:pStyle w:val="WW-Domylnie"/>
              <w:tabs>
                <w:tab w:val="left" w:pos="4746"/>
              </w:tabs>
            </w:pPr>
            <w:r>
              <w:t>- wykaszanie trawy – Tomczyce – 400,00</w:t>
            </w:r>
          </w:p>
          <w:p w:rsidR="00235C5B" w:rsidRDefault="00235C5B" w:rsidP="00235C5B">
            <w:pPr>
              <w:pStyle w:val="WW-Domylnie"/>
              <w:tabs>
                <w:tab w:val="left" w:pos="4746"/>
              </w:tabs>
            </w:pPr>
            <w:r>
              <w:t xml:space="preserve">                                 - Jeziorki – 269,00</w:t>
            </w:r>
          </w:p>
          <w:p w:rsidR="00235C5B" w:rsidRDefault="00235C5B" w:rsidP="00235C5B">
            <w:pPr>
              <w:pStyle w:val="WW-Domylnie"/>
              <w:tabs>
                <w:tab w:val="left" w:pos="4746"/>
              </w:tabs>
            </w:pPr>
            <w:r>
              <w:t xml:space="preserve">                                 - Panigródz – 159,40</w:t>
            </w:r>
          </w:p>
          <w:p w:rsidR="00235C5B" w:rsidRDefault="00235C5B" w:rsidP="00235C5B">
            <w:pPr>
              <w:pStyle w:val="WW-Domylnie"/>
              <w:tabs>
                <w:tab w:val="left" w:pos="4746"/>
              </w:tabs>
            </w:pPr>
          </w:p>
          <w:p w:rsidR="00235C5B" w:rsidRDefault="00235C5B" w:rsidP="00235C5B">
            <w:pPr>
              <w:pStyle w:val="WW-Domylnie"/>
              <w:tabs>
                <w:tab w:val="left" w:pos="4746"/>
              </w:tabs>
            </w:pPr>
            <w:r>
              <w:t>- profilowanie dróg: Goł</w:t>
            </w:r>
            <w:r w:rsidR="00E5188E">
              <w:t>ańcz</w:t>
            </w:r>
            <w:r>
              <w:t xml:space="preserve">-Oleszno, Panigródz, Rybowo, Gołańcz, Konary, Czesławice, </w:t>
            </w:r>
          </w:p>
          <w:p w:rsidR="00235C5B" w:rsidRDefault="00235C5B" w:rsidP="00235C5B">
            <w:pPr>
              <w:pStyle w:val="WW-Domylnie"/>
              <w:tabs>
                <w:tab w:val="left" w:pos="4746"/>
              </w:tabs>
            </w:pPr>
            <w:r>
              <w:t xml:space="preserve">  Chojna, Jeziorki, Panigródz, Oleszno, Chawłodno, Bogdanowo– 3.579,44</w:t>
            </w:r>
          </w:p>
          <w:p w:rsidR="00235C5B" w:rsidRDefault="00235C5B" w:rsidP="00235C5B">
            <w:pPr>
              <w:pStyle w:val="WW-Domylnie"/>
              <w:tabs>
                <w:tab w:val="left" w:pos="4746"/>
              </w:tabs>
            </w:pPr>
            <w:r>
              <w:t>- projekt stałej organizacji ruchu na drogach – 3.000,59</w:t>
            </w:r>
          </w:p>
          <w:p w:rsidR="00235C5B" w:rsidRDefault="00235C5B" w:rsidP="00235C5B">
            <w:pPr>
              <w:pStyle w:val="WW-Domylnie"/>
              <w:tabs>
                <w:tab w:val="left" w:pos="4746"/>
              </w:tabs>
            </w:pPr>
            <w:r>
              <w:t>- wyk</w:t>
            </w:r>
            <w:r w:rsidR="00E87B16">
              <w:t>onanie</w:t>
            </w:r>
            <w:r>
              <w:t xml:space="preserve"> słupków drogowych określ. granice pasa drogowego – 2.952,00</w:t>
            </w:r>
          </w:p>
          <w:p w:rsidR="00235C5B" w:rsidRDefault="00235C5B" w:rsidP="00235C5B">
            <w:pPr>
              <w:pStyle w:val="WW-Domylnie"/>
              <w:tabs>
                <w:tab w:val="left" w:pos="4746"/>
              </w:tabs>
            </w:pPr>
            <w:r>
              <w:t>- usł. koparko – ładowarką, usł. transportowa Rybowo, Konary, Gołańcz, Panigródz - 1.440,00</w:t>
            </w:r>
          </w:p>
          <w:p w:rsidR="00235C5B" w:rsidRDefault="00235C5B" w:rsidP="00235C5B">
            <w:pPr>
              <w:pStyle w:val="WW-Domylnie"/>
              <w:tabs>
                <w:tab w:val="left" w:pos="4746"/>
              </w:tabs>
            </w:pPr>
            <w:r>
              <w:t>- wykon</w:t>
            </w:r>
            <w:r w:rsidR="00E5188E">
              <w:t xml:space="preserve">anie </w:t>
            </w:r>
            <w:r>
              <w:t>metryczki przejazdu kolejowego na terenie gminy – 738,00</w:t>
            </w:r>
          </w:p>
          <w:p w:rsidR="00235C5B" w:rsidRDefault="00235C5B" w:rsidP="00235C5B">
            <w:pPr>
              <w:pStyle w:val="WW-Domylnie"/>
              <w:tabs>
                <w:tab w:val="left" w:pos="4746"/>
              </w:tabs>
              <w:rPr>
                <w:color w:val="FF0000"/>
              </w:rPr>
            </w:pPr>
            <w:r>
              <w:t>- wykon</w:t>
            </w:r>
            <w:r w:rsidR="00E5188E">
              <w:t xml:space="preserve">anie </w:t>
            </w:r>
            <w:r>
              <w:t>tablicy informacyjnej – 400,00</w:t>
            </w:r>
          </w:p>
          <w:p w:rsidR="00235C5B" w:rsidRDefault="00235C5B" w:rsidP="00235C5B">
            <w:pPr>
              <w:pStyle w:val="WW-Domylnie"/>
              <w:tabs>
                <w:tab w:val="left" w:pos="4746"/>
              </w:tabs>
              <w:rPr>
                <w:color w:val="FF0000"/>
              </w:rPr>
            </w:pPr>
          </w:p>
          <w:p w:rsidR="00235C5B" w:rsidRDefault="00235C5B" w:rsidP="00235C5B">
            <w:pPr>
              <w:pStyle w:val="WW-Domylnie"/>
              <w:tabs>
                <w:tab w:val="left" w:pos="4746"/>
              </w:tabs>
              <w:rPr>
                <w:color w:val="FF0000"/>
              </w:rPr>
            </w:pPr>
            <w:r>
              <w:rPr>
                <w:b/>
                <w:bCs/>
                <w:color w:val="auto"/>
                <w:u w:val="single"/>
              </w:rPr>
              <w:t>Wydatki majątkowe</w:t>
            </w:r>
          </w:p>
          <w:p w:rsidR="00235C5B" w:rsidRDefault="00235C5B" w:rsidP="00D45533">
            <w:pPr>
              <w:pStyle w:val="WW-Domylnie"/>
              <w:rPr>
                <w:b/>
                <w:color w:val="FF0000"/>
              </w:rPr>
            </w:pPr>
            <w:r>
              <w:rPr>
                <w:b/>
                <w:color w:val="auto"/>
              </w:rPr>
              <w:t>§ 6050, 6058, 6059 -</w:t>
            </w:r>
            <w:r>
              <w:rPr>
                <w:color w:val="auto"/>
              </w:rPr>
              <w:t xml:space="preserve"> wykonanie w stosunku do planu – </w:t>
            </w:r>
            <w:r w:rsidRPr="002A7642">
              <w:rPr>
                <w:color w:val="auto"/>
              </w:rPr>
              <w:t>95,80% - 1.774.318,77.</w:t>
            </w:r>
          </w:p>
          <w:p w:rsidR="00AC3998" w:rsidRDefault="00E265A1" w:rsidP="00235C5B">
            <w:pPr>
              <w:pStyle w:val="WW-Domylnie"/>
              <w:rPr>
                <w:color w:val="auto"/>
              </w:rPr>
            </w:pPr>
            <w:r>
              <w:rPr>
                <w:color w:val="auto"/>
              </w:rPr>
              <w:t xml:space="preserve">- </w:t>
            </w:r>
            <w:r w:rsidR="00235C5B">
              <w:rPr>
                <w:color w:val="auto"/>
              </w:rPr>
              <w:t>Przebudowa ciągów komunikacyjnych na ul. K.Libelta w Gołańczy</w:t>
            </w:r>
            <w:r w:rsidR="004C1D6F">
              <w:rPr>
                <w:color w:val="auto"/>
              </w:rPr>
              <w:t xml:space="preserve"> - X etap. </w:t>
            </w:r>
          </w:p>
          <w:p w:rsidR="00235C5B" w:rsidRDefault="00AC3998" w:rsidP="00235C5B">
            <w:pPr>
              <w:pStyle w:val="WW-Domylnie"/>
              <w:rPr>
                <w:color w:val="auto"/>
              </w:rPr>
            </w:pPr>
            <w:r>
              <w:rPr>
                <w:color w:val="auto"/>
              </w:rPr>
              <w:t xml:space="preserve">  </w:t>
            </w:r>
            <w:r w:rsidR="004C1D6F">
              <w:rPr>
                <w:color w:val="auto"/>
              </w:rPr>
              <w:t>Wykonanie 579.600,00</w:t>
            </w:r>
          </w:p>
          <w:p w:rsidR="00235C5B" w:rsidRDefault="00235C5B" w:rsidP="00235C5B">
            <w:pPr>
              <w:pStyle w:val="WW-Domylnie"/>
              <w:rPr>
                <w:color w:val="auto"/>
              </w:rPr>
            </w:pPr>
            <w:r>
              <w:rPr>
                <w:color w:val="auto"/>
              </w:rPr>
              <w:t xml:space="preserve">- Przebudowa drogi w Panigrodzu - Grocholin  </w:t>
            </w:r>
            <w:r w:rsidR="004C1D6F">
              <w:rPr>
                <w:color w:val="auto"/>
              </w:rPr>
              <w:t>etap II. Wykonanie – 244.239,90</w:t>
            </w:r>
          </w:p>
          <w:p w:rsidR="002A7642" w:rsidRDefault="002A7642" w:rsidP="002A7642">
            <w:pPr>
              <w:pStyle w:val="WW-Domylnie"/>
              <w:tabs>
                <w:tab w:val="left" w:pos="4746"/>
              </w:tabs>
              <w:rPr>
                <w:color w:val="auto"/>
              </w:rPr>
            </w:pPr>
            <w:r>
              <w:rPr>
                <w:b/>
                <w:color w:val="auto"/>
              </w:rPr>
              <w:t xml:space="preserve">- </w:t>
            </w:r>
            <w:r>
              <w:rPr>
                <w:color w:val="auto"/>
              </w:rPr>
              <w:t>Przebudowa ulicy Lipowej w Gołańczy. Wykon</w:t>
            </w:r>
            <w:r w:rsidR="004C1D6F">
              <w:rPr>
                <w:color w:val="auto"/>
              </w:rPr>
              <w:t>anie - 424.669,82</w:t>
            </w:r>
          </w:p>
          <w:p w:rsidR="002A7642" w:rsidRDefault="002A7642" w:rsidP="002A7642">
            <w:pPr>
              <w:pStyle w:val="WW-Domylnie"/>
              <w:tabs>
                <w:tab w:val="left" w:pos="4746"/>
              </w:tabs>
              <w:rPr>
                <w:color w:val="auto"/>
              </w:rPr>
            </w:pPr>
            <w:r>
              <w:rPr>
                <w:color w:val="auto"/>
              </w:rPr>
              <w:t xml:space="preserve">- Chodnik przy zamku - </w:t>
            </w:r>
            <w:r w:rsidR="004C1D6F">
              <w:rPr>
                <w:color w:val="auto"/>
              </w:rPr>
              <w:t>II etap. Wykonanie – 353.227,24</w:t>
            </w:r>
          </w:p>
          <w:p w:rsidR="00AC3998" w:rsidRDefault="002A7642" w:rsidP="002A7642">
            <w:pPr>
              <w:pStyle w:val="WW-Domylnie"/>
              <w:tabs>
                <w:tab w:val="left" w:pos="4746"/>
              </w:tabs>
              <w:rPr>
                <w:color w:val="auto"/>
              </w:rPr>
            </w:pPr>
            <w:r>
              <w:rPr>
                <w:color w:val="auto"/>
              </w:rPr>
              <w:t>- Dokończenie przebudowy ciągów komunikacyjnych na ul. K. Libelta w Gołańczy – VI</w:t>
            </w:r>
            <w:r w:rsidR="004C1D6F">
              <w:rPr>
                <w:color w:val="auto"/>
              </w:rPr>
              <w:t xml:space="preserve">II etap. </w:t>
            </w:r>
          </w:p>
          <w:p w:rsidR="002A7642" w:rsidRDefault="00AC3998" w:rsidP="002A7642">
            <w:pPr>
              <w:pStyle w:val="WW-Domylnie"/>
              <w:tabs>
                <w:tab w:val="left" w:pos="4746"/>
              </w:tabs>
              <w:rPr>
                <w:color w:val="auto"/>
              </w:rPr>
            </w:pPr>
            <w:r>
              <w:rPr>
                <w:color w:val="auto"/>
              </w:rPr>
              <w:t xml:space="preserve">  </w:t>
            </w:r>
            <w:r w:rsidR="004C1D6F">
              <w:rPr>
                <w:color w:val="auto"/>
              </w:rPr>
              <w:t>Wykonanie – 158.112,81</w:t>
            </w:r>
          </w:p>
          <w:p w:rsidR="00AC3998" w:rsidRDefault="002A7642" w:rsidP="00235C5B">
            <w:pPr>
              <w:pStyle w:val="WW-Domylnie"/>
              <w:rPr>
                <w:color w:val="auto"/>
              </w:rPr>
            </w:pPr>
            <w:r>
              <w:rPr>
                <w:color w:val="auto"/>
              </w:rPr>
              <w:t xml:space="preserve"> - Przebudowa ciągów komunikacyjnych na ul. K.Libelta w Gołańczy </w:t>
            </w:r>
            <w:r w:rsidR="00782A21">
              <w:rPr>
                <w:color w:val="auto"/>
              </w:rPr>
              <w:t xml:space="preserve"> -</w:t>
            </w:r>
            <w:r w:rsidR="004C1D6F">
              <w:rPr>
                <w:color w:val="auto"/>
              </w:rPr>
              <w:t xml:space="preserve"> IX etap. Wykonanie </w:t>
            </w:r>
          </w:p>
          <w:p w:rsidR="002A7642" w:rsidRDefault="00AC3998" w:rsidP="00235C5B">
            <w:pPr>
              <w:pStyle w:val="WW-Domylnie"/>
              <w:rPr>
                <w:color w:val="FF0000"/>
              </w:rPr>
            </w:pPr>
            <w:r>
              <w:rPr>
                <w:color w:val="auto"/>
              </w:rPr>
              <w:t xml:space="preserve">   </w:t>
            </w:r>
            <w:r w:rsidR="004C1D6F">
              <w:rPr>
                <w:color w:val="auto"/>
              </w:rPr>
              <w:t>14.469,00</w:t>
            </w:r>
          </w:p>
          <w:p w:rsidR="00235C5B" w:rsidRDefault="00235C5B" w:rsidP="00AB1AE7">
            <w:pPr>
              <w:widowControl w:val="0"/>
              <w:autoSpaceDE w:val="0"/>
              <w:autoSpaceDN w:val="0"/>
              <w:adjustRightInd w:val="0"/>
              <w:rPr>
                <w:b/>
                <w:bCs/>
                <w:sz w:val="28"/>
                <w:szCs w:val="28"/>
                <w:u w:val="single"/>
              </w:rPr>
            </w:pPr>
          </w:p>
        </w:tc>
      </w:tr>
      <w:tr w:rsidR="00D44116" w:rsidRPr="00533EA4" w:rsidTr="00344EEC">
        <w:tblPrEx>
          <w:tblCellMar>
            <w:left w:w="70" w:type="dxa"/>
            <w:right w:w="70" w:type="dxa"/>
          </w:tblCellMar>
        </w:tblPrEx>
        <w:trPr>
          <w:gridBefore w:val="1"/>
          <w:wBefore w:w="72" w:type="dxa"/>
          <w:cantSplit/>
          <w:trHeight w:val="447"/>
        </w:trPr>
        <w:tc>
          <w:tcPr>
            <w:tcW w:w="9497" w:type="dxa"/>
            <w:gridSpan w:val="7"/>
            <w:tcBorders>
              <w:top w:val="nil"/>
              <w:left w:val="nil"/>
              <w:bottom w:val="nil"/>
              <w:right w:val="nil"/>
            </w:tcBorders>
          </w:tcPr>
          <w:p w:rsidR="00D44116" w:rsidRPr="00533EA4" w:rsidRDefault="00D10D01" w:rsidP="00260E0A">
            <w:pPr>
              <w:widowControl w:val="0"/>
              <w:autoSpaceDE w:val="0"/>
              <w:autoSpaceDN w:val="0"/>
              <w:adjustRightInd w:val="0"/>
            </w:pPr>
            <w:r>
              <w:rPr>
                <w:b/>
                <w:bCs/>
                <w:sz w:val="28"/>
                <w:szCs w:val="28"/>
                <w:u w:val="single"/>
              </w:rPr>
              <w:t>Dział 700</w:t>
            </w:r>
            <w:r>
              <w:rPr>
                <w:b/>
                <w:bCs/>
                <w:sz w:val="28"/>
                <w:szCs w:val="28"/>
              </w:rPr>
              <w:t xml:space="preserve"> </w:t>
            </w:r>
            <w:r>
              <w:rPr>
                <w:b/>
                <w:bCs/>
                <w:sz w:val="28"/>
                <w:szCs w:val="28"/>
              </w:rPr>
              <w:tab/>
              <w:t xml:space="preserve">                                                                                        91.419,46</w:t>
            </w:r>
          </w:p>
        </w:tc>
      </w:tr>
      <w:tr w:rsidR="00D10D01" w:rsidTr="00344EEC">
        <w:tblPrEx>
          <w:tblCellMar>
            <w:left w:w="70" w:type="dxa"/>
            <w:right w:w="70" w:type="dxa"/>
          </w:tblCellMar>
        </w:tblPrEx>
        <w:trPr>
          <w:gridBefore w:val="1"/>
          <w:wBefore w:w="72" w:type="dxa"/>
          <w:trHeight w:val="447"/>
        </w:trPr>
        <w:tc>
          <w:tcPr>
            <w:tcW w:w="9497" w:type="dxa"/>
            <w:gridSpan w:val="7"/>
            <w:shd w:val="clear" w:color="auto" w:fill="auto"/>
          </w:tcPr>
          <w:p w:rsidR="00E5188E" w:rsidRDefault="00D10D01" w:rsidP="00E64272">
            <w:pPr>
              <w:pStyle w:val="Tytu5"/>
              <w:tabs>
                <w:tab w:val="left" w:pos="708"/>
              </w:tabs>
              <w:spacing w:line="240" w:lineRule="auto"/>
              <w:ind w:left="0" w:firstLine="0"/>
              <w:jc w:val="both"/>
              <w:rPr>
                <w:sz w:val="24"/>
                <w:szCs w:val="24"/>
              </w:rPr>
            </w:pPr>
            <w:r>
              <w:rPr>
                <w:sz w:val="24"/>
                <w:szCs w:val="24"/>
              </w:rPr>
              <w:t>GOSPODARKA MIESZKANIOWA</w:t>
            </w:r>
          </w:p>
          <w:p w:rsidR="00D10D01" w:rsidRDefault="00E5188E" w:rsidP="00E64272">
            <w:pPr>
              <w:pStyle w:val="Tytu5"/>
              <w:tabs>
                <w:tab w:val="left" w:pos="708"/>
              </w:tabs>
              <w:spacing w:line="240" w:lineRule="auto"/>
              <w:ind w:left="0" w:firstLine="0"/>
              <w:jc w:val="both"/>
              <w:rPr>
                <w:sz w:val="24"/>
                <w:szCs w:val="24"/>
              </w:rPr>
            </w:pPr>
            <w:r>
              <w:rPr>
                <w:b w:val="0"/>
                <w:sz w:val="24"/>
                <w:szCs w:val="24"/>
              </w:rPr>
              <w:t>w</w:t>
            </w:r>
            <w:r w:rsidR="00D10D01">
              <w:rPr>
                <w:b w:val="0"/>
                <w:sz w:val="24"/>
                <w:szCs w:val="24"/>
              </w:rPr>
              <w:t>ykonanie w stosunku do planu – 85,36%</w:t>
            </w:r>
          </w:p>
          <w:p w:rsidR="00D10D01" w:rsidRDefault="00D10D01" w:rsidP="00E64272">
            <w:pPr>
              <w:widowControl w:val="0"/>
              <w:autoSpaceDE w:val="0"/>
              <w:jc w:val="right"/>
              <w:rPr>
                <w:b/>
                <w:sz w:val="24"/>
                <w:szCs w:val="24"/>
              </w:rPr>
            </w:pPr>
          </w:p>
        </w:tc>
      </w:tr>
      <w:tr w:rsidR="00D10D01" w:rsidTr="00344EEC">
        <w:tblPrEx>
          <w:tblCellMar>
            <w:left w:w="70" w:type="dxa"/>
            <w:right w:w="70" w:type="dxa"/>
          </w:tblCellMar>
        </w:tblPrEx>
        <w:trPr>
          <w:gridBefore w:val="1"/>
          <w:wBefore w:w="72" w:type="dxa"/>
          <w:cantSplit/>
          <w:trHeight w:val="447"/>
        </w:trPr>
        <w:tc>
          <w:tcPr>
            <w:tcW w:w="9497" w:type="dxa"/>
            <w:gridSpan w:val="7"/>
            <w:shd w:val="clear" w:color="auto" w:fill="auto"/>
          </w:tcPr>
          <w:p w:rsidR="00D10D01" w:rsidRDefault="00D10D01" w:rsidP="00E64272">
            <w:pPr>
              <w:widowControl w:val="0"/>
              <w:autoSpaceDE w:val="0"/>
              <w:snapToGrid w:val="0"/>
              <w:rPr>
                <w:sz w:val="24"/>
                <w:szCs w:val="24"/>
                <w:lang w:eastAsia="ar-SA"/>
              </w:rPr>
            </w:pPr>
            <w:r>
              <w:rPr>
                <w:b/>
                <w:bCs/>
                <w:sz w:val="24"/>
                <w:szCs w:val="24"/>
                <w:u w:val="single"/>
                <w:lang w:eastAsia="ar-SA"/>
              </w:rPr>
              <w:t>Gospodarka gruntami  i nieruchomościami</w:t>
            </w:r>
            <w:r>
              <w:rPr>
                <w:sz w:val="24"/>
                <w:szCs w:val="24"/>
                <w:lang w:eastAsia="ar-SA"/>
              </w:rPr>
              <w:t xml:space="preserve"> - wykonanie – 85,36</w:t>
            </w:r>
            <w:r>
              <w:rPr>
                <w:bCs/>
                <w:sz w:val="24"/>
                <w:szCs w:val="24"/>
                <w:lang w:eastAsia="ar-SA"/>
              </w:rPr>
              <w:t>%</w:t>
            </w:r>
            <w:r>
              <w:rPr>
                <w:b/>
                <w:bCs/>
                <w:sz w:val="24"/>
                <w:szCs w:val="24"/>
                <w:lang w:eastAsia="ar-SA"/>
              </w:rPr>
              <w:t xml:space="preserve">  - 91.419,46</w:t>
            </w:r>
            <w:r>
              <w:rPr>
                <w:b/>
                <w:bCs/>
                <w:sz w:val="24"/>
                <w:szCs w:val="24"/>
              </w:rPr>
              <w:t xml:space="preserve"> </w:t>
            </w:r>
          </w:p>
          <w:p w:rsidR="00D10D01" w:rsidRDefault="00D10D01" w:rsidP="00E5188E">
            <w:pPr>
              <w:widowControl w:val="0"/>
              <w:autoSpaceDE w:val="0"/>
              <w:snapToGrid w:val="0"/>
            </w:pPr>
            <w:r>
              <w:rPr>
                <w:sz w:val="24"/>
                <w:szCs w:val="24"/>
                <w:lang w:eastAsia="ar-SA"/>
              </w:rPr>
              <w:t xml:space="preserve">                                                                                                        (wydatki bieżące, majątkowe).</w:t>
            </w:r>
          </w:p>
        </w:tc>
      </w:tr>
      <w:tr w:rsidR="00D10D01" w:rsidTr="00344EEC">
        <w:tblPrEx>
          <w:tblCellMar>
            <w:left w:w="70" w:type="dxa"/>
            <w:right w:w="70" w:type="dxa"/>
          </w:tblCellMar>
        </w:tblPrEx>
        <w:trPr>
          <w:gridBefore w:val="1"/>
          <w:wBefore w:w="72" w:type="dxa"/>
          <w:trHeight w:val="303"/>
        </w:trPr>
        <w:tc>
          <w:tcPr>
            <w:tcW w:w="6745" w:type="dxa"/>
            <w:gridSpan w:val="3"/>
            <w:shd w:val="clear" w:color="auto" w:fill="auto"/>
          </w:tcPr>
          <w:p w:rsidR="00D10D01" w:rsidRDefault="00D10D01" w:rsidP="00E64272">
            <w:pPr>
              <w:pStyle w:val="Tekstpodstawowy32"/>
              <w:widowControl w:val="0"/>
              <w:autoSpaceDE w:val="0"/>
              <w:snapToGrid w:val="0"/>
              <w:rPr>
                <w:color w:val="FF0000"/>
                <w:szCs w:val="20"/>
              </w:rPr>
            </w:pPr>
          </w:p>
        </w:tc>
        <w:tc>
          <w:tcPr>
            <w:tcW w:w="2752" w:type="dxa"/>
            <w:gridSpan w:val="4"/>
            <w:shd w:val="clear" w:color="auto" w:fill="auto"/>
          </w:tcPr>
          <w:p w:rsidR="00D10D01" w:rsidRDefault="00D10D01" w:rsidP="00E64272">
            <w:pPr>
              <w:widowControl w:val="0"/>
              <w:autoSpaceDE w:val="0"/>
              <w:snapToGrid w:val="0"/>
              <w:jc w:val="right"/>
              <w:rPr>
                <w:color w:val="FF0000"/>
                <w:sz w:val="24"/>
                <w:szCs w:val="24"/>
                <w:lang w:eastAsia="ar-SA"/>
              </w:rPr>
            </w:pPr>
          </w:p>
        </w:tc>
      </w:tr>
      <w:tr w:rsidR="00D10D01" w:rsidTr="00344EEC">
        <w:tblPrEx>
          <w:tblCellMar>
            <w:left w:w="70" w:type="dxa"/>
            <w:right w:w="70" w:type="dxa"/>
          </w:tblCellMar>
        </w:tblPrEx>
        <w:trPr>
          <w:gridBefore w:val="1"/>
          <w:wBefore w:w="72" w:type="dxa"/>
          <w:trHeight w:val="237"/>
        </w:trPr>
        <w:tc>
          <w:tcPr>
            <w:tcW w:w="6745" w:type="dxa"/>
            <w:gridSpan w:val="3"/>
            <w:shd w:val="clear" w:color="auto" w:fill="auto"/>
          </w:tcPr>
          <w:p w:rsidR="00D10D01" w:rsidRDefault="00D10D01" w:rsidP="00E64272">
            <w:pPr>
              <w:pStyle w:val="Tekstpodstawowy32"/>
              <w:widowControl w:val="0"/>
              <w:autoSpaceDE w:val="0"/>
              <w:snapToGrid w:val="0"/>
              <w:rPr>
                <w:bCs/>
                <w:color w:val="FF0000"/>
              </w:rPr>
            </w:pPr>
            <w:r>
              <w:rPr>
                <w:bCs/>
              </w:rPr>
              <w:t>Wydatki bieżące – 60.681,46 – 83,01%</w:t>
            </w:r>
          </w:p>
        </w:tc>
        <w:tc>
          <w:tcPr>
            <w:tcW w:w="2752" w:type="dxa"/>
            <w:gridSpan w:val="4"/>
            <w:shd w:val="clear" w:color="auto" w:fill="auto"/>
          </w:tcPr>
          <w:p w:rsidR="00D10D01" w:rsidRDefault="00D10D01" w:rsidP="00E64272">
            <w:pPr>
              <w:widowControl w:val="0"/>
              <w:autoSpaceDE w:val="0"/>
              <w:snapToGrid w:val="0"/>
              <w:jc w:val="right"/>
              <w:rPr>
                <w:bCs/>
                <w:color w:val="FF0000"/>
                <w:sz w:val="24"/>
                <w:szCs w:val="24"/>
                <w:lang w:eastAsia="ar-SA"/>
              </w:rPr>
            </w:pPr>
          </w:p>
        </w:tc>
      </w:tr>
      <w:tr w:rsidR="00D10D01" w:rsidTr="00344EEC">
        <w:tblPrEx>
          <w:tblCellMar>
            <w:left w:w="70" w:type="dxa"/>
            <w:right w:w="70" w:type="dxa"/>
          </w:tblCellMar>
        </w:tblPrEx>
        <w:trPr>
          <w:gridBefore w:val="1"/>
          <w:wBefore w:w="72" w:type="dxa"/>
          <w:trHeight w:val="447"/>
        </w:trPr>
        <w:tc>
          <w:tcPr>
            <w:tcW w:w="6745" w:type="dxa"/>
            <w:gridSpan w:val="3"/>
            <w:shd w:val="clear" w:color="auto" w:fill="auto"/>
          </w:tcPr>
          <w:p w:rsidR="00D10D01" w:rsidRDefault="00D10D01" w:rsidP="00E64272">
            <w:pPr>
              <w:snapToGrid w:val="0"/>
              <w:rPr>
                <w:color w:val="FF0000"/>
                <w:sz w:val="24"/>
                <w:szCs w:val="24"/>
                <w:lang w:eastAsia="ar-SA"/>
              </w:rPr>
            </w:pPr>
            <w:r>
              <w:rPr>
                <w:sz w:val="24"/>
                <w:szCs w:val="24"/>
                <w:lang w:eastAsia="ar-SA"/>
              </w:rPr>
              <w:t>Wydatki majątkowe – 30.738,00 – 90,41%</w:t>
            </w:r>
          </w:p>
        </w:tc>
        <w:tc>
          <w:tcPr>
            <w:tcW w:w="2752" w:type="dxa"/>
            <w:gridSpan w:val="4"/>
            <w:shd w:val="clear" w:color="auto" w:fill="auto"/>
          </w:tcPr>
          <w:p w:rsidR="00D10D01" w:rsidRDefault="00D10D01" w:rsidP="00E64272">
            <w:pPr>
              <w:widowControl w:val="0"/>
              <w:autoSpaceDE w:val="0"/>
              <w:snapToGrid w:val="0"/>
              <w:jc w:val="right"/>
              <w:rPr>
                <w:color w:val="FF0000"/>
                <w:sz w:val="24"/>
                <w:szCs w:val="24"/>
                <w:lang w:eastAsia="ar-SA"/>
              </w:rPr>
            </w:pPr>
          </w:p>
        </w:tc>
      </w:tr>
      <w:tr w:rsidR="00D10D01" w:rsidTr="00344EEC">
        <w:tblPrEx>
          <w:tblCellMar>
            <w:left w:w="70" w:type="dxa"/>
            <w:right w:w="70" w:type="dxa"/>
          </w:tblCellMar>
        </w:tblPrEx>
        <w:trPr>
          <w:gridBefore w:val="1"/>
          <w:wBefore w:w="72" w:type="dxa"/>
          <w:trHeight w:val="1097"/>
        </w:trPr>
        <w:tc>
          <w:tcPr>
            <w:tcW w:w="6745" w:type="dxa"/>
            <w:gridSpan w:val="3"/>
            <w:shd w:val="clear" w:color="auto" w:fill="auto"/>
          </w:tcPr>
          <w:p w:rsidR="00D10D01" w:rsidRDefault="00D10D01" w:rsidP="00E64272">
            <w:pPr>
              <w:widowControl w:val="0"/>
              <w:autoSpaceDE w:val="0"/>
              <w:snapToGrid w:val="0"/>
              <w:rPr>
                <w:color w:val="FF0000"/>
                <w:sz w:val="24"/>
                <w:szCs w:val="24"/>
                <w:lang w:eastAsia="ar-SA"/>
              </w:rPr>
            </w:pPr>
            <w:r>
              <w:rPr>
                <w:sz w:val="24"/>
                <w:szCs w:val="24"/>
                <w:lang w:eastAsia="ar-SA"/>
              </w:rPr>
              <w:lastRenderedPageBreak/>
              <w:t>- opłaty, m.in. akty notarialne, opłata za czynsz dzierżawny, operat szacunkowy działki</w:t>
            </w:r>
            <w:r>
              <w:rPr>
                <w:color w:val="FF0000"/>
                <w:sz w:val="24"/>
                <w:szCs w:val="24"/>
                <w:lang w:eastAsia="ar-SA"/>
              </w:rPr>
              <w:t xml:space="preserve">, </w:t>
            </w:r>
            <w:r>
              <w:rPr>
                <w:sz w:val="24"/>
                <w:szCs w:val="24"/>
                <w:lang w:eastAsia="ar-SA"/>
              </w:rPr>
              <w:t>wznowienie znaków granicznych, ogłoszenie w prasie,</w:t>
            </w:r>
            <w:r>
              <w:rPr>
                <w:color w:val="FF0000"/>
                <w:sz w:val="24"/>
                <w:szCs w:val="24"/>
                <w:lang w:eastAsia="ar-SA"/>
              </w:rPr>
              <w:t xml:space="preserve"> </w:t>
            </w:r>
            <w:r>
              <w:rPr>
                <w:sz w:val="24"/>
                <w:szCs w:val="24"/>
              </w:rPr>
              <w:t>podziałek geodezyjny działki, aktualizacja danych ewidencyjnych</w:t>
            </w:r>
            <w:r>
              <w:rPr>
                <w:color w:val="FF0000"/>
                <w:sz w:val="24"/>
                <w:szCs w:val="24"/>
              </w:rPr>
              <w:t xml:space="preserve"> </w:t>
            </w:r>
          </w:p>
          <w:p w:rsidR="00D10D01" w:rsidRDefault="00D10D01" w:rsidP="00E64272">
            <w:pPr>
              <w:widowControl w:val="0"/>
              <w:autoSpaceDE w:val="0"/>
              <w:snapToGrid w:val="0"/>
              <w:rPr>
                <w:color w:val="FF0000"/>
                <w:sz w:val="24"/>
                <w:szCs w:val="24"/>
                <w:lang w:eastAsia="ar-SA"/>
              </w:rPr>
            </w:pPr>
          </w:p>
        </w:tc>
        <w:tc>
          <w:tcPr>
            <w:tcW w:w="2752" w:type="dxa"/>
            <w:gridSpan w:val="4"/>
            <w:shd w:val="clear" w:color="auto" w:fill="auto"/>
          </w:tcPr>
          <w:p w:rsidR="00D10D01" w:rsidRDefault="00D10D01" w:rsidP="00E64272">
            <w:pPr>
              <w:widowControl w:val="0"/>
              <w:autoSpaceDE w:val="0"/>
              <w:snapToGrid w:val="0"/>
              <w:jc w:val="right"/>
            </w:pPr>
            <w:r>
              <w:rPr>
                <w:sz w:val="24"/>
                <w:szCs w:val="24"/>
                <w:lang w:eastAsia="ar-SA"/>
              </w:rPr>
              <w:t>58.720,48(4300)</w:t>
            </w:r>
          </w:p>
        </w:tc>
      </w:tr>
      <w:tr w:rsidR="00D10D01" w:rsidTr="00344EEC">
        <w:tblPrEx>
          <w:tblCellMar>
            <w:left w:w="70" w:type="dxa"/>
            <w:right w:w="70" w:type="dxa"/>
          </w:tblCellMar>
        </w:tblPrEx>
        <w:trPr>
          <w:gridBefore w:val="1"/>
          <w:wBefore w:w="72" w:type="dxa"/>
          <w:trHeight w:val="395"/>
        </w:trPr>
        <w:tc>
          <w:tcPr>
            <w:tcW w:w="6745" w:type="dxa"/>
            <w:gridSpan w:val="3"/>
            <w:shd w:val="clear" w:color="auto" w:fill="auto"/>
          </w:tcPr>
          <w:p w:rsidR="00D10D01" w:rsidRDefault="00D10D01" w:rsidP="00E64272">
            <w:pPr>
              <w:widowControl w:val="0"/>
              <w:autoSpaceDE w:val="0"/>
              <w:snapToGrid w:val="0"/>
              <w:rPr>
                <w:sz w:val="24"/>
                <w:szCs w:val="24"/>
                <w:lang w:eastAsia="ar-SA"/>
              </w:rPr>
            </w:pPr>
            <w:r>
              <w:rPr>
                <w:sz w:val="24"/>
                <w:szCs w:val="24"/>
                <w:lang w:eastAsia="ar-SA"/>
              </w:rPr>
              <w:t>- różne opłaty i składki</w:t>
            </w:r>
          </w:p>
        </w:tc>
        <w:tc>
          <w:tcPr>
            <w:tcW w:w="2752" w:type="dxa"/>
            <w:gridSpan w:val="4"/>
            <w:shd w:val="clear" w:color="auto" w:fill="auto"/>
          </w:tcPr>
          <w:p w:rsidR="00D10D01" w:rsidRDefault="00D10D01" w:rsidP="00E64272">
            <w:pPr>
              <w:widowControl w:val="0"/>
              <w:autoSpaceDE w:val="0"/>
              <w:snapToGrid w:val="0"/>
              <w:jc w:val="right"/>
            </w:pPr>
            <w:r>
              <w:rPr>
                <w:sz w:val="24"/>
                <w:szCs w:val="24"/>
                <w:lang w:eastAsia="ar-SA"/>
              </w:rPr>
              <w:t>669,48(4430)</w:t>
            </w:r>
          </w:p>
        </w:tc>
      </w:tr>
      <w:tr w:rsidR="00D10D01" w:rsidTr="00344EEC">
        <w:tblPrEx>
          <w:tblCellMar>
            <w:left w:w="70" w:type="dxa"/>
            <w:right w:w="70" w:type="dxa"/>
          </w:tblCellMar>
        </w:tblPrEx>
        <w:trPr>
          <w:gridBefore w:val="1"/>
          <w:wBefore w:w="72" w:type="dxa"/>
          <w:trHeight w:val="1097"/>
        </w:trPr>
        <w:tc>
          <w:tcPr>
            <w:tcW w:w="6745" w:type="dxa"/>
            <w:gridSpan w:val="3"/>
            <w:shd w:val="clear" w:color="auto" w:fill="auto"/>
          </w:tcPr>
          <w:p w:rsidR="00D10D01" w:rsidRDefault="00D10D01" w:rsidP="00E64272">
            <w:pPr>
              <w:spacing w:before="120" w:after="120"/>
              <w:rPr>
                <w:sz w:val="24"/>
                <w:szCs w:val="24"/>
                <w:lang w:eastAsia="ar-SA"/>
              </w:rPr>
            </w:pPr>
            <w:r>
              <w:rPr>
                <w:sz w:val="24"/>
                <w:szCs w:val="24"/>
                <w:lang w:eastAsia="ar-SA"/>
              </w:rPr>
              <w:t xml:space="preserve">-  </w:t>
            </w:r>
            <w:r>
              <w:rPr>
                <w:sz w:val="24"/>
                <w:shd w:val="clear" w:color="auto" w:fill="FFFFFF"/>
              </w:rPr>
              <w:t>Program rewitalizacji dla Miasta i Gminy Gołańcz- przeprowadzenie badanie sprawozd. finansowego</w:t>
            </w:r>
          </w:p>
          <w:p w:rsidR="00D10D01" w:rsidRDefault="00D10D01" w:rsidP="00E64272">
            <w:pPr>
              <w:widowControl w:val="0"/>
              <w:autoSpaceDE w:val="0"/>
              <w:snapToGrid w:val="0"/>
              <w:rPr>
                <w:sz w:val="24"/>
                <w:szCs w:val="24"/>
                <w:lang w:eastAsia="ar-SA"/>
              </w:rPr>
            </w:pPr>
          </w:p>
        </w:tc>
        <w:tc>
          <w:tcPr>
            <w:tcW w:w="2752" w:type="dxa"/>
            <w:gridSpan w:val="4"/>
            <w:shd w:val="clear" w:color="auto" w:fill="auto"/>
          </w:tcPr>
          <w:p w:rsidR="00D10D01" w:rsidRDefault="00D10D01" w:rsidP="00E64272">
            <w:pPr>
              <w:widowControl w:val="0"/>
              <w:autoSpaceDE w:val="0"/>
              <w:snapToGrid w:val="0"/>
              <w:jc w:val="right"/>
              <w:rPr>
                <w:color w:val="FF0000"/>
                <w:sz w:val="24"/>
                <w:szCs w:val="24"/>
                <w:lang w:eastAsia="ar-SA"/>
              </w:rPr>
            </w:pPr>
          </w:p>
          <w:p w:rsidR="00D10D01" w:rsidRDefault="00D10D01" w:rsidP="00E64272">
            <w:pPr>
              <w:widowControl w:val="0"/>
              <w:autoSpaceDE w:val="0"/>
              <w:snapToGrid w:val="0"/>
              <w:jc w:val="right"/>
            </w:pPr>
            <w:r>
              <w:rPr>
                <w:sz w:val="24"/>
                <w:szCs w:val="24"/>
                <w:lang w:eastAsia="ar-SA"/>
              </w:rPr>
              <w:t>1.291,50(4309)</w:t>
            </w:r>
          </w:p>
        </w:tc>
      </w:tr>
      <w:tr w:rsidR="00D10D01" w:rsidTr="00344EEC">
        <w:trPr>
          <w:gridBefore w:val="1"/>
          <w:wBefore w:w="72" w:type="dxa"/>
          <w:trHeight w:val="491"/>
        </w:trPr>
        <w:tc>
          <w:tcPr>
            <w:tcW w:w="9497" w:type="dxa"/>
            <w:gridSpan w:val="7"/>
            <w:shd w:val="clear" w:color="auto" w:fill="auto"/>
          </w:tcPr>
          <w:p w:rsidR="00D10D01" w:rsidRDefault="00D10D01" w:rsidP="00E64272">
            <w:pPr>
              <w:snapToGrid w:val="0"/>
              <w:rPr>
                <w:sz w:val="24"/>
                <w:szCs w:val="24"/>
              </w:rPr>
            </w:pPr>
            <w:r w:rsidRPr="00F6003B">
              <w:rPr>
                <w:b/>
                <w:sz w:val="24"/>
                <w:szCs w:val="24"/>
                <w:u w:val="single"/>
              </w:rPr>
              <w:t>Wydatki majątkowe</w:t>
            </w:r>
            <w:r>
              <w:rPr>
                <w:sz w:val="24"/>
                <w:szCs w:val="24"/>
              </w:rPr>
              <w:t xml:space="preserve"> - wykonanie w stosunku do planu – 90,41%  - 30.738,00 </w:t>
            </w:r>
          </w:p>
          <w:p w:rsidR="00114CDF" w:rsidRPr="00114CDF" w:rsidRDefault="00114CDF" w:rsidP="00E64272">
            <w:pPr>
              <w:snapToGrid w:val="0"/>
              <w:rPr>
                <w:b/>
                <w:sz w:val="24"/>
                <w:szCs w:val="24"/>
              </w:rPr>
            </w:pPr>
            <w:r w:rsidRPr="00114CDF">
              <w:rPr>
                <w:b/>
                <w:sz w:val="24"/>
                <w:szCs w:val="24"/>
              </w:rPr>
              <w:t>§ 6060</w:t>
            </w:r>
          </w:p>
        </w:tc>
      </w:tr>
      <w:tr w:rsidR="00D10D01" w:rsidTr="00344EEC">
        <w:tblPrEx>
          <w:tblCellMar>
            <w:left w:w="70" w:type="dxa"/>
            <w:right w:w="70" w:type="dxa"/>
          </w:tblCellMar>
        </w:tblPrEx>
        <w:trPr>
          <w:gridBefore w:val="1"/>
          <w:gridAfter w:val="3"/>
          <w:wBefore w:w="72" w:type="dxa"/>
          <w:wAfter w:w="1757" w:type="dxa"/>
          <w:cantSplit/>
          <w:trHeight w:val="448"/>
        </w:trPr>
        <w:tc>
          <w:tcPr>
            <w:tcW w:w="372" w:type="dxa"/>
            <w:gridSpan w:val="2"/>
            <w:shd w:val="clear" w:color="auto" w:fill="auto"/>
          </w:tcPr>
          <w:p w:rsidR="00D10D01" w:rsidRDefault="00CA6B09" w:rsidP="00E64272">
            <w:pPr>
              <w:widowControl w:val="0"/>
              <w:autoSpaceDE w:val="0"/>
              <w:rPr>
                <w:sz w:val="24"/>
                <w:szCs w:val="24"/>
              </w:rPr>
            </w:pPr>
            <w:r>
              <w:rPr>
                <w:bCs/>
                <w:sz w:val="24"/>
                <w:szCs w:val="24"/>
              </w:rPr>
              <w:t>-</w:t>
            </w:r>
          </w:p>
        </w:tc>
        <w:tc>
          <w:tcPr>
            <w:tcW w:w="7368" w:type="dxa"/>
            <w:gridSpan w:val="2"/>
            <w:shd w:val="clear" w:color="auto" w:fill="auto"/>
          </w:tcPr>
          <w:p w:rsidR="00D10D01" w:rsidRDefault="00D10D01" w:rsidP="00E64272">
            <w:pPr>
              <w:widowControl w:val="0"/>
              <w:autoSpaceDE w:val="0"/>
              <w:rPr>
                <w:bCs/>
                <w:color w:val="FF0000"/>
                <w:sz w:val="24"/>
                <w:szCs w:val="24"/>
              </w:rPr>
            </w:pPr>
            <w:r>
              <w:rPr>
                <w:sz w:val="24"/>
                <w:szCs w:val="24"/>
              </w:rPr>
              <w:t>Nabycie działki 29/1 w  Chawłodnie.  Wykonanie – 3.448,00</w:t>
            </w:r>
            <w:r w:rsidR="004D3001">
              <w:rPr>
                <w:sz w:val="24"/>
                <w:szCs w:val="24"/>
              </w:rPr>
              <w:t>.</w:t>
            </w:r>
          </w:p>
        </w:tc>
      </w:tr>
      <w:tr w:rsidR="00D10D01" w:rsidTr="00344EEC">
        <w:tblPrEx>
          <w:tblCellMar>
            <w:left w:w="70" w:type="dxa"/>
            <w:right w:w="70" w:type="dxa"/>
          </w:tblCellMar>
        </w:tblPrEx>
        <w:trPr>
          <w:gridBefore w:val="1"/>
          <w:gridAfter w:val="3"/>
          <w:wBefore w:w="72" w:type="dxa"/>
          <w:wAfter w:w="1757" w:type="dxa"/>
          <w:cantSplit/>
          <w:trHeight w:val="448"/>
        </w:trPr>
        <w:tc>
          <w:tcPr>
            <w:tcW w:w="372" w:type="dxa"/>
            <w:gridSpan w:val="2"/>
            <w:shd w:val="clear" w:color="auto" w:fill="auto"/>
          </w:tcPr>
          <w:p w:rsidR="00D10D01" w:rsidRDefault="00CA6B09" w:rsidP="00E64272">
            <w:pPr>
              <w:widowControl w:val="0"/>
              <w:autoSpaceDE w:val="0"/>
              <w:rPr>
                <w:sz w:val="24"/>
                <w:szCs w:val="24"/>
              </w:rPr>
            </w:pPr>
            <w:r>
              <w:rPr>
                <w:sz w:val="24"/>
                <w:szCs w:val="24"/>
              </w:rPr>
              <w:t>-</w:t>
            </w:r>
          </w:p>
        </w:tc>
        <w:tc>
          <w:tcPr>
            <w:tcW w:w="7368" w:type="dxa"/>
            <w:gridSpan w:val="2"/>
            <w:shd w:val="clear" w:color="auto" w:fill="auto"/>
          </w:tcPr>
          <w:p w:rsidR="00D10D01" w:rsidRDefault="00D10D01" w:rsidP="00E64272">
            <w:pPr>
              <w:widowControl w:val="0"/>
              <w:autoSpaceDE w:val="0"/>
              <w:rPr>
                <w:bCs/>
                <w:color w:val="FF0000"/>
                <w:sz w:val="24"/>
                <w:szCs w:val="24"/>
              </w:rPr>
            </w:pPr>
            <w:r>
              <w:rPr>
                <w:sz w:val="24"/>
                <w:szCs w:val="24"/>
              </w:rPr>
              <w:t>Wykup działki 757/3 w Gołańczy</w:t>
            </w:r>
            <w:r>
              <w:rPr>
                <w:bCs/>
                <w:sz w:val="24"/>
                <w:szCs w:val="24"/>
              </w:rPr>
              <w:t>. Wykonanie – 27.290,00</w:t>
            </w:r>
            <w:r w:rsidR="004D3001">
              <w:rPr>
                <w:bCs/>
                <w:sz w:val="24"/>
                <w:szCs w:val="24"/>
              </w:rPr>
              <w:t>.</w:t>
            </w:r>
          </w:p>
        </w:tc>
      </w:tr>
    </w:tbl>
    <w:p w:rsidR="00D10D01" w:rsidRDefault="00D10D01"/>
    <w:tbl>
      <w:tblPr>
        <w:tblW w:w="9781" w:type="dxa"/>
        <w:tblInd w:w="-87" w:type="dxa"/>
        <w:tblLayout w:type="fixed"/>
        <w:tblCellMar>
          <w:top w:w="55" w:type="dxa"/>
          <w:left w:w="55" w:type="dxa"/>
          <w:bottom w:w="55" w:type="dxa"/>
          <w:right w:w="55" w:type="dxa"/>
        </w:tblCellMar>
        <w:tblLook w:val="0000" w:firstRow="0" w:lastRow="0" w:firstColumn="0" w:lastColumn="0" w:noHBand="0" w:noVBand="0"/>
      </w:tblPr>
      <w:tblGrid>
        <w:gridCol w:w="6519"/>
        <w:gridCol w:w="1400"/>
        <w:gridCol w:w="19"/>
        <w:gridCol w:w="1843"/>
      </w:tblGrid>
      <w:tr w:rsidR="00DE0540" w:rsidTr="00817585">
        <w:tc>
          <w:tcPr>
            <w:tcW w:w="7920" w:type="dxa"/>
            <w:gridSpan w:val="2"/>
            <w:shd w:val="clear" w:color="auto" w:fill="auto"/>
          </w:tcPr>
          <w:p w:rsidR="00DE0540" w:rsidRDefault="00DE0540" w:rsidP="00E64272">
            <w:pPr>
              <w:pStyle w:val="Zawartotabeli"/>
              <w:snapToGrid w:val="0"/>
              <w:rPr>
                <w:b w:val="0"/>
                <w:bCs w:val="0"/>
                <w:u w:val="none"/>
              </w:rPr>
            </w:pPr>
            <w:r>
              <w:rPr>
                <w:bCs w:val="0"/>
              </w:rPr>
              <w:t>Dział 710</w:t>
            </w:r>
          </w:p>
        </w:tc>
        <w:tc>
          <w:tcPr>
            <w:tcW w:w="1861" w:type="dxa"/>
            <w:gridSpan w:val="2"/>
            <w:shd w:val="clear" w:color="auto" w:fill="auto"/>
          </w:tcPr>
          <w:p w:rsidR="00DE0540" w:rsidRDefault="00DE0540" w:rsidP="00E64272">
            <w:pPr>
              <w:pStyle w:val="Zawartotabeli"/>
              <w:jc w:val="right"/>
            </w:pPr>
            <w:r>
              <w:rPr>
                <w:bCs w:val="0"/>
                <w:sz w:val="32"/>
                <w:u w:val="none"/>
              </w:rPr>
              <w:t>132.169,45</w:t>
            </w:r>
          </w:p>
        </w:tc>
      </w:tr>
      <w:tr w:rsidR="00DE0540" w:rsidRPr="0017269E" w:rsidTr="00817585">
        <w:tblPrEx>
          <w:tblCellMar>
            <w:top w:w="0" w:type="dxa"/>
            <w:left w:w="0" w:type="dxa"/>
            <w:bottom w:w="0" w:type="dxa"/>
            <w:right w:w="0" w:type="dxa"/>
          </w:tblCellMar>
        </w:tblPrEx>
        <w:tc>
          <w:tcPr>
            <w:tcW w:w="9781" w:type="dxa"/>
            <w:gridSpan w:val="4"/>
            <w:shd w:val="clear" w:color="auto" w:fill="auto"/>
          </w:tcPr>
          <w:p w:rsidR="00DE0540" w:rsidRDefault="00DE0540" w:rsidP="00E64272">
            <w:pPr>
              <w:snapToGrid w:val="0"/>
              <w:rPr>
                <w:bCs/>
                <w:sz w:val="24"/>
                <w:szCs w:val="24"/>
              </w:rPr>
            </w:pPr>
            <w:r w:rsidRPr="0017269E">
              <w:rPr>
                <w:b/>
                <w:sz w:val="24"/>
                <w:szCs w:val="24"/>
              </w:rPr>
              <w:t>DZIAŁALNOŚĆ USŁUGOWA</w:t>
            </w:r>
            <w:r>
              <w:rPr>
                <w:b/>
                <w:sz w:val="24"/>
                <w:szCs w:val="24"/>
              </w:rPr>
              <w:t xml:space="preserve"> </w:t>
            </w:r>
            <w:r w:rsidRPr="0017269E">
              <w:rPr>
                <w:bCs/>
                <w:sz w:val="24"/>
                <w:szCs w:val="24"/>
              </w:rPr>
              <w:t>wykonanie w stosunku do planu  64,69%</w:t>
            </w:r>
          </w:p>
          <w:p w:rsidR="00DE0540" w:rsidRPr="0017269E" w:rsidRDefault="00DE0540" w:rsidP="00E64272">
            <w:pPr>
              <w:snapToGrid w:val="0"/>
              <w:rPr>
                <w:b/>
                <w:color w:val="FF0000"/>
                <w:sz w:val="24"/>
                <w:szCs w:val="24"/>
              </w:rPr>
            </w:pPr>
          </w:p>
        </w:tc>
      </w:tr>
      <w:tr w:rsidR="00DE0540" w:rsidRPr="0017269E" w:rsidTr="00817585">
        <w:tblPrEx>
          <w:tblCellMar>
            <w:top w:w="0" w:type="dxa"/>
            <w:left w:w="0" w:type="dxa"/>
            <w:bottom w:w="0" w:type="dxa"/>
            <w:right w:w="0" w:type="dxa"/>
          </w:tblCellMar>
        </w:tblPrEx>
        <w:tc>
          <w:tcPr>
            <w:tcW w:w="9781" w:type="dxa"/>
            <w:gridSpan w:val="4"/>
            <w:shd w:val="clear" w:color="auto" w:fill="auto"/>
          </w:tcPr>
          <w:p w:rsidR="00DE0540" w:rsidRDefault="00DE0540" w:rsidP="00CA690E">
            <w:pPr>
              <w:pStyle w:val="Zawartotabeli"/>
              <w:rPr>
                <w:b w:val="0"/>
                <w:bCs w:val="0"/>
                <w:sz w:val="24"/>
                <w:szCs w:val="24"/>
                <w:u w:val="none"/>
                <w:lang w:eastAsia="ar-SA"/>
              </w:rPr>
            </w:pPr>
            <w:r>
              <w:rPr>
                <w:bCs w:val="0"/>
                <w:sz w:val="24"/>
                <w:szCs w:val="24"/>
                <w:lang w:eastAsia="ar-SA"/>
              </w:rPr>
              <w:t xml:space="preserve">Plany zagospodarowania przestrzennego  </w:t>
            </w:r>
            <w:r>
              <w:rPr>
                <w:b w:val="0"/>
                <w:bCs w:val="0"/>
                <w:sz w:val="24"/>
                <w:szCs w:val="24"/>
                <w:u w:val="none"/>
                <w:lang w:eastAsia="ar-SA"/>
              </w:rPr>
              <w:t xml:space="preserve">- wykonanie – 65,15% - </w:t>
            </w:r>
            <w:r>
              <w:rPr>
                <w:bCs w:val="0"/>
                <w:sz w:val="24"/>
                <w:szCs w:val="24"/>
                <w:u w:val="none"/>
                <w:lang w:eastAsia="ar-SA"/>
              </w:rPr>
              <w:t>123.312,40</w:t>
            </w:r>
            <w:r w:rsidR="00CA690E">
              <w:rPr>
                <w:b w:val="0"/>
                <w:bCs w:val="0"/>
                <w:sz w:val="24"/>
                <w:szCs w:val="24"/>
                <w:u w:val="none"/>
                <w:lang w:eastAsia="ar-SA"/>
              </w:rPr>
              <w:t xml:space="preserve"> </w:t>
            </w:r>
            <w:r w:rsidRPr="00DE0540">
              <w:rPr>
                <w:bCs w:val="0"/>
                <w:sz w:val="24"/>
                <w:szCs w:val="24"/>
                <w:u w:val="none"/>
                <w:lang w:eastAsia="ar-SA"/>
              </w:rPr>
              <w:t xml:space="preserve">                                                                  </w:t>
            </w:r>
            <w:r w:rsidR="00114CDF">
              <w:rPr>
                <w:b w:val="0"/>
                <w:bCs w:val="0"/>
                <w:sz w:val="24"/>
                <w:szCs w:val="24"/>
                <w:u w:val="none"/>
                <w:lang w:eastAsia="ar-SA"/>
              </w:rPr>
              <w:t>(</w:t>
            </w:r>
            <w:r w:rsidRPr="00CA690E">
              <w:rPr>
                <w:b w:val="0"/>
                <w:bCs w:val="0"/>
                <w:sz w:val="24"/>
                <w:szCs w:val="24"/>
                <w:u w:val="none"/>
                <w:lang w:eastAsia="ar-SA"/>
              </w:rPr>
              <w:t>wydatki bieżące).</w:t>
            </w:r>
          </w:p>
          <w:p w:rsidR="006F50D0" w:rsidRPr="00DE0540" w:rsidRDefault="006F50D0" w:rsidP="00CA690E">
            <w:pPr>
              <w:pStyle w:val="Zawartotabeli"/>
              <w:rPr>
                <w:sz w:val="24"/>
                <w:szCs w:val="24"/>
              </w:rPr>
            </w:pPr>
          </w:p>
        </w:tc>
      </w:tr>
      <w:tr w:rsidR="00113E25" w:rsidTr="00817585">
        <w:tblPrEx>
          <w:tblCellMar>
            <w:top w:w="0" w:type="dxa"/>
            <w:left w:w="0" w:type="dxa"/>
            <w:bottom w:w="0" w:type="dxa"/>
            <w:right w:w="0" w:type="dxa"/>
          </w:tblCellMar>
        </w:tblPrEx>
        <w:trPr>
          <w:trHeight w:val="744"/>
        </w:trPr>
        <w:tc>
          <w:tcPr>
            <w:tcW w:w="6520" w:type="dxa"/>
            <w:shd w:val="clear" w:color="auto" w:fill="auto"/>
          </w:tcPr>
          <w:p w:rsidR="00113E25" w:rsidRDefault="00113E25" w:rsidP="00E64272">
            <w:pPr>
              <w:shd w:val="clear" w:color="auto" w:fill="FFFFFF"/>
              <w:ind w:right="10"/>
              <w:rPr>
                <w:color w:val="000000"/>
                <w:spacing w:val="-2"/>
                <w:sz w:val="24"/>
                <w:szCs w:val="24"/>
              </w:rPr>
            </w:pPr>
            <w:r>
              <w:rPr>
                <w:bCs/>
                <w:sz w:val="24"/>
                <w:szCs w:val="24"/>
              </w:rPr>
              <w:t>wydatki m.in.: związane ze sporządzeniem studium uwarunkowań i kierunków zagospodarowania przestrzennego, ogłoszenia w prasie</w:t>
            </w:r>
            <w:r w:rsidR="004A5123">
              <w:rPr>
                <w:bCs/>
                <w:sz w:val="24"/>
                <w:szCs w:val="24"/>
              </w:rPr>
              <w:t xml:space="preserve"> </w:t>
            </w:r>
            <w:r>
              <w:rPr>
                <w:bCs/>
                <w:sz w:val="24"/>
                <w:szCs w:val="24"/>
              </w:rPr>
              <w:t xml:space="preserve">+ WN zgodnie z Uchwałą </w:t>
            </w:r>
            <w:r>
              <w:rPr>
                <w:bCs/>
                <w:color w:val="000000"/>
                <w:spacing w:val="-3"/>
                <w:sz w:val="24"/>
                <w:szCs w:val="24"/>
              </w:rPr>
              <w:t xml:space="preserve">nr XXXIV/357/17 Rady Miasta i Gminy Gołańcz </w:t>
            </w:r>
            <w:r>
              <w:rPr>
                <w:bCs/>
                <w:color w:val="000000"/>
                <w:spacing w:val="-1"/>
                <w:sz w:val="24"/>
                <w:szCs w:val="24"/>
              </w:rPr>
              <w:t xml:space="preserve">z dnia 28 grudnia 2017 roku </w:t>
            </w:r>
            <w:r>
              <w:rPr>
                <w:bCs/>
                <w:color w:val="000000"/>
                <w:spacing w:val="-2"/>
                <w:sz w:val="24"/>
                <w:szCs w:val="24"/>
              </w:rPr>
              <w:t>w sprawie wydatków, które nie wygasają z upływem roku budżetowego 2017(29.500</w:t>
            </w:r>
            <w:r w:rsidR="00BF5ECE">
              <w:rPr>
                <w:bCs/>
                <w:color w:val="000000"/>
                <w:spacing w:val="-2"/>
                <w:sz w:val="24"/>
                <w:szCs w:val="24"/>
              </w:rPr>
              <w:t>,00</w:t>
            </w:r>
            <w:r>
              <w:rPr>
                <w:bCs/>
                <w:color w:val="000000"/>
                <w:spacing w:val="-2"/>
                <w:sz w:val="24"/>
                <w:szCs w:val="24"/>
              </w:rPr>
              <w:t>)</w:t>
            </w:r>
          </w:p>
          <w:p w:rsidR="00113E25" w:rsidRDefault="00113E25" w:rsidP="00E64272">
            <w:pPr>
              <w:pStyle w:val="Zawartotabeli"/>
              <w:rPr>
                <w:b w:val="0"/>
                <w:bCs w:val="0"/>
                <w:color w:val="000000"/>
                <w:spacing w:val="-2"/>
                <w:sz w:val="24"/>
                <w:szCs w:val="24"/>
                <w:u w:val="none"/>
              </w:rPr>
            </w:pPr>
          </w:p>
        </w:tc>
        <w:tc>
          <w:tcPr>
            <w:tcW w:w="1418" w:type="dxa"/>
            <w:gridSpan w:val="2"/>
            <w:shd w:val="clear" w:color="auto" w:fill="auto"/>
          </w:tcPr>
          <w:p w:rsidR="00113E25" w:rsidRDefault="00113E25" w:rsidP="00E64272">
            <w:pPr>
              <w:pStyle w:val="Zawartotabeli"/>
              <w:snapToGrid w:val="0"/>
              <w:jc w:val="right"/>
              <w:rPr>
                <w:b w:val="0"/>
                <w:bCs w:val="0"/>
                <w:sz w:val="24"/>
                <w:szCs w:val="24"/>
                <w:u w:val="none"/>
                <w:lang w:eastAsia="ar-SA"/>
              </w:rPr>
            </w:pPr>
            <w:r>
              <w:rPr>
                <w:b w:val="0"/>
                <w:sz w:val="24"/>
                <w:szCs w:val="24"/>
                <w:u w:val="none"/>
                <w:lang w:eastAsia="ar-SA"/>
              </w:rPr>
              <w:t>123.312,40</w:t>
            </w:r>
          </w:p>
        </w:tc>
        <w:tc>
          <w:tcPr>
            <w:tcW w:w="1843" w:type="dxa"/>
            <w:shd w:val="clear" w:color="auto" w:fill="auto"/>
          </w:tcPr>
          <w:p w:rsidR="00113E25" w:rsidRDefault="00113E25" w:rsidP="00E64272">
            <w:pPr>
              <w:pStyle w:val="Zawartotabeli"/>
              <w:snapToGrid w:val="0"/>
              <w:jc w:val="right"/>
              <w:rPr>
                <w:b w:val="0"/>
                <w:bCs w:val="0"/>
                <w:sz w:val="24"/>
                <w:szCs w:val="24"/>
                <w:u w:val="none"/>
                <w:lang w:eastAsia="ar-SA"/>
              </w:rPr>
            </w:pPr>
            <w:r>
              <w:rPr>
                <w:b w:val="0"/>
                <w:bCs w:val="0"/>
                <w:sz w:val="24"/>
                <w:szCs w:val="24"/>
                <w:u w:val="none"/>
                <w:lang w:eastAsia="ar-SA"/>
              </w:rPr>
              <w:t>(4300)</w:t>
            </w:r>
          </w:p>
        </w:tc>
      </w:tr>
      <w:tr w:rsidR="00113E25" w:rsidTr="00817585">
        <w:tblPrEx>
          <w:tblCellMar>
            <w:top w:w="0" w:type="dxa"/>
            <w:left w:w="0" w:type="dxa"/>
            <w:bottom w:w="0" w:type="dxa"/>
            <w:right w:w="0" w:type="dxa"/>
          </w:tblCellMar>
        </w:tblPrEx>
        <w:tc>
          <w:tcPr>
            <w:tcW w:w="9781" w:type="dxa"/>
            <w:gridSpan w:val="4"/>
            <w:shd w:val="clear" w:color="auto" w:fill="auto"/>
          </w:tcPr>
          <w:p w:rsidR="00113E25" w:rsidRDefault="00113E25" w:rsidP="00E64272">
            <w:pPr>
              <w:pStyle w:val="Zawartotabeli"/>
              <w:snapToGrid w:val="0"/>
              <w:rPr>
                <w:b w:val="0"/>
                <w:bCs w:val="0"/>
                <w:sz w:val="24"/>
                <w:szCs w:val="24"/>
                <w:u w:val="none"/>
                <w:lang w:eastAsia="ar-SA"/>
              </w:rPr>
            </w:pPr>
            <w:r>
              <w:rPr>
                <w:bCs w:val="0"/>
                <w:sz w:val="24"/>
                <w:szCs w:val="24"/>
                <w:lang w:eastAsia="ar-SA"/>
              </w:rPr>
              <w:t xml:space="preserve">Cmentarze </w:t>
            </w:r>
            <w:r>
              <w:rPr>
                <w:b w:val="0"/>
                <w:bCs w:val="0"/>
                <w:sz w:val="24"/>
                <w:szCs w:val="24"/>
                <w:u w:val="none"/>
                <w:lang w:eastAsia="ar-SA"/>
              </w:rPr>
              <w:t xml:space="preserve">– wykonanie – 76,40% - </w:t>
            </w:r>
            <w:r>
              <w:rPr>
                <w:bCs w:val="0"/>
                <w:sz w:val="24"/>
                <w:szCs w:val="24"/>
                <w:u w:val="none"/>
                <w:lang w:eastAsia="ar-SA"/>
              </w:rPr>
              <w:t>573,00</w:t>
            </w:r>
            <w:r>
              <w:rPr>
                <w:b w:val="0"/>
                <w:bCs w:val="0"/>
                <w:sz w:val="24"/>
                <w:szCs w:val="24"/>
                <w:u w:val="none"/>
                <w:lang w:eastAsia="ar-SA"/>
              </w:rPr>
              <w:t xml:space="preserve"> (wydatki bieżące).</w:t>
            </w:r>
          </w:p>
        </w:tc>
      </w:tr>
      <w:tr w:rsidR="00113E25" w:rsidTr="00817585">
        <w:tblPrEx>
          <w:tblCellMar>
            <w:top w:w="0" w:type="dxa"/>
            <w:left w:w="0" w:type="dxa"/>
            <w:bottom w:w="0" w:type="dxa"/>
            <w:right w:w="0" w:type="dxa"/>
          </w:tblCellMar>
        </w:tblPrEx>
        <w:tc>
          <w:tcPr>
            <w:tcW w:w="6520" w:type="dxa"/>
            <w:shd w:val="clear" w:color="auto" w:fill="auto"/>
          </w:tcPr>
          <w:p w:rsidR="00113E25" w:rsidRDefault="00113E25" w:rsidP="00E64272">
            <w:pPr>
              <w:pStyle w:val="Zawartotabeli"/>
              <w:snapToGrid w:val="0"/>
              <w:rPr>
                <w:b w:val="0"/>
                <w:bCs w:val="0"/>
                <w:sz w:val="24"/>
                <w:szCs w:val="24"/>
                <w:u w:val="none"/>
                <w:lang w:eastAsia="ar-SA"/>
              </w:rPr>
            </w:pPr>
          </w:p>
        </w:tc>
        <w:tc>
          <w:tcPr>
            <w:tcW w:w="1418" w:type="dxa"/>
            <w:gridSpan w:val="2"/>
            <w:shd w:val="clear" w:color="auto" w:fill="auto"/>
            <w:vAlign w:val="bottom"/>
          </w:tcPr>
          <w:p w:rsidR="00113E25" w:rsidRDefault="00113E25" w:rsidP="00E64272">
            <w:pPr>
              <w:pStyle w:val="Zawartotabeli"/>
              <w:snapToGrid w:val="0"/>
              <w:jc w:val="right"/>
              <w:rPr>
                <w:b w:val="0"/>
                <w:bCs w:val="0"/>
                <w:sz w:val="24"/>
                <w:szCs w:val="24"/>
                <w:u w:val="none"/>
                <w:lang w:eastAsia="ar-SA"/>
              </w:rPr>
            </w:pPr>
          </w:p>
        </w:tc>
        <w:tc>
          <w:tcPr>
            <w:tcW w:w="1843" w:type="dxa"/>
            <w:shd w:val="clear" w:color="auto" w:fill="auto"/>
          </w:tcPr>
          <w:p w:rsidR="00113E25" w:rsidRDefault="00113E25" w:rsidP="00E64272">
            <w:pPr>
              <w:pStyle w:val="Zawartotabeli"/>
              <w:snapToGrid w:val="0"/>
              <w:rPr>
                <w:b w:val="0"/>
                <w:bCs w:val="0"/>
                <w:sz w:val="24"/>
                <w:szCs w:val="24"/>
                <w:u w:val="none"/>
                <w:lang w:eastAsia="ar-SA"/>
              </w:rPr>
            </w:pPr>
          </w:p>
        </w:tc>
      </w:tr>
      <w:tr w:rsidR="00113E25" w:rsidTr="00524B14">
        <w:tblPrEx>
          <w:tblCellMar>
            <w:top w:w="0" w:type="dxa"/>
            <w:left w:w="0" w:type="dxa"/>
            <w:bottom w:w="0" w:type="dxa"/>
            <w:right w:w="0" w:type="dxa"/>
          </w:tblCellMar>
        </w:tblPrEx>
        <w:tc>
          <w:tcPr>
            <w:tcW w:w="6520" w:type="dxa"/>
            <w:shd w:val="clear" w:color="auto" w:fill="auto"/>
          </w:tcPr>
          <w:p w:rsidR="00113E25" w:rsidRDefault="00113E25" w:rsidP="00E64272">
            <w:pPr>
              <w:pStyle w:val="Zawartotabeli"/>
              <w:snapToGrid w:val="0"/>
              <w:rPr>
                <w:b w:val="0"/>
                <w:bCs w:val="0"/>
                <w:sz w:val="24"/>
                <w:szCs w:val="24"/>
                <w:u w:val="none"/>
                <w:lang w:eastAsia="ar-SA"/>
              </w:rPr>
            </w:pPr>
            <w:r>
              <w:rPr>
                <w:b w:val="0"/>
                <w:bCs w:val="0"/>
                <w:sz w:val="24"/>
                <w:szCs w:val="24"/>
                <w:u w:val="none"/>
                <w:lang w:eastAsia="ar-SA"/>
              </w:rPr>
              <w:t xml:space="preserve">- w tym: zakup kwiatów, zniczy– miejsca pamięci cmentarze </w:t>
            </w:r>
          </w:p>
        </w:tc>
        <w:tc>
          <w:tcPr>
            <w:tcW w:w="1419" w:type="dxa"/>
            <w:gridSpan w:val="2"/>
            <w:shd w:val="clear" w:color="auto" w:fill="auto"/>
          </w:tcPr>
          <w:p w:rsidR="00113E25" w:rsidRDefault="003235C7" w:rsidP="00E64272">
            <w:pPr>
              <w:pStyle w:val="Zawartotabeli"/>
              <w:snapToGrid w:val="0"/>
              <w:jc w:val="right"/>
              <w:rPr>
                <w:b w:val="0"/>
                <w:bCs w:val="0"/>
                <w:sz w:val="24"/>
                <w:szCs w:val="24"/>
                <w:u w:val="none"/>
                <w:lang w:eastAsia="ar-SA"/>
              </w:rPr>
            </w:pPr>
            <w:r>
              <w:rPr>
                <w:b w:val="0"/>
                <w:bCs w:val="0"/>
                <w:sz w:val="24"/>
                <w:szCs w:val="24"/>
                <w:u w:val="none"/>
                <w:lang w:eastAsia="ar-SA"/>
              </w:rPr>
              <w:t>573,00</w:t>
            </w:r>
          </w:p>
        </w:tc>
        <w:tc>
          <w:tcPr>
            <w:tcW w:w="1842" w:type="dxa"/>
            <w:shd w:val="clear" w:color="auto" w:fill="auto"/>
          </w:tcPr>
          <w:p w:rsidR="00113E25" w:rsidRDefault="003235C7" w:rsidP="00113E25">
            <w:pPr>
              <w:pStyle w:val="Zawartotabeli"/>
              <w:snapToGrid w:val="0"/>
              <w:jc w:val="right"/>
              <w:rPr>
                <w:b w:val="0"/>
                <w:bCs w:val="0"/>
                <w:sz w:val="24"/>
                <w:szCs w:val="24"/>
                <w:u w:val="none"/>
                <w:lang w:eastAsia="ar-SA"/>
              </w:rPr>
            </w:pPr>
            <w:r>
              <w:rPr>
                <w:b w:val="0"/>
                <w:bCs w:val="0"/>
                <w:sz w:val="24"/>
                <w:szCs w:val="24"/>
                <w:u w:val="none"/>
                <w:lang w:eastAsia="ar-SA"/>
              </w:rPr>
              <w:t xml:space="preserve"> </w:t>
            </w:r>
            <w:r w:rsidR="00113E25">
              <w:rPr>
                <w:b w:val="0"/>
                <w:bCs w:val="0"/>
                <w:sz w:val="24"/>
                <w:szCs w:val="24"/>
                <w:u w:val="none"/>
                <w:lang w:eastAsia="ar-SA"/>
              </w:rPr>
              <w:t>( 4210)</w:t>
            </w:r>
          </w:p>
          <w:p w:rsidR="00113E25" w:rsidRDefault="00113E25" w:rsidP="00E64272">
            <w:pPr>
              <w:pStyle w:val="Zawartotabeli"/>
              <w:snapToGrid w:val="0"/>
              <w:jc w:val="center"/>
              <w:rPr>
                <w:b w:val="0"/>
                <w:bCs w:val="0"/>
                <w:sz w:val="24"/>
                <w:szCs w:val="24"/>
                <w:u w:val="none"/>
                <w:lang w:eastAsia="ar-SA"/>
              </w:rPr>
            </w:pPr>
          </w:p>
        </w:tc>
      </w:tr>
      <w:tr w:rsidR="00B453A1" w:rsidTr="00817585">
        <w:tblPrEx>
          <w:tblCellMar>
            <w:top w:w="0" w:type="dxa"/>
            <w:left w:w="0" w:type="dxa"/>
            <w:bottom w:w="0" w:type="dxa"/>
            <w:right w:w="0" w:type="dxa"/>
          </w:tblCellMar>
        </w:tblPrEx>
        <w:trPr>
          <w:trHeight w:val="305"/>
        </w:trPr>
        <w:tc>
          <w:tcPr>
            <w:tcW w:w="9781" w:type="dxa"/>
            <w:gridSpan w:val="4"/>
            <w:shd w:val="clear" w:color="auto" w:fill="auto"/>
          </w:tcPr>
          <w:p w:rsidR="00B453A1" w:rsidRDefault="00B453A1" w:rsidP="00E64272">
            <w:pPr>
              <w:pStyle w:val="Zawartotabeli"/>
              <w:snapToGrid w:val="0"/>
              <w:rPr>
                <w:b w:val="0"/>
                <w:bCs w:val="0"/>
                <w:sz w:val="24"/>
                <w:szCs w:val="24"/>
                <w:u w:val="none"/>
                <w:lang w:eastAsia="ar-SA"/>
              </w:rPr>
            </w:pPr>
            <w:r>
              <w:rPr>
                <w:bCs w:val="0"/>
                <w:sz w:val="24"/>
                <w:szCs w:val="24"/>
                <w:lang w:eastAsia="ar-SA"/>
              </w:rPr>
              <w:t xml:space="preserve">Pozostała działalność </w:t>
            </w:r>
            <w:r>
              <w:rPr>
                <w:b w:val="0"/>
                <w:bCs w:val="0"/>
                <w:sz w:val="24"/>
                <w:szCs w:val="24"/>
                <w:u w:val="none"/>
                <w:lang w:eastAsia="ar-SA"/>
              </w:rPr>
              <w:t xml:space="preserve">– wykonanie 57,93% - </w:t>
            </w:r>
            <w:r>
              <w:rPr>
                <w:bCs w:val="0"/>
                <w:sz w:val="24"/>
                <w:szCs w:val="24"/>
                <w:u w:val="none"/>
                <w:lang w:eastAsia="ar-SA"/>
              </w:rPr>
              <w:t xml:space="preserve">8.284,05 </w:t>
            </w:r>
            <w:r>
              <w:rPr>
                <w:b w:val="0"/>
                <w:bCs w:val="0"/>
                <w:sz w:val="24"/>
                <w:szCs w:val="24"/>
                <w:u w:val="none"/>
                <w:lang w:eastAsia="ar-SA"/>
              </w:rPr>
              <w:t>(wydatki bieżące).</w:t>
            </w:r>
          </w:p>
          <w:p w:rsidR="00B453A1" w:rsidRDefault="00B453A1" w:rsidP="00E64272">
            <w:pPr>
              <w:pStyle w:val="Zawartotabeli"/>
              <w:jc w:val="right"/>
              <w:rPr>
                <w:b w:val="0"/>
                <w:bCs w:val="0"/>
                <w:sz w:val="24"/>
                <w:szCs w:val="24"/>
                <w:u w:val="none"/>
                <w:lang w:eastAsia="ar-SA"/>
              </w:rPr>
            </w:pPr>
          </w:p>
        </w:tc>
      </w:tr>
      <w:tr w:rsidR="00B453A1" w:rsidTr="00817585">
        <w:tblPrEx>
          <w:tblCellMar>
            <w:top w:w="0" w:type="dxa"/>
            <w:left w:w="0" w:type="dxa"/>
            <w:bottom w:w="0" w:type="dxa"/>
            <w:right w:w="0" w:type="dxa"/>
          </w:tblCellMar>
        </w:tblPrEx>
        <w:tc>
          <w:tcPr>
            <w:tcW w:w="6520" w:type="dxa"/>
            <w:shd w:val="clear" w:color="auto" w:fill="auto"/>
          </w:tcPr>
          <w:p w:rsidR="00B453A1" w:rsidRDefault="00B453A1" w:rsidP="00E64272">
            <w:pPr>
              <w:pStyle w:val="Zawartotabeli"/>
              <w:snapToGrid w:val="0"/>
              <w:rPr>
                <w:b w:val="0"/>
                <w:bCs w:val="0"/>
                <w:sz w:val="24"/>
                <w:szCs w:val="24"/>
                <w:u w:val="none"/>
                <w:lang w:eastAsia="ar-SA"/>
              </w:rPr>
            </w:pPr>
            <w:r>
              <w:rPr>
                <w:b w:val="0"/>
                <w:bCs w:val="0"/>
                <w:sz w:val="24"/>
                <w:u w:val="none"/>
                <w:lang w:eastAsia="ar-SA"/>
              </w:rPr>
              <w:t xml:space="preserve">- opracowanie projektów decyzji przez architektów </w:t>
            </w:r>
          </w:p>
        </w:tc>
        <w:tc>
          <w:tcPr>
            <w:tcW w:w="1418" w:type="dxa"/>
            <w:gridSpan w:val="2"/>
            <w:shd w:val="clear" w:color="auto" w:fill="auto"/>
            <w:vAlign w:val="bottom"/>
          </w:tcPr>
          <w:p w:rsidR="00B453A1" w:rsidRDefault="00B453A1" w:rsidP="00E64272">
            <w:pPr>
              <w:pStyle w:val="Zawartotabeli"/>
              <w:snapToGrid w:val="0"/>
              <w:jc w:val="right"/>
              <w:rPr>
                <w:b w:val="0"/>
                <w:bCs w:val="0"/>
                <w:sz w:val="24"/>
                <w:szCs w:val="24"/>
                <w:u w:val="none"/>
                <w:lang w:eastAsia="ar-SA"/>
              </w:rPr>
            </w:pPr>
            <w:r>
              <w:rPr>
                <w:b w:val="0"/>
                <w:bCs w:val="0"/>
                <w:sz w:val="24"/>
                <w:szCs w:val="24"/>
                <w:u w:val="none"/>
                <w:lang w:eastAsia="ar-SA"/>
              </w:rPr>
              <w:t>8.284,05</w:t>
            </w:r>
          </w:p>
        </w:tc>
        <w:tc>
          <w:tcPr>
            <w:tcW w:w="1843" w:type="dxa"/>
            <w:shd w:val="clear" w:color="auto" w:fill="auto"/>
          </w:tcPr>
          <w:p w:rsidR="00B453A1" w:rsidRDefault="00B453A1" w:rsidP="00E64272">
            <w:pPr>
              <w:pStyle w:val="Zawartotabeli"/>
              <w:snapToGrid w:val="0"/>
              <w:jc w:val="right"/>
              <w:rPr>
                <w:b w:val="0"/>
                <w:bCs w:val="0"/>
                <w:sz w:val="24"/>
                <w:szCs w:val="24"/>
                <w:u w:val="none"/>
                <w:lang w:eastAsia="ar-SA"/>
              </w:rPr>
            </w:pPr>
            <w:r>
              <w:rPr>
                <w:b w:val="0"/>
                <w:bCs w:val="0"/>
                <w:sz w:val="24"/>
                <w:szCs w:val="24"/>
                <w:u w:val="none"/>
                <w:lang w:eastAsia="ar-SA"/>
              </w:rPr>
              <w:t>(4300)</w:t>
            </w:r>
          </w:p>
        </w:tc>
      </w:tr>
    </w:tbl>
    <w:p w:rsidR="005009BC" w:rsidRDefault="005009BC"/>
    <w:p w:rsidR="00D44116" w:rsidRPr="00F27113" w:rsidRDefault="00D44116" w:rsidP="00D44116">
      <w:pPr>
        <w:pStyle w:val="Standard"/>
        <w:tabs>
          <w:tab w:val="decimal" w:pos="412"/>
        </w:tabs>
        <w:rPr>
          <w:b/>
          <w:bCs/>
          <w:sz w:val="28"/>
          <w:szCs w:val="28"/>
        </w:rPr>
      </w:pPr>
      <w:r w:rsidRPr="00F27113">
        <w:rPr>
          <w:b/>
          <w:bCs/>
          <w:sz w:val="28"/>
          <w:szCs w:val="28"/>
          <w:u w:val="single"/>
        </w:rPr>
        <w:t>Dział 750</w:t>
      </w:r>
      <w:r w:rsidRPr="00F27113">
        <w:rPr>
          <w:b/>
          <w:bCs/>
          <w:sz w:val="28"/>
          <w:szCs w:val="28"/>
        </w:rPr>
        <w:t xml:space="preserve">                                                                                         </w:t>
      </w:r>
      <w:r w:rsidR="00F27113" w:rsidRPr="00F27113">
        <w:rPr>
          <w:b/>
          <w:bCs/>
          <w:sz w:val="28"/>
          <w:szCs w:val="28"/>
        </w:rPr>
        <w:t>3.197.105,33</w:t>
      </w:r>
    </w:p>
    <w:p w:rsidR="00D44116" w:rsidRPr="00F27113" w:rsidRDefault="00D44116" w:rsidP="00D44116">
      <w:pPr>
        <w:pStyle w:val="Standard"/>
        <w:tabs>
          <w:tab w:val="decimal" w:pos="412"/>
        </w:tabs>
        <w:rPr>
          <w:b/>
          <w:bCs/>
          <w:sz w:val="24"/>
          <w:szCs w:val="24"/>
        </w:rPr>
      </w:pPr>
    </w:p>
    <w:p w:rsidR="00D44116" w:rsidRPr="00F27113" w:rsidRDefault="00D44116" w:rsidP="00D44116">
      <w:pPr>
        <w:pStyle w:val="Tytu5"/>
        <w:tabs>
          <w:tab w:val="left" w:pos="708"/>
        </w:tabs>
        <w:spacing w:line="240" w:lineRule="auto"/>
        <w:ind w:left="0" w:firstLine="0"/>
        <w:rPr>
          <w:sz w:val="24"/>
          <w:szCs w:val="24"/>
        </w:rPr>
      </w:pPr>
      <w:r w:rsidRPr="00F27113">
        <w:rPr>
          <w:sz w:val="24"/>
          <w:szCs w:val="24"/>
        </w:rPr>
        <w:t xml:space="preserve">ADMINISTRACJA PUBLICZNA                                                                           </w:t>
      </w:r>
    </w:p>
    <w:p w:rsidR="00D44116" w:rsidRDefault="00D44116" w:rsidP="00D44116">
      <w:pPr>
        <w:pStyle w:val="Standard"/>
        <w:rPr>
          <w:sz w:val="24"/>
          <w:szCs w:val="24"/>
        </w:rPr>
      </w:pPr>
      <w:r w:rsidRPr="00CD1A49">
        <w:rPr>
          <w:sz w:val="24"/>
          <w:szCs w:val="24"/>
        </w:rPr>
        <w:t xml:space="preserve">wykonanie w stosunku do planu – </w:t>
      </w:r>
      <w:r w:rsidR="00F27113">
        <w:rPr>
          <w:sz w:val="24"/>
          <w:szCs w:val="24"/>
        </w:rPr>
        <w:t>94,71</w:t>
      </w:r>
      <w:r w:rsidRPr="00CD1A49">
        <w:rPr>
          <w:sz w:val="24"/>
          <w:szCs w:val="24"/>
        </w:rPr>
        <w:t>%</w:t>
      </w:r>
    </w:p>
    <w:p w:rsidR="003411F6" w:rsidRPr="00CD1A49" w:rsidRDefault="003411F6" w:rsidP="00D44116">
      <w:pPr>
        <w:pStyle w:val="Standard"/>
        <w:rPr>
          <w:sz w:val="24"/>
          <w:szCs w:val="24"/>
        </w:rPr>
      </w:pPr>
    </w:p>
    <w:p w:rsidR="003411F6" w:rsidRDefault="003411F6" w:rsidP="003411F6">
      <w:pPr>
        <w:pStyle w:val="Zawartotabeli"/>
        <w:rPr>
          <w:color w:val="FF0000"/>
          <w:sz w:val="24"/>
          <w:szCs w:val="24"/>
          <w:u w:val="none"/>
          <w:lang w:eastAsia="ar-SA"/>
        </w:rPr>
      </w:pPr>
      <w:r>
        <w:rPr>
          <w:sz w:val="24"/>
          <w:szCs w:val="24"/>
        </w:rPr>
        <w:t>Urzędy Wojewódzkie</w:t>
      </w:r>
      <w:r>
        <w:rPr>
          <w:b w:val="0"/>
          <w:bCs w:val="0"/>
          <w:sz w:val="24"/>
          <w:szCs w:val="24"/>
          <w:u w:val="none"/>
        </w:rPr>
        <w:t xml:space="preserve"> – wykonanie – 100,00% - </w:t>
      </w:r>
      <w:r>
        <w:rPr>
          <w:bCs w:val="0"/>
          <w:sz w:val="24"/>
          <w:szCs w:val="24"/>
          <w:u w:val="none"/>
        </w:rPr>
        <w:t>108.442,00 (</w:t>
      </w:r>
      <w:r>
        <w:rPr>
          <w:b w:val="0"/>
          <w:bCs w:val="0"/>
          <w:sz w:val="24"/>
          <w:szCs w:val="24"/>
          <w:u w:val="none"/>
        </w:rPr>
        <w:t>wydatki bieżące).</w:t>
      </w:r>
    </w:p>
    <w:p w:rsidR="003411F6" w:rsidRDefault="003411F6" w:rsidP="003411F6">
      <w:pPr>
        <w:rPr>
          <w:b/>
          <w:bCs/>
          <w:color w:val="FF0000"/>
          <w:sz w:val="24"/>
          <w:szCs w:val="24"/>
          <w:lang w:eastAsia="ar-SA"/>
        </w:rPr>
      </w:pPr>
    </w:p>
    <w:p w:rsidR="003411F6" w:rsidRDefault="00074088" w:rsidP="003411F6">
      <w:pPr>
        <w:jc w:val="both"/>
        <w:rPr>
          <w:bCs/>
          <w:i/>
          <w:color w:val="FF0000"/>
          <w:sz w:val="24"/>
          <w:szCs w:val="24"/>
          <w:lang w:eastAsia="ar-SA"/>
        </w:rPr>
      </w:pPr>
      <w:r w:rsidRPr="00074088">
        <w:rPr>
          <w:sz w:val="24"/>
          <w:szCs w:val="24"/>
        </w:rPr>
        <w:t xml:space="preserve">W tym wydatki finansowane z dotacji celowej otrzymanej z budżetu państwa na realizację zadań bieżących z zakresu administracji rządowej oraz innych zadań zleconych gminie (związkom gmin, związkom powiatowo-gminnym) ustawami  </w:t>
      </w:r>
      <w:r w:rsidR="003411F6">
        <w:rPr>
          <w:sz w:val="24"/>
          <w:szCs w:val="24"/>
        </w:rPr>
        <w:t xml:space="preserve">to </w:t>
      </w:r>
      <w:r w:rsidR="003411F6">
        <w:rPr>
          <w:bCs/>
          <w:sz w:val="24"/>
          <w:szCs w:val="24"/>
        </w:rPr>
        <w:t>108.442,00.</w:t>
      </w:r>
    </w:p>
    <w:p w:rsidR="003411F6" w:rsidRDefault="003411F6" w:rsidP="00D44116">
      <w:pPr>
        <w:pStyle w:val="Zawartotabeli"/>
        <w:rPr>
          <w:sz w:val="24"/>
          <w:szCs w:val="24"/>
        </w:rPr>
      </w:pPr>
    </w:p>
    <w:tbl>
      <w:tblPr>
        <w:tblW w:w="0" w:type="auto"/>
        <w:tblInd w:w="-70" w:type="dxa"/>
        <w:tblLayout w:type="fixed"/>
        <w:tblCellMar>
          <w:left w:w="0" w:type="dxa"/>
          <w:right w:w="0" w:type="dxa"/>
        </w:tblCellMar>
        <w:tblLook w:val="0000" w:firstRow="0" w:lastRow="0" w:firstColumn="0" w:lastColumn="0" w:noHBand="0" w:noVBand="0"/>
      </w:tblPr>
      <w:tblGrid>
        <w:gridCol w:w="6149"/>
        <w:gridCol w:w="2298"/>
        <w:gridCol w:w="887"/>
      </w:tblGrid>
      <w:tr w:rsidR="00005CE0" w:rsidTr="00E64272">
        <w:tc>
          <w:tcPr>
            <w:tcW w:w="6149" w:type="dxa"/>
            <w:shd w:val="clear" w:color="auto" w:fill="auto"/>
          </w:tcPr>
          <w:p w:rsidR="00005CE0" w:rsidRDefault="00005CE0" w:rsidP="00E64272">
            <w:pPr>
              <w:pStyle w:val="Zawartotabeli"/>
              <w:snapToGrid w:val="0"/>
              <w:rPr>
                <w:b w:val="0"/>
                <w:bCs w:val="0"/>
                <w:sz w:val="24"/>
                <w:szCs w:val="24"/>
                <w:u w:val="none"/>
                <w:lang w:eastAsia="ar-SA"/>
              </w:rPr>
            </w:pPr>
            <w:r>
              <w:rPr>
                <w:b w:val="0"/>
                <w:bCs w:val="0"/>
                <w:sz w:val="24"/>
                <w:szCs w:val="24"/>
                <w:u w:val="none"/>
                <w:lang w:eastAsia="ar-SA"/>
              </w:rPr>
              <w:t>Płace i pochodne od płac –  93.031,00 – 100,00%</w:t>
            </w:r>
          </w:p>
          <w:p w:rsidR="00005CE0" w:rsidRDefault="00005CE0" w:rsidP="00E64272">
            <w:pPr>
              <w:pStyle w:val="Zawartotabeli"/>
              <w:snapToGrid w:val="0"/>
              <w:rPr>
                <w:b w:val="0"/>
                <w:bCs w:val="0"/>
                <w:sz w:val="24"/>
                <w:szCs w:val="24"/>
                <w:u w:val="none"/>
                <w:lang w:eastAsia="ar-SA"/>
              </w:rPr>
            </w:pPr>
            <w:r>
              <w:rPr>
                <w:b w:val="0"/>
                <w:bCs w:val="0"/>
                <w:sz w:val="24"/>
                <w:szCs w:val="24"/>
                <w:u w:val="none"/>
                <w:lang w:eastAsia="ar-SA"/>
              </w:rPr>
              <w:t>Wydatki rzeczowe bieżące – 15.411,00 – 100,00%</w:t>
            </w:r>
          </w:p>
          <w:p w:rsidR="00005CE0" w:rsidRDefault="00005CE0" w:rsidP="00E64272">
            <w:pPr>
              <w:pStyle w:val="Zawartotabeli"/>
              <w:rPr>
                <w:b w:val="0"/>
                <w:bCs w:val="0"/>
                <w:sz w:val="24"/>
                <w:szCs w:val="24"/>
                <w:u w:val="none"/>
                <w:lang w:eastAsia="ar-SA"/>
              </w:rPr>
            </w:pPr>
          </w:p>
        </w:tc>
        <w:tc>
          <w:tcPr>
            <w:tcW w:w="2298" w:type="dxa"/>
            <w:shd w:val="clear" w:color="auto" w:fill="auto"/>
            <w:vAlign w:val="bottom"/>
          </w:tcPr>
          <w:p w:rsidR="00005CE0" w:rsidRDefault="00005CE0" w:rsidP="00E64272">
            <w:pPr>
              <w:pStyle w:val="Zawartotabeli"/>
              <w:snapToGrid w:val="0"/>
              <w:jc w:val="right"/>
              <w:rPr>
                <w:b w:val="0"/>
                <w:bCs w:val="0"/>
                <w:sz w:val="24"/>
                <w:szCs w:val="24"/>
                <w:u w:val="none"/>
                <w:lang w:eastAsia="ar-SA"/>
              </w:rPr>
            </w:pPr>
          </w:p>
        </w:tc>
        <w:tc>
          <w:tcPr>
            <w:tcW w:w="887" w:type="dxa"/>
            <w:shd w:val="clear" w:color="auto" w:fill="auto"/>
          </w:tcPr>
          <w:p w:rsidR="00005CE0" w:rsidRDefault="00005CE0" w:rsidP="00E64272">
            <w:pPr>
              <w:pStyle w:val="Zawartotabeli"/>
              <w:snapToGrid w:val="0"/>
              <w:jc w:val="right"/>
              <w:rPr>
                <w:b w:val="0"/>
                <w:bCs w:val="0"/>
                <w:sz w:val="24"/>
                <w:szCs w:val="24"/>
                <w:u w:val="none"/>
                <w:lang w:eastAsia="ar-SA"/>
              </w:rPr>
            </w:pPr>
          </w:p>
        </w:tc>
      </w:tr>
      <w:tr w:rsidR="00005CE0" w:rsidTr="00E64272">
        <w:tc>
          <w:tcPr>
            <w:tcW w:w="6149" w:type="dxa"/>
            <w:shd w:val="clear" w:color="auto" w:fill="auto"/>
          </w:tcPr>
          <w:p w:rsidR="00005CE0" w:rsidRDefault="00005CE0" w:rsidP="00E64272">
            <w:pPr>
              <w:pStyle w:val="western1"/>
              <w:snapToGrid w:val="0"/>
              <w:rPr>
                <w:b w:val="0"/>
                <w:bCs w:val="0"/>
                <w:color w:val="auto"/>
                <w:sz w:val="24"/>
                <w:szCs w:val="24"/>
                <w:u w:val="none"/>
                <w:lang w:eastAsia="ar-SA"/>
              </w:rPr>
            </w:pPr>
            <w:r>
              <w:rPr>
                <w:b w:val="0"/>
                <w:bCs w:val="0"/>
                <w:color w:val="auto"/>
                <w:sz w:val="24"/>
                <w:szCs w:val="24"/>
                <w:u w:val="none"/>
                <w:lang w:eastAsia="ar-SA"/>
              </w:rPr>
              <w:t xml:space="preserve">- płace i pochodne od płac(4010,4040,4110,4120), </w:t>
            </w:r>
          </w:p>
        </w:tc>
        <w:tc>
          <w:tcPr>
            <w:tcW w:w="2298" w:type="dxa"/>
            <w:shd w:val="clear" w:color="auto" w:fill="auto"/>
          </w:tcPr>
          <w:p w:rsidR="00005CE0" w:rsidRDefault="00005CE0" w:rsidP="00E64272">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93.031,00</w:t>
            </w:r>
          </w:p>
        </w:tc>
        <w:tc>
          <w:tcPr>
            <w:tcW w:w="887" w:type="dxa"/>
            <w:shd w:val="clear" w:color="auto" w:fill="auto"/>
          </w:tcPr>
          <w:p w:rsidR="00005CE0" w:rsidRDefault="00005CE0" w:rsidP="00E64272">
            <w:pPr>
              <w:pStyle w:val="Zawartotabeli"/>
              <w:snapToGrid w:val="0"/>
              <w:jc w:val="right"/>
              <w:rPr>
                <w:b w:val="0"/>
                <w:bCs w:val="0"/>
                <w:sz w:val="24"/>
                <w:szCs w:val="24"/>
                <w:u w:val="none"/>
                <w:lang w:eastAsia="ar-SA"/>
              </w:rPr>
            </w:pPr>
          </w:p>
        </w:tc>
      </w:tr>
      <w:tr w:rsidR="00005CE0" w:rsidTr="00E64272">
        <w:trPr>
          <w:trHeight w:val="25"/>
        </w:trPr>
        <w:tc>
          <w:tcPr>
            <w:tcW w:w="6149" w:type="dxa"/>
            <w:shd w:val="clear" w:color="auto" w:fill="auto"/>
          </w:tcPr>
          <w:p w:rsidR="00005CE0" w:rsidRDefault="00005CE0" w:rsidP="00E64272">
            <w:pPr>
              <w:pStyle w:val="Tekstpodstawowy21"/>
              <w:snapToGrid w:val="0"/>
              <w:rPr>
                <w:bCs w:val="0"/>
              </w:rPr>
            </w:pPr>
            <w:r>
              <w:rPr>
                <w:bCs w:val="0"/>
              </w:rPr>
              <w:t>- odpisy na zakładowy fundusz świadczeń socjalnych</w:t>
            </w:r>
          </w:p>
        </w:tc>
        <w:tc>
          <w:tcPr>
            <w:tcW w:w="2298" w:type="dxa"/>
            <w:shd w:val="clear" w:color="auto" w:fill="auto"/>
          </w:tcPr>
          <w:p w:rsidR="00005CE0" w:rsidRDefault="00005CE0" w:rsidP="00E64272">
            <w:pPr>
              <w:pStyle w:val="Tekstpodstawowy21"/>
              <w:snapToGrid w:val="0"/>
              <w:ind w:left="-2880" w:hanging="363"/>
              <w:jc w:val="right"/>
              <w:rPr>
                <w:bCs w:val="0"/>
              </w:rPr>
            </w:pPr>
            <w:r>
              <w:rPr>
                <w:bCs w:val="0"/>
              </w:rPr>
              <w:t>1.594,00</w:t>
            </w:r>
          </w:p>
        </w:tc>
        <w:tc>
          <w:tcPr>
            <w:tcW w:w="887" w:type="dxa"/>
            <w:shd w:val="clear" w:color="auto" w:fill="auto"/>
          </w:tcPr>
          <w:p w:rsidR="00005CE0" w:rsidRDefault="00005CE0" w:rsidP="00E64272">
            <w:pPr>
              <w:pStyle w:val="Zawartotabeli"/>
              <w:snapToGrid w:val="0"/>
              <w:jc w:val="right"/>
              <w:rPr>
                <w:b w:val="0"/>
                <w:bCs w:val="0"/>
                <w:sz w:val="24"/>
                <w:szCs w:val="24"/>
                <w:u w:val="none"/>
                <w:lang w:eastAsia="ar-SA"/>
              </w:rPr>
            </w:pPr>
            <w:r>
              <w:rPr>
                <w:b w:val="0"/>
                <w:bCs w:val="0"/>
                <w:sz w:val="24"/>
                <w:szCs w:val="24"/>
                <w:u w:val="none"/>
                <w:lang w:eastAsia="ar-SA"/>
              </w:rPr>
              <w:t>(4440)</w:t>
            </w:r>
          </w:p>
        </w:tc>
      </w:tr>
      <w:tr w:rsidR="00005CE0" w:rsidTr="00E64272">
        <w:tc>
          <w:tcPr>
            <w:tcW w:w="6149" w:type="dxa"/>
            <w:shd w:val="clear" w:color="auto" w:fill="auto"/>
          </w:tcPr>
          <w:p w:rsidR="00005CE0" w:rsidRDefault="00005CE0" w:rsidP="00E64272">
            <w:pPr>
              <w:pStyle w:val="Tekstpodstawowy21"/>
              <w:snapToGrid w:val="0"/>
              <w:rPr>
                <w:bCs w:val="0"/>
              </w:rPr>
            </w:pPr>
            <w:r>
              <w:rPr>
                <w:bCs w:val="0"/>
              </w:rPr>
              <w:t xml:space="preserve">- </w:t>
            </w:r>
            <w:r>
              <w:t xml:space="preserve">opłaty z tytułu zakupu usług telekomunikacyjnych </w:t>
            </w:r>
          </w:p>
        </w:tc>
        <w:tc>
          <w:tcPr>
            <w:tcW w:w="2298" w:type="dxa"/>
            <w:shd w:val="clear" w:color="auto" w:fill="auto"/>
          </w:tcPr>
          <w:p w:rsidR="00005CE0" w:rsidRDefault="00005CE0" w:rsidP="00E64272">
            <w:pPr>
              <w:pStyle w:val="Tekstpodstawowy21"/>
              <w:snapToGrid w:val="0"/>
              <w:ind w:left="-2880" w:hanging="363"/>
              <w:jc w:val="right"/>
              <w:rPr>
                <w:bCs w:val="0"/>
              </w:rPr>
            </w:pPr>
            <w:r>
              <w:rPr>
                <w:bCs w:val="0"/>
              </w:rPr>
              <w:t>1.500,00</w:t>
            </w:r>
          </w:p>
        </w:tc>
        <w:tc>
          <w:tcPr>
            <w:tcW w:w="887" w:type="dxa"/>
            <w:shd w:val="clear" w:color="auto" w:fill="auto"/>
          </w:tcPr>
          <w:p w:rsidR="00005CE0" w:rsidRDefault="00005CE0" w:rsidP="00E64272">
            <w:pPr>
              <w:pStyle w:val="Zawartotabeli"/>
              <w:snapToGrid w:val="0"/>
              <w:jc w:val="right"/>
              <w:rPr>
                <w:b w:val="0"/>
                <w:bCs w:val="0"/>
                <w:sz w:val="24"/>
                <w:szCs w:val="24"/>
                <w:u w:val="none"/>
                <w:lang w:eastAsia="ar-SA"/>
              </w:rPr>
            </w:pPr>
            <w:r>
              <w:rPr>
                <w:b w:val="0"/>
                <w:bCs w:val="0"/>
                <w:sz w:val="24"/>
                <w:szCs w:val="24"/>
                <w:u w:val="none"/>
                <w:lang w:eastAsia="ar-SA"/>
              </w:rPr>
              <w:t>(4360)</w:t>
            </w:r>
          </w:p>
        </w:tc>
      </w:tr>
      <w:tr w:rsidR="00005CE0" w:rsidTr="00E64272">
        <w:tc>
          <w:tcPr>
            <w:tcW w:w="6149" w:type="dxa"/>
            <w:shd w:val="clear" w:color="auto" w:fill="auto"/>
          </w:tcPr>
          <w:p w:rsidR="00005CE0" w:rsidRDefault="00005CE0" w:rsidP="00E64272">
            <w:pPr>
              <w:pStyle w:val="Zawartotabeli"/>
              <w:snapToGrid w:val="0"/>
              <w:rPr>
                <w:b w:val="0"/>
                <w:bCs w:val="0"/>
                <w:sz w:val="24"/>
                <w:szCs w:val="24"/>
                <w:u w:val="none"/>
                <w:lang w:eastAsia="ar-SA"/>
              </w:rPr>
            </w:pPr>
            <w:r>
              <w:rPr>
                <w:b w:val="0"/>
                <w:bCs w:val="0"/>
                <w:sz w:val="24"/>
                <w:szCs w:val="24"/>
                <w:u w:val="none"/>
                <w:lang w:eastAsia="ar-SA"/>
              </w:rPr>
              <w:t>- zakup materiałów i wyposażenia</w:t>
            </w:r>
          </w:p>
        </w:tc>
        <w:tc>
          <w:tcPr>
            <w:tcW w:w="2298" w:type="dxa"/>
            <w:shd w:val="clear" w:color="auto" w:fill="auto"/>
            <w:vAlign w:val="bottom"/>
          </w:tcPr>
          <w:p w:rsidR="00005CE0" w:rsidRDefault="00005CE0" w:rsidP="00E64272">
            <w:pPr>
              <w:pStyle w:val="Zawartotabeli"/>
              <w:snapToGrid w:val="0"/>
              <w:jc w:val="right"/>
              <w:rPr>
                <w:b w:val="0"/>
                <w:bCs w:val="0"/>
                <w:sz w:val="24"/>
                <w:szCs w:val="24"/>
                <w:u w:val="none"/>
                <w:lang w:eastAsia="ar-SA"/>
              </w:rPr>
            </w:pPr>
            <w:r>
              <w:rPr>
                <w:b w:val="0"/>
                <w:bCs w:val="0"/>
                <w:sz w:val="24"/>
                <w:szCs w:val="24"/>
                <w:u w:val="none"/>
                <w:lang w:eastAsia="ar-SA"/>
              </w:rPr>
              <w:t>6.500,00</w:t>
            </w:r>
          </w:p>
        </w:tc>
        <w:tc>
          <w:tcPr>
            <w:tcW w:w="887" w:type="dxa"/>
            <w:shd w:val="clear" w:color="auto" w:fill="auto"/>
          </w:tcPr>
          <w:p w:rsidR="00005CE0" w:rsidRDefault="00005CE0" w:rsidP="00E64272">
            <w:pPr>
              <w:pStyle w:val="Zawartotabeli"/>
              <w:snapToGrid w:val="0"/>
              <w:jc w:val="right"/>
              <w:rPr>
                <w:sz w:val="24"/>
                <w:szCs w:val="24"/>
                <w:u w:val="none"/>
                <w:lang w:eastAsia="ar-SA"/>
              </w:rPr>
            </w:pPr>
            <w:r>
              <w:rPr>
                <w:b w:val="0"/>
                <w:bCs w:val="0"/>
                <w:sz w:val="24"/>
                <w:szCs w:val="24"/>
                <w:u w:val="none"/>
                <w:lang w:eastAsia="ar-SA"/>
              </w:rPr>
              <w:t>(4210)</w:t>
            </w:r>
          </w:p>
        </w:tc>
      </w:tr>
      <w:tr w:rsidR="00005CE0" w:rsidTr="00E64272">
        <w:tc>
          <w:tcPr>
            <w:tcW w:w="6149" w:type="dxa"/>
            <w:shd w:val="clear" w:color="auto" w:fill="auto"/>
          </w:tcPr>
          <w:p w:rsidR="00005CE0" w:rsidRDefault="00005CE0" w:rsidP="00E64272">
            <w:pPr>
              <w:pStyle w:val="Zawartotabeli"/>
              <w:snapToGrid w:val="0"/>
              <w:rPr>
                <w:b w:val="0"/>
                <w:bCs w:val="0"/>
                <w:sz w:val="24"/>
                <w:szCs w:val="24"/>
                <w:u w:val="none"/>
                <w:lang w:eastAsia="ar-SA"/>
              </w:rPr>
            </w:pPr>
            <w:r>
              <w:rPr>
                <w:b w:val="0"/>
                <w:bCs w:val="0"/>
                <w:sz w:val="24"/>
                <w:szCs w:val="24"/>
                <w:u w:val="none"/>
                <w:lang w:eastAsia="ar-SA"/>
              </w:rPr>
              <w:t>- zakup usług pozostałych</w:t>
            </w:r>
          </w:p>
        </w:tc>
        <w:tc>
          <w:tcPr>
            <w:tcW w:w="2298" w:type="dxa"/>
            <w:shd w:val="clear" w:color="auto" w:fill="auto"/>
            <w:vAlign w:val="bottom"/>
          </w:tcPr>
          <w:p w:rsidR="00005CE0" w:rsidRDefault="00005CE0" w:rsidP="00E64272">
            <w:pPr>
              <w:pStyle w:val="Zawartotabeli"/>
              <w:snapToGrid w:val="0"/>
              <w:jc w:val="right"/>
              <w:rPr>
                <w:b w:val="0"/>
                <w:bCs w:val="0"/>
                <w:sz w:val="24"/>
                <w:szCs w:val="24"/>
                <w:u w:val="none"/>
                <w:lang w:eastAsia="ar-SA"/>
              </w:rPr>
            </w:pPr>
            <w:r>
              <w:rPr>
                <w:b w:val="0"/>
                <w:bCs w:val="0"/>
                <w:sz w:val="24"/>
                <w:szCs w:val="24"/>
                <w:u w:val="none"/>
                <w:lang w:eastAsia="ar-SA"/>
              </w:rPr>
              <w:t>5.169,00</w:t>
            </w:r>
          </w:p>
        </w:tc>
        <w:tc>
          <w:tcPr>
            <w:tcW w:w="887" w:type="dxa"/>
            <w:shd w:val="clear" w:color="auto" w:fill="auto"/>
          </w:tcPr>
          <w:p w:rsidR="00005CE0" w:rsidRDefault="00005CE0" w:rsidP="00E64272">
            <w:pPr>
              <w:pStyle w:val="Zawartotabeli"/>
              <w:snapToGrid w:val="0"/>
              <w:jc w:val="right"/>
              <w:rPr>
                <w:sz w:val="24"/>
                <w:szCs w:val="24"/>
                <w:u w:val="none"/>
                <w:lang w:eastAsia="ar-SA"/>
              </w:rPr>
            </w:pPr>
            <w:r>
              <w:rPr>
                <w:b w:val="0"/>
                <w:bCs w:val="0"/>
                <w:sz w:val="24"/>
                <w:szCs w:val="24"/>
                <w:u w:val="none"/>
                <w:lang w:eastAsia="ar-SA"/>
              </w:rPr>
              <w:t>(4300)</w:t>
            </w:r>
          </w:p>
        </w:tc>
      </w:tr>
      <w:tr w:rsidR="00005CE0" w:rsidTr="00E64272">
        <w:tc>
          <w:tcPr>
            <w:tcW w:w="6149" w:type="dxa"/>
            <w:shd w:val="clear" w:color="auto" w:fill="auto"/>
          </w:tcPr>
          <w:p w:rsidR="00005CE0" w:rsidRDefault="00005CE0" w:rsidP="00E64272">
            <w:pPr>
              <w:pStyle w:val="Zawartotabeli"/>
              <w:snapToGrid w:val="0"/>
              <w:rPr>
                <w:b w:val="0"/>
                <w:bCs w:val="0"/>
                <w:sz w:val="24"/>
                <w:szCs w:val="24"/>
                <w:u w:val="none"/>
                <w:lang w:eastAsia="ar-SA"/>
              </w:rPr>
            </w:pPr>
            <w:r>
              <w:rPr>
                <w:b w:val="0"/>
                <w:bCs w:val="0"/>
                <w:sz w:val="24"/>
                <w:szCs w:val="24"/>
                <w:u w:val="none"/>
                <w:lang w:eastAsia="ar-SA"/>
              </w:rPr>
              <w:t>- s</w:t>
            </w:r>
            <w:r>
              <w:rPr>
                <w:b w:val="0"/>
                <w:sz w:val="24"/>
                <w:szCs w:val="24"/>
                <w:u w:val="none"/>
              </w:rPr>
              <w:t>zkolenia pracowników niebędących członkami korpusu służby cywilnej</w:t>
            </w:r>
          </w:p>
        </w:tc>
        <w:tc>
          <w:tcPr>
            <w:tcW w:w="2298" w:type="dxa"/>
            <w:shd w:val="clear" w:color="auto" w:fill="auto"/>
            <w:vAlign w:val="bottom"/>
          </w:tcPr>
          <w:p w:rsidR="00005CE0" w:rsidRDefault="00005CE0" w:rsidP="00E64272">
            <w:pPr>
              <w:pStyle w:val="Zawartotabeli"/>
              <w:snapToGrid w:val="0"/>
              <w:jc w:val="right"/>
              <w:rPr>
                <w:b w:val="0"/>
                <w:bCs w:val="0"/>
                <w:sz w:val="24"/>
                <w:szCs w:val="24"/>
                <w:u w:val="none"/>
                <w:lang w:eastAsia="ar-SA"/>
              </w:rPr>
            </w:pPr>
            <w:r>
              <w:rPr>
                <w:b w:val="0"/>
                <w:bCs w:val="0"/>
                <w:sz w:val="24"/>
                <w:szCs w:val="24"/>
                <w:u w:val="none"/>
                <w:lang w:eastAsia="ar-SA"/>
              </w:rPr>
              <w:t>648,00</w:t>
            </w:r>
          </w:p>
        </w:tc>
        <w:tc>
          <w:tcPr>
            <w:tcW w:w="887" w:type="dxa"/>
            <w:shd w:val="clear" w:color="auto" w:fill="auto"/>
          </w:tcPr>
          <w:p w:rsidR="00005CE0" w:rsidRDefault="00005CE0" w:rsidP="00E64272">
            <w:pPr>
              <w:pStyle w:val="Zawartotabeli"/>
              <w:snapToGrid w:val="0"/>
              <w:jc w:val="right"/>
              <w:rPr>
                <w:b w:val="0"/>
                <w:bCs w:val="0"/>
                <w:sz w:val="24"/>
                <w:szCs w:val="24"/>
                <w:u w:val="none"/>
                <w:lang w:eastAsia="ar-SA"/>
              </w:rPr>
            </w:pPr>
          </w:p>
          <w:p w:rsidR="00005CE0" w:rsidRDefault="00005CE0" w:rsidP="00E64272">
            <w:pPr>
              <w:pStyle w:val="Zawartotabeli"/>
              <w:snapToGrid w:val="0"/>
              <w:jc w:val="right"/>
              <w:rPr>
                <w:sz w:val="24"/>
                <w:szCs w:val="24"/>
                <w:u w:val="none"/>
                <w:lang w:eastAsia="ar-SA"/>
              </w:rPr>
            </w:pPr>
            <w:r>
              <w:rPr>
                <w:b w:val="0"/>
                <w:bCs w:val="0"/>
                <w:sz w:val="24"/>
                <w:szCs w:val="24"/>
                <w:u w:val="none"/>
                <w:lang w:eastAsia="ar-SA"/>
              </w:rPr>
              <w:t>(4700)</w:t>
            </w:r>
          </w:p>
        </w:tc>
      </w:tr>
    </w:tbl>
    <w:p w:rsidR="003411F6" w:rsidRDefault="003411F6" w:rsidP="00D44116">
      <w:pPr>
        <w:pStyle w:val="Zawartotabeli"/>
        <w:rPr>
          <w:sz w:val="24"/>
          <w:szCs w:val="24"/>
        </w:rPr>
      </w:pPr>
    </w:p>
    <w:tbl>
      <w:tblPr>
        <w:tblW w:w="0" w:type="auto"/>
        <w:tblInd w:w="-70" w:type="dxa"/>
        <w:tblLayout w:type="fixed"/>
        <w:tblCellMar>
          <w:left w:w="0" w:type="dxa"/>
          <w:right w:w="0" w:type="dxa"/>
        </w:tblCellMar>
        <w:tblLook w:val="0000" w:firstRow="0" w:lastRow="0" w:firstColumn="0" w:lastColumn="0" w:noHBand="0" w:noVBand="0"/>
      </w:tblPr>
      <w:tblGrid>
        <w:gridCol w:w="6149"/>
        <w:gridCol w:w="2298"/>
        <w:gridCol w:w="887"/>
        <w:gridCol w:w="35"/>
      </w:tblGrid>
      <w:tr w:rsidR="00234037" w:rsidTr="00E64272">
        <w:tc>
          <w:tcPr>
            <w:tcW w:w="9369" w:type="dxa"/>
            <w:gridSpan w:val="4"/>
            <w:shd w:val="clear" w:color="auto" w:fill="auto"/>
          </w:tcPr>
          <w:p w:rsidR="00234037" w:rsidRDefault="00234037" w:rsidP="00E64272">
            <w:pPr>
              <w:pStyle w:val="Zawartotabeli"/>
              <w:snapToGrid w:val="0"/>
              <w:rPr>
                <w:b w:val="0"/>
                <w:bCs w:val="0"/>
                <w:sz w:val="24"/>
                <w:szCs w:val="24"/>
                <w:u w:val="none"/>
              </w:rPr>
            </w:pPr>
            <w:r>
              <w:rPr>
                <w:sz w:val="24"/>
                <w:szCs w:val="24"/>
                <w:lang w:eastAsia="ar-SA"/>
              </w:rPr>
              <w:t xml:space="preserve">Rady Gmin ( miast i miast na prawach powiatu) - </w:t>
            </w:r>
            <w:r>
              <w:rPr>
                <w:b w:val="0"/>
                <w:bCs w:val="0"/>
                <w:sz w:val="24"/>
                <w:szCs w:val="24"/>
                <w:u w:val="none"/>
                <w:lang w:eastAsia="ar-SA"/>
              </w:rPr>
              <w:t xml:space="preserve">wykonanie – 92,10% </w:t>
            </w:r>
            <w:r>
              <w:rPr>
                <w:bCs w:val="0"/>
                <w:sz w:val="24"/>
                <w:szCs w:val="24"/>
                <w:u w:val="none"/>
                <w:lang w:eastAsia="ar-SA"/>
              </w:rPr>
              <w:t xml:space="preserve"> - 165.598,48</w:t>
            </w:r>
          </w:p>
          <w:p w:rsidR="00234037" w:rsidRDefault="00234037" w:rsidP="00E64272">
            <w:pPr>
              <w:pStyle w:val="Zawartotabeli"/>
              <w:rPr>
                <w:b w:val="0"/>
                <w:bCs w:val="0"/>
                <w:sz w:val="24"/>
                <w:szCs w:val="24"/>
                <w:u w:val="none"/>
              </w:rPr>
            </w:pPr>
            <w:r>
              <w:rPr>
                <w:b w:val="0"/>
                <w:bCs w:val="0"/>
                <w:sz w:val="24"/>
                <w:szCs w:val="24"/>
                <w:u w:val="none"/>
              </w:rPr>
              <w:t xml:space="preserve">                                                                                                                           ( wydatki bieżące).</w:t>
            </w:r>
          </w:p>
          <w:p w:rsidR="00234037" w:rsidRDefault="00234037" w:rsidP="00E64272">
            <w:pPr>
              <w:pStyle w:val="Zawartotabeli"/>
              <w:rPr>
                <w:b w:val="0"/>
                <w:bCs w:val="0"/>
                <w:sz w:val="24"/>
                <w:szCs w:val="24"/>
                <w:u w:val="none"/>
              </w:rPr>
            </w:pPr>
          </w:p>
        </w:tc>
      </w:tr>
      <w:tr w:rsidR="00234037" w:rsidTr="00E64272">
        <w:trPr>
          <w:gridAfter w:val="1"/>
          <w:wAfter w:w="35" w:type="dxa"/>
        </w:trPr>
        <w:tc>
          <w:tcPr>
            <w:tcW w:w="6149" w:type="dxa"/>
            <w:shd w:val="clear" w:color="auto" w:fill="auto"/>
          </w:tcPr>
          <w:p w:rsidR="00234037" w:rsidRDefault="00234037" w:rsidP="00E64272">
            <w:pPr>
              <w:pStyle w:val="Zawartotabeli"/>
              <w:snapToGrid w:val="0"/>
              <w:rPr>
                <w:b w:val="0"/>
                <w:bCs w:val="0"/>
                <w:sz w:val="24"/>
                <w:szCs w:val="24"/>
                <w:u w:val="none"/>
                <w:lang w:eastAsia="ar-SA"/>
              </w:rPr>
            </w:pPr>
            <w:r>
              <w:rPr>
                <w:b w:val="0"/>
                <w:bCs w:val="0"/>
                <w:sz w:val="24"/>
                <w:szCs w:val="24"/>
                <w:u w:val="none"/>
                <w:lang w:eastAsia="ar-SA"/>
              </w:rPr>
              <w:t xml:space="preserve">1. różne wydatki na rzecz osób fizycznych - wypłaty diet: przewodniczącego rady, w-ce przewodniczących, radnych, delegacje służbowe krajowe </w:t>
            </w:r>
          </w:p>
        </w:tc>
        <w:tc>
          <w:tcPr>
            <w:tcW w:w="2298" w:type="dxa"/>
            <w:shd w:val="clear" w:color="auto" w:fill="auto"/>
          </w:tcPr>
          <w:p w:rsidR="00234037" w:rsidRDefault="00234037" w:rsidP="00E64272">
            <w:pPr>
              <w:pStyle w:val="Zawartotabeli"/>
              <w:snapToGrid w:val="0"/>
              <w:jc w:val="right"/>
              <w:rPr>
                <w:b w:val="0"/>
                <w:bCs w:val="0"/>
                <w:sz w:val="24"/>
                <w:szCs w:val="24"/>
                <w:u w:val="none"/>
                <w:lang w:eastAsia="ar-SA"/>
              </w:rPr>
            </w:pPr>
            <w:r>
              <w:rPr>
                <w:b w:val="0"/>
                <w:bCs w:val="0"/>
                <w:sz w:val="24"/>
                <w:szCs w:val="24"/>
                <w:u w:val="none"/>
                <w:lang w:eastAsia="ar-SA"/>
              </w:rPr>
              <w:t>146.282,84</w:t>
            </w:r>
          </w:p>
        </w:tc>
        <w:tc>
          <w:tcPr>
            <w:tcW w:w="887" w:type="dxa"/>
            <w:shd w:val="clear" w:color="auto" w:fill="auto"/>
          </w:tcPr>
          <w:p w:rsidR="00234037" w:rsidRDefault="00234037" w:rsidP="00E64272">
            <w:pPr>
              <w:pStyle w:val="Zawartotabeli"/>
              <w:snapToGrid w:val="0"/>
              <w:jc w:val="right"/>
              <w:rPr>
                <w:b w:val="0"/>
                <w:bCs w:val="0"/>
                <w:sz w:val="24"/>
                <w:szCs w:val="24"/>
                <w:u w:val="none"/>
                <w:lang w:eastAsia="ar-SA"/>
              </w:rPr>
            </w:pPr>
            <w:r>
              <w:rPr>
                <w:b w:val="0"/>
                <w:bCs w:val="0"/>
                <w:sz w:val="24"/>
                <w:szCs w:val="24"/>
                <w:u w:val="none"/>
                <w:lang w:eastAsia="ar-SA"/>
              </w:rPr>
              <w:t>(3030)</w:t>
            </w:r>
          </w:p>
        </w:tc>
      </w:tr>
      <w:tr w:rsidR="00234037" w:rsidTr="00E64272">
        <w:trPr>
          <w:gridAfter w:val="1"/>
          <w:wAfter w:w="35" w:type="dxa"/>
          <w:trHeight w:val="946"/>
        </w:trPr>
        <w:tc>
          <w:tcPr>
            <w:tcW w:w="6149" w:type="dxa"/>
            <w:shd w:val="clear" w:color="auto" w:fill="auto"/>
          </w:tcPr>
          <w:p w:rsidR="00234037" w:rsidRDefault="00234037" w:rsidP="00D23AC5">
            <w:pPr>
              <w:pStyle w:val="Zawartotabeli"/>
              <w:snapToGrid w:val="0"/>
              <w:rPr>
                <w:b w:val="0"/>
                <w:bCs w:val="0"/>
                <w:sz w:val="24"/>
                <w:szCs w:val="24"/>
                <w:u w:val="none"/>
                <w:lang w:eastAsia="ar-SA"/>
              </w:rPr>
            </w:pPr>
            <w:r>
              <w:rPr>
                <w:b w:val="0"/>
                <w:bCs w:val="0"/>
                <w:sz w:val="24"/>
                <w:szCs w:val="24"/>
                <w:u w:val="none"/>
                <w:lang w:eastAsia="ar-SA"/>
              </w:rPr>
              <w:t>2</w:t>
            </w:r>
            <w:r w:rsidRPr="00D23AC5">
              <w:rPr>
                <w:b w:val="0"/>
                <w:bCs w:val="0"/>
                <w:sz w:val="24"/>
                <w:szCs w:val="24"/>
                <w:u w:val="none"/>
                <w:lang w:eastAsia="ar-SA"/>
              </w:rPr>
              <w:t>. m.in.</w:t>
            </w:r>
            <w:r w:rsidR="00D23AC5" w:rsidRPr="00D23AC5">
              <w:rPr>
                <w:b w:val="0"/>
                <w:bCs w:val="0"/>
                <w:sz w:val="24"/>
                <w:szCs w:val="24"/>
                <w:u w:val="none"/>
                <w:lang w:eastAsia="ar-SA"/>
              </w:rPr>
              <w:t>zakup</w:t>
            </w:r>
            <w:r w:rsidRPr="00D23AC5">
              <w:rPr>
                <w:b w:val="0"/>
                <w:bCs w:val="0"/>
                <w:sz w:val="24"/>
                <w:szCs w:val="24"/>
                <w:u w:val="none"/>
                <w:lang w:eastAsia="ar-SA"/>
              </w:rPr>
              <w:t xml:space="preserve"> kwiatów,  toner do drukarki, art. biurowe, program legislator PREMIUM,  zakup kalendarzy książkowych, zak. tablicy OSB </w:t>
            </w:r>
          </w:p>
        </w:tc>
        <w:tc>
          <w:tcPr>
            <w:tcW w:w="2298" w:type="dxa"/>
            <w:shd w:val="clear" w:color="auto" w:fill="auto"/>
          </w:tcPr>
          <w:p w:rsidR="00234037" w:rsidRDefault="00234037" w:rsidP="00E64272">
            <w:pPr>
              <w:pStyle w:val="Zawartotabeli"/>
              <w:snapToGrid w:val="0"/>
              <w:jc w:val="right"/>
              <w:rPr>
                <w:b w:val="0"/>
                <w:bCs w:val="0"/>
                <w:sz w:val="24"/>
                <w:szCs w:val="24"/>
                <w:u w:val="none"/>
                <w:lang w:eastAsia="ar-SA"/>
              </w:rPr>
            </w:pPr>
            <w:r>
              <w:rPr>
                <w:b w:val="0"/>
                <w:bCs w:val="0"/>
                <w:sz w:val="24"/>
                <w:szCs w:val="24"/>
                <w:u w:val="none"/>
                <w:lang w:eastAsia="ar-SA"/>
              </w:rPr>
              <w:t>11.912,34</w:t>
            </w:r>
          </w:p>
        </w:tc>
        <w:tc>
          <w:tcPr>
            <w:tcW w:w="887" w:type="dxa"/>
            <w:shd w:val="clear" w:color="auto" w:fill="auto"/>
          </w:tcPr>
          <w:p w:rsidR="00234037" w:rsidRDefault="00234037" w:rsidP="00E64272">
            <w:pPr>
              <w:pStyle w:val="Zawartotabeli"/>
              <w:snapToGrid w:val="0"/>
              <w:jc w:val="right"/>
              <w:rPr>
                <w:b w:val="0"/>
                <w:bCs w:val="0"/>
                <w:sz w:val="24"/>
                <w:szCs w:val="24"/>
                <w:u w:val="none"/>
                <w:lang w:eastAsia="ar-SA"/>
              </w:rPr>
            </w:pPr>
            <w:r>
              <w:rPr>
                <w:b w:val="0"/>
                <w:bCs w:val="0"/>
                <w:sz w:val="24"/>
                <w:szCs w:val="24"/>
                <w:u w:val="none"/>
                <w:lang w:eastAsia="ar-SA"/>
              </w:rPr>
              <w:t>(4210)</w:t>
            </w:r>
          </w:p>
          <w:p w:rsidR="00234037" w:rsidRDefault="00234037" w:rsidP="00E64272">
            <w:pPr>
              <w:pStyle w:val="Zawartotabeli"/>
              <w:snapToGrid w:val="0"/>
              <w:rPr>
                <w:b w:val="0"/>
                <w:bCs w:val="0"/>
                <w:sz w:val="24"/>
                <w:szCs w:val="24"/>
                <w:u w:val="none"/>
                <w:lang w:eastAsia="ar-SA"/>
              </w:rPr>
            </w:pPr>
          </w:p>
        </w:tc>
      </w:tr>
      <w:tr w:rsidR="00234037" w:rsidTr="00E64272">
        <w:trPr>
          <w:gridAfter w:val="1"/>
          <w:wAfter w:w="35" w:type="dxa"/>
        </w:trPr>
        <w:tc>
          <w:tcPr>
            <w:tcW w:w="6149" w:type="dxa"/>
            <w:shd w:val="clear" w:color="auto" w:fill="auto"/>
          </w:tcPr>
          <w:p w:rsidR="00234037" w:rsidRDefault="00234037" w:rsidP="00D23AC5">
            <w:pPr>
              <w:pStyle w:val="Zawartotabeli"/>
              <w:snapToGrid w:val="0"/>
              <w:rPr>
                <w:b w:val="0"/>
                <w:bCs w:val="0"/>
                <w:sz w:val="24"/>
                <w:szCs w:val="24"/>
                <w:u w:val="none"/>
                <w:lang w:eastAsia="ar-SA"/>
              </w:rPr>
            </w:pPr>
            <w:r>
              <w:rPr>
                <w:b w:val="0"/>
                <w:bCs w:val="0"/>
                <w:sz w:val="24"/>
                <w:szCs w:val="24"/>
                <w:u w:val="none"/>
                <w:lang w:eastAsia="ar-SA"/>
              </w:rPr>
              <w:t xml:space="preserve">3. </w:t>
            </w:r>
            <w:r w:rsidR="00D23AC5">
              <w:rPr>
                <w:b w:val="0"/>
                <w:bCs w:val="0"/>
                <w:sz w:val="24"/>
                <w:szCs w:val="24"/>
                <w:u w:val="none"/>
                <w:lang w:eastAsia="ar-SA"/>
              </w:rPr>
              <w:t>m.in.</w:t>
            </w:r>
            <w:r>
              <w:rPr>
                <w:b w:val="0"/>
                <w:bCs w:val="0"/>
                <w:sz w:val="24"/>
                <w:szCs w:val="24"/>
                <w:u w:val="none"/>
                <w:lang w:eastAsia="ar-SA"/>
              </w:rPr>
              <w:t xml:space="preserve"> - opłata pocztowa, wydatki związane ze  szkoleniem przewodniczącego rady, dostawa i montaż tablicy OSB, oprawa uchwał z napisami</w:t>
            </w:r>
          </w:p>
        </w:tc>
        <w:tc>
          <w:tcPr>
            <w:tcW w:w="2298" w:type="dxa"/>
            <w:shd w:val="clear" w:color="auto" w:fill="auto"/>
          </w:tcPr>
          <w:p w:rsidR="00234037" w:rsidRDefault="00234037" w:rsidP="00E64272">
            <w:pPr>
              <w:pStyle w:val="Zawartotabeli"/>
              <w:snapToGrid w:val="0"/>
              <w:jc w:val="right"/>
              <w:rPr>
                <w:b w:val="0"/>
                <w:bCs w:val="0"/>
                <w:sz w:val="24"/>
                <w:szCs w:val="24"/>
                <w:u w:val="none"/>
                <w:lang w:eastAsia="ar-SA"/>
              </w:rPr>
            </w:pPr>
            <w:r>
              <w:rPr>
                <w:b w:val="0"/>
                <w:bCs w:val="0"/>
                <w:sz w:val="24"/>
                <w:szCs w:val="24"/>
                <w:u w:val="none"/>
                <w:lang w:eastAsia="ar-SA"/>
              </w:rPr>
              <w:t>6.589,46</w:t>
            </w:r>
          </w:p>
        </w:tc>
        <w:tc>
          <w:tcPr>
            <w:tcW w:w="887" w:type="dxa"/>
            <w:shd w:val="clear" w:color="auto" w:fill="auto"/>
          </w:tcPr>
          <w:p w:rsidR="00234037" w:rsidRDefault="00234037" w:rsidP="00E64272">
            <w:pPr>
              <w:pStyle w:val="Zawartotabeli"/>
              <w:snapToGrid w:val="0"/>
              <w:jc w:val="right"/>
              <w:rPr>
                <w:color w:val="FF0000"/>
                <w:sz w:val="24"/>
                <w:szCs w:val="24"/>
                <w:u w:val="none"/>
                <w:lang w:eastAsia="ar-SA"/>
              </w:rPr>
            </w:pPr>
            <w:r>
              <w:rPr>
                <w:b w:val="0"/>
                <w:bCs w:val="0"/>
                <w:sz w:val="24"/>
                <w:szCs w:val="24"/>
                <w:u w:val="none"/>
                <w:lang w:eastAsia="ar-SA"/>
              </w:rPr>
              <w:t>(4300)</w:t>
            </w:r>
          </w:p>
        </w:tc>
      </w:tr>
      <w:tr w:rsidR="00234037" w:rsidTr="00E64272">
        <w:trPr>
          <w:gridAfter w:val="1"/>
          <w:wAfter w:w="35" w:type="dxa"/>
        </w:trPr>
        <w:tc>
          <w:tcPr>
            <w:tcW w:w="6149" w:type="dxa"/>
            <w:shd w:val="clear" w:color="auto" w:fill="auto"/>
          </w:tcPr>
          <w:p w:rsidR="00234037" w:rsidRDefault="00234037" w:rsidP="00E64272">
            <w:pPr>
              <w:pStyle w:val="Zawartotabeli"/>
              <w:snapToGrid w:val="0"/>
              <w:rPr>
                <w:b w:val="0"/>
                <w:bCs w:val="0"/>
                <w:sz w:val="24"/>
                <w:szCs w:val="24"/>
                <w:u w:val="none"/>
                <w:lang w:eastAsia="ar-SA"/>
              </w:rPr>
            </w:pPr>
            <w:r>
              <w:rPr>
                <w:b w:val="0"/>
                <w:bCs w:val="0"/>
                <w:sz w:val="24"/>
                <w:szCs w:val="24"/>
                <w:u w:val="none"/>
                <w:lang w:eastAsia="ar-SA"/>
              </w:rPr>
              <w:t>4. za rozmowy komórkowe ( przewodniczącego rady)</w:t>
            </w:r>
          </w:p>
        </w:tc>
        <w:tc>
          <w:tcPr>
            <w:tcW w:w="2298" w:type="dxa"/>
            <w:shd w:val="clear" w:color="auto" w:fill="auto"/>
          </w:tcPr>
          <w:p w:rsidR="00234037" w:rsidRDefault="00234037" w:rsidP="00E64272">
            <w:pPr>
              <w:pStyle w:val="Zawartotabeli"/>
              <w:snapToGrid w:val="0"/>
              <w:jc w:val="right"/>
              <w:rPr>
                <w:b w:val="0"/>
                <w:bCs w:val="0"/>
                <w:sz w:val="24"/>
                <w:szCs w:val="24"/>
                <w:u w:val="none"/>
                <w:lang w:eastAsia="ar-SA"/>
              </w:rPr>
            </w:pPr>
            <w:r>
              <w:rPr>
                <w:b w:val="0"/>
                <w:bCs w:val="0"/>
                <w:sz w:val="24"/>
                <w:szCs w:val="24"/>
                <w:u w:val="none"/>
                <w:lang w:eastAsia="ar-SA"/>
              </w:rPr>
              <w:t>813,84</w:t>
            </w:r>
          </w:p>
        </w:tc>
        <w:tc>
          <w:tcPr>
            <w:tcW w:w="887" w:type="dxa"/>
            <w:shd w:val="clear" w:color="auto" w:fill="auto"/>
          </w:tcPr>
          <w:p w:rsidR="00234037" w:rsidRDefault="00234037" w:rsidP="00E64272">
            <w:pPr>
              <w:pStyle w:val="Zawartotabeli"/>
              <w:snapToGrid w:val="0"/>
              <w:jc w:val="right"/>
              <w:rPr>
                <w:b w:val="0"/>
                <w:bCs w:val="0"/>
                <w:sz w:val="24"/>
                <w:szCs w:val="24"/>
                <w:u w:val="none"/>
                <w:lang w:eastAsia="ar-SA"/>
              </w:rPr>
            </w:pPr>
            <w:r>
              <w:rPr>
                <w:b w:val="0"/>
                <w:bCs w:val="0"/>
                <w:sz w:val="24"/>
                <w:szCs w:val="24"/>
                <w:u w:val="none"/>
                <w:lang w:eastAsia="ar-SA"/>
              </w:rPr>
              <w:t>( 4360)</w:t>
            </w:r>
          </w:p>
        </w:tc>
      </w:tr>
    </w:tbl>
    <w:p w:rsidR="003411F6" w:rsidRDefault="003411F6" w:rsidP="00D44116">
      <w:pPr>
        <w:pStyle w:val="Zawartotabeli"/>
        <w:rPr>
          <w:sz w:val="24"/>
          <w:szCs w:val="24"/>
        </w:rPr>
      </w:pPr>
    </w:p>
    <w:tbl>
      <w:tblPr>
        <w:tblW w:w="9369" w:type="dxa"/>
        <w:tblInd w:w="-70" w:type="dxa"/>
        <w:tblLayout w:type="fixed"/>
        <w:tblCellMar>
          <w:left w:w="0" w:type="dxa"/>
          <w:right w:w="0" w:type="dxa"/>
        </w:tblCellMar>
        <w:tblLook w:val="0000" w:firstRow="0" w:lastRow="0" w:firstColumn="0" w:lastColumn="0" w:noHBand="0" w:noVBand="0"/>
      </w:tblPr>
      <w:tblGrid>
        <w:gridCol w:w="6149"/>
        <w:gridCol w:w="2298"/>
        <w:gridCol w:w="887"/>
        <w:gridCol w:w="35"/>
      </w:tblGrid>
      <w:tr w:rsidR="00D217EF" w:rsidTr="0086188B">
        <w:tc>
          <w:tcPr>
            <w:tcW w:w="9369" w:type="dxa"/>
            <w:gridSpan w:val="4"/>
            <w:shd w:val="clear" w:color="auto" w:fill="auto"/>
          </w:tcPr>
          <w:p w:rsidR="00D217EF" w:rsidRDefault="00D217EF" w:rsidP="00E64272">
            <w:pPr>
              <w:pStyle w:val="Zawartotabeli"/>
              <w:snapToGrid w:val="0"/>
              <w:rPr>
                <w:color w:val="FF0000"/>
                <w:sz w:val="24"/>
                <w:szCs w:val="24"/>
                <w:u w:val="none"/>
                <w:lang w:eastAsia="ar-SA"/>
              </w:rPr>
            </w:pPr>
            <w:r>
              <w:rPr>
                <w:sz w:val="24"/>
                <w:szCs w:val="24"/>
                <w:lang w:eastAsia="ar-SA"/>
              </w:rPr>
              <w:t xml:space="preserve">Urzędy gmin ( miast i miast na prawach powiatu)  </w:t>
            </w:r>
            <w:r>
              <w:rPr>
                <w:b w:val="0"/>
                <w:bCs w:val="0"/>
                <w:sz w:val="24"/>
                <w:szCs w:val="24"/>
                <w:u w:val="none"/>
                <w:lang w:eastAsia="ar-SA"/>
              </w:rPr>
              <w:t>-</w:t>
            </w:r>
            <w:r>
              <w:rPr>
                <w:sz w:val="24"/>
                <w:szCs w:val="24"/>
                <w:u w:val="none"/>
                <w:lang w:eastAsia="ar-SA"/>
              </w:rPr>
              <w:t xml:space="preserve"> </w:t>
            </w:r>
            <w:r>
              <w:rPr>
                <w:b w:val="0"/>
                <w:sz w:val="24"/>
                <w:szCs w:val="24"/>
                <w:u w:val="none"/>
                <w:lang w:eastAsia="ar-SA"/>
              </w:rPr>
              <w:t>wykonanie –</w:t>
            </w:r>
            <w:r>
              <w:rPr>
                <w:b w:val="0"/>
                <w:bCs w:val="0"/>
                <w:sz w:val="24"/>
                <w:szCs w:val="24"/>
                <w:u w:val="none"/>
                <w:lang w:eastAsia="ar-SA"/>
              </w:rPr>
              <w:t xml:space="preserve"> 94,95% - </w:t>
            </w:r>
            <w:r>
              <w:rPr>
                <w:bCs w:val="0"/>
                <w:sz w:val="24"/>
                <w:szCs w:val="24"/>
                <w:u w:val="none"/>
                <w:lang w:eastAsia="ar-SA"/>
              </w:rPr>
              <w:t>2.651.401,08</w:t>
            </w:r>
            <w:r>
              <w:rPr>
                <w:b w:val="0"/>
                <w:bCs w:val="0"/>
                <w:sz w:val="24"/>
                <w:szCs w:val="24"/>
                <w:u w:val="none"/>
                <w:lang w:eastAsia="ar-SA"/>
              </w:rPr>
              <w:t xml:space="preserve"> (wydatki bieżące, wydatki majątkowe).</w:t>
            </w:r>
          </w:p>
        </w:tc>
      </w:tr>
      <w:tr w:rsidR="00D217EF" w:rsidTr="0086188B">
        <w:trPr>
          <w:gridAfter w:val="1"/>
          <w:wAfter w:w="35" w:type="dxa"/>
          <w:trHeight w:val="696"/>
        </w:trPr>
        <w:tc>
          <w:tcPr>
            <w:tcW w:w="8447" w:type="dxa"/>
            <w:gridSpan w:val="2"/>
            <w:shd w:val="clear" w:color="auto" w:fill="auto"/>
          </w:tcPr>
          <w:p w:rsidR="00D217EF" w:rsidRDefault="00D217EF" w:rsidP="00E64272">
            <w:pPr>
              <w:pStyle w:val="Zawartotabeli"/>
              <w:snapToGrid w:val="0"/>
              <w:rPr>
                <w:b w:val="0"/>
                <w:bCs w:val="0"/>
                <w:sz w:val="24"/>
                <w:szCs w:val="24"/>
                <w:u w:val="none"/>
                <w:lang w:eastAsia="ar-SA"/>
              </w:rPr>
            </w:pPr>
            <w:r>
              <w:rPr>
                <w:b w:val="0"/>
                <w:bCs w:val="0"/>
                <w:sz w:val="24"/>
                <w:szCs w:val="24"/>
                <w:u w:val="none"/>
                <w:lang w:eastAsia="ar-SA"/>
              </w:rPr>
              <w:t>Na płace i pochodne od płac wydatkowano – 1.707.283,32 – 98,19%</w:t>
            </w:r>
          </w:p>
          <w:p w:rsidR="00D217EF" w:rsidRDefault="00D217EF" w:rsidP="00E64272">
            <w:pPr>
              <w:pStyle w:val="Zawartotabeli"/>
              <w:rPr>
                <w:b w:val="0"/>
                <w:bCs w:val="0"/>
                <w:sz w:val="24"/>
                <w:szCs w:val="24"/>
                <w:u w:val="none"/>
                <w:lang w:eastAsia="ar-SA"/>
              </w:rPr>
            </w:pPr>
            <w:r>
              <w:rPr>
                <w:b w:val="0"/>
                <w:bCs w:val="0"/>
                <w:sz w:val="24"/>
                <w:szCs w:val="24"/>
                <w:u w:val="none"/>
                <w:lang w:eastAsia="ar-SA"/>
              </w:rPr>
              <w:t xml:space="preserve">Wydatki rzeczowe bieżące – 860.019,78 – </w:t>
            </w:r>
            <w:r w:rsidR="00066F54">
              <w:rPr>
                <w:b w:val="0"/>
                <w:bCs w:val="0"/>
                <w:sz w:val="24"/>
                <w:szCs w:val="24"/>
                <w:u w:val="none"/>
                <w:lang w:eastAsia="ar-SA"/>
              </w:rPr>
              <w:t>88,80</w:t>
            </w:r>
            <w:r>
              <w:rPr>
                <w:b w:val="0"/>
                <w:bCs w:val="0"/>
                <w:sz w:val="24"/>
                <w:szCs w:val="24"/>
                <w:u w:val="none"/>
                <w:lang w:eastAsia="ar-SA"/>
              </w:rPr>
              <w:t>%</w:t>
            </w:r>
          </w:p>
          <w:p w:rsidR="00D217EF" w:rsidRDefault="00D217EF" w:rsidP="00E64272">
            <w:pPr>
              <w:pStyle w:val="Zawartotabeli"/>
              <w:rPr>
                <w:b w:val="0"/>
                <w:bCs w:val="0"/>
                <w:sz w:val="24"/>
                <w:szCs w:val="24"/>
                <w:u w:val="none"/>
                <w:lang w:eastAsia="ar-SA"/>
              </w:rPr>
            </w:pPr>
            <w:r>
              <w:rPr>
                <w:b w:val="0"/>
                <w:bCs w:val="0"/>
                <w:sz w:val="24"/>
                <w:szCs w:val="24"/>
                <w:u w:val="none"/>
                <w:lang w:eastAsia="ar-SA"/>
              </w:rPr>
              <w:t>Wydatki majątkowe – 84.097,98 – 98,82%</w:t>
            </w:r>
          </w:p>
          <w:p w:rsidR="00D217EF" w:rsidRDefault="00D217EF" w:rsidP="00E64272">
            <w:pPr>
              <w:pStyle w:val="Zawartotabeli"/>
              <w:rPr>
                <w:b w:val="0"/>
                <w:bCs w:val="0"/>
                <w:sz w:val="24"/>
                <w:szCs w:val="24"/>
                <w:u w:val="none"/>
                <w:lang w:eastAsia="ar-SA"/>
              </w:rPr>
            </w:pP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p>
        </w:tc>
      </w:tr>
      <w:tr w:rsidR="00D217EF" w:rsidTr="0086188B">
        <w:trPr>
          <w:gridAfter w:val="1"/>
          <w:wAfter w:w="35" w:type="dxa"/>
        </w:trPr>
        <w:tc>
          <w:tcPr>
            <w:tcW w:w="6149" w:type="dxa"/>
            <w:shd w:val="clear" w:color="auto" w:fill="auto"/>
          </w:tcPr>
          <w:p w:rsidR="00D217EF" w:rsidRDefault="00D217EF" w:rsidP="00E64272">
            <w:pPr>
              <w:pStyle w:val="western1"/>
              <w:snapToGrid w:val="0"/>
              <w:rPr>
                <w:b w:val="0"/>
                <w:bCs w:val="0"/>
                <w:color w:val="auto"/>
                <w:sz w:val="24"/>
                <w:szCs w:val="24"/>
                <w:u w:val="none"/>
                <w:lang w:eastAsia="ar-SA"/>
              </w:rPr>
            </w:pPr>
            <w:r>
              <w:rPr>
                <w:b w:val="0"/>
                <w:bCs w:val="0"/>
                <w:color w:val="auto"/>
                <w:sz w:val="24"/>
                <w:szCs w:val="24"/>
                <w:u w:val="none"/>
                <w:lang w:eastAsia="ar-SA"/>
              </w:rPr>
              <w:t xml:space="preserve">- wydatki osobowe niezaliczone do wynagrodzeń </w:t>
            </w:r>
          </w:p>
        </w:tc>
        <w:tc>
          <w:tcPr>
            <w:tcW w:w="2298" w:type="dxa"/>
            <w:shd w:val="clear" w:color="auto" w:fill="auto"/>
          </w:tcPr>
          <w:p w:rsidR="00D217EF" w:rsidRDefault="00D217EF" w:rsidP="00E64272">
            <w:pPr>
              <w:pStyle w:val="western1"/>
              <w:snapToGrid w:val="0"/>
              <w:ind w:left="-2880" w:hanging="363"/>
              <w:jc w:val="right"/>
              <w:rPr>
                <w:b w:val="0"/>
                <w:bCs w:val="0"/>
                <w:sz w:val="24"/>
                <w:szCs w:val="24"/>
                <w:u w:val="none"/>
                <w:lang w:eastAsia="ar-SA"/>
              </w:rPr>
            </w:pPr>
            <w:r>
              <w:rPr>
                <w:b w:val="0"/>
                <w:bCs w:val="0"/>
                <w:color w:val="auto"/>
                <w:sz w:val="24"/>
                <w:szCs w:val="24"/>
                <w:u w:val="none"/>
                <w:lang w:eastAsia="ar-SA"/>
              </w:rPr>
              <w:t>11.392,41</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(3020)</w:t>
            </w:r>
          </w:p>
        </w:tc>
      </w:tr>
      <w:tr w:rsidR="00D217EF" w:rsidTr="0086188B">
        <w:trPr>
          <w:gridAfter w:val="1"/>
          <w:wAfter w:w="35" w:type="dxa"/>
        </w:trPr>
        <w:tc>
          <w:tcPr>
            <w:tcW w:w="6149" w:type="dxa"/>
            <w:shd w:val="clear" w:color="auto" w:fill="auto"/>
          </w:tcPr>
          <w:p w:rsidR="00D217EF" w:rsidRDefault="00D217EF" w:rsidP="00305AB7">
            <w:pPr>
              <w:pStyle w:val="western1"/>
              <w:snapToGrid w:val="0"/>
              <w:rPr>
                <w:b w:val="0"/>
                <w:bCs w:val="0"/>
                <w:color w:val="auto"/>
                <w:sz w:val="24"/>
                <w:szCs w:val="24"/>
                <w:u w:val="none"/>
                <w:lang w:eastAsia="ar-SA"/>
              </w:rPr>
            </w:pPr>
            <w:r>
              <w:rPr>
                <w:b w:val="0"/>
                <w:bCs w:val="0"/>
                <w:color w:val="auto"/>
                <w:sz w:val="24"/>
                <w:szCs w:val="24"/>
                <w:u w:val="none"/>
                <w:lang w:eastAsia="ar-SA"/>
              </w:rPr>
              <w:t>- płace i pochodne od płac(4010,4040,</w:t>
            </w:r>
            <w:r w:rsidR="00305AB7">
              <w:rPr>
                <w:b w:val="0"/>
                <w:bCs w:val="0"/>
                <w:color w:val="auto"/>
                <w:sz w:val="24"/>
                <w:szCs w:val="24"/>
                <w:u w:val="none"/>
                <w:lang w:eastAsia="ar-SA"/>
              </w:rPr>
              <w:t>4100,</w:t>
            </w:r>
            <w:r>
              <w:rPr>
                <w:b w:val="0"/>
                <w:bCs w:val="0"/>
                <w:color w:val="auto"/>
                <w:sz w:val="24"/>
                <w:szCs w:val="24"/>
                <w:u w:val="none"/>
                <w:lang w:eastAsia="ar-SA"/>
              </w:rPr>
              <w:t xml:space="preserve">4110,4120,4170), </w:t>
            </w:r>
          </w:p>
        </w:tc>
        <w:tc>
          <w:tcPr>
            <w:tcW w:w="2298" w:type="dxa"/>
            <w:shd w:val="clear" w:color="auto" w:fill="auto"/>
          </w:tcPr>
          <w:p w:rsidR="00D217EF" w:rsidRDefault="00D217EF" w:rsidP="00E64272">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1.707.283,32</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p>
        </w:tc>
      </w:tr>
      <w:tr w:rsidR="00D217EF" w:rsidTr="0086188B">
        <w:trPr>
          <w:gridAfter w:val="1"/>
          <w:wAfter w:w="35" w:type="dxa"/>
          <w:trHeight w:val="618"/>
        </w:trPr>
        <w:tc>
          <w:tcPr>
            <w:tcW w:w="6149" w:type="dxa"/>
            <w:shd w:val="clear" w:color="auto" w:fill="auto"/>
          </w:tcPr>
          <w:p w:rsidR="00D217EF" w:rsidRDefault="00D217EF" w:rsidP="00E64272">
            <w:pPr>
              <w:pStyle w:val="western1"/>
              <w:snapToGrid w:val="0"/>
              <w:rPr>
                <w:b w:val="0"/>
                <w:bCs w:val="0"/>
                <w:color w:val="auto"/>
                <w:sz w:val="24"/>
                <w:szCs w:val="24"/>
                <w:u w:val="none"/>
                <w:lang w:eastAsia="ar-SA"/>
              </w:rPr>
            </w:pPr>
            <w:r>
              <w:rPr>
                <w:b w:val="0"/>
                <w:bCs w:val="0"/>
                <w:color w:val="auto"/>
                <w:sz w:val="24"/>
                <w:szCs w:val="24"/>
                <w:u w:val="none"/>
                <w:lang w:eastAsia="ar-SA"/>
              </w:rPr>
              <w:t>- wpłaty na Państwowy Fundusz Rehabilitacji Osób Niepełnosprawnych</w:t>
            </w:r>
          </w:p>
        </w:tc>
        <w:tc>
          <w:tcPr>
            <w:tcW w:w="2298" w:type="dxa"/>
            <w:shd w:val="clear" w:color="auto" w:fill="auto"/>
          </w:tcPr>
          <w:p w:rsidR="00D217EF" w:rsidRDefault="00D217EF" w:rsidP="00E64272">
            <w:pPr>
              <w:pStyle w:val="western1"/>
              <w:snapToGrid w:val="0"/>
              <w:ind w:left="-2880" w:hanging="363"/>
              <w:jc w:val="right"/>
              <w:rPr>
                <w:b w:val="0"/>
                <w:bCs w:val="0"/>
                <w:sz w:val="24"/>
                <w:szCs w:val="24"/>
                <w:u w:val="none"/>
                <w:lang w:eastAsia="ar-SA"/>
              </w:rPr>
            </w:pPr>
            <w:r>
              <w:rPr>
                <w:b w:val="0"/>
                <w:bCs w:val="0"/>
                <w:color w:val="auto"/>
                <w:sz w:val="24"/>
                <w:szCs w:val="24"/>
                <w:u w:val="none"/>
                <w:lang w:eastAsia="ar-SA"/>
              </w:rPr>
              <w:t>3.364,91</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(4140)</w:t>
            </w:r>
          </w:p>
        </w:tc>
      </w:tr>
      <w:tr w:rsidR="00D217EF" w:rsidTr="0086188B">
        <w:trPr>
          <w:gridAfter w:val="1"/>
          <w:wAfter w:w="35" w:type="dxa"/>
        </w:trPr>
        <w:tc>
          <w:tcPr>
            <w:tcW w:w="6149" w:type="dxa"/>
            <w:shd w:val="clear" w:color="auto" w:fill="auto"/>
          </w:tcPr>
          <w:p w:rsidR="00D217EF" w:rsidRDefault="00D217EF" w:rsidP="00E64272">
            <w:pPr>
              <w:pStyle w:val="western1"/>
              <w:snapToGrid w:val="0"/>
              <w:rPr>
                <w:b w:val="0"/>
                <w:bCs w:val="0"/>
                <w:color w:val="auto"/>
                <w:sz w:val="24"/>
                <w:szCs w:val="24"/>
                <w:u w:val="none"/>
                <w:lang w:eastAsia="ar-SA"/>
              </w:rPr>
            </w:pPr>
            <w:r>
              <w:rPr>
                <w:b w:val="0"/>
                <w:bCs w:val="0"/>
                <w:color w:val="auto"/>
                <w:sz w:val="24"/>
                <w:szCs w:val="24"/>
                <w:u w:val="none"/>
                <w:lang w:eastAsia="ar-SA"/>
              </w:rPr>
              <w:t>-  zakup m.in.: tonerów i elementów do kserokopiarki, programów komp.,  elementów do komp., drukarka, komputer, oprogramowania,  urządzenie wielofunkcyjne</w:t>
            </w:r>
          </w:p>
        </w:tc>
        <w:tc>
          <w:tcPr>
            <w:tcW w:w="2298" w:type="dxa"/>
            <w:shd w:val="clear" w:color="auto" w:fill="auto"/>
          </w:tcPr>
          <w:p w:rsidR="00D217EF" w:rsidRDefault="00D217EF" w:rsidP="00E64272">
            <w:pPr>
              <w:pStyle w:val="western1"/>
              <w:ind w:left="-2880" w:hanging="363"/>
              <w:jc w:val="right"/>
              <w:rPr>
                <w:b w:val="0"/>
                <w:bCs w:val="0"/>
                <w:color w:val="auto"/>
                <w:sz w:val="24"/>
                <w:szCs w:val="24"/>
                <w:u w:val="none"/>
                <w:lang w:eastAsia="ar-SA"/>
              </w:rPr>
            </w:pPr>
            <w:r>
              <w:rPr>
                <w:b w:val="0"/>
                <w:bCs w:val="0"/>
                <w:color w:val="auto"/>
                <w:sz w:val="24"/>
                <w:szCs w:val="24"/>
                <w:u w:val="none"/>
                <w:lang w:eastAsia="ar-SA"/>
              </w:rPr>
              <w:t>81.052,45</w:t>
            </w:r>
          </w:p>
        </w:tc>
        <w:tc>
          <w:tcPr>
            <w:tcW w:w="887" w:type="dxa"/>
            <w:shd w:val="clear" w:color="auto" w:fill="auto"/>
          </w:tcPr>
          <w:p w:rsidR="00D217EF" w:rsidRDefault="00D217EF" w:rsidP="00E64272">
            <w:pPr>
              <w:pStyle w:val="Zawartotabeli"/>
              <w:jc w:val="right"/>
              <w:rPr>
                <w:b w:val="0"/>
                <w:bCs w:val="0"/>
                <w:sz w:val="24"/>
                <w:szCs w:val="24"/>
                <w:u w:val="none"/>
                <w:lang w:eastAsia="ar-SA"/>
              </w:rPr>
            </w:pPr>
            <w:r>
              <w:rPr>
                <w:b w:val="0"/>
                <w:bCs w:val="0"/>
                <w:sz w:val="24"/>
                <w:szCs w:val="24"/>
                <w:u w:val="none"/>
                <w:lang w:eastAsia="ar-SA"/>
              </w:rPr>
              <w:t>(4210)</w:t>
            </w:r>
          </w:p>
        </w:tc>
      </w:tr>
      <w:tr w:rsidR="00D217EF" w:rsidTr="0086188B">
        <w:trPr>
          <w:gridAfter w:val="1"/>
          <w:wAfter w:w="35" w:type="dxa"/>
        </w:trPr>
        <w:tc>
          <w:tcPr>
            <w:tcW w:w="6149" w:type="dxa"/>
            <w:shd w:val="clear" w:color="auto" w:fill="auto"/>
          </w:tcPr>
          <w:p w:rsidR="00D217EF" w:rsidRDefault="00D217EF" w:rsidP="00E234BC">
            <w:pPr>
              <w:pStyle w:val="western1"/>
              <w:snapToGrid w:val="0"/>
              <w:rPr>
                <w:b w:val="0"/>
                <w:bCs w:val="0"/>
                <w:sz w:val="24"/>
                <w:u w:val="none"/>
                <w:lang w:eastAsia="ar-SA"/>
              </w:rPr>
            </w:pPr>
            <w:r>
              <w:rPr>
                <w:b w:val="0"/>
                <w:bCs w:val="0"/>
                <w:color w:val="auto"/>
                <w:sz w:val="24"/>
                <w:szCs w:val="24"/>
                <w:u w:val="none"/>
                <w:lang w:eastAsia="ar-SA"/>
              </w:rPr>
              <w:t xml:space="preserve">- </w:t>
            </w:r>
            <w:r w:rsidR="00E87B16">
              <w:rPr>
                <w:b w:val="0"/>
                <w:bCs w:val="0"/>
                <w:color w:val="auto"/>
                <w:sz w:val="24"/>
                <w:szCs w:val="24"/>
                <w:u w:val="none"/>
                <w:lang w:eastAsia="ar-SA"/>
              </w:rPr>
              <w:t xml:space="preserve">zakup </w:t>
            </w:r>
            <w:r>
              <w:rPr>
                <w:b w:val="0"/>
                <w:bCs w:val="0"/>
                <w:color w:val="auto"/>
                <w:sz w:val="24"/>
                <w:szCs w:val="24"/>
                <w:u w:val="none"/>
                <w:lang w:eastAsia="ar-SA"/>
              </w:rPr>
              <w:t>art. przemysłowych ( baterie, zamek, żarówki ) zak. telefonu,  lekarstw do apteczki, zak</w:t>
            </w:r>
            <w:r w:rsidR="00E234BC">
              <w:rPr>
                <w:b w:val="0"/>
                <w:bCs w:val="0"/>
                <w:color w:val="auto"/>
                <w:sz w:val="24"/>
                <w:szCs w:val="24"/>
                <w:u w:val="none"/>
                <w:lang w:eastAsia="ar-SA"/>
              </w:rPr>
              <w:t>up</w:t>
            </w:r>
            <w:r>
              <w:rPr>
                <w:b w:val="0"/>
                <w:bCs w:val="0"/>
                <w:color w:val="auto"/>
                <w:sz w:val="24"/>
                <w:szCs w:val="24"/>
                <w:u w:val="none"/>
                <w:lang w:eastAsia="ar-SA"/>
              </w:rPr>
              <w:t xml:space="preserve"> czajnika, fotel</w:t>
            </w:r>
            <w:r w:rsidR="00E234BC">
              <w:rPr>
                <w:b w:val="0"/>
                <w:bCs w:val="0"/>
                <w:color w:val="auto"/>
                <w:sz w:val="24"/>
                <w:szCs w:val="24"/>
                <w:u w:val="none"/>
                <w:lang w:eastAsia="ar-SA"/>
              </w:rPr>
              <w:t>i obrotowych</w:t>
            </w:r>
            <w:r>
              <w:rPr>
                <w:b w:val="0"/>
                <w:bCs w:val="0"/>
                <w:color w:val="auto"/>
                <w:sz w:val="24"/>
                <w:szCs w:val="24"/>
                <w:u w:val="none"/>
                <w:lang w:eastAsia="ar-SA"/>
              </w:rPr>
              <w:t>, zakup worków do odkurzacza,</w:t>
            </w:r>
            <w:r>
              <w:rPr>
                <w:b w:val="0"/>
                <w:bCs w:val="0"/>
                <w:color w:val="FF0000"/>
                <w:sz w:val="24"/>
                <w:szCs w:val="24"/>
                <w:u w:val="none"/>
                <w:lang w:eastAsia="ar-SA"/>
              </w:rPr>
              <w:t xml:space="preserve"> </w:t>
            </w:r>
            <w:r>
              <w:rPr>
                <w:b w:val="0"/>
                <w:bCs w:val="0"/>
                <w:color w:val="auto"/>
                <w:sz w:val="24"/>
                <w:szCs w:val="24"/>
                <w:u w:val="none"/>
                <w:lang w:eastAsia="ar-SA"/>
              </w:rPr>
              <w:t>kwiatów, mebli do p</w:t>
            </w:r>
            <w:r w:rsidR="00E234BC">
              <w:rPr>
                <w:b w:val="0"/>
                <w:bCs w:val="0"/>
                <w:color w:val="auto"/>
                <w:sz w:val="24"/>
                <w:szCs w:val="24"/>
                <w:u w:val="none"/>
                <w:lang w:eastAsia="ar-SA"/>
              </w:rPr>
              <w:t>iwnicy i biura, szafy na klucze</w:t>
            </w:r>
          </w:p>
        </w:tc>
        <w:tc>
          <w:tcPr>
            <w:tcW w:w="2298" w:type="dxa"/>
            <w:shd w:val="clear" w:color="auto" w:fill="auto"/>
          </w:tcPr>
          <w:p w:rsidR="00D217EF" w:rsidRDefault="00D217EF" w:rsidP="00E64272">
            <w:pPr>
              <w:pStyle w:val="western1"/>
              <w:snapToGrid w:val="0"/>
              <w:ind w:left="-2880" w:hanging="363"/>
              <w:jc w:val="right"/>
              <w:rPr>
                <w:b w:val="0"/>
                <w:bCs w:val="0"/>
                <w:sz w:val="24"/>
                <w:szCs w:val="24"/>
                <w:u w:val="none"/>
                <w:lang w:eastAsia="ar-SA"/>
              </w:rPr>
            </w:pPr>
            <w:r>
              <w:rPr>
                <w:b w:val="0"/>
                <w:bCs w:val="0"/>
                <w:sz w:val="24"/>
                <w:u w:val="none"/>
                <w:lang w:eastAsia="ar-SA"/>
              </w:rPr>
              <w:t>44.944,79</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color w:val="000000"/>
                <w:sz w:val="24"/>
                <w:szCs w:val="24"/>
                <w:u w:val="none"/>
                <w:lang w:eastAsia="ar-SA"/>
              </w:rPr>
              <w:t>(4210)</w:t>
            </w:r>
          </w:p>
        </w:tc>
      </w:tr>
      <w:tr w:rsidR="00D217EF" w:rsidTr="0086188B">
        <w:trPr>
          <w:gridAfter w:val="1"/>
          <w:wAfter w:w="35" w:type="dxa"/>
          <w:trHeight w:val="630"/>
        </w:trPr>
        <w:tc>
          <w:tcPr>
            <w:tcW w:w="6149" w:type="dxa"/>
            <w:shd w:val="clear" w:color="auto" w:fill="auto"/>
          </w:tcPr>
          <w:p w:rsidR="00D217EF" w:rsidRDefault="00D217EF" w:rsidP="00E64272">
            <w:pPr>
              <w:pStyle w:val="western1"/>
              <w:snapToGrid w:val="0"/>
              <w:rPr>
                <w:b w:val="0"/>
                <w:bCs w:val="0"/>
                <w:color w:val="auto"/>
                <w:sz w:val="24"/>
                <w:u w:val="none"/>
                <w:lang w:eastAsia="ar-SA"/>
              </w:rPr>
            </w:pPr>
            <w:r>
              <w:rPr>
                <w:b w:val="0"/>
                <w:bCs w:val="0"/>
                <w:color w:val="auto"/>
                <w:sz w:val="24"/>
                <w:szCs w:val="24"/>
                <w:u w:val="none"/>
                <w:lang w:eastAsia="ar-SA"/>
              </w:rPr>
              <w:t>- m.in. zakup druków, art. biurowych, środków czyst</w:t>
            </w:r>
            <w:r w:rsidR="00E234BC">
              <w:rPr>
                <w:b w:val="0"/>
                <w:bCs w:val="0"/>
                <w:color w:val="auto"/>
                <w:sz w:val="24"/>
                <w:szCs w:val="24"/>
                <w:u w:val="none"/>
                <w:lang w:eastAsia="ar-SA"/>
              </w:rPr>
              <w:t>ości, art. spożywczych, książek</w:t>
            </w:r>
          </w:p>
        </w:tc>
        <w:tc>
          <w:tcPr>
            <w:tcW w:w="2298" w:type="dxa"/>
            <w:shd w:val="clear" w:color="auto" w:fill="auto"/>
          </w:tcPr>
          <w:p w:rsidR="00D217EF" w:rsidRDefault="00D217EF" w:rsidP="00E64272">
            <w:pPr>
              <w:pStyle w:val="western1"/>
              <w:ind w:left="-2880" w:hanging="363"/>
              <w:jc w:val="right"/>
              <w:rPr>
                <w:b w:val="0"/>
                <w:bCs w:val="0"/>
                <w:sz w:val="24"/>
                <w:u w:val="none"/>
                <w:lang w:eastAsia="ar-SA"/>
              </w:rPr>
            </w:pPr>
            <w:r>
              <w:rPr>
                <w:b w:val="0"/>
                <w:bCs w:val="0"/>
                <w:color w:val="auto"/>
                <w:sz w:val="24"/>
                <w:u w:val="none"/>
                <w:lang w:eastAsia="ar-SA"/>
              </w:rPr>
              <w:t>65.938,34</w:t>
            </w:r>
          </w:p>
        </w:tc>
        <w:tc>
          <w:tcPr>
            <w:tcW w:w="887" w:type="dxa"/>
            <w:shd w:val="clear" w:color="auto" w:fill="auto"/>
          </w:tcPr>
          <w:p w:rsidR="00D217EF" w:rsidRDefault="00D217EF" w:rsidP="00E64272">
            <w:pPr>
              <w:pStyle w:val="Zawartotabeli"/>
              <w:jc w:val="right"/>
              <w:rPr>
                <w:b w:val="0"/>
                <w:bCs w:val="0"/>
                <w:sz w:val="24"/>
                <w:u w:val="none"/>
                <w:lang w:eastAsia="ar-SA"/>
              </w:rPr>
            </w:pPr>
            <w:r>
              <w:rPr>
                <w:b w:val="0"/>
                <w:bCs w:val="0"/>
                <w:sz w:val="24"/>
                <w:u w:val="none"/>
                <w:lang w:eastAsia="ar-SA"/>
              </w:rPr>
              <w:t>(4210)</w:t>
            </w:r>
          </w:p>
        </w:tc>
      </w:tr>
      <w:tr w:rsidR="00D217EF" w:rsidTr="0086188B">
        <w:trPr>
          <w:gridAfter w:val="1"/>
          <w:wAfter w:w="35" w:type="dxa"/>
        </w:trPr>
        <w:tc>
          <w:tcPr>
            <w:tcW w:w="6149" w:type="dxa"/>
            <w:shd w:val="clear" w:color="auto" w:fill="auto"/>
          </w:tcPr>
          <w:p w:rsidR="00D217EF" w:rsidRDefault="00D217EF" w:rsidP="00E64272">
            <w:pPr>
              <w:pStyle w:val="western1"/>
              <w:snapToGrid w:val="0"/>
              <w:rPr>
                <w:b w:val="0"/>
                <w:bCs w:val="0"/>
                <w:color w:val="auto"/>
                <w:sz w:val="24"/>
                <w:u w:val="none"/>
                <w:lang w:eastAsia="ar-SA"/>
              </w:rPr>
            </w:pPr>
            <w:r>
              <w:rPr>
                <w:b w:val="0"/>
                <w:bCs w:val="0"/>
                <w:color w:val="auto"/>
                <w:sz w:val="24"/>
                <w:szCs w:val="24"/>
                <w:u w:val="none"/>
                <w:lang w:eastAsia="ar-SA"/>
              </w:rPr>
              <w:t>- zakup energii, wody, gazu</w:t>
            </w:r>
          </w:p>
        </w:tc>
        <w:tc>
          <w:tcPr>
            <w:tcW w:w="2298" w:type="dxa"/>
            <w:shd w:val="clear" w:color="auto" w:fill="auto"/>
          </w:tcPr>
          <w:p w:rsidR="00D217EF" w:rsidRDefault="00D217EF" w:rsidP="00E64272">
            <w:pPr>
              <w:pStyle w:val="western1"/>
              <w:snapToGrid w:val="0"/>
              <w:ind w:left="-2880" w:hanging="363"/>
              <w:jc w:val="right"/>
              <w:rPr>
                <w:b w:val="0"/>
                <w:bCs w:val="0"/>
                <w:sz w:val="24"/>
                <w:u w:val="none"/>
                <w:lang w:eastAsia="ar-SA"/>
              </w:rPr>
            </w:pPr>
            <w:r>
              <w:rPr>
                <w:b w:val="0"/>
                <w:bCs w:val="0"/>
                <w:color w:val="auto"/>
                <w:sz w:val="24"/>
                <w:u w:val="none"/>
                <w:lang w:eastAsia="ar-SA"/>
              </w:rPr>
              <w:t>42.637,18</w:t>
            </w:r>
          </w:p>
        </w:tc>
        <w:tc>
          <w:tcPr>
            <w:tcW w:w="887" w:type="dxa"/>
            <w:shd w:val="clear" w:color="auto" w:fill="auto"/>
          </w:tcPr>
          <w:p w:rsidR="00D217EF" w:rsidRDefault="00D217EF" w:rsidP="00E64272">
            <w:pPr>
              <w:pStyle w:val="Zawartotabeli"/>
              <w:snapToGrid w:val="0"/>
              <w:jc w:val="right"/>
              <w:rPr>
                <w:b w:val="0"/>
                <w:bCs w:val="0"/>
                <w:sz w:val="24"/>
                <w:u w:val="none"/>
                <w:lang w:eastAsia="ar-SA"/>
              </w:rPr>
            </w:pPr>
            <w:r>
              <w:rPr>
                <w:b w:val="0"/>
                <w:bCs w:val="0"/>
                <w:sz w:val="24"/>
                <w:u w:val="none"/>
                <w:lang w:eastAsia="ar-SA"/>
              </w:rPr>
              <w:t>(4260)</w:t>
            </w:r>
          </w:p>
        </w:tc>
      </w:tr>
      <w:tr w:rsidR="00D217EF" w:rsidTr="0086188B">
        <w:trPr>
          <w:gridAfter w:val="1"/>
          <w:wAfter w:w="35" w:type="dxa"/>
        </w:trPr>
        <w:tc>
          <w:tcPr>
            <w:tcW w:w="6149" w:type="dxa"/>
            <w:shd w:val="clear" w:color="auto" w:fill="auto"/>
          </w:tcPr>
          <w:p w:rsidR="00D217EF" w:rsidRDefault="00D217EF" w:rsidP="00E64272">
            <w:pPr>
              <w:pStyle w:val="western1"/>
              <w:snapToGrid w:val="0"/>
              <w:rPr>
                <w:b w:val="0"/>
                <w:bCs w:val="0"/>
                <w:color w:val="auto"/>
                <w:sz w:val="24"/>
                <w:u w:val="none"/>
                <w:lang w:eastAsia="ar-SA"/>
              </w:rPr>
            </w:pPr>
            <w:r>
              <w:rPr>
                <w:b w:val="0"/>
                <w:bCs w:val="0"/>
                <w:color w:val="auto"/>
                <w:sz w:val="24"/>
                <w:szCs w:val="24"/>
                <w:u w:val="none"/>
                <w:lang w:eastAsia="ar-SA"/>
              </w:rPr>
              <w:t>- systemu alarmowego, kons</w:t>
            </w:r>
            <w:r w:rsidR="006467B2">
              <w:rPr>
                <w:b w:val="0"/>
                <w:bCs w:val="0"/>
                <w:color w:val="auto"/>
                <w:sz w:val="24"/>
                <w:szCs w:val="24"/>
                <w:u w:val="none"/>
                <w:lang w:eastAsia="ar-SA"/>
              </w:rPr>
              <w:t>erwacja ksera</w:t>
            </w:r>
          </w:p>
        </w:tc>
        <w:tc>
          <w:tcPr>
            <w:tcW w:w="2298" w:type="dxa"/>
            <w:shd w:val="clear" w:color="auto" w:fill="auto"/>
          </w:tcPr>
          <w:p w:rsidR="00D217EF" w:rsidRDefault="00D217EF" w:rsidP="00E64272">
            <w:pPr>
              <w:pStyle w:val="western1"/>
              <w:snapToGrid w:val="0"/>
              <w:ind w:left="-2880" w:hanging="363"/>
              <w:jc w:val="right"/>
              <w:rPr>
                <w:b w:val="0"/>
                <w:bCs w:val="0"/>
                <w:sz w:val="24"/>
                <w:u w:val="none"/>
                <w:lang w:eastAsia="ar-SA"/>
              </w:rPr>
            </w:pPr>
            <w:r>
              <w:rPr>
                <w:b w:val="0"/>
                <w:bCs w:val="0"/>
                <w:color w:val="auto"/>
                <w:sz w:val="24"/>
                <w:u w:val="none"/>
                <w:lang w:eastAsia="ar-SA"/>
              </w:rPr>
              <w:t>3.801,12</w:t>
            </w:r>
          </w:p>
        </w:tc>
        <w:tc>
          <w:tcPr>
            <w:tcW w:w="887" w:type="dxa"/>
            <w:shd w:val="clear" w:color="auto" w:fill="auto"/>
          </w:tcPr>
          <w:p w:rsidR="00D217EF" w:rsidRDefault="00D217EF" w:rsidP="00E64272">
            <w:pPr>
              <w:pStyle w:val="Zawartotabeli"/>
              <w:snapToGrid w:val="0"/>
              <w:jc w:val="right"/>
              <w:rPr>
                <w:sz w:val="24"/>
                <w:u w:val="none"/>
                <w:lang w:eastAsia="ar-SA"/>
              </w:rPr>
            </w:pPr>
            <w:r>
              <w:rPr>
                <w:b w:val="0"/>
                <w:bCs w:val="0"/>
                <w:sz w:val="24"/>
                <w:u w:val="none"/>
                <w:lang w:eastAsia="ar-SA"/>
              </w:rPr>
              <w:t>(4270)</w:t>
            </w:r>
          </w:p>
        </w:tc>
      </w:tr>
      <w:tr w:rsidR="00D217EF" w:rsidTr="0086188B">
        <w:trPr>
          <w:gridAfter w:val="1"/>
          <w:wAfter w:w="35" w:type="dxa"/>
        </w:trPr>
        <w:tc>
          <w:tcPr>
            <w:tcW w:w="6149" w:type="dxa"/>
            <w:shd w:val="clear" w:color="auto" w:fill="auto"/>
          </w:tcPr>
          <w:p w:rsidR="00D217EF" w:rsidRDefault="00D217EF" w:rsidP="00E64272">
            <w:pPr>
              <w:pStyle w:val="western1"/>
              <w:snapToGrid w:val="0"/>
              <w:rPr>
                <w:b w:val="0"/>
                <w:bCs w:val="0"/>
                <w:color w:val="auto"/>
                <w:sz w:val="24"/>
                <w:szCs w:val="24"/>
                <w:u w:val="none"/>
                <w:lang w:eastAsia="ar-SA"/>
              </w:rPr>
            </w:pPr>
            <w:r>
              <w:rPr>
                <w:b w:val="0"/>
                <w:bCs w:val="0"/>
                <w:color w:val="auto"/>
                <w:sz w:val="24"/>
                <w:szCs w:val="24"/>
                <w:u w:val="none"/>
                <w:lang w:eastAsia="ar-SA"/>
              </w:rPr>
              <w:t>- przegląd gaśnic, naprawa drzwi wejściowych, naprawa instalacji gniazdkowej, przegląd klimatyzacji</w:t>
            </w:r>
          </w:p>
        </w:tc>
        <w:tc>
          <w:tcPr>
            <w:tcW w:w="2298" w:type="dxa"/>
            <w:shd w:val="clear" w:color="auto" w:fill="auto"/>
          </w:tcPr>
          <w:p w:rsidR="00D217EF" w:rsidRDefault="00D217EF" w:rsidP="00E64272">
            <w:pPr>
              <w:pStyle w:val="western1"/>
              <w:snapToGrid w:val="0"/>
              <w:ind w:left="-2880" w:hanging="363"/>
              <w:jc w:val="right"/>
              <w:rPr>
                <w:b w:val="0"/>
                <w:bCs w:val="0"/>
                <w:color w:val="auto"/>
                <w:sz w:val="24"/>
                <w:u w:val="none"/>
                <w:lang w:eastAsia="ar-SA"/>
              </w:rPr>
            </w:pPr>
            <w:r>
              <w:rPr>
                <w:b w:val="0"/>
                <w:bCs w:val="0"/>
                <w:color w:val="auto"/>
                <w:sz w:val="24"/>
                <w:u w:val="none"/>
                <w:lang w:eastAsia="ar-SA"/>
              </w:rPr>
              <w:t>2.683,11</w:t>
            </w:r>
          </w:p>
        </w:tc>
        <w:tc>
          <w:tcPr>
            <w:tcW w:w="887" w:type="dxa"/>
            <w:shd w:val="clear" w:color="auto" w:fill="auto"/>
          </w:tcPr>
          <w:p w:rsidR="00D217EF" w:rsidRDefault="00D217EF" w:rsidP="00E64272">
            <w:pPr>
              <w:pStyle w:val="Zawartotabeli"/>
              <w:snapToGrid w:val="0"/>
              <w:jc w:val="right"/>
              <w:rPr>
                <w:sz w:val="24"/>
                <w:u w:val="none"/>
                <w:lang w:eastAsia="ar-SA"/>
              </w:rPr>
            </w:pPr>
            <w:r>
              <w:rPr>
                <w:b w:val="0"/>
                <w:bCs w:val="0"/>
                <w:sz w:val="24"/>
                <w:u w:val="none"/>
                <w:lang w:eastAsia="ar-SA"/>
              </w:rPr>
              <w:t>(4270)</w:t>
            </w:r>
          </w:p>
        </w:tc>
      </w:tr>
      <w:tr w:rsidR="00D217EF" w:rsidTr="0086188B">
        <w:trPr>
          <w:gridAfter w:val="1"/>
          <w:wAfter w:w="35" w:type="dxa"/>
        </w:trPr>
        <w:tc>
          <w:tcPr>
            <w:tcW w:w="6149" w:type="dxa"/>
            <w:shd w:val="clear" w:color="auto" w:fill="auto"/>
          </w:tcPr>
          <w:p w:rsidR="00D217EF" w:rsidRDefault="00D217EF" w:rsidP="00E64272">
            <w:pPr>
              <w:pStyle w:val="western1"/>
              <w:snapToGrid w:val="0"/>
              <w:rPr>
                <w:b w:val="0"/>
                <w:bCs w:val="0"/>
                <w:color w:val="auto"/>
                <w:sz w:val="24"/>
                <w:u w:val="none"/>
                <w:lang w:eastAsia="ar-SA"/>
              </w:rPr>
            </w:pPr>
            <w:r>
              <w:rPr>
                <w:b w:val="0"/>
                <w:bCs w:val="0"/>
                <w:color w:val="auto"/>
                <w:sz w:val="24"/>
                <w:szCs w:val="24"/>
                <w:u w:val="none"/>
                <w:lang w:eastAsia="ar-SA"/>
              </w:rPr>
              <w:t>- zakup usług zdrowotnych</w:t>
            </w:r>
          </w:p>
        </w:tc>
        <w:tc>
          <w:tcPr>
            <w:tcW w:w="2298" w:type="dxa"/>
            <w:shd w:val="clear" w:color="auto" w:fill="auto"/>
          </w:tcPr>
          <w:p w:rsidR="00D217EF" w:rsidRDefault="00D217EF" w:rsidP="00E64272">
            <w:pPr>
              <w:pStyle w:val="western1"/>
              <w:snapToGrid w:val="0"/>
              <w:ind w:left="-2880" w:hanging="363"/>
              <w:jc w:val="right"/>
              <w:rPr>
                <w:b w:val="0"/>
                <w:bCs w:val="0"/>
                <w:sz w:val="24"/>
                <w:u w:val="none"/>
                <w:lang w:eastAsia="ar-SA"/>
              </w:rPr>
            </w:pPr>
            <w:r>
              <w:rPr>
                <w:b w:val="0"/>
                <w:bCs w:val="0"/>
                <w:color w:val="auto"/>
                <w:sz w:val="24"/>
                <w:u w:val="none"/>
                <w:lang w:eastAsia="ar-SA"/>
              </w:rPr>
              <w:t>4.817,60</w:t>
            </w:r>
          </w:p>
        </w:tc>
        <w:tc>
          <w:tcPr>
            <w:tcW w:w="887" w:type="dxa"/>
            <w:shd w:val="clear" w:color="auto" w:fill="auto"/>
          </w:tcPr>
          <w:p w:rsidR="00D217EF" w:rsidRDefault="00D217EF" w:rsidP="00E64272">
            <w:pPr>
              <w:pStyle w:val="Zawartotabeli"/>
              <w:snapToGrid w:val="0"/>
              <w:jc w:val="right"/>
              <w:rPr>
                <w:b w:val="0"/>
                <w:bCs w:val="0"/>
                <w:sz w:val="24"/>
                <w:u w:val="none"/>
                <w:lang w:eastAsia="ar-SA"/>
              </w:rPr>
            </w:pPr>
            <w:r>
              <w:rPr>
                <w:b w:val="0"/>
                <w:bCs w:val="0"/>
                <w:sz w:val="24"/>
                <w:u w:val="none"/>
                <w:lang w:eastAsia="ar-SA"/>
              </w:rPr>
              <w:t>(4280)</w:t>
            </w:r>
          </w:p>
        </w:tc>
      </w:tr>
      <w:tr w:rsidR="00D217EF" w:rsidTr="0086188B">
        <w:trPr>
          <w:gridAfter w:val="1"/>
          <w:wAfter w:w="35" w:type="dxa"/>
        </w:trPr>
        <w:tc>
          <w:tcPr>
            <w:tcW w:w="6149" w:type="dxa"/>
            <w:shd w:val="clear" w:color="auto" w:fill="auto"/>
          </w:tcPr>
          <w:p w:rsidR="00D217EF" w:rsidRDefault="006467B2" w:rsidP="00E64272">
            <w:pPr>
              <w:pStyle w:val="western1"/>
              <w:snapToGrid w:val="0"/>
              <w:rPr>
                <w:b w:val="0"/>
                <w:bCs w:val="0"/>
                <w:color w:val="auto"/>
                <w:sz w:val="24"/>
                <w:u w:val="none"/>
                <w:lang w:eastAsia="ar-SA"/>
              </w:rPr>
            </w:pPr>
            <w:r>
              <w:rPr>
                <w:b w:val="0"/>
                <w:bCs w:val="0"/>
                <w:color w:val="auto"/>
                <w:sz w:val="24"/>
                <w:szCs w:val="24"/>
                <w:u w:val="none"/>
                <w:lang w:eastAsia="ar-SA"/>
              </w:rPr>
              <w:t>- prowizje bankowe</w:t>
            </w:r>
          </w:p>
        </w:tc>
        <w:tc>
          <w:tcPr>
            <w:tcW w:w="2298" w:type="dxa"/>
            <w:shd w:val="clear" w:color="auto" w:fill="auto"/>
          </w:tcPr>
          <w:p w:rsidR="00D217EF" w:rsidRDefault="00D217EF" w:rsidP="00E64272">
            <w:pPr>
              <w:pStyle w:val="western1"/>
              <w:snapToGrid w:val="0"/>
              <w:ind w:left="-2880" w:hanging="363"/>
              <w:jc w:val="right"/>
              <w:rPr>
                <w:b w:val="0"/>
                <w:bCs w:val="0"/>
                <w:sz w:val="24"/>
                <w:u w:val="none"/>
                <w:lang w:eastAsia="ar-SA"/>
              </w:rPr>
            </w:pPr>
            <w:r>
              <w:rPr>
                <w:b w:val="0"/>
                <w:bCs w:val="0"/>
                <w:color w:val="auto"/>
                <w:sz w:val="24"/>
                <w:u w:val="none"/>
                <w:lang w:eastAsia="ar-SA"/>
              </w:rPr>
              <w:t>2.470,69</w:t>
            </w:r>
          </w:p>
        </w:tc>
        <w:tc>
          <w:tcPr>
            <w:tcW w:w="887" w:type="dxa"/>
            <w:shd w:val="clear" w:color="auto" w:fill="auto"/>
          </w:tcPr>
          <w:p w:rsidR="00D217EF" w:rsidRDefault="00D217EF" w:rsidP="00E64272">
            <w:pPr>
              <w:pStyle w:val="Zawartotabeli"/>
              <w:snapToGrid w:val="0"/>
              <w:jc w:val="right"/>
              <w:rPr>
                <w:sz w:val="24"/>
                <w:u w:val="none"/>
                <w:lang w:eastAsia="ar-SA"/>
              </w:rPr>
            </w:pPr>
            <w:r>
              <w:rPr>
                <w:b w:val="0"/>
                <w:bCs w:val="0"/>
                <w:sz w:val="24"/>
                <w:u w:val="none"/>
                <w:lang w:eastAsia="ar-SA"/>
              </w:rPr>
              <w:t>(4300)</w:t>
            </w:r>
          </w:p>
        </w:tc>
      </w:tr>
      <w:tr w:rsidR="00D217EF" w:rsidTr="0086188B">
        <w:trPr>
          <w:gridAfter w:val="1"/>
          <w:wAfter w:w="35" w:type="dxa"/>
        </w:trPr>
        <w:tc>
          <w:tcPr>
            <w:tcW w:w="6149" w:type="dxa"/>
            <w:shd w:val="clear" w:color="auto" w:fill="auto"/>
          </w:tcPr>
          <w:p w:rsidR="00D217EF" w:rsidRDefault="00D217EF" w:rsidP="00E64272">
            <w:pPr>
              <w:pStyle w:val="western1"/>
              <w:snapToGrid w:val="0"/>
              <w:rPr>
                <w:b w:val="0"/>
                <w:bCs w:val="0"/>
                <w:color w:val="auto"/>
                <w:sz w:val="24"/>
                <w:szCs w:val="24"/>
                <w:u w:val="none"/>
                <w:lang w:eastAsia="ar-SA"/>
              </w:rPr>
            </w:pPr>
            <w:r>
              <w:rPr>
                <w:b w:val="0"/>
                <w:bCs w:val="0"/>
                <w:color w:val="auto"/>
                <w:sz w:val="24"/>
                <w:szCs w:val="24"/>
                <w:u w:val="none"/>
                <w:lang w:eastAsia="ar-SA"/>
              </w:rPr>
              <w:t>- usługa informatyczna,</w:t>
            </w:r>
            <w:r>
              <w:rPr>
                <w:b w:val="0"/>
                <w:bCs w:val="0"/>
                <w:color w:val="auto"/>
                <w:sz w:val="24"/>
                <w:szCs w:val="24"/>
                <w:u w:val="none"/>
              </w:rPr>
              <w:t xml:space="preserve"> opieka autorska na program</w:t>
            </w:r>
          </w:p>
        </w:tc>
        <w:tc>
          <w:tcPr>
            <w:tcW w:w="2298" w:type="dxa"/>
            <w:shd w:val="clear" w:color="auto" w:fill="auto"/>
          </w:tcPr>
          <w:p w:rsidR="00D217EF" w:rsidRDefault="00D217EF" w:rsidP="00E64272">
            <w:pPr>
              <w:pStyle w:val="western1"/>
              <w:snapToGrid w:val="0"/>
              <w:ind w:left="-2880" w:hanging="363"/>
              <w:jc w:val="right"/>
              <w:rPr>
                <w:b w:val="0"/>
                <w:bCs w:val="0"/>
                <w:sz w:val="24"/>
                <w:szCs w:val="24"/>
                <w:u w:val="none"/>
                <w:lang w:eastAsia="ar-SA"/>
              </w:rPr>
            </w:pPr>
            <w:r>
              <w:rPr>
                <w:b w:val="0"/>
                <w:bCs w:val="0"/>
                <w:color w:val="auto"/>
                <w:sz w:val="24"/>
                <w:szCs w:val="24"/>
                <w:u w:val="none"/>
                <w:lang w:eastAsia="ar-SA"/>
              </w:rPr>
              <w:t>44.340,56</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(4300)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lastRenderedPageBreak/>
              <w:t>- ścieki, wywóz odpadów komunalnych, czynsz za dystrybutor</w:t>
            </w:r>
          </w:p>
        </w:tc>
        <w:tc>
          <w:tcPr>
            <w:tcW w:w="2298" w:type="dxa"/>
            <w:shd w:val="clear" w:color="auto" w:fill="auto"/>
          </w:tcPr>
          <w:p w:rsidR="00D217EF" w:rsidRPr="00D217EF" w:rsidRDefault="00D217EF" w:rsidP="00E64272">
            <w:pPr>
              <w:pStyle w:val="western1"/>
              <w:snapToGrid w:val="0"/>
              <w:ind w:left="-2880" w:hanging="363"/>
              <w:jc w:val="right"/>
              <w:rPr>
                <w:b w:val="0"/>
                <w:bCs w:val="0"/>
                <w:color w:val="auto"/>
                <w:sz w:val="24"/>
                <w:szCs w:val="24"/>
                <w:u w:val="none"/>
                <w:lang w:eastAsia="ar-SA"/>
              </w:rPr>
            </w:pPr>
            <w:r w:rsidRPr="00D217EF">
              <w:rPr>
                <w:b w:val="0"/>
                <w:bCs w:val="0"/>
                <w:color w:val="auto"/>
                <w:sz w:val="24"/>
                <w:szCs w:val="24"/>
                <w:u w:val="none"/>
                <w:lang w:eastAsia="ar-SA"/>
              </w:rPr>
              <w:t>7.742,69</w:t>
            </w:r>
          </w:p>
        </w:tc>
        <w:tc>
          <w:tcPr>
            <w:tcW w:w="887" w:type="dxa"/>
            <w:shd w:val="clear" w:color="auto" w:fill="auto"/>
          </w:tcPr>
          <w:p w:rsidR="00D217EF" w:rsidRPr="00D217EF" w:rsidRDefault="00D217EF" w:rsidP="00E64272">
            <w:pPr>
              <w:pStyle w:val="Zawartotabeli"/>
              <w:snapToGrid w:val="0"/>
              <w:jc w:val="right"/>
              <w:rPr>
                <w:b w:val="0"/>
                <w:bCs w:val="0"/>
                <w:sz w:val="24"/>
                <w:szCs w:val="24"/>
                <w:u w:val="none"/>
                <w:lang w:eastAsia="ar-SA"/>
              </w:rPr>
            </w:pPr>
            <w:r w:rsidRPr="00D217EF">
              <w:rPr>
                <w:b w:val="0"/>
                <w:bCs w:val="0"/>
                <w:sz w:val="24"/>
                <w:szCs w:val="24"/>
                <w:u w:val="none"/>
                <w:lang w:eastAsia="ar-SA"/>
              </w:rPr>
              <w:t>(4300)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m.in: druk Echa, usługa prawnicza, usługi w zakresie BHP, pełnienie fun</w:t>
            </w:r>
            <w:r w:rsidR="006467B2">
              <w:rPr>
                <w:b w:val="0"/>
                <w:bCs w:val="0"/>
                <w:color w:val="auto"/>
                <w:sz w:val="24"/>
                <w:szCs w:val="24"/>
                <w:u w:val="none"/>
                <w:lang w:eastAsia="ar-SA"/>
              </w:rPr>
              <w:t>kcji ABI, audyt wewnętrzny, usługa</w:t>
            </w:r>
            <w:r w:rsidRPr="00D217EF">
              <w:rPr>
                <w:b w:val="0"/>
                <w:bCs w:val="0"/>
                <w:color w:val="auto"/>
                <w:sz w:val="24"/>
                <w:szCs w:val="24"/>
                <w:u w:val="none"/>
                <w:lang w:eastAsia="ar-SA"/>
              </w:rPr>
              <w:t xml:space="preserve"> doradztwa podatkowego, </w:t>
            </w:r>
          </w:p>
        </w:tc>
        <w:tc>
          <w:tcPr>
            <w:tcW w:w="2298" w:type="dxa"/>
            <w:shd w:val="clear" w:color="auto" w:fill="auto"/>
          </w:tcPr>
          <w:p w:rsidR="00D217EF" w:rsidRPr="00D217EF" w:rsidRDefault="00D217EF" w:rsidP="00D217EF">
            <w:pPr>
              <w:pStyle w:val="western1"/>
              <w:snapToGrid w:val="0"/>
              <w:jc w:val="right"/>
              <w:rPr>
                <w:b w:val="0"/>
                <w:bCs w:val="0"/>
                <w:color w:val="auto"/>
                <w:sz w:val="24"/>
                <w:szCs w:val="24"/>
                <w:u w:val="none"/>
                <w:lang w:eastAsia="ar-SA"/>
              </w:rPr>
            </w:pPr>
            <w:r w:rsidRPr="00D217EF">
              <w:rPr>
                <w:b w:val="0"/>
                <w:bCs w:val="0"/>
                <w:color w:val="auto"/>
                <w:sz w:val="24"/>
                <w:szCs w:val="24"/>
                <w:u w:val="none"/>
                <w:lang w:eastAsia="ar-SA"/>
              </w:rPr>
              <w:t>201.997,91</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(4300)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przeprowadzenie auditu ( ISO w UMIG), opracowanie dokum. na przeprowadz. postepow. o udziel. zam. publicznych, usługa doradztwa dokum. ISO</w:t>
            </w:r>
          </w:p>
        </w:tc>
        <w:tc>
          <w:tcPr>
            <w:tcW w:w="2298" w:type="dxa"/>
            <w:shd w:val="clear" w:color="auto" w:fill="auto"/>
          </w:tcPr>
          <w:p w:rsidR="00D217EF" w:rsidRPr="00D217EF" w:rsidRDefault="00D217EF"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20.046,54</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(4300)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m. in. usługa pralnicza, dorobienie kluczy, usługa transportowa, wykonanie pieczątek, wykonanie szafki taleinform, opłata pocztowa (przesyłki)</w:t>
            </w:r>
          </w:p>
        </w:tc>
        <w:tc>
          <w:tcPr>
            <w:tcW w:w="2298" w:type="dxa"/>
            <w:shd w:val="clear" w:color="auto" w:fill="auto"/>
          </w:tcPr>
          <w:p w:rsidR="00D217EF" w:rsidRPr="00D217EF" w:rsidRDefault="00D217EF"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77.079,99</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(4300)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m.in.  opł. abonamentowa, utworzenie strony www., wykonanie gabloty, montaż lamp, udrażnianie kanalizacji, usł. gastronomiczna, usł. hotelowa, wymiana automatyki sterującej kotła, oprawa ECHA</w:t>
            </w:r>
          </w:p>
        </w:tc>
        <w:tc>
          <w:tcPr>
            <w:tcW w:w="2298" w:type="dxa"/>
            <w:shd w:val="clear" w:color="auto" w:fill="auto"/>
          </w:tcPr>
          <w:p w:rsidR="00D217EF" w:rsidRPr="00D217EF" w:rsidRDefault="00D217EF"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10.568,94</w:t>
            </w:r>
          </w:p>
        </w:tc>
        <w:tc>
          <w:tcPr>
            <w:tcW w:w="887" w:type="dxa"/>
            <w:shd w:val="clear" w:color="auto" w:fill="auto"/>
          </w:tcPr>
          <w:p w:rsidR="00D217EF" w:rsidRPr="00D217EF" w:rsidRDefault="006467B2" w:rsidP="006467B2">
            <w:pPr>
              <w:pStyle w:val="Zawartotabeli"/>
              <w:snapToGrid w:val="0"/>
              <w:jc w:val="right"/>
              <w:rPr>
                <w:b w:val="0"/>
                <w:bCs w:val="0"/>
                <w:sz w:val="24"/>
                <w:szCs w:val="24"/>
                <w:u w:val="none"/>
                <w:lang w:eastAsia="ar-SA"/>
              </w:rPr>
            </w:pPr>
            <w:r>
              <w:rPr>
                <w:b w:val="0"/>
                <w:bCs w:val="0"/>
                <w:sz w:val="24"/>
                <w:szCs w:val="24"/>
                <w:u w:val="none"/>
                <w:lang w:eastAsia="ar-SA"/>
              </w:rPr>
              <w:t>(</w:t>
            </w:r>
            <w:r w:rsidR="00D217EF" w:rsidRPr="00D217EF">
              <w:rPr>
                <w:b w:val="0"/>
                <w:bCs w:val="0"/>
                <w:sz w:val="24"/>
                <w:szCs w:val="24"/>
                <w:u w:val="none"/>
                <w:lang w:eastAsia="ar-SA"/>
              </w:rPr>
              <w:t>4300)</w:t>
            </w:r>
          </w:p>
        </w:tc>
      </w:tr>
      <w:tr w:rsidR="00D217EF" w:rsidTr="0086188B">
        <w:trPr>
          <w:gridAfter w:val="1"/>
          <w:wAfter w:w="35" w:type="dxa"/>
        </w:trPr>
        <w:tc>
          <w:tcPr>
            <w:tcW w:w="6149" w:type="dxa"/>
            <w:shd w:val="clear" w:color="auto" w:fill="auto"/>
          </w:tcPr>
          <w:p w:rsidR="00D217EF" w:rsidRPr="00D217EF" w:rsidRDefault="004F38C7" w:rsidP="00D217EF">
            <w:pPr>
              <w:pStyle w:val="western1"/>
              <w:rPr>
                <w:b w:val="0"/>
                <w:bCs w:val="0"/>
                <w:color w:val="auto"/>
                <w:sz w:val="24"/>
                <w:szCs w:val="24"/>
                <w:u w:val="none"/>
                <w:lang w:eastAsia="ar-SA"/>
              </w:rPr>
            </w:pPr>
            <w:r>
              <w:rPr>
                <w:b w:val="0"/>
                <w:bCs w:val="0"/>
                <w:color w:val="auto"/>
                <w:sz w:val="24"/>
                <w:szCs w:val="24"/>
                <w:u w:val="none"/>
                <w:lang w:eastAsia="ar-SA"/>
              </w:rPr>
              <w:t>- usługa zastępstwa w rozlicza</w:t>
            </w:r>
            <w:r w:rsidR="00D217EF" w:rsidRPr="00D217EF">
              <w:rPr>
                <w:b w:val="0"/>
                <w:bCs w:val="0"/>
                <w:color w:val="auto"/>
                <w:sz w:val="24"/>
                <w:szCs w:val="24"/>
                <w:u w:val="none"/>
                <w:lang w:eastAsia="ar-SA"/>
              </w:rPr>
              <w:t>niu podatku VAT</w:t>
            </w:r>
          </w:p>
        </w:tc>
        <w:tc>
          <w:tcPr>
            <w:tcW w:w="2298" w:type="dxa"/>
            <w:shd w:val="clear" w:color="auto" w:fill="auto"/>
          </w:tcPr>
          <w:p w:rsidR="00D217EF" w:rsidRPr="00D217EF" w:rsidRDefault="00D217EF"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24.924,12</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(4300)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inkaso z tytułu zebranej opłaty targowej</w:t>
            </w:r>
          </w:p>
        </w:tc>
        <w:tc>
          <w:tcPr>
            <w:tcW w:w="2298" w:type="dxa"/>
            <w:shd w:val="clear" w:color="auto" w:fill="auto"/>
          </w:tcPr>
          <w:p w:rsidR="00D217EF" w:rsidRPr="00D217EF" w:rsidRDefault="00D217EF"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14.402,08</w:t>
            </w:r>
          </w:p>
        </w:tc>
        <w:tc>
          <w:tcPr>
            <w:tcW w:w="887" w:type="dxa"/>
            <w:shd w:val="clear" w:color="auto" w:fill="auto"/>
          </w:tcPr>
          <w:p w:rsidR="00D217EF" w:rsidRP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(4300)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xml:space="preserve">- opłaty z tytułu zakupu usług telekomunikacyjnych </w:t>
            </w:r>
          </w:p>
        </w:tc>
        <w:tc>
          <w:tcPr>
            <w:tcW w:w="2298" w:type="dxa"/>
            <w:shd w:val="clear" w:color="auto" w:fill="auto"/>
          </w:tcPr>
          <w:p w:rsidR="00D217EF" w:rsidRPr="00D217EF" w:rsidRDefault="00D217EF"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46.473,67</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(4360)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wypłata delegacji krajowych, ryczałty za rozjazdy</w:t>
            </w:r>
          </w:p>
        </w:tc>
        <w:tc>
          <w:tcPr>
            <w:tcW w:w="2298" w:type="dxa"/>
            <w:shd w:val="clear" w:color="auto" w:fill="auto"/>
          </w:tcPr>
          <w:p w:rsidR="00D217EF" w:rsidRPr="00D217EF" w:rsidRDefault="00D217EF" w:rsidP="00D217EF">
            <w:pPr>
              <w:pStyle w:val="western1"/>
              <w:ind w:left="-2880" w:hanging="363"/>
              <w:jc w:val="right"/>
              <w:rPr>
                <w:b w:val="0"/>
                <w:bCs w:val="0"/>
                <w:color w:val="auto"/>
                <w:sz w:val="24"/>
                <w:szCs w:val="24"/>
                <w:u w:val="none"/>
                <w:lang w:eastAsia="ar-SA"/>
              </w:rPr>
            </w:pPr>
            <w:r w:rsidRPr="00D217EF">
              <w:rPr>
                <w:b w:val="0"/>
                <w:bCs w:val="0"/>
                <w:color w:val="auto"/>
                <w:sz w:val="24"/>
                <w:szCs w:val="24"/>
                <w:u w:val="none"/>
                <w:lang w:eastAsia="ar-SA"/>
              </w:rPr>
              <w:t>22.899,02</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(4410)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m.in. koszty egzekucyjne, składki członkowskie, ubezpieczenia sprzętu i mienia</w:t>
            </w:r>
          </w:p>
        </w:tc>
        <w:tc>
          <w:tcPr>
            <w:tcW w:w="2298" w:type="dxa"/>
            <w:shd w:val="clear" w:color="auto" w:fill="auto"/>
          </w:tcPr>
          <w:p w:rsidR="00D217EF" w:rsidRPr="00D217EF" w:rsidRDefault="00D217EF"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56.092,77</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(4430)</w:t>
            </w:r>
          </w:p>
        </w:tc>
      </w:tr>
      <w:tr w:rsidR="00D217EF" w:rsidTr="0086188B">
        <w:trPr>
          <w:gridAfter w:val="1"/>
          <w:wAfter w:w="35" w:type="dxa"/>
        </w:trPr>
        <w:tc>
          <w:tcPr>
            <w:tcW w:w="6149" w:type="dxa"/>
            <w:shd w:val="clear" w:color="auto" w:fill="auto"/>
          </w:tcPr>
          <w:p w:rsidR="00D217EF" w:rsidRPr="00D217EF" w:rsidRDefault="00D217EF" w:rsidP="00D217EF">
            <w:pPr>
              <w:pStyle w:val="western1"/>
              <w:rPr>
                <w:b w:val="0"/>
                <w:bCs w:val="0"/>
                <w:color w:val="auto"/>
                <w:sz w:val="24"/>
                <w:szCs w:val="24"/>
                <w:u w:val="none"/>
                <w:lang w:eastAsia="ar-SA"/>
              </w:rPr>
            </w:pPr>
            <w:r w:rsidRPr="00D217EF">
              <w:rPr>
                <w:b w:val="0"/>
                <w:bCs w:val="0"/>
                <w:color w:val="auto"/>
                <w:sz w:val="24"/>
                <w:szCs w:val="24"/>
                <w:u w:val="none"/>
                <w:lang w:eastAsia="ar-SA"/>
              </w:rPr>
              <w:t>- odpisy na zakładowy fundusz świadczeń socjalnych</w:t>
            </w:r>
          </w:p>
        </w:tc>
        <w:tc>
          <w:tcPr>
            <w:tcW w:w="2298" w:type="dxa"/>
            <w:shd w:val="clear" w:color="auto" w:fill="auto"/>
          </w:tcPr>
          <w:p w:rsidR="00D217EF" w:rsidRPr="00D217EF" w:rsidRDefault="00D217EF"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37.436,76</w:t>
            </w:r>
          </w:p>
        </w:tc>
        <w:tc>
          <w:tcPr>
            <w:tcW w:w="887" w:type="dxa"/>
            <w:shd w:val="clear" w:color="auto" w:fill="auto"/>
          </w:tcPr>
          <w:p w:rsidR="00D217EF" w:rsidRDefault="00D217EF" w:rsidP="00E64272">
            <w:pPr>
              <w:pStyle w:val="Zawartotabeli"/>
              <w:snapToGrid w:val="0"/>
              <w:jc w:val="right"/>
              <w:rPr>
                <w:b w:val="0"/>
                <w:bCs w:val="0"/>
                <w:sz w:val="24"/>
                <w:szCs w:val="24"/>
                <w:u w:val="none"/>
                <w:lang w:eastAsia="ar-SA"/>
              </w:rPr>
            </w:pPr>
            <w:r>
              <w:rPr>
                <w:b w:val="0"/>
                <w:bCs w:val="0"/>
                <w:sz w:val="24"/>
                <w:szCs w:val="24"/>
                <w:u w:val="none"/>
                <w:lang w:eastAsia="ar-SA"/>
              </w:rPr>
              <w:t>(4440)</w:t>
            </w:r>
          </w:p>
        </w:tc>
      </w:tr>
      <w:tr w:rsidR="0086188B" w:rsidTr="0086188B">
        <w:trPr>
          <w:gridAfter w:val="1"/>
          <w:wAfter w:w="35" w:type="dxa"/>
        </w:trPr>
        <w:tc>
          <w:tcPr>
            <w:tcW w:w="6149" w:type="dxa"/>
            <w:shd w:val="clear" w:color="auto" w:fill="auto"/>
          </w:tcPr>
          <w:p w:rsidR="0086188B" w:rsidRPr="00D217EF" w:rsidRDefault="0086188B" w:rsidP="00B67D96">
            <w:pPr>
              <w:pStyle w:val="western1"/>
              <w:rPr>
                <w:b w:val="0"/>
                <w:bCs w:val="0"/>
                <w:color w:val="auto"/>
                <w:sz w:val="24"/>
                <w:szCs w:val="24"/>
                <w:u w:val="none"/>
                <w:lang w:eastAsia="ar-SA"/>
              </w:rPr>
            </w:pPr>
            <w:r w:rsidRPr="00D217EF">
              <w:rPr>
                <w:b w:val="0"/>
                <w:bCs w:val="0"/>
                <w:color w:val="auto"/>
                <w:sz w:val="24"/>
                <w:szCs w:val="24"/>
                <w:u w:val="none"/>
                <w:lang w:eastAsia="ar-SA"/>
              </w:rPr>
              <w:t xml:space="preserve">- podatek leśny </w:t>
            </w:r>
          </w:p>
        </w:tc>
        <w:tc>
          <w:tcPr>
            <w:tcW w:w="2298" w:type="dxa"/>
            <w:shd w:val="clear" w:color="auto" w:fill="auto"/>
          </w:tcPr>
          <w:p w:rsidR="0086188B" w:rsidRPr="00D217EF" w:rsidRDefault="0086188B" w:rsidP="00B67D96">
            <w:pPr>
              <w:pStyle w:val="western1"/>
              <w:jc w:val="right"/>
              <w:rPr>
                <w:b w:val="0"/>
                <w:bCs w:val="0"/>
                <w:color w:val="auto"/>
                <w:sz w:val="24"/>
                <w:szCs w:val="24"/>
                <w:u w:val="none"/>
                <w:lang w:eastAsia="ar-SA"/>
              </w:rPr>
            </w:pPr>
            <w:r w:rsidRPr="00D217EF">
              <w:rPr>
                <w:b w:val="0"/>
                <w:bCs w:val="0"/>
                <w:color w:val="auto"/>
                <w:sz w:val="24"/>
                <w:szCs w:val="24"/>
                <w:u w:val="none"/>
                <w:lang w:eastAsia="ar-SA"/>
              </w:rPr>
              <w:t>583,00</w:t>
            </w:r>
          </w:p>
        </w:tc>
        <w:tc>
          <w:tcPr>
            <w:tcW w:w="887" w:type="dxa"/>
            <w:shd w:val="clear" w:color="auto" w:fill="auto"/>
          </w:tcPr>
          <w:p w:rsidR="0086188B" w:rsidRDefault="0086188B" w:rsidP="00B67D96">
            <w:pPr>
              <w:pStyle w:val="Zawartotabeli"/>
              <w:snapToGrid w:val="0"/>
              <w:jc w:val="right"/>
              <w:rPr>
                <w:b w:val="0"/>
                <w:bCs w:val="0"/>
                <w:sz w:val="24"/>
                <w:szCs w:val="24"/>
                <w:u w:val="none"/>
                <w:lang w:eastAsia="ar-SA"/>
              </w:rPr>
            </w:pPr>
            <w:r>
              <w:rPr>
                <w:b w:val="0"/>
                <w:bCs w:val="0"/>
                <w:sz w:val="24"/>
                <w:szCs w:val="24"/>
                <w:u w:val="none"/>
                <w:lang w:eastAsia="ar-SA"/>
              </w:rPr>
              <w:t>(4500)</w:t>
            </w:r>
          </w:p>
        </w:tc>
      </w:tr>
      <w:tr w:rsidR="0086188B" w:rsidTr="0086188B">
        <w:trPr>
          <w:gridAfter w:val="1"/>
          <w:wAfter w:w="35" w:type="dxa"/>
        </w:trPr>
        <w:tc>
          <w:tcPr>
            <w:tcW w:w="6149" w:type="dxa"/>
            <w:shd w:val="clear" w:color="auto" w:fill="auto"/>
          </w:tcPr>
          <w:p w:rsidR="0086188B" w:rsidRPr="00D217EF" w:rsidRDefault="0086188B" w:rsidP="00AA69D6">
            <w:pPr>
              <w:pStyle w:val="western1"/>
              <w:rPr>
                <w:b w:val="0"/>
                <w:bCs w:val="0"/>
                <w:color w:val="auto"/>
                <w:sz w:val="24"/>
                <w:szCs w:val="24"/>
                <w:u w:val="none"/>
                <w:lang w:eastAsia="ar-SA"/>
              </w:rPr>
            </w:pPr>
            <w:r w:rsidRPr="00AA69D6">
              <w:rPr>
                <w:b w:val="0"/>
                <w:bCs w:val="0"/>
                <w:color w:val="auto"/>
                <w:sz w:val="24"/>
                <w:szCs w:val="24"/>
                <w:u w:val="none"/>
                <w:lang w:eastAsia="ar-SA"/>
              </w:rPr>
              <w:t xml:space="preserve">- </w:t>
            </w:r>
            <w:r w:rsidR="00AA69D6" w:rsidRPr="00AA69D6">
              <w:rPr>
                <w:b w:val="0"/>
                <w:bCs w:val="0"/>
                <w:color w:val="auto"/>
                <w:sz w:val="24"/>
                <w:szCs w:val="24"/>
                <w:u w:val="none"/>
                <w:lang w:eastAsia="ar-SA"/>
              </w:rPr>
              <w:t>pozostałe odsetki</w:t>
            </w:r>
            <w:r w:rsidRPr="00AA69D6">
              <w:rPr>
                <w:b w:val="0"/>
                <w:bCs w:val="0"/>
                <w:color w:val="auto"/>
                <w:sz w:val="24"/>
                <w:szCs w:val="24"/>
                <w:u w:val="none"/>
                <w:lang w:eastAsia="ar-SA"/>
              </w:rPr>
              <w:t xml:space="preserve"> - odsetki od pracownika z tytułu nieterminowo zapłacon</w:t>
            </w:r>
            <w:r w:rsidR="0030549A" w:rsidRPr="00AA69D6">
              <w:rPr>
                <w:b w:val="0"/>
                <w:bCs w:val="0"/>
                <w:color w:val="auto"/>
                <w:sz w:val="24"/>
                <w:szCs w:val="24"/>
                <w:u w:val="none"/>
                <w:lang w:eastAsia="ar-SA"/>
              </w:rPr>
              <w:t>ej</w:t>
            </w:r>
            <w:r w:rsidRPr="00AA69D6">
              <w:rPr>
                <w:b w:val="0"/>
                <w:bCs w:val="0"/>
                <w:color w:val="auto"/>
                <w:sz w:val="24"/>
                <w:szCs w:val="24"/>
                <w:u w:val="none"/>
                <w:lang w:eastAsia="ar-SA"/>
              </w:rPr>
              <w:t xml:space="preserve"> faktur</w:t>
            </w:r>
            <w:r w:rsidR="0030549A" w:rsidRPr="00AA69D6">
              <w:rPr>
                <w:b w:val="0"/>
                <w:bCs w:val="0"/>
                <w:color w:val="auto"/>
                <w:sz w:val="24"/>
                <w:szCs w:val="24"/>
                <w:u w:val="none"/>
                <w:lang w:eastAsia="ar-SA"/>
              </w:rPr>
              <w:t>y</w:t>
            </w:r>
            <w:r w:rsidRPr="00AA69D6">
              <w:rPr>
                <w:b w:val="0"/>
                <w:bCs w:val="0"/>
                <w:color w:val="auto"/>
                <w:sz w:val="24"/>
                <w:szCs w:val="24"/>
                <w:u w:val="none"/>
                <w:lang w:eastAsia="ar-SA"/>
              </w:rPr>
              <w:t xml:space="preserve"> (Orange – przeoczenie przez pracownika). </w:t>
            </w:r>
            <w:r w:rsidRPr="00AA69D6">
              <w:rPr>
                <w:b w:val="0"/>
                <w:color w:val="auto"/>
                <w:sz w:val="24"/>
                <w:szCs w:val="24"/>
                <w:u w:val="none"/>
              </w:rPr>
              <w:t>Po stronie dochodów pracownik dokonał wpłaty w/w środków.</w:t>
            </w:r>
          </w:p>
        </w:tc>
        <w:tc>
          <w:tcPr>
            <w:tcW w:w="2298" w:type="dxa"/>
            <w:shd w:val="clear" w:color="auto" w:fill="auto"/>
          </w:tcPr>
          <w:p w:rsidR="0086188B" w:rsidRPr="00D217EF" w:rsidRDefault="0086188B" w:rsidP="00B67D96">
            <w:pPr>
              <w:pStyle w:val="western1"/>
              <w:jc w:val="right"/>
              <w:rPr>
                <w:b w:val="0"/>
                <w:bCs w:val="0"/>
                <w:color w:val="auto"/>
                <w:sz w:val="24"/>
                <w:szCs w:val="24"/>
                <w:u w:val="none"/>
                <w:lang w:eastAsia="ar-SA"/>
              </w:rPr>
            </w:pPr>
            <w:r w:rsidRPr="00D217EF">
              <w:rPr>
                <w:b w:val="0"/>
                <w:bCs w:val="0"/>
                <w:color w:val="auto"/>
                <w:sz w:val="24"/>
                <w:szCs w:val="24"/>
                <w:u w:val="none"/>
                <w:lang w:eastAsia="ar-SA"/>
              </w:rPr>
              <w:t>0,85</w:t>
            </w:r>
          </w:p>
        </w:tc>
        <w:tc>
          <w:tcPr>
            <w:tcW w:w="887" w:type="dxa"/>
            <w:shd w:val="clear" w:color="auto" w:fill="auto"/>
          </w:tcPr>
          <w:p w:rsidR="0086188B" w:rsidRPr="00D217EF" w:rsidRDefault="0086188B" w:rsidP="00B67D96">
            <w:pPr>
              <w:pStyle w:val="Zawartotabeli"/>
              <w:snapToGrid w:val="0"/>
              <w:jc w:val="right"/>
              <w:rPr>
                <w:b w:val="0"/>
                <w:bCs w:val="0"/>
                <w:sz w:val="24"/>
                <w:szCs w:val="24"/>
                <w:u w:val="none"/>
                <w:lang w:eastAsia="ar-SA"/>
              </w:rPr>
            </w:pPr>
            <w:r>
              <w:rPr>
                <w:b w:val="0"/>
                <w:bCs w:val="0"/>
                <w:sz w:val="24"/>
                <w:szCs w:val="24"/>
                <w:u w:val="none"/>
                <w:lang w:eastAsia="ar-SA"/>
              </w:rPr>
              <w:t>(4580)</w:t>
            </w:r>
          </w:p>
        </w:tc>
      </w:tr>
      <w:tr w:rsidR="0086188B" w:rsidTr="0086188B">
        <w:trPr>
          <w:gridAfter w:val="1"/>
          <w:wAfter w:w="35" w:type="dxa"/>
        </w:trPr>
        <w:tc>
          <w:tcPr>
            <w:tcW w:w="6149" w:type="dxa"/>
            <w:shd w:val="clear" w:color="auto" w:fill="auto"/>
          </w:tcPr>
          <w:p w:rsidR="0086188B" w:rsidRPr="00D217EF" w:rsidRDefault="0086188B" w:rsidP="00D217EF">
            <w:pPr>
              <w:pStyle w:val="western1"/>
              <w:rPr>
                <w:b w:val="0"/>
                <w:bCs w:val="0"/>
                <w:color w:val="auto"/>
                <w:sz w:val="24"/>
                <w:szCs w:val="24"/>
                <w:u w:val="none"/>
                <w:lang w:eastAsia="ar-SA"/>
              </w:rPr>
            </w:pPr>
            <w:r w:rsidRPr="00D217EF">
              <w:rPr>
                <w:b w:val="0"/>
                <w:bCs w:val="0"/>
                <w:color w:val="auto"/>
                <w:sz w:val="24"/>
                <w:szCs w:val="24"/>
                <w:u w:val="none"/>
                <w:lang w:eastAsia="ar-SA"/>
              </w:rPr>
              <w:t>- szkolenia pracowników  niebędących  członkami  korpusu służby cywilnej</w:t>
            </w:r>
          </w:p>
        </w:tc>
        <w:tc>
          <w:tcPr>
            <w:tcW w:w="2298" w:type="dxa"/>
            <w:shd w:val="clear" w:color="auto" w:fill="auto"/>
          </w:tcPr>
          <w:p w:rsidR="0086188B" w:rsidRPr="00D217EF" w:rsidRDefault="0086188B" w:rsidP="00D217EF">
            <w:pPr>
              <w:pStyle w:val="western1"/>
              <w:jc w:val="right"/>
              <w:rPr>
                <w:b w:val="0"/>
                <w:bCs w:val="0"/>
                <w:color w:val="auto"/>
                <w:sz w:val="24"/>
                <w:szCs w:val="24"/>
                <w:u w:val="none"/>
                <w:lang w:eastAsia="ar-SA"/>
              </w:rPr>
            </w:pPr>
            <w:r w:rsidRPr="00D217EF">
              <w:rPr>
                <w:b w:val="0"/>
                <w:bCs w:val="0"/>
                <w:color w:val="auto"/>
                <w:sz w:val="24"/>
                <w:szCs w:val="24"/>
                <w:u w:val="none"/>
                <w:lang w:eastAsia="ar-SA"/>
              </w:rPr>
              <w:t>32.328,28</w:t>
            </w:r>
          </w:p>
        </w:tc>
        <w:tc>
          <w:tcPr>
            <w:tcW w:w="887" w:type="dxa"/>
            <w:shd w:val="clear" w:color="auto" w:fill="auto"/>
          </w:tcPr>
          <w:p w:rsidR="0086188B" w:rsidRDefault="0086188B" w:rsidP="00E64272">
            <w:pPr>
              <w:pStyle w:val="Zawartotabeli"/>
              <w:snapToGrid w:val="0"/>
              <w:jc w:val="right"/>
              <w:rPr>
                <w:b w:val="0"/>
                <w:bCs w:val="0"/>
                <w:sz w:val="24"/>
                <w:szCs w:val="24"/>
                <w:u w:val="none"/>
                <w:lang w:eastAsia="ar-SA"/>
              </w:rPr>
            </w:pPr>
            <w:r>
              <w:rPr>
                <w:b w:val="0"/>
                <w:bCs w:val="0"/>
                <w:sz w:val="24"/>
                <w:szCs w:val="24"/>
                <w:u w:val="none"/>
                <w:lang w:eastAsia="ar-SA"/>
              </w:rPr>
              <w:t>(4700)</w:t>
            </w:r>
          </w:p>
        </w:tc>
      </w:tr>
      <w:tr w:rsidR="0086188B" w:rsidTr="0086188B">
        <w:trPr>
          <w:gridAfter w:val="1"/>
          <w:wAfter w:w="35" w:type="dxa"/>
        </w:trPr>
        <w:tc>
          <w:tcPr>
            <w:tcW w:w="6149" w:type="dxa"/>
            <w:shd w:val="clear" w:color="auto" w:fill="auto"/>
          </w:tcPr>
          <w:p w:rsidR="0086188B" w:rsidRPr="00D217EF" w:rsidRDefault="0086188B" w:rsidP="009D60D1">
            <w:pPr>
              <w:pStyle w:val="western1"/>
              <w:rPr>
                <w:b w:val="0"/>
                <w:bCs w:val="0"/>
                <w:color w:val="auto"/>
                <w:sz w:val="24"/>
                <w:szCs w:val="24"/>
                <w:u w:val="none"/>
                <w:lang w:eastAsia="ar-SA"/>
              </w:rPr>
            </w:pPr>
          </w:p>
        </w:tc>
        <w:tc>
          <w:tcPr>
            <w:tcW w:w="2298" w:type="dxa"/>
            <w:shd w:val="clear" w:color="auto" w:fill="auto"/>
          </w:tcPr>
          <w:p w:rsidR="0086188B" w:rsidRPr="00D217EF" w:rsidRDefault="0086188B" w:rsidP="00D217EF">
            <w:pPr>
              <w:pStyle w:val="western1"/>
              <w:jc w:val="right"/>
              <w:rPr>
                <w:b w:val="0"/>
                <w:bCs w:val="0"/>
                <w:color w:val="auto"/>
                <w:sz w:val="24"/>
                <w:szCs w:val="24"/>
                <w:u w:val="none"/>
                <w:lang w:eastAsia="ar-SA"/>
              </w:rPr>
            </w:pPr>
          </w:p>
        </w:tc>
        <w:tc>
          <w:tcPr>
            <w:tcW w:w="887" w:type="dxa"/>
            <w:shd w:val="clear" w:color="auto" w:fill="auto"/>
          </w:tcPr>
          <w:p w:rsidR="0086188B" w:rsidRPr="00D217EF" w:rsidRDefault="0086188B" w:rsidP="00E64272">
            <w:pPr>
              <w:pStyle w:val="Zawartotabeli"/>
              <w:snapToGrid w:val="0"/>
              <w:jc w:val="right"/>
              <w:rPr>
                <w:b w:val="0"/>
                <w:bCs w:val="0"/>
                <w:sz w:val="24"/>
                <w:szCs w:val="24"/>
                <w:u w:val="none"/>
                <w:lang w:eastAsia="ar-SA"/>
              </w:rPr>
            </w:pPr>
          </w:p>
        </w:tc>
      </w:tr>
    </w:tbl>
    <w:p w:rsidR="003411F6" w:rsidRDefault="003B5A3C" w:rsidP="00D44116">
      <w:pPr>
        <w:pStyle w:val="Zawartotabeli"/>
        <w:rPr>
          <w:b w:val="0"/>
          <w:sz w:val="24"/>
          <w:szCs w:val="24"/>
          <w:u w:val="none"/>
        </w:rPr>
      </w:pPr>
      <w:r w:rsidRPr="003B5A3C">
        <w:rPr>
          <w:bCs w:val="0"/>
          <w:sz w:val="24"/>
          <w:szCs w:val="24"/>
        </w:rPr>
        <w:t>Wydatki majątkowe</w:t>
      </w:r>
      <w:r>
        <w:rPr>
          <w:sz w:val="24"/>
          <w:szCs w:val="24"/>
        </w:rPr>
        <w:t xml:space="preserve"> - </w:t>
      </w:r>
      <w:r w:rsidRPr="003B5A3C">
        <w:rPr>
          <w:b w:val="0"/>
          <w:sz w:val="24"/>
          <w:szCs w:val="24"/>
          <w:u w:val="none"/>
        </w:rPr>
        <w:t>wykonanie w stosunku do planu – 98,82%  - 84.097,98</w:t>
      </w:r>
    </w:p>
    <w:p w:rsidR="00D20A63" w:rsidRPr="009773CB" w:rsidRDefault="009773CB" w:rsidP="00D44116">
      <w:pPr>
        <w:pStyle w:val="Zawartotabeli"/>
        <w:rPr>
          <w:b w:val="0"/>
          <w:sz w:val="24"/>
          <w:szCs w:val="24"/>
          <w:u w:val="none"/>
        </w:rPr>
      </w:pPr>
      <w:r w:rsidRPr="009773CB">
        <w:rPr>
          <w:bCs w:val="0"/>
          <w:sz w:val="24"/>
          <w:szCs w:val="24"/>
          <w:u w:val="none"/>
        </w:rPr>
        <w:t xml:space="preserve"> § 6060</w:t>
      </w:r>
    </w:p>
    <w:p w:rsidR="00D20A63" w:rsidRDefault="00D20A63" w:rsidP="00D20A63">
      <w:pPr>
        <w:rPr>
          <w:sz w:val="24"/>
          <w:szCs w:val="24"/>
        </w:rPr>
      </w:pPr>
      <w:r>
        <w:rPr>
          <w:sz w:val="24"/>
          <w:szCs w:val="24"/>
        </w:rPr>
        <w:t xml:space="preserve">- Agregat z </w:t>
      </w:r>
      <w:r w:rsidR="00192746">
        <w:rPr>
          <w:sz w:val="24"/>
          <w:szCs w:val="24"/>
        </w:rPr>
        <w:t>montażem. Wykonanie – 69.000,00</w:t>
      </w:r>
    </w:p>
    <w:p w:rsidR="00D20A63" w:rsidRDefault="00D20A63" w:rsidP="00D20A63">
      <w:pPr>
        <w:rPr>
          <w:sz w:val="24"/>
          <w:szCs w:val="24"/>
        </w:rPr>
      </w:pPr>
      <w:r>
        <w:rPr>
          <w:sz w:val="24"/>
          <w:szCs w:val="24"/>
        </w:rPr>
        <w:t>- Def</w:t>
      </w:r>
      <w:r w:rsidR="00192746">
        <w:rPr>
          <w:sz w:val="24"/>
          <w:szCs w:val="24"/>
        </w:rPr>
        <w:t>ibrylator. Wykonanie – 5.100,00</w:t>
      </w:r>
    </w:p>
    <w:p w:rsidR="00192746" w:rsidRDefault="00D20A63" w:rsidP="00D20A63">
      <w:pPr>
        <w:rPr>
          <w:sz w:val="24"/>
          <w:szCs w:val="24"/>
        </w:rPr>
      </w:pPr>
      <w:r>
        <w:rPr>
          <w:sz w:val="24"/>
          <w:szCs w:val="24"/>
        </w:rPr>
        <w:t xml:space="preserve">- Zakup urządzenia do wykonywania automatycznych kopii zapasowych wraz z dyskami i </w:t>
      </w:r>
    </w:p>
    <w:p w:rsidR="00D20A63" w:rsidRDefault="00192746" w:rsidP="00D20A63">
      <w:pPr>
        <w:rPr>
          <w:sz w:val="24"/>
          <w:szCs w:val="24"/>
        </w:rPr>
      </w:pPr>
      <w:r>
        <w:rPr>
          <w:sz w:val="24"/>
          <w:szCs w:val="24"/>
        </w:rPr>
        <w:t xml:space="preserve">  </w:t>
      </w:r>
      <w:r w:rsidR="00D20A63">
        <w:rPr>
          <w:sz w:val="24"/>
          <w:szCs w:val="24"/>
        </w:rPr>
        <w:t>oprogr</w:t>
      </w:r>
      <w:r>
        <w:rPr>
          <w:sz w:val="24"/>
          <w:szCs w:val="24"/>
        </w:rPr>
        <w:t>amowaniem. Wykonanie – 9.997,98</w:t>
      </w:r>
    </w:p>
    <w:p w:rsidR="003411F6" w:rsidRPr="003B5A3C" w:rsidRDefault="003411F6" w:rsidP="00D44116">
      <w:pPr>
        <w:pStyle w:val="Zawartotabeli"/>
        <w:rPr>
          <w:b w:val="0"/>
          <w:sz w:val="24"/>
          <w:szCs w:val="24"/>
          <w:u w:val="none"/>
        </w:rPr>
      </w:pPr>
    </w:p>
    <w:tbl>
      <w:tblPr>
        <w:tblW w:w="9361" w:type="dxa"/>
        <w:tblInd w:w="137" w:type="dxa"/>
        <w:tblLayout w:type="fixed"/>
        <w:tblCellMar>
          <w:left w:w="0" w:type="dxa"/>
          <w:right w:w="0" w:type="dxa"/>
        </w:tblCellMar>
        <w:tblLook w:val="0000" w:firstRow="0" w:lastRow="0" w:firstColumn="0" w:lastColumn="0" w:noHBand="0" w:noVBand="0"/>
      </w:tblPr>
      <w:tblGrid>
        <w:gridCol w:w="6674"/>
        <w:gridCol w:w="332"/>
        <w:gridCol w:w="1348"/>
        <w:gridCol w:w="93"/>
        <w:gridCol w:w="887"/>
        <w:gridCol w:w="27"/>
      </w:tblGrid>
      <w:tr w:rsidR="00FC0C46" w:rsidTr="0082719C">
        <w:trPr>
          <w:gridAfter w:val="1"/>
          <w:wAfter w:w="27" w:type="dxa"/>
          <w:trHeight w:val="800"/>
        </w:trPr>
        <w:tc>
          <w:tcPr>
            <w:tcW w:w="9334" w:type="dxa"/>
            <w:gridSpan w:val="5"/>
            <w:shd w:val="clear" w:color="auto" w:fill="auto"/>
          </w:tcPr>
          <w:p w:rsidR="00FC0C46" w:rsidRDefault="00FC0C46" w:rsidP="00FC0C46">
            <w:pPr>
              <w:pStyle w:val="Zawartotabeli"/>
              <w:snapToGrid w:val="0"/>
              <w:rPr>
                <w:bCs w:val="0"/>
                <w:sz w:val="24"/>
                <w:szCs w:val="24"/>
                <w:u w:val="none"/>
                <w:lang w:eastAsia="ar-SA"/>
              </w:rPr>
            </w:pPr>
            <w:r>
              <w:rPr>
                <w:bCs w:val="0"/>
                <w:sz w:val="24"/>
                <w:szCs w:val="24"/>
                <w:lang w:eastAsia="ar-SA"/>
              </w:rPr>
              <w:t xml:space="preserve">Promocja jednostek samorządu terytorialnego  </w:t>
            </w:r>
            <w:r>
              <w:rPr>
                <w:b w:val="0"/>
                <w:bCs w:val="0"/>
                <w:sz w:val="24"/>
                <w:szCs w:val="24"/>
                <w:u w:val="none"/>
                <w:lang w:eastAsia="ar-SA"/>
              </w:rPr>
              <w:t>-</w:t>
            </w:r>
            <w:r>
              <w:rPr>
                <w:bCs w:val="0"/>
                <w:sz w:val="24"/>
                <w:szCs w:val="24"/>
                <w:u w:val="none"/>
                <w:lang w:eastAsia="ar-SA"/>
              </w:rPr>
              <w:t xml:space="preserve">  </w:t>
            </w:r>
            <w:r>
              <w:rPr>
                <w:b w:val="0"/>
                <w:bCs w:val="0"/>
                <w:sz w:val="24"/>
                <w:szCs w:val="24"/>
                <w:u w:val="none"/>
                <w:lang w:eastAsia="ar-SA"/>
              </w:rPr>
              <w:t xml:space="preserve">wykonanie  - 91,78%  - </w:t>
            </w:r>
            <w:r>
              <w:rPr>
                <w:bCs w:val="0"/>
                <w:sz w:val="24"/>
                <w:szCs w:val="24"/>
                <w:u w:val="none"/>
                <w:lang w:eastAsia="ar-SA"/>
              </w:rPr>
              <w:t>137.966,54</w:t>
            </w:r>
          </w:p>
          <w:p w:rsidR="00FC0C46" w:rsidRDefault="00FC0C46" w:rsidP="00FC0C46">
            <w:pPr>
              <w:pStyle w:val="Zawartotabeli"/>
              <w:rPr>
                <w:sz w:val="24"/>
                <w:szCs w:val="24"/>
              </w:rPr>
            </w:pPr>
            <w:r>
              <w:rPr>
                <w:bCs w:val="0"/>
                <w:sz w:val="24"/>
                <w:szCs w:val="24"/>
                <w:u w:val="none"/>
                <w:lang w:eastAsia="ar-SA"/>
              </w:rPr>
              <w:t xml:space="preserve">                                                                                                                </w:t>
            </w:r>
            <w:r>
              <w:rPr>
                <w:b w:val="0"/>
                <w:bCs w:val="0"/>
                <w:sz w:val="24"/>
                <w:szCs w:val="24"/>
                <w:u w:val="none"/>
                <w:lang w:eastAsia="ar-SA"/>
              </w:rPr>
              <w:t>(wydatki bieżące).</w:t>
            </w:r>
          </w:p>
          <w:p w:rsidR="00FC0C46" w:rsidRDefault="00FC0C46" w:rsidP="00E64272">
            <w:pPr>
              <w:pStyle w:val="Zawartotabeli"/>
              <w:snapToGrid w:val="0"/>
              <w:jc w:val="right"/>
              <w:rPr>
                <w:b w:val="0"/>
                <w:bCs w:val="0"/>
                <w:sz w:val="24"/>
                <w:szCs w:val="24"/>
                <w:u w:val="none"/>
                <w:lang w:eastAsia="ar-SA"/>
              </w:rPr>
            </w:pPr>
          </w:p>
        </w:tc>
      </w:tr>
      <w:tr w:rsidR="00FC0C46" w:rsidTr="0082719C">
        <w:trPr>
          <w:gridAfter w:val="1"/>
          <w:wAfter w:w="27" w:type="dxa"/>
          <w:trHeight w:val="800"/>
        </w:trPr>
        <w:tc>
          <w:tcPr>
            <w:tcW w:w="7006" w:type="dxa"/>
            <w:gridSpan w:val="2"/>
            <w:shd w:val="clear" w:color="auto" w:fill="auto"/>
          </w:tcPr>
          <w:p w:rsidR="00FC0C46" w:rsidRDefault="00FC0C46" w:rsidP="00E64272">
            <w:pPr>
              <w:pStyle w:val="Tekstpodstawowy21"/>
              <w:snapToGrid w:val="0"/>
              <w:rPr>
                <w:bCs w:val="0"/>
              </w:rPr>
            </w:pPr>
            <w:r>
              <w:rPr>
                <w:bCs w:val="0"/>
              </w:rPr>
              <w:t>Zakup materiałów i wyposażenia</w:t>
            </w:r>
            <w:r w:rsidR="005076B0">
              <w:rPr>
                <w:bCs w:val="0"/>
              </w:rPr>
              <w:t>: m.in.  kwiatów, art. spożywczych</w:t>
            </w:r>
            <w:r>
              <w:rPr>
                <w:bCs w:val="0"/>
              </w:rPr>
              <w:t>, art. promocyjn</w:t>
            </w:r>
            <w:r w:rsidR="005076B0">
              <w:rPr>
                <w:bCs w:val="0"/>
              </w:rPr>
              <w:t>ych</w:t>
            </w:r>
            <w:r>
              <w:rPr>
                <w:bCs w:val="0"/>
              </w:rPr>
              <w:t>, zak. pucharów i statuetek, zak. nagród - podnoszenie ciężarów na olimpiadzie młodzieżowej,  zakup okładki okolicznościowej, z</w:t>
            </w:r>
            <w:r w:rsidR="00C151C1">
              <w:rPr>
                <w:bCs w:val="0"/>
              </w:rPr>
              <w:t>akup witaczy drogowych, gablot,</w:t>
            </w:r>
          </w:p>
          <w:p w:rsidR="00C151C1" w:rsidRDefault="00C151C1" w:rsidP="00E64272">
            <w:pPr>
              <w:pStyle w:val="Tekstpodstawowy21"/>
              <w:snapToGrid w:val="0"/>
              <w:rPr>
                <w:bCs w:val="0"/>
              </w:rPr>
            </w:pPr>
          </w:p>
        </w:tc>
        <w:tc>
          <w:tcPr>
            <w:tcW w:w="1441" w:type="dxa"/>
            <w:gridSpan w:val="2"/>
            <w:shd w:val="clear" w:color="auto" w:fill="auto"/>
          </w:tcPr>
          <w:p w:rsidR="00FC0C46" w:rsidRDefault="00FC0C46" w:rsidP="00E64272">
            <w:pPr>
              <w:pStyle w:val="Zawartotabeli"/>
              <w:snapToGrid w:val="0"/>
              <w:jc w:val="right"/>
              <w:rPr>
                <w:b w:val="0"/>
                <w:bCs w:val="0"/>
                <w:sz w:val="24"/>
                <w:szCs w:val="24"/>
                <w:u w:val="none"/>
                <w:lang w:eastAsia="ar-SA"/>
              </w:rPr>
            </w:pPr>
            <w:r>
              <w:rPr>
                <w:b w:val="0"/>
                <w:bCs w:val="0"/>
                <w:sz w:val="24"/>
                <w:szCs w:val="24"/>
                <w:u w:val="none"/>
                <w:lang w:eastAsia="ar-SA"/>
              </w:rPr>
              <w:t>70.416,43</w:t>
            </w:r>
          </w:p>
        </w:tc>
        <w:tc>
          <w:tcPr>
            <w:tcW w:w="887" w:type="dxa"/>
            <w:shd w:val="clear" w:color="auto" w:fill="auto"/>
          </w:tcPr>
          <w:p w:rsidR="00FC0C46" w:rsidRDefault="00FC0C46" w:rsidP="00E22F2D">
            <w:pPr>
              <w:pStyle w:val="Zawartotabeli"/>
              <w:jc w:val="right"/>
              <w:rPr>
                <w:b w:val="0"/>
                <w:bCs w:val="0"/>
                <w:sz w:val="24"/>
                <w:szCs w:val="24"/>
                <w:u w:val="none"/>
                <w:lang w:eastAsia="ar-SA"/>
              </w:rPr>
            </w:pPr>
            <w:r>
              <w:rPr>
                <w:b w:val="0"/>
                <w:bCs w:val="0"/>
                <w:sz w:val="24"/>
                <w:szCs w:val="24"/>
                <w:u w:val="none"/>
                <w:lang w:eastAsia="ar-SA"/>
              </w:rPr>
              <w:t>(4210)</w:t>
            </w:r>
          </w:p>
        </w:tc>
      </w:tr>
      <w:tr w:rsidR="00FC0C46" w:rsidTr="0082719C">
        <w:trPr>
          <w:gridAfter w:val="1"/>
          <w:wAfter w:w="27" w:type="dxa"/>
          <w:trHeight w:val="438"/>
        </w:trPr>
        <w:tc>
          <w:tcPr>
            <w:tcW w:w="7006" w:type="dxa"/>
            <w:gridSpan w:val="2"/>
            <w:shd w:val="clear" w:color="auto" w:fill="auto"/>
          </w:tcPr>
          <w:p w:rsidR="00FC0C46" w:rsidRDefault="00FC0C46" w:rsidP="00E64272">
            <w:pPr>
              <w:pStyle w:val="Tekstpodstawowy21"/>
              <w:snapToGrid w:val="0"/>
              <w:rPr>
                <w:bCs w:val="0"/>
              </w:rPr>
            </w:pPr>
            <w:r>
              <w:rPr>
                <w:bCs w:val="0"/>
              </w:rPr>
              <w:t>m.in. usługi gastronomiczne, ogłoszenie w prasie, wydatki związane z pobytem delegacji Niemieckiej, przewóz osób, wykonanie gadżetów reklamowych, wykonanie artykułów promocyjnych, wykonanie kubków z nadrukiem, wykonanie dyplomu drewnianego</w:t>
            </w:r>
          </w:p>
          <w:p w:rsidR="00A3786F" w:rsidRDefault="00A3786F" w:rsidP="00E64272">
            <w:pPr>
              <w:pStyle w:val="Tekstpodstawowy21"/>
              <w:snapToGrid w:val="0"/>
              <w:rPr>
                <w:bCs w:val="0"/>
              </w:rPr>
            </w:pPr>
          </w:p>
        </w:tc>
        <w:tc>
          <w:tcPr>
            <w:tcW w:w="1441" w:type="dxa"/>
            <w:gridSpan w:val="2"/>
            <w:shd w:val="clear" w:color="auto" w:fill="auto"/>
          </w:tcPr>
          <w:p w:rsidR="00FC0C46" w:rsidRDefault="00FC0C46" w:rsidP="00E64272">
            <w:pPr>
              <w:pStyle w:val="Zawartotabeli"/>
              <w:snapToGrid w:val="0"/>
              <w:jc w:val="right"/>
              <w:rPr>
                <w:b w:val="0"/>
                <w:bCs w:val="0"/>
                <w:sz w:val="24"/>
                <w:szCs w:val="24"/>
                <w:u w:val="none"/>
                <w:lang w:eastAsia="ar-SA"/>
              </w:rPr>
            </w:pPr>
            <w:r>
              <w:rPr>
                <w:b w:val="0"/>
                <w:bCs w:val="0"/>
                <w:sz w:val="24"/>
                <w:szCs w:val="24"/>
                <w:u w:val="none"/>
                <w:lang w:eastAsia="ar-SA"/>
              </w:rPr>
              <w:t>67.550,11</w:t>
            </w:r>
          </w:p>
        </w:tc>
        <w:tc>
          <w:tcPr>
            <w:tcW w:w="887" w:type="dxa"/>
            <w:shd w:val="clear" w:color="auto" w:fill="auto"/>
          </w:tcPr>
          <w:p w:rsidR="00FC0C46" w:rsidRDefault="00FC0C46" w:rsidP="00E22F2D">
            <w:pPr>
              <w:pStyle w:val="Zawartotabeli"/>
              <w:jc w:val="right"/>
              <w:rPr>
                <w:b w:val="0"/>
                <w:bCs w:val="0"/>
                <w:sz w:val="24"/>
                <w:szCs w:val="24"/>
                <w:u w:val="none"/>
                <w:lang w:eastAsia="ar-SA"/>
              </w:rPr>
            </w:pPr>
            <w:r>
              <w:rPr>
                <w:b w:val="0"/>
                <w:bCs w:val="0"/>
                <w:sz w:val="24"/>
                <w:szCs w:val="24"/>
                <w:u w:val="none"/>
              </w:rPr>
              <w:t>(4300)</w:t>
            </w:r>
          </w:p>
        </w:tc>
      </w:tr>
      <w:tr w:rsidR="00A3786F" w:rsidTr="0082719C">
        <w:trPr>
          <w:gridAfter w:val="1"/>
          <w:wAfter w:w="27" w:type="dxa"/>
          <w:trHeight w:val="438"/>
        </w:trPr>
        <w:tc>
          <w:tcPr>
            <w:tcW w:w="9334" w:type="dxa"/>
            <w:gridSpan w:val="5"/>
            <w:shd w:val="clear" w:color="auto" w:fill="auto"/>
          </w:tcPr>
          <w:p w:rsidR="00A3786F" w:rsidRDefault="00A3786F" w:rsidP="00A3786F">
            <w:pPr>
              <w:pStyle w:val="Zawartotabeli"/>
              <w:snapToGrid w:val="0"/>
              <w:rPr>
                <w:b w:val="0"/>
                <w:bCs w:val="0"/>
                <w:sz w:val="24"/>
                <w:szCs w:val="24"/>
                <w:u w:val="none"/>
                <w:lang w:eastAsia="ar-SA"/>
              </w:rPr>
            </w:pPr>
            <w:r>
              <w:rPr>
                <w:sz w:val="24"/>
                <w:szCs w:val="24"/>
                <w:lang w:eastAsia="ar-SA"/>
              </w:rPr>
              <w:t>Pozostała działalność</w:t>
            </w:r>
            <w:r>
              <w:rPr>
                <w:b w:val="0"/>
                <w:bCs w:val="0"/>
                <w:sz w:val="24"/>
                <w:szCs w:val="24"/>
                <w:lang w:eastAsia="ar-SA"/>
              </w:rPr>
              <w:t xml:space="preserve">  </w:t>
            </w:r>
            <w:r>
              <w:rPr>
                <w:b w:val="0"/>
                <w:bCs w:val="0"/>
                <w:sz w:val="24"/>
                <w:szCs w:val="24"/>
                <w:u w:val="none"/>
                <w:lang w:eastAsia="ar-SA"/>
              </w:rPr>
              <w:t xml:space="preserve">- wykonanie – 92,40%  - </w:t>
            </w:r>
            <w:r w:rsidRPr="005F7D37">
              <w:rPr>
                <w:bCs w:val="0"/>
                <w:sz w:val="24"/>
                <w:szCs w:val="24"/>
                <w:u w:val="none"/>
                <w:lang w:eastAsia="ar-SA"/>
              </w:rPr>
              <w:t>133.697,23</w:t>
            </w:r>
            <w:r>
              <w:rPr>
                <w:b w:val="0"/>
                <w:bCs w:val="0"/>
                <w:sz w:val="24"/>
                <w:szCs w:val="24"/>
                <w:u w:val="none"/>
                <w:lang w:eastAsia="ar-SA"/>
              </w:rPr>
              <w:t xml:space="preserve"> (wydatki bieżące).</w:t>
            </w:r>
          </w:p>
          <w:p w:rsidR="00A3786F" w:rsidRDefault="00A3786F" w:rsidP="00A3786F">
            <w:pPr>
              <w:pStyle w:val="Zawartotabeli"/>
              <w:rPr>
                <w:b w:val="0"/>
                <w:bCs w:val="0"/>
                <w:sz w:val="24"/>
                <w:szCs w:val="24"/>
                <w:u w:val="none"/>
                <w:lang w:eastAsia="ar-SA"/>
              </w:rPr>
            </w:pPr>
          </w:p>
          <w:p w:rsidR="00A3786F" w:rsidRDefault="00A3786F" w:rsidP="00A3786F">
            <w:pPr>
              <w:pStyle w:val="Tekstpodstawowy21"/>
            </w:pPr>
            <w:r>
              <w:rPr>
                <w:bCs w:val="0"/>
              </w:rPr>
              <w:t>Płace i pochodne od płac – 19.214,91  - 99,99%</w:t>
            </w:r>
          </w:p>
          <w:p w:rsidR="00A3786F" w:rsidRDefault="00A3786F" w:rsidP="00E64272">
            <w:pPr>
              <w:pStyle w:val="Tekstpodstawowy21"/>
              <w:snapToGrid w:val="0"/>
              <w:rPr>
                <w:bCs w:val="0"/>
              </w:rPr>
            </w:pPr>
            <w:r w:rsidRPr="00A3786F">
              <w:t>Wydatki rzeczowe bieżące – 114.482,32  -  91,24%</w:t>
            </w:r>
          </w:p>
          <w:p w:rsidR="00A3786F" w:rsidRDefault="00A3786F" w:rsidP="00E22F2D">
            <w:pPr>
              <w:pStyle w:val="Zawartotabeli"/>
              <w:jc w:val="right"/>
              <w:rPr>
                <w:b w:val="0"/>
                <w:bCs w:val="0"/>
                <w:sz w:val="24"/>
                <w:szCs w:val="24"/>
                <w:u w:val="none"/>
              </w:rPr>
            </w:pPr>
          </w:p>
        </w:tc>
      </w:tr>
      <w:tr w:rsidR="00EE3E6B" w:rsidTr="0082719C">
        <w:trPr>
          <w:gridAfter w:val="1"/>
          <w:wAfter w:w="27" w:type="dxa"/>
          <w:trHeight w:val="438"/>
        </w:trPr>
        <w:tc>
          <w:tcPr>
            <w:tcW w:w="9334" w:type="dxa"/>
            <w:gridSpan w:val="5"/>
            <w:shd w:val="clear" w:color="auto" w:fill="auto"/>
          </w:tcPr>
          <w:p w:rsidR="00EE3E6B" w:rsidRPr="00EE3E6B" w:rsidRDefault="00EE3E6B" w:rsidP="00EE3E6B">
            <w:pPr>
              <w:pStyle w:val="Zawartotabeli"/>
              <w:snapToGrid w:val="0"/>
              <w:rPr>
                <w:b w:val="0"/>
                <w:sz w:val="24"/>
                <w:szCs w:val="24"/>
                <w:u w:val="none"/>
                <w:lang w:eastAsia="ar-SA"/>
              </w:rPr>
            </w:pPr>
            <w:r w:rsidRPr="00EE3E6B">
              <w:rPr>
                <w:b w:val="0"/>
                <w:sz w:val="24"/>
                <w:szCs w:val="24"/>
                <w:u w:val="none"/>
                <w:lang w:eastAsia="ar-SA"/>
              </w:rPr>
              <w:lastRenderedPageBreak/>
              <w:t>W rozdziale poniesiono wydatki związane z zatrudnieniem pracowników publicznych, stażystów. Wypłacono diety dla sołtysów  i poniesiono wydatki rzeczowe związane z obsługą sołectw i tak:</w:t>
            </w:r>
          </w:p>
        </w:tc>
      </w:tr>
      <w:tr w:rsidR="00EE3E6B" w:rsidTr="0082719C">
        <w:tc>
          <w:tcPr>
            <w:tcW w:w="6674" w:type="dxa"/>
            <w:shd w:val="clear" w:color="auto" w:fill="auto"/>
          </w:tcPr>
          <w:p w:rsidR="00EE3E6B" w:rsidRDefault="00EE3E6B" w:rsidP="00E64272">
            <w:pPr>
              <w:pStyle w:val="western1"/>
              <w:snapToGrid w:val="0"/>
              <w:rPr>
                <w:b w:val="0"/>
                <w:bCs w:val="0"/>
                <w:color w:val="auto"/>
                <w:sz w:val="24"/>
                <w:szCs w:val="24"/>
                <w:u w:val="none"/>
                <w:lang w:eastAsia="ar-SA"/>
              </w:rPr>
            </w:pPr>
            <w:r>
              <w:rPr>
                <w:b w:val="0"/>
                <w:bCs w:val="0"/>
                <w:color w:val="auto"/>
                <w:sz w:val="24"/>
                <w:szCs w:val="24"/>
                <w:u w:val="none"/>
                <w:lang w:eastAsia="ar-SA"/>
              </w:rPr>
              <w:t>1. wydatki osobowe niezaliczone do wynagrodzeń</w:t>
            </w:r>
          </w:p>
        </w:tc>
        <w:tc>
          <w:tcPr>
            <w:tcW w:w="1680" w:type="dxa"/>
            <w:gridSpan w:val="2"/>
            <w:shd w:val="clear" w:color="auto" w:fill="auto"/>
          </w:tcPr>
          <w:p w:rsidR="00EE3E6B" w:rsidRDefault="00EE3E6B" w:rsidP="00E64272">
            <w:pPr>
              <w:pStyle w:val="western1"/>
              <w:snapToGrid w:val="0"/>
              <w:ind w:left="-2880" w:hanging="363"/>
              <w:jc w:val="right"/>
              <w:rPr>
                <w:b w:val="0"/>
                <w:bCs w:val="0"/>
                <w:sz w:val="24"/>
                <w:szCs w:val="24"/>
                <w:u w:val="none"/>
                <w:lang w:eastAsia="ar-SA"/>
              </w:rPr>
            </w:pPr>
            <w:r>
              <w:rPr>
                <w:b w:val="0"/>
                <w:bCs w:val="0"/>
                <w:color w:val="auto"/>
                <w:sz w:val="24"/>
                <w:szCs w:val="24"/>
                <w:u w:val="none"/>
                <w:lang w:eastAsia="ar-SA"/>
              </w:rPr>
              <w:t>2.242,88</w:t>
            </w:r>
          </w:p>
        </w:tc>
        <w:tc>
          <w:tcPr>
            <w:tcW w:w="1007" w:type="dxa"/>
            <w:gridSpan w:val="3"/>
            <w:shd w:val="clear" w:color="auto" w:fill="auto"/>
            <w:vAlign w:val="center"/>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(3020)</w:t>
            </w:r>
          </w:p>
        </w:tc>
      </w:tr>
      <w:tr w:rsidR="00EE3E6B" w:rsidTr="0082719C">
        <w:tc>
          <w:tcPr>
            <w:tcW w:w="6674" w:type="dxa"/>
            <w:shd w:val="clear" w:color="auto" w:fill="auto"/>
          </w:tcPr>
          <w:p w:rsidR="00EE3E6B" w:rsidRDefault="00EE3E6B" w:rsidP="00E64272">
            <w:pPr>
              <w:pStyle w:val="Zawartotabeli"/>
              <w:snapToGrid w:val="0"/>
              <w:rPr>
                <w:b w:val="0"/>
                <w:bCs w:val="0"/>
                <w:sz w:val="24"/>
                <w:szCs w:val="24"/>
                <w:u w:val="none"/>
                <w:lang w:eastAsia="ar-SA"/>
              </w:rPr>
            </w:pPr>
            <w:r>
              <w:rPr>
                <w:b w:val="0"/>
                <w:bCs w:val="0"/>
                <w:sz w:val="24"/>
                <w:szCs w:val="24"/>
                <w:u w:val="none"/>
                <w:lang w:eastAsia="ar-SA"/>
              </w:rPr>
              <w:t>2. różne wydatki na rzecz osób fizycznych - wypłaty diet dla sołtysów</w:t>
            </w:r>
          </w:p>
        </w:tc>
        <w:tc>
          <w:tcPr>
            <w:tcW w:w="1680" w:type="dxa"/>
            <w:gridSpan w:val="2"/>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87.900,00</w:t>
            </w: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(3030)</w:t>
            </w:r>
          </w:p>
        </w:tc>
      </w:tr>
      <w:tr w:rsidR="00EE3E6B" w:rsidTr="0082719C">
        <w:tc>
          <w:tcPr>
            <w:tcW w:w="6674" w:type="dxa"/>
            <w:shd w:val="clear" w:color="auto" w:fill="auto"/>
          </w:tcPr>
          <w:p w:rsidR="00EE3E6B" w:rsidRDefault="00EE3E6B" w:rsidP="00E64272">
            <w:pPr>
              <w:pStyle w:val="western1"/>
              <w:snapToGrid w:val="0"/>
              <w:rPr>
                <w:b w:val="0"/>
                <w:bCs w:val="0"/>
                <w:color w:val="auto"/>
                <w:sz w:val="24"/>
                <w:szCs w:val="24"/>
                <w:u w:val="none"/>
                <w:lang w:eastAsia="ar-SA"/>
              </w:rPr>
            </w:pPr>
            <w:r>
              <w:rPr>
                <w:b w:val="0"/>
                <w:bCs w:val="0"/>
                <w:color w:val="auto"/>
                <w:sz w:val="24"/>
                <w:szCs w:val="24"/>
                <w:u w:val="none"/>
                <w:lang w:eastAsia="ar-SA"/>
              </w:rPr>
              <w:t>3. płace i pochodne od płac (4010,4110,4120)</w:t>
            </w:r>
          </w:p>
        </w:tc>
        <w:tc>
          <w:tcPr>
            <w:tcW w:w="1680" w:type="dxa"/>
            <w:gridSpan w:val="2"/>
            <w:shd w:val="clear" w:color="auto" w:fill="auto"/>
          </w:tcPr>
          <w:p w:rsidR="00EE3E6B" w:rsidRDefault="00EE3E6B" w:rsidP="00E64272">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19.214,91</w:t>
            </w: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p>
        </w:tc>
      </w:tr>
      <w:tr w:rsidR="00EE3E6B" w:rsidTr="0082719C">
        <w:trPr>
          <w:trHeight w:val="620"/>
        </w:trPr>
        <w:tc>
          <w:tcPr>
            <w:tcW w:w="6674" w:type="dxa"/>
            <w:shd w:val="clear" w:color="auto" w:fill="auto"/>
          </w:tcPr>
          <w:p w:rsidR="00EE3E6B" w:rsidRDefault="00EE3E6B" w:rsidP="00E64272">
            <w:pPr>
              <w:pStyle w:val="western1"/>
              <w:snapToGrid w:val="0"/>
              <w:rPr>
                <w:b w:val="0"/>
                <w:bCs w:val="0"/>
                <w:color w:val="auto"/>
                <w:sz w:val="24"/>
                <w:szCs w:val="24"/>
                <w:u w:val="none"/>
                <w:lang w:eastAsia="ar-SA"/>
              </w:rPr>
            </w:pPr>
            <w:r>
              <w:rPr>
                <w:b w:val="0"/>
                <w:bCs w:val="0"/>
                <w:color w:val="auto"/>
                <w:sz w:val="24"/>
                <w:szCs w:val="24"/>
                <w:u w:val="none"/>
                <w:lang w:eastAsia="ar-SA"/>
              </w:rPr>
              <w:t>4.wypłaty na Państwowy Fundusz Rehabilitacji Osób Niepełnosprawnych</w:t>
            </w:r>
          </w:p>
        </w:tc>
        <w:tc>
          <w:tcPr>
            <w:tcW w:w="1680" w:type="dxa"/>
            <w:gridSpan w:val="2"/>
            <w:shd w:val="clear" w:color="auto" w:fill="auto"/>
          </w:tcPr>
          <w:p w:rsidR="00EE3E6B" w:rsidRDefault="00EE3E6B" w:rsidP="00E64272">
            <w:pPr>
              <w:pStyle w:val="western1"/>
              <w:snapToGrid w:val="0"/>
              <w:ind w:left="-2880" w:hanging="363"/>
              <w:jc w:val="right"/>
              <w:rPr>
                <w:b w:val="0"/>
                <w:bCs w:val="0"/>
                <w:sz w:val="24"/>
                <w:szCs w:val="24"/>
                <w:u w:val="none"/>
                <w:lang w:eastAsia="ar-SA"/>
              </w:rPr>
            </w:pPr>
            <w:r>
              <w:rPr>
                <w:b w:val="0"/>
                <w:bCs w:val="0"/>
                <w:color w:val="auto"/>
                <w:sz w:val="24"/>
                <w:szCs w:val="24"/>
                <w:u w:val="none"/>
                <w:lang w:eastAsia="ar-SA"/>
              </w:rPr>
              <w:t>398,56</w:t>
            </w: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(4140)</w:t>
            </w:r>
          </w:p>
        </w:tc>
      </w:tr>
      <w:tr w:rsidR="00EE3E6B" w:rsidTr="0082719C">
        <w:tc>
          <w:tcPr>
            <w:tcW w:w="6674" w:type="dxa"/>
            <w:shd w:val="clear" w:color="auto" w:fill="auto"/>
          </w:tcPr>
          <w:p w:rsidR="00EE3E6B" w:rsidRDefault="00EE3E6B" w:rsidP="0023533D">
            <w:pPr>
              <w:pStyle w:val="western1"/>
              <w:snapToGrid w:val="0"/>
              <w:rPr>
                <w:b w:val="0"/>
                <w:bCs w:val="0"/>
                <w:color w:val="auto"/>
                <w:sz w:val="24"/>
                <w:szCs w:val="24"/>
                <w:u w:val="none"/>
                <w:lang w:eastAsia="ar-SA"/>
              </w:rPr>
            </w:pPr>
            <w:r>
              <w:rPr>
                <w:b w:val="0"/>
                <w:bCs w:val="0"/>
                <w:color w:val="auto"/>
                <w:sz w:val="24"/>
                <w:szCs w:val="24"/>
                <w:u w:val="none"/>
                <w:lang w:eastAsia="ar-SA"/>
              </w:rPr>
              <w:t>5. zakup  m.in.  wody  dla pracowników publicznych, zak</w:t>
            </w:r>
            <w:r w:rsidR="0023533D">
              <w:rPr>
                <w:b w:val="0"/>
                <w:bCs w:val="0"/>
                <w:color w:val="auto"/>
                <w:sz w:val="24"/>
                <w:szCs w:val="24"/>
                <w:u w:val="none"/>
                <w:lang w:eastAsia="ar-SA"/>
              </w:rPr>
              <w:t>up</w:t>
            </w:r>
            <w:r>
              <w:rPr>
                <w:b w:val="0"/>
                <w:bCs w:val="0"/>
                <w:color w:val="auto"/>
                <w:sz w:val="24"/>
                <w:szCs w:val="24"/>
                <w:u w:val="none"/>
                <w:lang w:eastAsia="ar-SA"/>
              </w:rPr>
              <w:t xml:space="preserve"> rękawic, </w:t>
            </w:r>
          </w:p>
        </w:tc>
        <w:tc>
          <w:tcPr>
            <w:tcW w:w="1680" w:type="dxa"/>
            <w:gridSpan w:val="2"/>
            <w:shd w:val="clear" w:color="auto" w:fill="auto"/>
          </w:tcPr>
          <w:p w:rsidR="00EE3E6B" w:rsidRDefault="00EE3E6B" w:rsidP="00E64272">
            <w:pPr>
              <w:pStyle w:val="western1"/>
              <w:snapToGrid w:val="0"/>
              <w:ind w:left="-2880" w:hanging="363"/>
              <w:jc w:val="right"/>
              <w:rPr>
                <w:b w:val="0"/>
                <w:bCs w:val="0"/>
                <w:sz w:val="24"/>
                <w:szCs w:val="24"/>
                <w:u w:val="none"/>
                <w:lang w:eastAsia="ar-SA"/>
              </w:rPr>
            </w:pPr>
            <w:r>
              <w:rPr>
                <w:b w:val="0"/>
                <w:bCs w:val="0"/>
                <w:color w:val="auto"/>
                <w:sz w:val="24"/>
                <w:szCs w:val="24"/>
                <w:u w:val="none"/>
                <w:lang w:eastAsia="ar-SA"/>
              </w:rPr>
              <w:t>1.174,49</w:t>
            </w: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(4210)</w:t>
            </w:r>
          </w:p>
        </w:tc>
      </w:tr>
      <w:tr w:rsidR="00EE3E6B" w:rsidTr="0082719C">
        <w:tc>
          <w:tcPr>
            <w:tcW w:w="6674" w:type="dxa"/>
            <w:shd w:val="clear" w:color="auto" w:fill="auto"/>
          </w:tcPr>
          <w:p w:rsidR="00EE3E6B" w:rsidRDefault="00EE3E6B" w:rsidP="0023533D">
            <w:pPr>
              <w:pStyle w:val="western1"/>
              <w:snapToGrid w:val="0"/>
              <w:rPr>
                <w:b w:val="0"/>
                <w:bCs w:val="0"/>
                <w:color w:val="auto"/>
                <w:sz w:val="24"/>
                <w:szCs w:val="24"/>
                <w:u w:val="none"/>
                <w:lang w:eastAsia="ar-SA"/>
              </w:rPr>
            </w:pPr>
            <w:r>
              <w:rPr>
                <w:b w:val="0"/>
                <w:bCs w:val="0"/>
                <w:color w:val="auto"/>
                <w:sz w:val="24"/>
                <w:szCs w:val="24"/>
                <w:u w:val="none"/>
                <w:lang w:eastAsia="ar-SA"/>
              </w:rPr>
              <w:t>6. m.in.,</w:t>
            </w:r>
            <w:r w:rsidR="0023533D">
              <w:rPr>
                <w:b w:val="0"/>
                <w:bCs w:val="0"/>
                <w:color w:val="auto"/>
                <w:sz w:val="24"/>
                <w:szCs w:val="24"/>
                <w:u w:val="none"/>
                <w:lang w:eastAsia="ar-SA"/>
              </w:rPr>
              <w:t xml:space="preserve"> zakup </w:t>
            </w:r>
            <w:r>
              <w:rPr>
                <w:b w:val="0"/>
                <w:bCs w:val="0"/>
                <w:color w:val="auto"/>
                <w:sz w:val="24"/>
                <w:szCs w:val="24"/>
                <w:u w:val="none"/>
                <w:lang w:eastAsia="ar-SA"/>
              </w:rPr>
              <w:t xml:space="preserve"> art. spożywczych, kwiatów,  art. biurowych, zak</w:t>
            </w:r>
            <w:r w:rsidR="0023533D">
              <w:rPr>
                <w:b w:val="0"/>
                <w:bCs w:val="0"/>
                <w:color w:val="auto"/>
                <w:sz w:val="24"/>
                <w:szCs w:val="24"/>
                <w:u w:val="none"/>
                <w:lang w:eastAsia="ar-SA"/>
              </w:rPr>
              <w:t>up</w:t>
            </w:r>
            <w:r>
              <w:rPr>
                <w:b w:val="0"/>
                <w:bCs w:val="0"/>
                <w:color w:val="auto"/>
                <w:sz w:val="24"/>
                <w:szCs w:val="24"/>
                <w:u w:val="none"/>
                <w:lang w:eastAsia="ar-SA"/>
              </w:rPr>
              <w:t xml:space="preserve"> toneru, kalendarzy</w:t>
            </w:r>
          </w:p>
        </w:tc>
        <w:tc>
          <w:tcPr>
            <w:tcW w:w="1680" w:type="dxa"/>
            <w:gridSpan w:val="2"/>
            <w:shd w:val="clear" w:color="auto" w:fill="auto"/>
          </w:tcPr>
          <w:p w:rsidR="00EE3E6B" w:rsidRDefault="00EE3E6B" w:rsidP="00E64272">
            <w:pPr>
              <w:pStyle w:val="western1"/>
              <w:snapToGrid w:val="0"/>
              <w:ind w:left="-2880" w:hanging="363"/>
              <w:jc w:val="right"/>
              <w:rPr>
                <w:b w:val="0"/>
                <w:bCs w:val="0"/>
                <w:sz w:val="24"/>
                <w:szCs w:val="24"/>
                <w:u w:val="none"/>
                <w:lang w:eastAsia="ar-SA"/>
              </w:rPr>
            </w:pPr>
            <w:r>
              <w:rPr>
                <w:b w:val="0"/>
                <w:bCs w:val="0"/>
                <w:color w:val="auto"/>
                <w:sz w:val="24"/>
                <w:szCs w:val="24"/>
                <w:u w:val="none"/>
                <w:lang w:eastAsia="ar-SA"/>
              </w:rPr>
              <w:t>3.226,52</w:t>
            </w: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 xml:space="preserve">( 4210) </w:t>
            </w:r>
          </w:p>
        </w:tc>
      </w:tr>
      <w:tr w:rsidR="00EE3E6B" w:rsidTr="0082719C">
        <w:tc>
          <w:tcPr>
            <w:tcW w:w="6674" w:type="dxa"/>
            <w:shd w:val="clear" w:color="auto" w:fill="auto"/>
          </w:tcPr>
          <w:p w:rsidR="00EE3E6B" w:rsidRDefault="00EE3E6B" w:rsidP="00E64272">
            <w:pPr>
              <w:pStyle w:val="western1"/>
              <w:snapToGrid w:val="0"/>
              <w:rPr>
                <w:bCs w:val="0"/>
              </w:rPr>
            </w:pPr>
            <w:r>
              <w:rPr>
                <w:b w:val="0"/>
                <w:bCs w:val="0"/>
                <w:color w:val="auto"/>
                <w:sz w:val="24"/>
                <w:szCs w:val="24"/>
                <w:u w:val="none"/>
                <w:lang w:eastAsia="ar-SA"/>
              </w:rPr>
              <w:t>7. badania pracownicze</w:t>
            </w:r>
          </w:p>
        </w:tc>
        <w:tc>
          <w:tcPr>
            <w:tcW w:w="1680" w:type="dxa"/>
            <w:gridSpan w:val="2"/>
            <w:shd w:val="clear" w:color="auto" w:fill="auto"/>
          </w:tcPr>
          <w:p w:rsidR="00EE3E6B" w:rsidRDefault="00EE3E6B" w:rsidP="00E64272">
            <w:pPr>
              <w:pStyle w:val="Tekstpodstawowy21"/>
              <w:snapToGrid w:val="0"/>
              <w:ind w:left="-2880" w:hanging="363"/>
              <w:jc w:val="right"/>
              <w:rPr>
                <w:bCs w:val="0"/>
              </w:rPr>
            </w:pPr>
            <w:r>
              <w:rPr>
                <w:bCs w:val="0"/>
              </w:rPr>
              <w:t>500,00</w:t>
            </w: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(4280)</w:t>
            </w:r>
          </w:p>
        </w:tc>
      </w:tr>
      <w:tr w:rsidR="00EE3E6B" w:rsidTr="0082719C">
        <w:tc>
          <w:tcPr>
            <w:tcW w:w="6674" w:type="dxa"/>
            <w:shd w:val="clear" w:color="auto" w:fill="auto"/>
          </w:tcPr>
          <w:p w:rsidR="00EE3E6B" w:rsidRDefault="00EE3E6B" w:rsidP="00E64272">
            <w:pPr>
              <w:pStyle w:val="western1"/>
              <w:snapToGrid w:val="0"/>
              <w:rPr>
                <w:bCs w:val="0"/>
              </w:rPr>
            </w:pPr>
            <w:r>
              <w:rPr>
                <w:b w:val="0"/>
                <w:bCs w:val="0"/>
                <w:color w:val="auto"/>
                <w:sz w:val="24"/>
                <w:szCs w:val="24"/>
                <w:u w:val="none"/>
                <w:lang w:eastAsia="ar-SA"/>
              </w:rPr>
              <w:t xml:space="preserve">8. </w:t>
            </w:r>
            <w:r w:rsidRPr="007D6E41">
              <w:rPr>
                <w:b w:val="0"/>
                <w:bCs w:val="0"/>
                <w:color w:val="auto"/>
                <w:sz w:val="24"/>
                <w:szCs w:val="24"/>
                <w:u w:val="none"/>
                <w:lang w:eastAsia="ar-SA"/>
              </w:rPr>
              <w:t xml:space="preserve">opł.za przesyłkę, usługa gastronomiczna, </w:t>
            </w:r>
          </w:p>
        </w:tc>
        <w:tc>
          <w:tcPr>
            <w:tcW w:w="1680" w:type="dxa"/>
            <w:gridSpan w:val="2"/>
            <w:shd w:val="clear" w:color="auto" w:fill="auto"/>
          </w:tcPr>
          <w:p w:rsidR="00EE3E6B" w:rsidRDefault="00EE3E6B" w:rsidP="00E64272">
            <w:pPr>
              <w:pStyle w:val="Tekstpodstawowy21"/>
              <w:snapToGrid w:val="0"/>
              <w:ind w:left="-2880" w:hanging="363"/>
              <w:jc w:val="right"/>
              <w:rPr>
                <w:bCs w:val="0"/>
              </w:rPr>
            </w:pPr>
            <w:r>
              <w:rPr>
                <w:bCs w:val="0"/>
              </w:rPr>
              <w:t>1.155,70</w:t>
            </w: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( 4300)</w:t>
            </w:r>
          </w:p>
        </w:tc>
      </w:tr>
      <w:tr w:rsidR="00EE3E6B" w:rsidTr="0082719C">
        <w:tc>
          <w:tcPr>
            <w:tcW w:w="6674" w:type="dxa"/>
            <w:shd w:val="clear" w:color="auto" w:fill="auto"/>
          </w:tcPr>
          <w:p w:rsidR="00EE3E6B" w:rsidRDefault="00EE3E6B" w:rsidP="00E64272">
            <w:pPr>
              <w:pStyle w:val="western1"/>
              <w:snapToGrid w:val="0"/>
              <w:rPr>
                <w:bCs w:val="0"/>
              </w:rPr>
            </w:pPr>
            <w:r>
              <w:rPr>
                <w:b w:val="0"/>
                <w:bCs w:val="0"/>
                <w:color w:val="auto"/>
                <w:sz w:val="24"/>
                <w:szCs w:val="24"/>
                <w:u w:val="none"/>
                <w:lang w:eastAsia="ar-SA"/>
              </w:rPr>
              <w:t>9. odpisy na zakładowy fundusz świadczeń socjalnych</w:t>
            </w:r>
          </w:p>
        </w:tc>
        <w:tc>
          <w:tcPr>
            <w:tcW w:w="1680" w:type="dxa"/>
            <w:gridSpan w:val="2"/>
            <w:shd w:val="clear" w:color="auto" w:fill="auto"/>
          </w:tcPr>
          <w:p w:rsidR="00EE3E6B" w:rsidRDefault="00EE3E6B" w:rsidP="00E64272">
            <w:pPr>
              <w:pStyle w:val="Tekstpodstawowy21"/>
              <w:snapToGrid w:val="0"/>
              <w:ind w:left="-2880" w:hanging="363"/>
              <w:jc w:val="right"/>
              <w:rPr>
                <w:bCs w:val="0"/>
              </w:rPr>
            </w:pPr>
            <w:r>
              <w:rPr>
                <w:bCs w:val="0"/>
              </w:rPr>
              <w:t>3.960,10</w:t>
            </w: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(4440)</w:t>
            </w:r>
          </w:p>
        </w:tc>
      </w:tr>
      <w:tr w:rsidR="00EE3E6B" w:rsidTr="0082719C">
        <w:trPr>
          <w:trHeight w:val="461"/>
        </w:trPr>
        <w:tc>
          <w:tcPr>
            <w:tcW w:w="6674" w:type="dxa"/>
            <w:shd w:val="clear" w:color="auto" w:fill="auto"/>
          </w:tcPr>
          <w:p w:rsidR="00EE3E6B" w:rsidRDefault="00EE3E6B" w:rsidP="00E64272">
            <w:pPr>
              <w:pStyle w:val="western1"/>
              <w:snapToGrid w:val="0"/>
              <w:rPr>
                <w:bCs w:val="0"/>
              </w:rPr>
            </w:pPr>
            <w:r>
              <w:rPr>
                <w:b w:val="0"/>
                <w:bCs w:val="0"/>
                <w:color w:val="auto"/>
                <w:sz w:val="24"/>
                <w:szCs w:val="24"/>
                <w:u w:val="none"/>
                <w:lang w:eastAsia="ar-SA"/>
              </w:rPr>
              <w:t>10. opłaty z tytułu zakupu usług telekomunikacyjnych telefonii komórkowej (sołtysi)</w:t>
            </w:r>
          </w:p>
        </w:tc>
        <w:tc>
          <w:tcPr>
            <w:tcW w:w="1680" w:type="dxa"/>
            <w:gridSpan w:val="2"/>
            <w:shd w:val="clear" w:color="auto" w:fill="auto"/>
          </w:tcPr>
          <w:p w:rsidR="00EE3E6B" w:rsidRDefault="00EE3E6B" w:rsidP="00E64272">
            <w:pPr>
              <w:pStyle w:val="Tekstpodstawowy21"/>
              <w:snapToGrid w:val="0"/>
              <w:ind w:left="-2880" w:hanging="363"/>
              <w:jc w:val="right"/>
              <w:rPr>
                <w:bCs w:val="0"/>
              </w:rPr>
            </w:pPr>
            <w:r>
              <w:rPr>
                <w:bCs w:val="0"/>
              </w:rPr>
              <w:t>13.923,60</w:t>
            </w:r>
          </w:p>
          <w:p w:rsidR="00EE3E6B" w:rsidRDefault="00EE3E6B" w:rsidP="00E64272">
            <w:pPr>
              <w:pStyle w:val="Tekstpodstawowy21"/>
              <w:ind w:left="-2880" w:hanging="363"/>
              <w:jc w:val="right"/>
              <w:rPr>
                <w:bCs w:val="0"/>
              </w:rPr>
            </w:pPr>
          </w:p>
        </w:tc>
        <w:tc>
          <w:tcPr>
            <w:tcW w:w="1007" w:type="dxa"/>
            <w:gridSpan w:val="3"/>
            <w:shd w:val="clear" w:color="auto" w:fill="auto"/>
          </w:tcPr>
          <w:p w:rsidR="00EE3E6B" w:rsidRDefault="00EE3E6B" w:rsidP="00E64272">
            <w:pPr>
              <w:pStyle w:val="Zawartotabeli"/>
              <w:snapToGrid w:val="0"/>
              <w:jc w:val="right"/>
              <w:rPr>
                <w:b w:val="0"/>
                <w:bCs w:val="0"/>
                <w:sz w:val="24"/>
                <w:szCs w:val="24"/>
                <w:u w:val="none"/>
                <w:lang w:eastAsia="ar-SA"/>
              </w:rPr>
            </w:pPr>
            <w:r>
              <w:rPr>
                <w:b w:val="0"/>
                <w:bCs w:val="0"/>
                <w:sz w:val="24"/>
                <w:szCs w:val="24"/>
                <w:u w:val="none"/>
                <w:lang w:eastAsia="ar-SA"/>
              </w:rPr>
              <w:t>(4360)</w:t>
            </w:r>
          </w:p>
        </w:tc>
      </w:tr>
      <w:tr w:rsidR="0082719C" w:rsidTr="0082719C">
        <w:trPr>
          <w:trHeight w:val="461"/>
        </w:trPr>
        <w:tc>
          <w:tcPr>
            <w:tcW w:w="6674" w:type="dxa"/>
            <w:shd w:val="clear" w:color="auto" w:fill="auto"/>
          </w:tcPr>
          <w:p w:rsidR="0082719C" w:rsidRPr="00D217EF" w:rsidRDefault="0082719C" w:rsidP="00EB5BBB">
            <w:pPr>
              <w:pStyle w:val="western1"/>
              <w:rPr>
                <w:b w:val="0"/>
                <w:bCs w:val="0"/>
                <w:color w:val="auto"/>
                <w:sz w:val="24"/>
                <w:szCs w:val="24"/>
                <w:u w:val="none"/>
                <w:lang w:eastAsia="ar-SA"/>
              </w:rPr>
            </w:pPr>
            <w:r>
              <w:rPr>
                <w:b w:val="0"/>
                <w:bCs w:val="0"/>
                <w:color w:val="auto"/>
                <w:sz w:val="24"/>
                <w:szCs w:val="24"/>
                <w:u w:val="none"/>
                <w:lang w:eastAsia="ar-SA"/>
              </w:rPr>
              <w:t>11.</w:t>
            </w:r>
            <w:r w:rsidRPr="00D217EF">
              <w:rPr>
                <w:b w:val="0"/>
                <w:bCs w:val="0"/>
                <w:color w:val="auto"/>
                <w:sz w:val="24"/>
                <w:szCs w:val="24"/>
                <w:u w:val="none"/>
                <w:lang w:eastAsia="ar-SA"/>
              </w:rPr>
              <w:t xml:space="preserve"> </w:t>
            </w:r>
            <w:r w:rsidR="00AA69D6" w:rsidRPr="00AA69D6">
              <w:rPr>
                <w:b w:val="0"/>
                <w:bCs w:val="0"/>
                <w:color w:val="auto"/>
                <w:sz w:val="24"/>
                <w:szCs w:val="24"/>
                <w:u w:val="none"/>
                <w:lang w:eastAsia="ar-SA"/>
              </w:rPr>
              <w:t xml:space="preserve">pozostałe odsetki - odsetki od pracownika z tytułu nieterminowo zapłaconej faktury (Orange – przeoczenie przez pracownika). </w:t>
            </w:r>
            <w:r w:rsidR="00AA69D6" w:rsidRPr="00AA69D6">
              <w:rPr>
                <w:b w:val="0"/>
                <w:color w:val="auto"/>
                <w:sz w:val="24"/>
                <w:szCs w:val="24"/>
                <w:u w:val="none"/>
              </w:rPr>
              <w:t>Po stronie dochodów pracownik dokonał wpłaty w/w środków.</w:t>
            </w:r>
          </w:p>
        </w:tc>
        <w:tc>
          <w:tcPr>
            <w:tcW w:w="1680" w:type="dxa"/>
            <w:gridSpan w:val="2"/>
            <w:shd w:val="clear" w:color="auto" w:fill="auto"/>
          </w:tcPr>
          <w:p w:rsidR="0082719C" w:rsidRPr="00D217EF" w:rsidRDefault="0082719C" w:rsidP="0082719C">
            <w:pPr>
              <w:pStyle w:val="western1"/>
              <w:jc w:val="right"/>
              <w:rPr>
                <w:b w:val="0"/>
                <w:bCs w:val="0"/>
                <w:color w:val="auto"/>
                <w:sz w:val="24"/>
                <w:szCs w:val="24"/>
                <w:u w:val="none"/>
                <w:lang w:eastAsia="ar-SA"/>
              </w:rPr>
            </w:pPr>
            <w:r>
              <w:rPr>
                <w:b w:val="0"/>
                <w:bCs w:val="0"/>
                <w:color w:val="auto"/>
                <w:sz w:val="24"/>
                <w:szCs w:val="24"/>
                <w:u w:val="none"/>
                <w:lang w:eastAsia="ar-SA"/>
              </w:rPr>
              <w:t>0,47</w:t>
            </w:r>
          </w:p>
        </w:tc>
        <w:tc>
          <w:tcPr>
            <w:tcW w:w="1007" w:type="dxa"/>
            <w:gridSpan w:val="3"/>
            <w:shd w:val="clear" w:color="auto" w:fill="auto"/>
          </w:tcPr>
          <w:p w:rsidR="0082719C" w:rsidRPr="00D217EF" w:rsidRDefault="0082719C" w:rsidP="004E5669">
            <w:pPr>
              <w:pStyle w:val="Zawartotabeli"/>
              <w:snapToGrid w:val="0"/>
              <w:jc w:val="right"/>
              <w:rPr>
                <w:b w:val="0"/>
                <w:bCs w:val="0"/>
                <w:sz w:val="24"/>
                <w:szCs w:val="24"/>
                <w:u w:val="none"/>
                <w:lang w:eastAsia="ar-SA"/>
              </w:rPr>
            </w:pPr>
            <w:r>
              <w:rPr>
                <w:b w:val="0"/>
                <w:bCs w:val="0"/>
                <w:sz w:val="24"/>
                <w:szCs w:val="24"/>
                <w:u w:val="none"/>
                <w:lang w:eastAsia="ar-SA"/>
              </w:rPr>
              <w:t>(4580)</w:t>
            </w:r>
          </w:p>
        </w:tc>
      </w:tr>
    </w:tbl>
    <w:p w:rsidR="003411F6" w:rsidRDefault="003411F6" w:rsidP="00D44116">
      <w:pPr>
        <w:pStyle w:val="Zawartotabeli"/>
        <w:rPr>
          <w:sz w:val="24"/>
          <w:szCs w:val="24"/>
        </w:rPr>
      </w:pPr>
    </w:p>
    <w:p w:rsidR="00351B6B" w:rsidRDefault="00351B6B" w:rsidP="00351B6B">
      <w:pPr>
        <w:pStyle w:val="Standard"/>
        <w:tabs>
          <w:tab w:val="decimal" w:pos="8787"/>
        </w:tabs>
        <w:rPr>
          <w:b/>
          <w:bCs/>
          <w:sz w:val="28"/>
          <w:szCs w:val="28"/>
        </w:rPr>
      </w:pPr>
      <w:r>
        <w:rPr>
          <w:b/>
          <w:bCs/>
          <w:sz w:val="28"/>
          <w:szCs w:val="28"/>
          <w:u w:val="single"/>
        </w:rPr>
        <w:t>Dział 751</w:t>
      </w:r>
      <w:r>
        <w:rPr>
          <w:b/>
          <w:bCs/>
          <w:sz w:val="28"/>
          <w:szCs w:val="28"/>
        </w:rPr>
        <w:t xml:space="preserve">                                                                                               1.648,54</w:t>
      </w:r>
    </w:p>
    <w:tbl>
      <w:tblPr>
        <w:tblW w:w="9406" w:type="dxa"/>
        <w:tblLayout w:type="fixed"/>
        <w:tblCellMar>
          <w:left w:w="0" w:type="dxa"/>
          <w:right w:w="0" w:type="dxa"/>
        </w:tblCellMar>
        <w:tblLook w:val="0000" w:firstRow="0" w:lastRow="0" w:firstColumn="0" w:lastColumn="0" w:noHBand="0" w:noVBand="0"/>
      </w:tblPr>
      <w:tblGrid>
        <w:gridCol w:w="9406"/>
      </w:tblGrid>
      <w:tr w:rsidR="00351B6B" w:rsidTr="00E64272">
        <w:tc>
          <w:tcPr>
            <w:tcW w:w="9406" w:type="dxa"/>
            <w:shd w:val="clear" w:color="auto" w:fill="auto"/>
          </w:tcPr>
          <w:p w:rsidR="00351B6B" w:rsidRDefault="00351B6B" w:rsidP="00E64272">
            <w:pPr>
              <w:pStyle w:val="Standard"/>
              <w:snapToGrid w:val="0"/>
              <w:rPr>
                <w:bCs/>
                <w:sz w:val="24"/>
                <w:szCs w:val="24"/>
              </w:rPr>
            </w:pPr>
            <w:r>
              <w:rPr>
                <w:b/>
                <w:bCs/>
                <w:sz w:val="24"/>
                <w:szCs w:val="24"/>
              </w:rPr>
              <w:t>URZĘDY NACZELNYCH ORGANÓW WŁADZY PAŃSTWOWEJ, KONTROLI I OCHRONY PRAWA ORAZ SĄDOWNICTWA</w:t>
            </w:r>
          </w:p>
          <w:p w:rsidR="00351B6B" w:rsidRDefault="00351B6B" w:rsidP="00E64272">
            <w:pPr>
              <w:pStyle w:val="Standard"/>
              <w:rPr>
                <w:bCs/>
                <w:sz w:val="24"/>
                <w:szCs w:val="24"/>
              </w:rPr>
            </w:pPr>
            <w:r>
              <w:rPr>
                <w:bCs/>
                <w:sz w:val="24"/>
                <w:szCs w:val="24"/>
              </w:rPr>
              <w:t>Wykonanie w  stosunku do planu – 99,91%</w:t>
            </w:r>
          </w:p>
          <w:p w:rsidR="00351B6B" w:rsidRDefault="00351B6B" w:rsidP="00E64272">
            <w:pPr>
              <w:pStyle w:val="Standard"/>
            </w:pPr>
          </w:p>
        </w:tc>
      </w:tr>
    </w:tbl>
    <w:p w:rsidR="00351B6B" w:rsidRDefault="00351B6B" w:rsidP="00351B6B">
      <w:pPr>
        <w:pStyle w:val="Standard"/>
        <w:rPr>
          <w:sz w:val="24"/>
          <w:szCs w:val="24"/>
        </w:rPr>
      </w:pPr>
      <w:r>
        <w:rPr>
          <w:b/>
          <w:sz w:val="24"/>
          <w:szCs w:val="24"/>
        </w:rPr>
        <w:t xml:space="preserve">Rozdział 75101- </w:t>
      </w:r>
      <w:r>
        <w:rPr>
          <w:sz w:val="24"/>
          <w:szCs w:val="24"/>
        </w:rPr>
        <w:t xml:space="preserve"> Urzędy naczelnych organów władzy państwowej, kontroli i ochrony prawa </w:t>
      </w:r>
    </w:p>
    <w:p w:rsidR="00351B6B" w:rsidRDefault="00351B6B" w:rsidP="00351B6B">
      <w:pPr>
        <w:pStyle w:val="Standard"/>
        <w:rPr>
          <w:color w:val="FF0000"/>
          <w:sz w:val="24"/>
          <w:szCs w:val="24"/>
        </w:rPr>
      </w:pPr>
      <w:r>
        <w:rPr>
          <w:sz w:val="24"/>
          <w:szCs w:val="24"/>
        </w:rPr>
        <w:t xml:space="preserve">– 99,91% - </w:t>
      </w:r>
      <w:r>
        <w:rPr>
          <w:b/>
          <w:sz w:val="24"/>
          <w:szCs w:val="24"/>
        </w:rPr>
        <w:t xml:space="preserve">1.648,54 </w:t>
      </w:r>
      <w:r>
        <w:rPr>
          <w:sz w:val="24"/>
          <w:szCs w:val="24"/>
        </w:rPr>
        <w:t>(wydatki bieżące).</w:t>
      </w:r>
    </w:p>
    <w:p w:rsidR="00351B6B" w:rsidRDefault="00351B6B" w:rsidP="00351B6B">
      <w:pPr>
        <w:pStyle w:val="Standard"/>
        <w:rPr>
          <w:color w:val="FF0000"/>
          <w:sz w:val="24"/>
          <w:szCs w:val="24"/>
        </w:rPr>
      </w:pPr>
    </w:p>
    <w:p w:rsidR="00351B6B" w:rsidRDefault="00351B6B" w:rsidP="00351B6B">
      <w:pPr>
        <w:pStyle w:val="Tekstpodstawowy21"/>
        <w:snapToGrid w:val="0"/>
        <w:rPr>
          <w:bCs w:val="0"/>
        </w:rPr>
      </w:pPr>
      <w:r>
        <w:rPr>
          <w:bCs w:val="0"/>
        </w:rPr>
        <w:t>Płace i pochodne od płac – 716,54 – 99,80%</w:t>
      </w:r>
    </w:p>
    <w:p w:rsidR="00351B6B" w:rsidRDefault="00351B6B" w:rsidP="00351B6B">
      <w:pPr>
        <w:pStyle w:val="Tekstpodstawowy21"/>
      </w:pPr>
      <w:r>
        <w:rPr>
          <w:bCs w:val="0"/>
        </w:rPr>
        <w:t>Wydatki rzeczowe bieżące – 932,00 – 100,00%</w:t>
      </w:r>
    </w:p>
    <w:p w:rsidR="00351B6B" w:rsidRDefault="00351B6B" w:rsidP="00351B6B">
      <w:pPr>
        <w:pStyle w:val="Standard"/>
        <w:rPr>
          <w:sz w:val="24"/>
          <w:szCs w:val="24"/>
        </w:rPr>
      </w:pPr>
      <w:r>
        <w:rPr>
          <w:sz w:val="24"/>
          <w:szCs w:val="24"/>
        </w:rPr>
        <w:t>- aktualizacja rejestrów wyborców  - płace, zakup art</w:t>
      </w:r>
      <w:r w:rsidR="00B7096C">
        <w:rPr>
          <w:sz w:val="24"/>
          <w:szCs w:val="24"/>
        </w:rPr>
        <w:t>ykułów</w:t>
      </w:r>
      <w:r>
        <w:rPr>
          <w:sz w:val="24"/>
          <w:szCs w:val="24"/>
        </w:rPr>
        <w:t xml:space="preserve"> biurowych.</w:t>
      </w:r>
    </w:p>
    <w:p w:rsidR="00351B6B" w:rsidRPr="00351B6B" w:rsidRDefault="00351B6B" w:rsidP="00351B6B">
      <w:pPr>
        <w:pStyle w:val="Standard"/>
        <w:rPr>
          <w:sz w:val="24"/>
          <w:szCs w:val="24"/>
        </w:rPr>
      </w:pPr>
      <w:r>
        <w:rPr>
          <w:sz w:val="24"/>
          <w:szCs w:val="24"/>
        </w:rPr>
        <w:t xml:space="preserve"> </w:t>
      </w:r>
      <w:r w:rsidRPr="00351B6B">
        <w:rPr>
          <w:sz w:val="24"/>
          <w:szCs w:val="24"/>
        </w:rPr>
        <w:t xml:space="preserve">W w/w dziale wydatki są  finansowane z dotacji celowej otrzymanej z budżetu państwa na </w:t>
      </w:r>
    </w:p>
    <w:p w:rsidR="00351B6B" w:rsidRPr="00351B6B" w:rsidRDefault="00351B6B" w:rsidP="00351B6B">
      <w:pPr>
        <w:pStyle w:val="Standard"/>
        <w:rPr>
          <w:sz w:val="24"/>
          <w:szCs w:val="24"/>
        </w:rPr>
      </w:pPr>
      <w:r w:rsidRPr="00351B6B">
        <w:rPr>
          <w:sz w:val="24"/>
          <w:szCs w:val="24"/>
        </w:rPr>
        <w:t xml:space="preserve"> realizację zadań  bieżących z zakresu administracji rządowej oraz innych zadań zleconych </w:t>
      </w:r>
    </w:p>
    <w:p w:rsidR="003411F6" w:rsidRDefault="00351B6B" w:rsidP="00351B6B">
      <w:pPr>
        <w:pStyle w:val="Standard"/>
        <w:rPr>
          <w:sz w:val="24"/>
          <w:szCs w:val="24"/>
        </w:rPr>
      </w:pPr>
      <w:r w:rsidRPr="00351B6B">
        <w:rPr>
          <w:sz w:val="24"/>
          <w:szCs w:val="24"/>
        </w:rPr>
        <w:t xml:space="preserve"> gminie ( związkom gmin, związkom powiatowo-gminnym ) ustawami.</w:t>
      </w:r>
    </w:p>
    <w:p w:rsidR="00D217EF" w:rsidRDefault="00D217EF" w:rsidP="00D44116">
      <w:pPr>
        <w:pStyle w:val="Zawartotabeli"/>
        <w:rPr>
          <w:sz w:val="24"/>
          <w:szCs w:val="24"/>
        </w:rPr>
      </w:pPr>
    </w:p>
    <w:p w:rsidR="003944A8" w:rsidRPr="005B40FD" w:rsidRDefault="003944A8" w:rsidP="003944A8">
      <w:pPr>
        <w:pStyle w:val="Standard"/>
        <w:tabs>
          <w:tab w:val="decimal" w:pos="8787"/>
        </w:tabs>
        <w:rPr>
          <w:color w:val="FF0000"/>
        </w:rPr>
      </w:pPr>
      <w:r>
        <w:rPr>
          <w:b/>
          <w:bCs/>
          <w:sz w:val="28"/>
          <w:szCs w:val="28"/>
          <w:u w:val="single"/>
        </w:rPr>
        <w:t xml:space="preserve">Dział 754 </w:t>
      </w:r>
      <w:r w:rsidRPr="005B40FD">
        <w:rPr>
          <w:b/>
          <w:bCs/>
          <w:sz w:val="28"/>
          <w:szCs w:val="28"/>
        </w:rPr>
        <w:tab/>
        <w:t>594.202,59</w:t>
      </w:r>
    </w:p>
    <w:p w:rsidR="004C7961" w:rsidRDefault="004C7961" w:rsidP="004C7961">
      <w:pPr>
        <w:pStyle w:val="Tytu5"/>
        <w:tabs>
          <w:tab w:val="left" w:pos="708"/>
        </w:tabs>
        <w:snapToGrid w:val="0"/>
        <w:spacing w:line="240" w:lineRule="auto"/>
        <w:ind w:left="0" w:firstLine="0"/>
        <w:rPr>
          <w:sz w:val="24"/>
          <w:szCs w:val="24"/>
        </w:rPr>
      </w:pPr>
      <w:r>
        <w:rPr>
          <w:sz w:val="24"/>
          <w:szCs w:val="24"/>
        </w:rPr>
        <w:t>BEZPIECZEŃSTWO PUBLICZNE I OCHRONA PRZECIWPOŻAROWA</w:t>
      </w:r>
    </w:p>
    <w:p w:rsidR="004C7961" w:rsidRDefault="004C7961" w:rsidP="004C7961">
      <w:pPr>
        <w:pStyle w:val="Standard"/>
        <w:rPr>
          <w:color w:val="FF0000"/>
          <w:sz w:val="24"/>
          <w:szCs w:val="24"/>
        </w:rPr>
      </w:pPr>
      <w:r>
        <w:rPr>
          <w:sz w:val="24"/>
          <w:szCs w:val="24"/>
        </w:rPr>
        <w:t>wykonanie w stosunku do planu – 93,92%</w:t>
      </w:r>
    </w:p>
    <w:p w:rsidR="00D217EF" w:rsidRDefault="00D217EF" w:rsidP="00D44116">
      <w:pPr>
        <w:pStyle w:val="Zawartotabeli"/>
        <w:rPr>
          <w:sz w:val="24"/>
          <w:szCs w:val="24"/>
        </w:rPr>
      </w:pPr>
    </w:p>
    <w:tbl>
      <w:tblPr>
        <w:tblW w:w="9170" w:type="dxa"/>
        <w:tblInd w:w="186" w:type="dxa"/>
        <w:tblLayout w:type="fixed"/>
        <w:tblCellMar>
          <w:left w:w="0" w:type="dxa"/>
          <w:right w:w="0" w:type="dxa"/>
        </w:tblCellMar>
        <w:tblLook w:val="0000" w:firstRow="0" w:lastRow="0" w:firstColumn="0" w:lastColumn="0" w:noHBand="0" w:noVBand="0"/>
      </w:tblPr>
      <w:tblGrid>
        <w:gridCol w:w="1906"/>
        <w:gridCol w:w="1201"/>
        <w:gridCol w:w="1202"/>
        <w:gridCol w:w="2120"/>
        <w:gridCol w:w="1418"/>
        <w:gridCol w:w="1018"/>
        <w:gridCol w:w="305"/>
      </w:tblGrid>
      <w:tr w:rsidR="002E0D1E" w:rsidTr="00943A31">
        <w:trPr>
          <w:trHeight w:val="682"/>
        </w:trPr>
        <w:tc>
          <w:tcPr>
            <w:tcW w:w="9170" w:type="dxa"/>
            <w:gridSpan w:val="7"/>
            <w:shd w:val="clear" w:color="auto" w:fill="auto"/>
          </w:tcPr>
          <w:p w:rsidR="002E0D1E" w:rsidRDefault="002E0D1E" w:rsidP="00E64272">
            <w:pPr>
              <w:pStyle w:val="Zawartotabeli"/>
              <w:snapToGrid w:val="0"/>
              <w:rPr>
                <w:b w:val="0"/>
                <w:bCs w:val="0"/>
                <w:sz w:val="24"/>
                <w:szCs w:val="24"/>
                <w:u w:val="none"/>
              </w:rPr>
            </w:pPr>
            <w:r>
              <w:rPr>
                <w:bCs w:val="0"/>
                <w:sz w:val="24"/>
                <w:szCs w:val="24"/>
              </w:rPr>
              <w:t>Komendy powiatowe Policji</w:t>
            </w:r>
            <w:r>
              <w:rPr>
                <w:bCs w:val="0"/>
                <w:sz w:val="24"/>
                <w:szCs w:val="24"/>
                <w:u w:val="none"/>
              </w:rPr>
              <w:t xml:space="preserve"> </w:t>
            </w:r>
            <w:r>
              <w:rPr>
                <w:b w:val="0"/>
                <w:bCs w:val="0"/>
                <w:sz w:val="24"/>
                <w:szCs w:val="24"/>
                <w:u w:val="none"/>
              </w:rPr>
              <w:t xml:space="preserve">– wykonanie – </w:t>
            </w:r>
            <w:r>
              <w:rPr>
                <w:b w:val="0"/>
                <w:sz w:val="24"/>
                <w:szCs w:val="24"/>
                <w:u w:val="none"/>
              </w:rPr>
              <w:t>100,00%</w:t>
            </w:r>
            <w:r>
              <w:rPr>
                <w:sz w:val="24"/>
                <w:szCs w:val="24"/>
                <w:u w:val="none"/>
              </w:rPr>
              <w:t xml:space="preserve"> - 5.000,00 </w:t>
            </w:r>
            <w:r>
              <w:rPr>
                <w:b w:val="0"/>
                <w:bCs w:val="0"/>
                <w:sz w:val="24"/>
                <w:szCs w:val="24"/>
                <w:u w:val="none"/>
              </w:rPr>
              <w:t>(wydatki majątkowe).</w:t>
            </w:r>
          </w:p>
          <w:p w:rsidR="002E0D1E" w:rsidRDefault="002E0D1E" w:rsidP="00E64272">
            <w:pPr>
              <w:pStyle w:val="Zawartotabeli"/>
              <w:rPr>
                <w:b w:val="0"/>
                <w:bCs w:val="0"/>
                <w:sz w:val="24"/>
                <w:szCs w:val="24"/>
                <w:u w:val="none"/>
              </w:rPr>
            </w:pPr>
          </w:p>
        </w:tc>
      </w:tr>
      <w:tr w:rsidR="002E0D1E" w:rsidTr="00943A31">
        <w:trPr>
          <w:trHeight w:val="275"/>
        </w:trPr>
        <w:tc>
          <w:tcPr>
            <w:tcW w:w="9170" w:type="dxa"/>
            <w:gridSpan w:val="7"/>
            <w:shd w:val="clear" w:color="auto" w:fill="auto"/>
          </w:tcPr>
          <w:p w:rsidR="002E0D1E" w:rsidRPr="006B270B" w:rsidRDefault="002E0D1E" w:rsidP="00E64272">
            <w:pPr>
              <w:pStyle w:val="Zawartotabeli"/>
              <w:tabs>
                <w:tab w:val="left" w:pos="720"/>
              </w:tabs>
              <w:snapToGrid w:val="0"/>
              <w:rPr>
                <w:b w:val="0"/>
                <w:bCs w:val="0"/>
                <w:sz w:val="24"/>
                <w:szCs w:val="24"/>
                <w:u w:val="none"/>
              </w:rPr>
            </w:pPr>
            <w:r w:rsidRPr="006B270B">
              <w:rPr>
                <w:b w:val="0"/>
                <w:sz w:val="24"/>
                <w:szCs w:val="24"/>
                <w:u w:val="none"/>
              </w:rPr>
              <w:t>Wpłaty od jednostek na państwowy fundusz celowy na finansowanie lub dofin</w:t>
            </w:r>
            <w:r w:rsidR="00D67E36" w:rsidRPr="006B270B">
              <w:rPr>
                <w:b w:val="0"/>
                <w:sz w:val="24"/>
                <w:szCs w:val="24"/>
                <w:u w:val="none"/>
              </w:rPr>
              <w:t xml:space="preserve">ansowanie zadań inwestycyjnych </w:t>
            </w:r>
            <w:r w:rsidRPr="006B270B">
              <w:rPr>
                <w:b w:val="0"/>
                <w:sz w:val="24"/>
                <w:szCs w:val="24"/>
                <w:u w:val="none"/>
              </w:rPr>
              <w:t xml:space="preserve"> - z przeznaczeniem  na zakup dwóch zestawów komputerowych dla Komendy Powiatowej Policji w Wągrowcu – wykonanie 5.000,00</w:t>
            </w:r>
            <w:r w:rsidR="009773CB" w:rsidRPr="006B270B">
              <w:rPr>
                <w:b w:val="0"/>
                <w:sz w:val="24"/>
                <w:szCs w:val="24"/>
                <w:u w:val="none"/>
              </w:rPr>
              <w:t xml:space="preserve"> </w:t>
            </w:r>
            <w:r w:rsidR="009773CB" w:rsidRPr="006B270B">
              <w:rPr>
                <w:b w:val="0"/>
                <w:bCs w:val="0"/>
                <w:sz w:val="24"/>
                <w:szCs w:val="24"/>
                <w:u w:val="none"/>
              </w:rPr>
              <w:t xml:space="preserve">- </w:t>
            </w:r>
            <w:r w:rsidR="009773CB" w:rsidRPr="006B270B">
              <w:rPr>
                <w:bCs w:val="0"/>
                <w:sz w:val="24"/>
                <w:szCs w:val="24"/>
                <w:u w:val="none"/>
              </w:rPr>
              <w:t>§ 6170</w:t>
            </w:r>
            <w:r w:rsidR="009773CB" w:rsidRPr="006B270B">
              <w:rPr>
                <w:b w:val="0"/>
                <w:bCs w:val="0"/>
                <w:sz w:val="24"/>
                <w:szCs w:val="24"/>
                <w:u w:val="none"/>
              </w:rPr>
              <w:t>.</w:t>
            </w:r>
          </w:p>
          <w:p w:rsidR="006B270B" w:rsidRPr="006B270B" w:rsidRDefault="006B270B" w:rsidP="00E64272">
            <w:pPr>
              <w:pStyle w:val="Zawartotabeli"/>
              <w:tabs>
                <w:tab w:val="left" w:pos="720"/>
              </w:tabs>
              <w:snapToGrid w:val="0"/>
              <w:rPr>
                <w:b w:val="0"/>
                <w:u w:val="none"/>
              </w:rPr>
            </w:pPr>
            <w:r w:rsidRPr="006B270B">
              <w:rPr>
                <w:b w:val="0"/>
                <w:bCs w:val="0"/>
                <w:sz w:val="24"/>
                <w:szCs w:val="24"/>
                <w:u w:val="none"/>
              </w:rPr>
              <w:lastRenderedPageBreak/>
              <w:t>Rozliczono się z przekazanych środków. Środki wykorzystano zgodnie z przeznaczeniem.</w:t>
            </w:r>
          </w:p>
          <w:p w:rsidR="002E0D1E" w:rsidRDefault="002E0D1E" w:rsidP="00E64272">
            <w:pPr>
              <w:pStyle w:val="Zawartotabeli"/>
              <w:snapToGrid w:val="0"/>
            </w:pPr>
          </w:p>
          <w:p w:rsidR="002E0D1E" w:rsidRDefault="002E0D1E" w:rsidP="00E64272">
            <w:pPr>
              <w:pStyle w:val="Zawartotabeli"/>
              <w:snapToGrid w:val="0"/>
              <w:rPr>
                <w:b w:val="0"/>
                <w:bCs w:val="0"/>
                <w:sz w:val="24"/>
                <w:szCs w:val="24"/>
                <w:u w:val="none"/>
              </w:rPr>
            </w:pPr>
            <w:r w:rsidRPr="005B40FD">
              <w:rPr>
                <w:sz w:val="24"/>
                <w:szCs w:val="24"/>
              </w:rPr>
              <w:t>Komendy powiatowe Państwowej Straży Pożarnej</w:t>
            </w:r>
            <w:r>
              <w:t xml:space="preserve"> </w:t>
            </w:r>
            <w:r>
              <w:rPr>
                <w:u w:val="none"/>
              </w:rPr>
              <w:t xml:space="preserve">- </w:t>
            </w:r>
            <w:r>
              <w:rPr>
                <w:b w:val="0"/>
                <w:bCs w:val="0"/>
                <w:sz w:val="24"/>
                <w:szCs w:val="24"/>
                <w:u w:val="none"/>
              </w:rPr>
              <w:t xml:space="preserve">wykonanie – </w:t>
            </w:r>
            <w:r>
              <w:rPr>
                <w:b w:val="0"/>
                <w:sz w:val="24"/>
                <w:szCs w:val="24"/>
                <w:u w:val="none"/>
              </w:rPr>
              <w:t>100,00%</w:t>
            </w:r>
            <w:r>
              <w:rPr>
                <w:sz w:val="24"/>
                <w:szCs w:val="24"/>
                <w:u w:val="none"/>
              </w:rPr>
              <w:t xml:space="preserve"> -            5.000,00 </w:t>
            </w:r>
            <w:r w:rsidR="00D67E36" w:rsidRPr="00D67E36">
              <w:rPr>
                <w:b w:val="0"/>
                <w:sz w:val="24"/>
                <w:szCs w:val="24"/>
                <w:u w:val="none"/>
              </w:rPr>
              <w:t>(wydatki bieżące).</w:t>
            </w:r>
          </w:p>
          <w:p w:rsidR="002E0D1E" w:rsidRDefault="002E0D1E" w:rsidP="00E64272">
            <w:pPr>
              <w:pStyle w:val="Zawartotabeli"/>
              <w:tabs>
                <w:tab w:val="left" w:pos="720"/>
              </w:tabs>
              <w:snapToGrid w:val="0"/>
              <w:rPr>
                <w:b w:val="0"/>
                <w:bCs w:val="0"/>
                <w:sz w:val="24"/>
                <w:szCs w:val="24"/>
                <w:u w:val="none"/>
              </w:rPr>
            </w:pPr>
          </w:p>
          <w:p w:rsidR="002E0D1E" w:rsidRPr="006B270B" w:rsidRDefault="002E0D1E" w:rsidP="00E64272">
            <w:pPr>
              <w:pStyle w:val="Zawartotabeli"/>
              <w:tabs>
                <w:tab w:val="left" w:pos="720"/>
              </w:tabs>
              <w:snapToGrid w:val="0"/>
              <w:rPr>
                <w:b w:val="0"/>
                <w:sz w:val="24"/>
                <w:szCs w:val="24"/>
                <w:u w:val="none"/>
              </w:rPr>
            </w:pPr>
            <w:r w:rsidRPr="006B270B">
              <w:rPr>
                <w:b w:val="0"/>
                <w:sz w:val="24"/>
                <w:szCs w:val="24"/>
                <w:u w:val="none"/>
              </w:rPr>
              <w:t>Wpłaty jednostek na państwowy fundusz cel</w:t>
            </w:r>
            <w:r w:rsidR="00D67E36" w:rsidRPr="006B270B">
              <w:rPr>
                <w:b w:val="0"/>
                <w:sz w:val="24"/>
                <w:szCs w:val="24"/>
                <w:u w:val="none"/>
              </w:rPr>
              <w:t>owy - środki przeznaczone zostały</w:t>
            </w:r>
            <w:r w:rsidRPr="006B270B">
              <w:rPr>
                <w:b w:val="0"/>
                <w:sz w:val="24"/>
                <w:szCs w:val="24"/>
                <w:u w:val="none"/>
              </w:rPr>
              <w:t xml:space="preserve"> na zakup ubrań specjalnych dla Jednostki Ratowniczo-Gaśniczej w Wągrowcu – wykonanie 5.000,00</w:t>
            </w:r>
            <w:r w:rsidR="00D67E36" w:rsidRPr="006B270B">
              <w:rPr>
                <w:b w:val="0"/>
                <w:sz w:val="24"/>
                <w:szCs w:val="24"/>
                <w:u w:val="none"/>
              </w:rPr>
              <w:t>.</w:t>
            </w:r>
          </w:p>
          <w:p w:rsidR="006B270B" w:rsidRPr="006B270B" w:rsidRDefault="006B270B" w:rsidP="00E64272">
            <w:pPr>
              <w:pStyle w:val="Zawartotabeli"/>
              <w:tabs>
                <w:tab w:val="left" w:pos="720"/>
              </w:tabs>
              <w:snapToGrid w:val="0"/>
              <w:rPr>
                <w:b w:val="0"/>
                <w:bCs w:val="0"/>
                <w:sz w:val="24"/>
                <w:szCs w:val="24"/>
                <w:u w:val="none"/>
              </w:rPr>
            </w:pPr>
            <w:r w:rsidRPr="006B270B">
              <w:rPr>
                <w:b w:val="0"/>
                <w:bCs w:val="0"/>
                <w:sz w:val="24"/>
                <w:szCs w:val="24"/>
                <w:u w:val="none"/>
              </w:rPr>
              <w:t>Rozliczono się z przekazanych środków. Środki wykorzystano zgodnie z przeznaczeniem.</w:t>
            </w:r>
          </w:p>
          <w:p w:rsidR="002E0D1E" w:rsidRDefault="002E0D1E" w:rsidP="00E64272">
            <w:pPr>
              <w:pStyle w:val="Zawartotabeli"/>
              <w:jc w:val="right"/>
              <w:rPr>
                <w:b w:val="0"/>
                <w:bCs w:val="0"/>
                <w:sz w:val="24"/>
                <w:szCs w:val="24"/>
                <w:u w:val="none"/>
              </w:rPr>
            </w:pPr>
          </w:p>
        </w:tc>
      </w:tr>
      <w:tr w:rsidR="00640457" w:rsidTr="00943A31">
        <w:trPr>
          <w:trHeight w:val="275"/>
        </w:trPr>
        <w:tc>
          <w:tcPr>
            <w:tcW w:w="9170" w:type="dxa"/>
            <w:gridSpan w:val="7"/>
            <w:shd w:val="clear" w:color="auto" w:fill="auto"/>
          </w:tcPr>
          <w:p w:rsidR="00640457" w:rsidRPr="00D67E36" w:rsidRDefault="00640457" w:rsidP="00E64272">
            <w:pPr>
              <w:pStyle w:val="Zawartotabeli"/>
              <w:tabs>
                <w:tab w:val="left" w:pos="720"/>
              </w:tabs>
              <w:snapToGrid w:val="0"/>
              <w:rPr>
                <w:b w:val="0"/>
                <w:color w:val="FF0000"/>
                <w:sz w:val="24"/>
                <w:szCs w:val="24"/>
                <w:u w:val="none"/>
              </w:rPr>
            </w:pPr>
            <w:r>
              <w:rPr>
                <w:bCs w:val="0"/>
                <w:sz w:val="24"/>
                <w:szCs w:val="24"/>
              </w:rPr>
              <w:lastRenderedPageBreak/>
              <w:t xml:space="preserve">Ochotnicze Straże Pożarne </w:t>
            </w:r>
            <w:r>
              <w:rPr>
                <w:b w:val="0"/>
                <w:bCs w:val="0"/>
                <w:sz w:val="24"/>
                <w:szCs w:val="24"/>
                <w:u w:val="none"/>
              </w:rPr>
              <w:t>– wykonanie</w:t>
            </w:r>
            <w:r>
              <w:rPr>
                <w:bCs w:val="0"/>
                <w:sz w:val="24"/>
                <w:szCs w:val="24"/>
                <w:u w:val="none"/>
              </w:rPr>
              <w:t xml:space="preserve"> – </w:t>
            </w:r>
            <w:r>
              <w:rPr>
                <w:b w:val="0"/>
                <w:bCs w:val="0"/>
                <w:sz w:val="24"/>
                <w:szCs w:val="24"/>
                <w:u w:val="none"/>
              </w:rPr>
              <w:t xml:space="preserve">91,75%-  </w:t>
            </w:r>
            <w:r>
              <w:rPr>
                <w:bCs w:val="0"/>
                <w:sz w:val="24"/>
                <w:szCs w:val="24"/>
                <w:u w:val="none"/>
              </w:rPr>
              <w:t>416.172,57</w:t>
            </w:r>
            <w:r>
              <w:rPr>
                <w:b w:val="0"/>
                <w:bCs w:val="0"/>
                <w:sz w:val="24"/>
                <w:szCs w:val="24"/>
                <w:u w:val="none"/>
              </w:rPr>
              <w:t xml:space="preserve"> (wydatki bieżące i majątkowe).</w:t>
            </w:r>
          </w:p>
        </w:tc>
      </w:tr>
      <w:tr w:rsidR="00943A31" w:rsidTr="00943A31">
        <w:trPr>
          <w:gridAfter w:val="1"/>
          <w:wAfter w:w="305" w:type="dxa"/>
        </w:trPr>
        <w:tc>
          <w:tcPr>
            <w:tcW w:w="7847" w:type="dxa"/>
            <w:gridSpan w:val="5"/>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Płace i pochodne od płac  - 33.926,16 – 98,91%</w:t>
            </w:r>
          </w:p>
          <w:p w:rsidR="00943A31" w:rsidRDefault="00943A31" w:rsidP="00E64272">
            <w:pPr>
              <w:pStyle w:val="Zawartotabeli"/>
              <w:rPr>
                <w:b w:val="0"/>
                <w:sz w:val="24"/>
                <w:szCs w:val="24"/>
                <w:u w:val="none"/>
                <w:lang w:eastAsia="ar-SA"/>
              </w:rPr>
            </w:pPr>
            <w:r>
              <w:rPr>
                <w:b w:val="0"/>
                <w:bCs w:val="0"/>
                <w:sz w:val="24"/>
                <w:szCs w:val="24"/>
                <w:u w:val="none"/>
              </w:rPr>
              <w:t>Wydatki rzeczowe bieżące -  215.846,41 – 89,64%</w:t>
            </w:r>
          </w:p>
          <w:p w:rsidR="00943A31" w:rsidRDefault="00943A31" w:rsidP="00E64272">
            <w:pPr>
              <w:pStyle w:val="Zawartotabeli"/>
              <w:rPr>
                <w:b w:val="0"/>
                <w:sz w:val="24"/>
                <w:szCs w:val="24"/>
                <w:u w:val="none"/>
                <w:lang w:eastAsia="ar-SA"/>
              </w:rPr>
            </w:pPr>
            <w:r>
              <w:rPr>
                <w:b w:val="0"/>
                <w:sz w:val="24"/>
                <w:szCs w:val="24"/>
                <w:u w:val="none"/>
                <w:lang w:eastAsia="ar-SA"/>
              </w:rPr>
              <w:t>Wydatki majątkowe – 166.400,00 – 93,22%</w:t>
            </w:r>
          </w:p>
          <w:p w:rsidR="00E81612" w:rsidRDefault="00E81612" w:rsidP="00E64272">
            <w:pPr>
              <w:pStyle w:val="Zawartotabeli"/>
              <w:rPr>
                <w:b w:val="0"/>
                <w:bCs w:val="0"/>
                <w:sz w:val="24"/>
                <w:szCs w:val="24"/>
                <w:u w:val="none"/>
              </w:rPr>
            </w:pPr>
          </w:p>
        </w:tc>
        <w:tc>
          <w:tcPr>
            <w:tcW w:w="1018" w:type="dxa"/>
            <w:shd w:val="clear" w:color="auto" w:fill="auto"/>
          </w:tcPr>
          <w:p w:rsidR="00943A31" w:rsidRDefault="00943A31" w:rsidP="00E64272">
            <w:pPr>
              <w:pStyle w:val="Zawartotabeli"/>
              <w:snapToGrid w:val="0"/>
              <w:jc w:val="right"/>
              <w:rPr>
                <w:b w:val="0"/>
                <w:bCs w:val="0"/>
                <w:sz w:val="24"/>
                <w:szCs w:val="24"/>
                <w:u w:val="none"/>
              </w:rPr>
            </w:pPr>
          </w:p>
        </w:tc>
      </w:tr>
      <w:tr w:rsidR="00943A31" w:rsidTr="00943A31">
        <w:trPr>
          <w:gridAfter w:val="1"/>
          <w:wAfter w:w="305" w:type="dxa"/>
        </w:trPr>
        <w:tc>
          <w:tcPr>
            <w:tcW w:w="6429" w:type="dxa"/>
            <w:gridSpan w:val="4"/>
            <w:shd w:val="clear" w:color="auto" w:fill="auto"/>
          </w:tcPr>
          <w:p w:rsidR="00943A31" w:rsidRDefault="00943A31" w:rsidP="00E64272">
            <w:pPr>
              <w:pStyle w:val="western1"/>
              <w:snapToGrid w:val="0"/>
              <w:rPr>
                <w:b w:val="0"/>
                <w:bCs w:val="0"/>
                <w:color w:val="auto"/>
                <w:sz w:val="24"/>
                <w:szCs w:val="24"/>
                <w:u w:val="none"/>
              </w:rPr>
            </w:pPr>
            <w:r>
              <w:rPr>
                <w:b w:val="0"/>
                <w:bCs w:val="0"/>
                <w:color w:val="auto"/>
                <w:sz w:val="24"/>
                <w:szCs w:val="24"/>
                <w:u w:val="none"/>
              </w:rPr>
              <w:t>1. płace i pochodne od płac (4110,4170 – w tym m.in.: wynagrodzenia strażaków zatrudnionych na podstawie umowy zlecenie)</w:t>
            </w:r>
          </w:p>
        </w:tc>
        <w:tc>
          <w:tcPr>
            <w:tcW w:w="1418" w:type="dxa"/>
            <w:shd w:val="clear" w:color="auto" w:fill="auto"/>
          </w:tcPr>
          <w:p w:rsidR="00943A31" w:rsidRDefault="00943A31" w:rsidP="00E64272">
            <w:pPr>
              <w:pStyle w:val="western1"/>
              <w:ind w:left="-2880" w:hanging="363"/>
              <w:jc w:val="right"/>
              <w:rPr>
                <w:b w:val="0"/>
                <w:bCs w:val="0"/>
                <w:color w:val="auto"/>
                <w:sz w:val="24"/>
                <w:szCs w:val="24"/>
                <w:u w:val="none"/>
              </w:rPr>
            </w:pPr>
            <w:r>
              <w:rPr>
                <w:b w:val="0"/>
                <w:bCs w:val="0"/>
                <w:color w:val="auto"/>
                <w:sz w:val="24"/>
                <w:szCs w:val="24"/>
                <w:u w:val="none"/>
              </w:rPr>
              <w:t>33.926,16</w:t>
            </w:r>
          </w:p>
        </w:tc>
        <w:tc>
          <w:tcPr>
            <w:tcW w:w="1018" w:type="dxa"/>
            <w:shd w:val="clear" w:color="auto" w:fill="auto"/>
          </w:tcPr>
          <w:p w:rsidR="00943A31" w:rsidRDefault="00943A31" w:rsidP="00E64272">
            <w:pPr>
              <w:pStyle w:val="Zawartotabeli"/>
              <w:snapToGrid w:val="0"/>
              <w:jc w:val="right"/>
              <w:rPr>
                <w:b w:val="0"/>
                <w:bCs w:val="0"/>
                <w:sz w:val="24"/>
                <w:szCs w:val="24"/>
                <w:u w:val="none"/>
              </w:rPr>
            </w:pPr>
          </w:p>
        </w:tc>
      </w:tr>
      <w:tr w:rsidR="00943A31" w:rsidTr="00943A31">
        <w:trPr>
          <w:gridAfter w:val="1"/>
          <w:wAfter w:w="305" w:type="dxa"/>
        </w:trPr>
        <w:tc>
          <w:tcPr>
            <w:tcW w:w="6429" w:type="dxa"/>
            <w:gridSpan w:val="4"/>
            <w:shd w:val="clear" w:color="auto" w:fill="auto"/>
          </w:tcPr>
          <w:p w:rsidR="00943A31" w:rsidRDefault="00943A31" w:rsidP="00E64272">
            <w:pPr>
              <w:pStyle w:val="western1"/>
              <w:snapToGrid w:val="0"/>
              <w:rPr>
                <w:b w:val="0"/>
                <w:bCs w:val="0"/>
                <w:color w:val="auto"/>
                <w:sz w:val="24"/>
                <w:szCs w:val="24"/>
                <w:u w:val="none"/>
              </w:rPr>
            </w:pPr>
            <w:r>
              <w:rPr>
                <w:b w:val="0"/>
                <w:bCs w:val="0"/>
                <w:color w:val="auto"/>
                <w:sz w:val="24"/>
                <w:szCs w:val="24"/>
                <w:u w:val="none"/>
              </w:rPr>
              <w:t>2. różne wydatki na rzecz osób fizycznych</w:t>
            </w:r>
          </w:p>
        </w:tc>
        <w:tc>
          <w:tcPr>
            <w:tcW w:w="1418" w:type="dxa"/>
            <w:shd w:val="clear" w:color="auto" w:fill="auto"/>
          </w:tcPr>
          <w:p w:rsidR="00943A31" w:rsidRDefault="00943A31" w:rsidP="00E64272">
            <w:pPr>
              <w:pStyle w:val="western1"/>
              <w:snapToGrid w:val="0"/>
              <w:ind w:left="-3243"/>
              <w:jc w:val="right"/>
              <w:rPr>
                <w:b w:val="0"/>
                <w:bCs w:val="0"/>
                <w:sz w:val="24"/>
                <w:szCs w:val="24"/>
                <w:u w:val="none"/>
              </w:rPr>
            </w:pPr>
            <w:r>
              <w:rPr>
                <w:b w:val="0"/>
                <w:bCs w:val="0"/>
                <w:color w:val="auto"/>
                <w:sz w:val="24"/>
                <w:szCs w:val="24"/>
                <w:u w:val="none"/>
              </w:rPr>
              <w:t>16.642,00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( 3030)</w:t>
            </w:r>
          </w:p>
        </w:tc>
      </w:tr>
      <w:tr w:rsidR="00943A31" w:rsidTr="00943A31">
        <w:trPr>
          <w:gridAfter w:val="1"/>
          <w:wAfter w:w="305" w:type="dxa"/>
        </w:trPr>
        <w:tc>
          <w:tcPr>
            <w:tcW w:w="6429" w:type="dxa"/>
            <w:gridSpan w:val="4"/>
            <w:shd w:val="clear" w:color="auto" w:fill="auto"/>
          </w:tcPr>
          <w:p w:rsidR="00943A31" w:rsidRDefault="00943A31" w:rsidP="00E64272">
            <w:pPr>
              <w:pStyle w:val="western1"/>
              <w:snapToGrid w:val="0"/>
              <w:rPr>
                <w:b w:val="0"/>
                <w:bCs w:val="0"/>
                <w:color w:val="auto"/>
                <w:sz w:val="24"/>
                <w:szCs w:val="24"/>
                <w:u w:val="none"/>
              </w:rPr>
            </w:pPr>
            <w:r>
              <w:rPr>
                <w:b w:val="0"/>
                <w:bCs w:val="0"/>
                <w:color w:val="auto"/>
                <w:sz w:val="24"/>
                <w:szCs w:val="24"/>
                <w:u w:val="none"/>
              </w:rPr>
              <w:t>3.ubezpieczenie pojazdów strażackich jednostek i ubezpieczenie strażaków, mienia</w:t>
            </w: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13.257,00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(4430)</w:t>
            </w:r>
          </w:p>
        </w:tc>
      </w:tr>
      <w:tr w:rsidR="00943A31" w:rsidTr="00943A31">
        <w:trPr>
          <w:gridAfter w:val="1"/>
          <w:wAfter w:w="305" w:type="dxa"/>
        </w:trPr>
        <w:tc>
          <w:tcPr>
            <w:tcW w:w="6429" w:type="dxa"/>
            <w:gridSpan w:val="4"/>
            <w:shd w:val="clear" w:color="auto" w:fill="auto"/>
          </w:tcPr>
          <w:p w:rsidR="00943A31" w:rsidRDefault="00943A31" w:rsidP="00E64272">
            <w:pPr>
              <w:pStyle w:val="western1"/>
              <w:snapToGrid w:val="0"/>
              <w:rPr>
                <w:b w:val="0"/>
                <w:bCs w:val="0"/>
                <w:color w:val="auto"/>
                <w:sz w:val="24"/>
                <w:szCs w:val="24"/>
                <w:u w:val="none"/>
              </w:rPr>
            </w:pPr>
            <w:r>
              <w:rPr>
                <w:b w:val="0"/>
                <w:bCs w:val="0"/>
                <w:color w:val="auto"/>
                <w:sz w:val="24"/>
                <w:szCs w:val="24"/>
                <w:u w:val="none"/>
              </w:rPr>
              <w:t xml:space="preserve">4. art. przemysłowe, zak. Biomaski Gołańcz, Panigródz,  ubrania koszarowe dla młodzieżowej drużyny </w:t>
            </w: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1.278,28</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Pr>
        <w:tc>
          <w:tcPr>
            <w:tcW w:w="6429" w:type="dxa"/>
            <w:gridSpan w:val="4"/>
            <w:shd w:val="clear" w:color="auto" w:fill="auto"/>
          </w:tcPr>
          <w:p w:rsidR="00943A31" w:rsidRDefault="00943A31" w:rsidP="00E64272">
            <w:pPr>
              <w:pStyle w:val="western1"/>
              <w:snapToGrid w:val="0"/>
              <w:rPr>
                <w:b w:val="0"/>
                <w:bCs w:val="0"/>
                <w:color w:val="auto"/>
                <w:sz w:val="24"/>
                <w:szCs w:val="24"/>
                <w:u w:val="none"/>
              </w:rPr>
            </w:pPr>
            <w:r>
              <w:rPr>
                <w:b w:val="0"/>
                <w:bCs w:val="0"/>
                <w:color w:val="auto"/>
                <w:sz w:val="24"/>
                <w:szCs w:val="24"/>
                <w:u w:val="none"/>
                <w:lang w:eastAsia="ar-SA"/>
              </w:rPr>
              <w:t xml:space="preserve">5. usługa pralnicza ubrań strażackich Gołańcz, Oleszno, przewóz osób na badanie członków OSP </w:t>
            </w: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1.166,64</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Pr>
        <w:tc>
          <w:tcPr>
            <w:tcW w:w="6429" w:type="dxa"/>
            <w:gridSpan w:val="4"/>
            <w:shd w:val="clear" w:color="auto" w:fill="auto"/>
          </w:tcPr>
          <w:p w:rsidR="00943A31" w:rsidRDefault="00943A31" w:rsidP="00BC0902">
            <w:pPr>
              <w:pStyle w:val="western1"/>
              <w:snapToGrid w:val="0"/>
              <w:jc w:val="both"/>
              <w:rPr>
                <w:b w:val="0"/>
                <w:bCs w:val="0"/>
                <w:color w:val="auto"/>
                <w:sz w:val="24"/>
                <w:szCs w:val="24"/>
                <w:u w:val="none"/>
              </w:rPr>
            </w:pPr>
            <w:r>
              <w:rPr>
                <w:b w:val="0"/>
                <w:bCs w:val="0"/>
                <w:color w:val="auto"/>
                <w:sz w:val="24"/>
                <w:szCs w:val="24"/>
                <w:u w:val="none"/>
                <w:lang w:eastAsia="ar-SA"/>
              </w:rPr>
              <w:t>6. m.in. art. spożyw</w:t>
            </w:r>
            <w:r w:rsidR="00BC0902">
              <w:rPr>
                <w:b w:val="0"/>
                <w:bCs w:val="0"/>
                <w:color w:val="auto"/>
                <w:sz w:val="24"/>
                <w:szCs w:val="24"/>
                <w:u w:val="none"/>
                <w:lang w:eastAsia="ar-SA"/>
              </w:rPr>
              <w:t>cze dla jednostek OSP, puchary</w:t>
            </w: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703,89</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Pr>
        <w:tc>
          <w:tcPr>
            <w:tcW w:w="6429" w:type="dxa"/>
            <w:gridSpan w:val="4"/>
            <w:shd w:val="clear" w:color="auto" w:fill="auto"/>
          </w:tcPr>
          <w:p w:rsidR="00943A31" w:rsidRDefault="00943A31" w:rsidP="00E64272">
            <w:pPr>
              <w:pStyle w:val="Tekstpodstawowy21"/>
              <w:snapToGrid w:val="0"/>
              <w:rPr>
                <w:bCs w:val="0"/>
              </w:rPr>
            </w:pPr>
            <w:r>
              <w:rPr>
                <w:bCs w:val="0"/>
              </w:rPr>
              <w:t>7. przegląd aparatu maski Gołańcz, Panigródz</w:t>
            </w:r>
          </w:p>
        </w:tc>
        <w:tc>
          <w:tcPr>
            <w:tcW w:w="1418" w:type="dxa"/>
            <w:shd w:val="clear" w:color="auto" w:fill="auto"/>
          </w:tcPr>
          <w:p w:rsidR="00943A31" w:rsidRDefault="00943A31" w:rsidP="00E64272">
            <w:pPr>
              <w:pStyle w:val="Tekstpodstawowy21"/>
              <w:snapToGrid w:val="0"/>
              <w:ind w:left="-3243"/>
              <w:jc w:val="right"/>
              <w:rPr>
                <w:bCs w:val="0"/>
              </w:rPr>
            </w:pPr>
            <w:r>
              <w:rPr>
                <w:bCs w:val="0"/>
              </w:rPr>
              <w:t>319,80</w:t>
            </w:r>
          </w:p>
        </w:tc>
        <w:tc>
          <w:tcPr>
            <w:tcW w:w="1018" w:type="dxa"/>
            <w:shd w:val="clear" w:color="auto" w:fill="auto"/>
          </w:tcPr>
          <w:p w:rsidR="00943A31" w:rsidRDefault="00943A31" w:rsidP="00E64272">
            <w:pPr>
              <w:pStyle w:val="Zawartotabeli"/>
              <w:snapToGrid w:val="0"/>
              <w:jc w:val="right"/>
              <w:rPr>
                <w:b w:val="0"/>
                <w:bCs w:val="0"/>
                <w:sz w:val="24"/>
                <w:szCs w:val="24"/>
                <w:u w:val="none"/>
                <w:lang w:eastAsia="ar-SA"/>
              </w:rPr>
            </w:pPr>
            <w:r>
              <w:rPr>
                <w:b w:val="0"/>
                <w:bCs w:val="0"/>
                <w:sz w:val="24"/>
                <w:szCs w:val="24"/>
                <w:u w:val="none"/>
                <w:lang w:eastAsia="ar-SA"/>
              </w:rPr>
              <w:t>(4270)</w:t>
            </w:r>
          </w:p>
        </w:tc>
      </w:tr>
      <w:tr w:rsidR="00943A31" w:rsidTr="00943A31">
        <w:trPr>
          <w:gridAfter w:val="1"/>
          <w:wAfter w:w="305" w:type="dxa"/>
        </w:trPr>
        <w:tc>
          <w:tcPr>
            <w:tcW w:w="6429" w:type="dxa"/>
            <w:gridSpan w:val="4"/>
            <w:shd w:val="clear" w:color="auto" w:fill="auto"/>
          </w:tcPr>
          <w:p w:rsidR="00943A31" w:rsidRDefault="00943A31" w:rsidP="00E64272">
            <w:pPr>
              <w:pStyle w:val="Tekstpodstawowy21"/>
              <w:snapToGrid w:val="0"/>
              <w:rPr>
                <w:bCs w:val="0"/>
              </w:rPr>
            </w:pPr>
            <w:r>
              <w:rPr>
                <w:bCs w:val="0"/>
              </w:rPr>
              <w:t xml:space="preserve">8. </w:t>
            </w:r>
            <w:r>
              <w:t xml:space="preserve">opłaty z tytułu zakupu usług telekomunikacyjnych </w:t>
            </w:r>
          </w:p>
        </w:tc>
        <w:tc>
          <w:tcPr>
            <w:tcW w:w="1418" w:type="dxa"/>
            <w:shd w:val="clear" w:color="auto" w:fill="auto"/>
          </w:tcPr>
          <w:p w:rsidR="00943A31" w:rsidRDefault="00943A31" w:rsidP="00E64272">
            <w:pPr>
              <w:pStyle w:val="Tekstpodstawowy21"/>
              <w:snapToGrid w:val="0"/>
              <w:ind w:left="-2880" w:hanging="363"/>
              <w:jc w:val="right"/>
              <w:rPr>
                <w:bCs w:val="0"/>
              </w:rPr>
            </w:pPr>
            <w:r>
              <w:rPr>
                <w:bCs w:val="0"/>
              </w:rPr>
              <w:t>399,30</w:t>
            </w:r>
          </w:p>
        </w:tc>
        <w:tc>
          <w:tcPr>
            <w:tcW w:w="1018" w:type="dxa"/>
            <w:shd w:val="clear" w:color="auto" w:fill="auto"/>
          </w:tcPr>
          <w:p w:rsidR="00943A31" w:rsidRDefault="00943A31" w:rsidP="00E64272">
            <w:pPr>
              <w:pStyle w:val="Zawartotabeli"/>
              <w:snapToGrid w:val="0"/>
              <w:jc w:val="right"/>
              <w:rPr>
                <w:b w:val="0"/>
                <w:bCs w:val="0"/>
                <w:color w:val="FF0000"/>
                <w:sz w:val="24"/>
                <w:szCs w:val="24"/>
                <w:u w:val="none"/>
                <w:lang w:eastAsia="ar-SA"/>
              </w:rPr>
            </w:pPr>
            <w:r>
              <w:rPr>
                <w:b w:val="0"/>
                <w:bCs w:val="0"/>
                <w:sz w:val="24"/>
                <w:szCs w:val="24"/>
                <w:u w:val="none"/>
                <w:lang w:eastAsia="ar-SA"/>
              </w:rPr>
              <w:t>(4360)</w:t>
            </w: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sz w:val="24"/>
                <w:szCs w:val="24"/>
                <w:u w:val="none"/>
              </w:rPr>
            </w:pPr>
          </w:p>
          <w:p w:rsidR="00943A31" w:rsidRDefault="00943A31" w:rsidP="00E64272">
            <w:pPr>
              <w:pStyle w:val="Zawartotabeli"/>
              <w:snapToGrid w:val="0"/>
              <w:rPr>
                <w:b w:val="0"/>
                <w:bCs w:val="0"/>
                <w:sz w:val="24"/>
                <w:szCs w:val="24"/>
                <w:u w:val="none"/>
              </w:rPr>
            </w:pPr>
            <w:r>
              <w:rPr>
                <w:sz w:val="24"/>
                <w:szCs w:val="24"/>
                <w:u w:val="none"/>
              </w:rPr>
              <w:t>Chojna</w:t>
            </w:r>
          </w:p>
        </w:tc>
        <w:tc>
          <w:tcPr>
            <w:tcW w:w="1201" w:type="dxa"/>
            <w:shd w:val="clear" w:color="auto" w:fill="auto"/>
          </w:tcPr>
          <w:p w:rsidR="00943A31" w:rsidRDefault="00943A31" w:rsidP="00E64272">
            <w:pPr>
              <w:pStyle w:val="Zawartotabeli"/>
              <w:snapToGrid w:val="0"/>
              <w:rPr>
                <w:b w:val="0"/>
                <w:bCs w:val="0"/>
                <w:sz w:val="24"/>
                <w:szCs w:val="24"/>
                <w:u w:val="none"/>
              </w:rPr>
            </w:pP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vAlign w:val="bottom"/>
          </w:tcPr>
          <w:p w:rsidR="00943A31" w:rsidRDefault="00943A31" w:rsidP="00E64272">
            <w:pPr>
              <w:pStyle w:val="Zawartotabeli"/>
              <w:snapToGrid w:val="0"/>
              <w:jc w:val="right"/>
              <w:rPr>
                <w:b w:val="0"/>
                <w:bCs w:val="0"/>
                <w:sz w:val="24"/>
                <w:szCs w:val="24"/>
                <w:u w:val="none"/>
              </w:rPr>
            </w:pPr>
          </w:p>
        </w:tc>
        <w:tc>
          <w:tcPr>
            <w:tcW w:w="1018" w:type="dxa"/>
            <w:shd w:val="clear" w:color="auto" w:fill="auto"/>
          </w:tcPr>
          <w:p w:rsidR="00943A31" w:rsidRDefault="00943A31" w:rsidP="00E64272">
            <w:pPr>
              <w:pStyle w:val="Zawartotabeli"/>
              <w:snapToGrid w:val="0"/>
              <w:jc w:val="right"/>
              <w:rPr>
                <w:b w:val="0"/>
                <w:bCs w:val="0"/>
                <w:sz w:val="24"/>
                <w:szCs w:val="24"/>
                <w:u w:val="none"/>
              </w:rPr>
            </w:pP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zakup paliwa, rękawic, węgiel</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3.223,82</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western1"/>
              <w:snapToGrid w:val="0"/>
              <w:ind w:left="-2880" w:hanging="363"/>
              <w:jc w:val="right"/>
              <w:rPr>
                <w:b w:val="0"/>
                <w:bCs w:val="0"/>
                <w:color w:val="auto"/>
                <w:sz w:val="24"/>
                <w:szCs w:val="24"/>
                <w:u w:val="none"/>
              </w:rPr>
            </w:pPr>
          </w:p>
        </w:tc>
        <w:tc>
          <w:tcPr>
            <w:tcW w:w="1018" w:type="dxa"/>
            <w:shd w:val="clear" w:color="auto" w:fill="auto"/>
          </w:tcPr>
          <w:p w:rsidR="00943A31" w:rsidRDefault="00943A31" w:rsidP="00E64272">
            <w:pPr>
              <w:pStyle w:val="Zawartotabeli"/>
              <w:snapToGrid w:val="0"/>
              <w:jc w:val="right"/>
              <w:rPr>
                <w:b w:val="0"/>
                <w:bCs w:val="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b w:val="0"/>
                <w:bCs w:val="0"/>
                <w:sz w:val="24"/>
                <w:szCs w:val="24"/>
                <w:u w:val="none"/>
              </w:rPr>
            </w:pPr>
            <w:r>
              <w:rPr>
                <w:sz w:val="24"/>
                <w:szCs w:val="24"/>
                <w:u w:val="none"/>
              </w:rPr>
              <w:t>Gołańcz</w:t>
            </w:r>
          </w:p>
        </w:tc>
        <w:tc>
          <w:tcPr>
            <w:tcW w:w="1201" w:type="dxa"/>
            <w:shd w:val="clear" w:color="auto" w:fill="auto"/>
          </w:tcPr>
          <w:p w:rsidR="00943A31" w:rsidRDefault="00943A31" w:rsidP="00E64272">
            <w:pPr>
              <w:pStyle w:val="Zawartotabeli"/>
              <w:snapToGrid w:val="0"/>
              <w:rPr>
                <w:b w:val="0"/>
                <w:bCs w:val="0"/>
                <w:sz w:val="24"/>
                <w:szCs w:val="24"/>
                <w:u w:val="none"/>
              </w:rPr>
            </w:pP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vAlign w:val="bottom"/>
          </w:tcPr>
          <w:p w:rsidR="00943A31" w:rsidRDefault="00943A31" w:rsidP="00E64272">
            <w:pPr>
              <w:pStyle w:val="Zawartotabeli"/>
              <w:snapToGrid w:val="0"/>
              <w:jc w:val="right"/>
              <w:rPr>
                <w:b w:val="0"/>
                <w:bCs w:val="0"/>
                <w:sz w:val="24"/>
                <w:szCs w:val="24"/>
                <w:u w:val="none"/>
              </w:rPr>
            </w:pPr>
          </w:p>
        </w:tc>
        <w:tc>
          <w:tcPr>
            <w:tcW w:w="1018" w:type="dxa"/>
            <w:shd w:val="clear" w:color="auto" w:fill="auto"/>
          </w:tcPr>
          <w:p w:rsidR="00943A31" w:rsidRDefault="00943A31" w:rsidP="00E64272">
            <w:pPr>
              <w:pStyle w:val="Zawartotabeli"/>
              <w:snapToGrid w:val="0"/>
              <w:jc w:val="right"/>
              <w:rPr>
                <w:b w:val="0"/>
                <w:bCs w:val="0"/>
                <w:sz w:val="24"/>
                <w:szCs w:val="24"/>
                <w:u w:val="none"/>
              </w:rPr>
            </w:pP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szkolenia kwalifik. pierwszej pomocy</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western1"/>
              <w:snapToGrid w:val="0"/>
              <w:jc w:val="right"/>
              <w:rPr>
                <w:b w:val="0"/>
                <w:bCs w:val="0"/>
                <w:sz w:val="24"/>
                <w:szCs w:val="24"/>
                <w:u w:val="none"/>
              </w:rPr>
            </w:pPr>
            <w:r>
              <w:rPr>
                <w:b w:val="0"/>
                <w:bCs w:val="0"/>
                <w:color w:val="auto"/>
                <w:sz w:val="24"/>
                <w:szCs w:val="24"/>
                <w:u w:val="none"/>
              </w:rPr>
              <w:t>5.300,00</w:t>
            </w:r>
          </w:p>
        </w:tc>
        <w:tc>
          <w:tcPr>
            <w:tcW w:w="1018" w:type="dxa"/>
            <w:shd w:val="clear" w:color="auto" w:fill="auto"/>
          </w:tcPr>
          <w:p w:rsidR="00943A31" w:rsidRDefault="00943A31" w:rsidP="00E64272">
            <w:pPr>
              <w:pStyle w:val="Zawartotabeli"/>
              <w:snapToGrid w:val="0"/>
              <w:jc w:val="right"/>
              <w:rPr>
                <w:sz w:val="24"/>
                <w:szCs w:val="24"/>
                <w:u w:val="none"/>
              </w:rPr>
            </w:pPr>
            <w:r>
              <w:rPr>
                <w:b w:val="0"/>
                <w:bCs w:val="0"/>
                <w:sz w:val="24"/>
                <w:szCs w:val="24"/>
                <w:u w:val="none"/>
              </w:rPr>
              <w:t>(4300)</w:t>
            </w:r>
          </w:p>
        </w:tc>
      </w:tr>
      <w:tr w:rsidR="00943A31" w:rsidTr="00943A31">
        <w:trPr>
          <w:gridAfter w:val="1"/>
          <w:wAfter w:w="305" w:type="dxa"/>
          <w:trHeight w:val="374"/>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usł. transportowa, legalizacja gaśnic, wymiana filtrów, o</w:t>
            </w:r>
            <w:r w:rsidR="00AE74FB">
              <w:rPr>
                <w:b w:val="0"/>
                <w:bCs w:val="0"/>
                <w:sz w:val="24"/>
                <w:szCs w:val="24"/>
                <w:u w:val="none"/>
              </w:rPr>
              <w:t>leju, wymiana resora, podkładki</w:t>
            </w:r>
          </w:p>
        </w:tc>
        <w:tc>
          <w:tcPr>
            <w:tcW w:w="2120" w:type="dxa"/>
            <w:shd w:val="clear" w:color="auto" w:fill="auto"/>
          </w:tcPr>
          <w:p w:rsidR="00943A31" w:rsidRDefault="00943A31" w:rsidP="00E64272">
            <w:pPr>
              <w:pStyle w:val="western1"/>
              <w:snapToGrid w:val="0"/>
              <w:ind w:left="-2880" w:hanging="363"/>
              <w:rPr>
                <w:b w:val="0"/>
                <w:bCs w:val="0"/>
                <w:color w:val="auto"/>
                <w:sz w:val="24"/>
                <w:szCs w:val="24"/>
                <w:u w:val="none"/>
              </w:rPr>
            </w:pPr>
          </w:p>
        </w:tc>
        <w:tc>
          <w:tcPr>
            <w:tcW w:w="1418" w:type="dxa"/>
            <w:shd w:val="clear" w:color="auto" w:fill="auto"/>
          </w:tcPr>
          <w:p w:rsidR="00943A31" w:rsidRDefault="00943A31" w:rsidP="00E64272">
            <w:pPr>
              <w:pStyle w:val="western1"/>
              <w:snapToGrid w:val="0"/>
              <w:ind w:left="-2880" w:hanging="363"/>
              <w:jc w:val="right"/>
              <w:rPr>
                <w:b w:val="0"/>
                <w:bCs w:val="0"/>
                <w:color w:val="auto"/>
                <w:sz w:val="24"/>
                <w:szCs w:val="24"/>
                <w:u w:val="none"/>
              </w:rPr>
            </w:pPr>
            <w:r>
              <w:rPr>
                <w:b w:val="0"/>
                <w:bCs w:val="0"/>
                <w:color w:val="auto"/>
                <w:sz w:val="24"/>
                <w:szCs w:val="24"/>
                <w:u w:val="none"/>
              </w:rPr>
              <w:t>6</w:t>
            </w:r>
            <w:r w:rsidR="00350054">
              <w:rPr>
                <w:b w:val="0"/>
                <w:bCs w:val="0"/>
                <w:color w:val="auto"/>
                <w:sz w:val="24"/>
                <w:szCs w:val="24"/>
                <w:u w:val="none"/>
              </w:rPr>
              <w:t>.</w:t>
            </w:r>
            <w:r>
              <w:rPr>
                <w:b w:val="0"/>
                <w:bCs w:val="0"/>
                <w:color w:val="auto"/>
                <w:sz w:val="24"/>
                <w:szCs w:val="24"/>
                <w:u w:val="none"/>
              </w:rPr>
              <w:t>013,06</w:t>
            </w:r>
          </w:p>
          <w:p w:rsidR="00943A31" w:rsidRDefault="00943A31" w:rsidP="00E64272">
            <w:pPr>
              <w:pStyle w:val="western1"/>
              <w:snapToGrid w:val="0"/>
              <w:ind w:left="-2880" w:hanging="363"/>
              <w:jc w:val="right"/>
              <w:rPr>
                <w:b w:val="0"/>
                <w:bCs w:val="0"/>
                <w:color w:val="auto"/>
                <w:sz w:val="24"/>
                <w:szCs w:val="24"/>
                <w:u w:val="none"/>
              </w:rPr>
            </w:pP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( 4300)</w:t>
            </w:r>
          </w:p>
        </w:tc>
      </w:tr>
      <w:tr w:rsidR="00943A31" w:rsidTr="00943A31">
        <w:trPr>
          <w:gridAfter w:val="1"/>
          <w:wAfter w:w="305" w:type="dxa"/>
          <w:trHeight w:val="374"/>
        </w:trPr>
        <w:tc>
          <w:tcPr>
            <w:tcW w:w="4309" w:type="dxa"/>
            <w:gridSpan w:val="3"/>
            <w:shd w:val="clear" w:color="auto" w:fill="auto"/>
          </w:tcPr>
          <w:p w:rsidR="00943A31" w:rsidRDefault="00943A31" w:rsidP="00E64272">
            <w:pPr>
              <w:pStyle w:val="Zawartotabeli"/>
              <w:snapToGrid w:val="0"/>
              <w:rPr>
                <w:b w:val="0"/>
                <w:bCs w:val="0"/>
                <w:u w:val="none"/>
              </w:rPr>
            </w:pPr>
            <w:r>
              <w:rPr>
                <w:b w:val="0"/>
                <w:bCs w:val="0"/>
                <w:sz w:val="24"/>
                <w:szCs w:val="24"/>
                <w:u w:val="none"/>
              </w:rPr>
              <w:t>badanie członków OSP</w:t>
            </w:r>
          </w:p>
        </w:tc>
        <w:tc>
          <w:tcPr>
            <w:tcW w:w="2120" w:type="dxa"/>
            <w:shd w:val="clear" w:color="auto" w:fill="auto"/>
          </w:tcPr>
          <w:p w:rsidR="00943A31" w:rsidRDefault="00943A31" w:rsidP="00E64272">
            <w:pPr>
              <w:pStyle w:val="western1"/>
              <w:snapToGrid w:val="0"/>
              <w:ind w:left="-2880" w:hanging="363"/>
              <w:rPr>
                <w:b w:val="0"/>
                <w:bCs w:val="0"/>
                <w:color w:val="auto"/>
                <w:sz w:val="24"/>
                <w:szCs w:val="24"/>
                <w:u w:val="none"/>
              </w:rPr>
            </w:pPr>
            <w:r>
              <w:rPr>
                <w:b w:val="0"/>
                <w:bCs w:val="0"/>
                <w:color w:val="auto"/>
                <w:u w:val="none"/>
              </w:rPr>
              <w:t>1.545,00</w:t>
            </w: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1.545,00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Height w:val="309"/>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okresowe badanie techniczne</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600,00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 gaz</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Tekstpodstawowy21"/>
              <w:snapToGrid w:val="0"/>
              <w:ind w:left="-2880" w:hanging="363"/>
              <w:jc w:val="right"/>
              <w:rPr>
                <w:bCs w:val="0"/>
              </w:rPr>
            </w:pPr>
            <w:r>
              <w:rPr>
                <w:bCs w:val="0"/>
              </w:rPr>
              <w:t>7.051,57</w:t>
            </w:r>
          </w:p>
        </w:tc>
        <w:tc>
          <w:tcPr>
            <w:tcW w:w="1018" w:type="dxa"/>
            <w:shd w:val="clear" w:color="auto" w:fill="auto"/>
          </w:tcPr>
          <w:p w:rsidR="00943A31" w:rsidRDefault="00943A31" w:rsidP="00E64272">
            <w:pPr>
              <w:pStyle w:val="Tekstpodstawowy21"/>
              <w:snapToGrid w:val="0"/>
              <w:ind w:left="-2880" w:hanging="363"/>
              <w:jc w:val="right"/>
              <w:rPr>
                <w:b/>
              </w:rPr>
            </w:pPr>
            <w:r>
              <w:rPr>
                <w:bCs w:val="0"/>
              </w:rPr>
              <w:t xml:space="preserve"> (4260)</w:t>
            </w: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naprawa instalacji elektrycznej, konserwacja systemu, przegląd rat</w:t>
            </w:r>
            <w:r w:rsidR="00AE74FB">
              <w:rPr>
                <w:b w:val="0"/>
                <w:bCs w:val="0"/>
                <w:sz w:val="24"/>
                <w:szCs w:val="24"/>
                <w:u w:val="none"/>
              </w:rPr>
              <w:t>owniczy urządzeń hydraulicznych</w:t>
            </w:r>
          </w:p>
        </w:tc>
        <w:tc>
          <w:tcPr>
            <w:tcW w:w="2120" w:type="dxa"/>
            <w:shd w:val="clear" w:color="auto" w:fill="auto"/>
          </w:tcPr>
          <w:p w:rsidR="00943A31" w:rsidRDefault="00943A31" w:rsidP="00E64272">
            <w:pPr>
              <w:pStyle w:val="Zawartotabeli"/>
              <w:snapToGrid w:val="0"/>
              <w:jc w:val="right"/>
              <w:rPr>
                <w:b w:val="0"/>
                <w:bCs w:val="0"/>
                <w:sz w:val="24"/>
                <w:szCs w:val="24"/>
                <w:u w:val="none"/>
              </w:rPr>
            </w:pPr>
          </w:p>
        </w:tc>
        <w:tc>
          <w:tcPr>
            <w:tcW w:w="1418" w:type="dxa"/>
            <w:shd w:val="clear" w:color="auto" w:fill="auto"/>
          </w:tcPr>
          <w:p w:rsidR="00943A31" w:rsidRDefault="00943A31" w:rsidP="00E64272">
            <w:pPr>
              <w:pStyle w:val="Tekstpodstawowy21"/>
              <w:snapToGrid w:val="0"/>
              <w:ind w:left="-2880" w:hanging="363"/>
              <w:jc w:val="right"/>
              <w:rPr>
                <w:bCs w:val="0"/>
              </w:rPr>
            </w:pPr>
            <w:r>
              <w:rPr>
                <w:bCs w:val="0"/>
              </w:rPr>
              <w:t>2.743,21</w:t>
            </w:r>
          </w:p>
        </w:tc>
        <w:tc>
          <w:tcPr>
            <w:tcW w:w="1018" w:type="dxa"/>
            <w:shd w:val="clear" w:color="auto" w:fill="auto"/>
          </w:tcPr>
          <w:p w:rsidR="00943A31" w:rsidRDefault="00943A31" w:rsidP="00E64272">
            <w:pPr>
              <w:pStyle w:val="Tekstpodstawowy21"/>
              <w:snapToGrid w:val="0"/>
              <w:ind w:left="-2880" w:hanging="363"/>
              <w:jc w:val="right"/>
              <w:rPr>
                <w:b/>
                <w:bCs w:val="0"/>
              </w:rPr>
            </w:pPr>
            <w:r>
              <w:rPr>
                <w:bCs w:val="0"/>
              </w:rPr>
              <w:t>(4270)</w:t>
            </w:r>
          </w:p>
        </w:tc>
      </w:tr>
      <w:tr w:rsidR="00943A31" w:rsidTr="00943A31">
        <w:trPr>
          <w:gridAfter w:val="1"/>
          <w:wAfter w:w="305" w:type="dxa"/>
        </w:trPr>
        <w:tc>
          <w:tcPr>
            <w:tcW w:w="4309" w:type="dxa"/>
            <w:gridSpan w:val="3"/>
            <w:shd w:val="clear" w:color="auto" w:fill="auto"/>
          </w:tcPr>
          <w:p w:rsidR="00943A31" w:rsidRDefault="00943A31" w:rsidP="00AE74FB">
            <w:pPr>
              <w:pStyle w:val="Zawartotabeli"/>
              <w:snapToGrid w:val="0"/>
              <w:rPr>
                <w:b w:val="0"/>
                <w:bCs w:val="0"/>
                <w:sz w:val="24"/>
                <w:szCs w:val="24"/>
                <w:u w:val="none"/>
              </w:rPr>
            </w:pPr>
            <w:r>
              <w:rPr>
                <w:b w:val="0"/>
                <w:bCs w:val="0"/>
                <w:sz w:val="24"/>
                <w:szCs w:val="24"/>
                <w:u w:val="none"/>
              </w:rPr>
              <w:t>art. przemysłowe, rękawice, kamery termowizyjne, kamizelki dekoracyjne, paliwo, ubrania specjalne</w:t>
            </w:r>
          </w:p>
        </w:tc>
        <w:tc>
          <w:tcPr>
            <w:tcW w:w="2120" w:type="dxa"/>
            <w:shd w:val="clear" w:color="auto" w:fill="auto"/>
          </w:tcPr>
          <w:p w:rsidR="00943A31" w:rsidRDefault="00943A31" w:rsidP="00E64272">
            <w:pPr>
              <w:pStyle w:val="Zawartotabeli"/>
              <w:snapToGrid w:val="0"/>
              <w:jc w:val="right"/>
              <w:rPr>
                <w:b w:val="0"/>
                <w:bCs w:val="0"/>
                <w:sz w:val="24"/>
                <w:szCs w:val="24"/>
                <w:u w:val="none"/>
              </w:rPr>
            </w:pPr>
          </w:p>
        </w:tc>
        <w:tc>
          <w:tcPr>
            <w:tcW w:w="1418" w:type="dxa"/>
            <w:shd w:val="clear" w:color="auto" w:fill="auto"/>
          </w:tcPr>
          <w:p w:rsidR="00943A31" w:rsidRDefault="00943A31" w:rsidP="00E64272">
            <w:pPr>
              <w:pStyle w:val="Tekstpodstawowy21"/>
              <w:snapToGrid w:val="0"/>
              <w:ind w:left="-2880" w:hanging="363"/>
              <w:jc w:val="right"/>
              <w:rPr>
                <w:bCs w:val="0"/>
              </w:rPr>
            </w:pPr>
            <w:r>
              <w:rPr>
                <w:bCs w:val="0"/>
              </w:rPr>
              <w:t>24.938,81</w:t>
            </w:r>
          </w:p>
        </w:tc>
        <w:tc>
          <w:tcPr>
            <w:tcW w:w="1018" w:type="dxa"/>
            <w:shd w:val="clear" w:color="auto" w:fill="auto"/>
          </w:tcPr>
          <w:p w:rsidR="00943A31" w:rsidRDefault="00943A31" w:rsidP="00E64272">
            <w:pPr>
              <w:pStyle w:val="Tekstpodstawowy21"/>
              <w:snapToGrid w:val="0"/>
              <w:ind w:left="-2880" w:hanging="363"/>
              <w:jc w:val="right"/>
              <w:rPr>
                <w:bCs w:val="0"/>
              </w:rPr>
            </w:pPr>
            <w:r>
              <w:rPr>
                <w:bCs w:val="0"/>
              </w:rPr>
              <w:t>(4210)</w:t>
            </w: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color w:val="FF0000"/>
                <w:sz w:val="24"/>
                <w:szCs w:val="24"/>
                <w:u w:val="none"/>
              </w:rPr>
            </w:pPr>
          </w:p>
        </w:tc>
        <w:tc>
          <w:tcPr>
            <w:tcW w:w="1201" w:type="dxa"/>
            <w:shd w:val="clear" w:color="auto" w:fill="auto"/>
          </w:tcPr>
          <w:p w:rsidR="00943A31" w:rsidRDefault="00943A31" w:rsidP="00E64272">
            <w:pPr>
              <w:pStyle w:val="Zawartotabeli"/>
              <w:snapToGrid w:val="0"/>
              <w:rPr>
                <w:color w:val="FF0000"/>
                <w:sz w:val="24"/>
                <w:szCs w:val="24"/>
                <w:u w:val="none"/>
              </w:rPr>
            </w:pPr>
          </w:p>
        </w:tc>
        <w:tc>
          <w:tcPr>
            <w:tcW w:w="1202" w:type="dxa"/>
            <w:shd w:val="clear" w:color="auto" w:fill="auto"/>
          </w:tcPr>
          <w:p w:rsidR="00943A31" w:rsidRDefault="00943A31" w:rsidP="00E64272">
            <w:pPr>
              <w:pStyle w:val="Zawartotabeli"/>
              <w:snapToGrid w:val="0"/>
              <w:rPr>
                <w:color w:val="FF0000"/>
                <w:sz w:val="24"/>
                <w:szCs w:val="24"/>
                <w:u w:val="none"/>
              </w:rPr>
            </w:pPr>
          </w:p>
        </w:tc>
        <w:tc>
          <w:tcPr>
            <w:tcW w:w="2120" w:type="dxa"/>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tcPr>
          <w:p w:rsidR="00943A31" w:rsidRDefault="00943A31" w:rsidP="00E64272">
            <w:pPr>
              <w:pStyle w:val="Zawartotabeli"/>
              <w:snapToGrid w:val="0"/>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sz w:val="24"/>
                <w:szCs w:val="24"/>
                <w:u w:val="none"/>
              </w:rPr>
            </w:pPr>
            <w:r>
              <w:rPr>
                <w:sz w:val="24"/>
                <w:szCs w:val="24"/>
                <w:u w:val="none"/>
              </w:rPr>
              <w:t>Morakowo</w:t>
            </w:r>
          </w:p>
        </w:tc>
        <w:tc>
          <w:tcPr>
            <w:tcW w:w="1201" w:type="dxa"/>
            <w:shd w:val="clear" w:color="auto" w:fill="auto"/>
          </w:tcPr>
          <w:p w:rsidR="00943A31" w:rsidRDefault="00943A31" w:rsidP="00E64272">
            <w:pPr>
              <w:pStyle w:val="Zawartotabeli"/>
              <w:snapToGrid w:val="0"/>
              <w:rPr>
                <w:sz w:val="24"/>
                <w:szCs w:val="24"/>
                <w:u w:val="none"/>
              </w:rPr>
            </w:pPr>
          </w:p>
        </w:tc>
        <w:tc>
          <w:tcPr>
            <w:tcW w:w="1202" w:type="dxa"/>
            <w:shd w:val="clear" w:color="auto" w:fill="auto"/>
          </w:tcPr>
          <w:p w:rsidR="00943A31" w:rsidRDefault="00943A31" w:rsidP="00E64272">
            <w:pPr>
              <w:pStyle w:val="Zawartotabeli"/>
              <w:snapToGrid w:val="0"/>
              <w:rPr>
                <w:sz w:val="24"/>
                <w:szCs w:val="24"/>
                <w:u w:val="none"/>
              </w:rPr>
            </w:pPr>
          </w:p>
        </w:tc>
        <w:tc>
          <w:tcPr>
            <w:tcW w:w="2120" w:type="dxa"/>
            <w:shd w:val="clear" w:color="auto" w:fill="auto"/>
          </w:tcPr>
          <w:p w:rsidR="00943A31" w:rsidRDefault="00943A31" w:rsidP="00E64272">
            <w:pPr>
              <w:pStyle w:val="Zawartotabeli"/>
              <w:snapToGrid w:val="0"/>
              <w:rPr>
                <w:sz w:val="24"/>
                <w:szCs w:val="24"/>
                <w:u w:val="none"/>
              </w:rPr>
            </w:pPr>
          </w:p>
        </w:tc>
        <w:tc>
          <w:tcPr>
            <w:tcW w:w="1418" w:type="dxa"/>
            <w:shd w:val="clear" w:color="auto" w:fill="auto"/>
            <w:vAlign w:val="bottom"/>
          </w:tcPr>
          <w:p w:rsidR="00943A31" w:rsidRDefault="00943A31" w:rsidP="00E64272">
            <w:pPr>
              <w:pStyle w:val="Zawartotabeli"/>
              <w:snapToGrid w:val="0"/>
              <w:jc w:val="right"/>
              <w:rPr>
                <w:sz w:val="24"/>
                <w:szCs w:val="24"/>
                <w:u w:val="none"/>
              </w:rPr>
            </w:pPr>
          </w:p>
        </w:tc>
        <w:tc>
          <w:tcPr>
            <w:tcW w:w="1018" w:type="dxa"/>
            <w:shd w:val="clear" w:color="auto" w:fill="auto"/>
          </w:tcPr>
          <w:p w:rsidR="00943A31" w:rsidRDefault="00943A31" w:rsidP="00E64272">
            <w:pPr>
              <w:pStyle w:val="Zawartotabeli"/>
              <w:snapToGrid w:val="0"/>
              <w:jc w:val="right"/>
              <w:rPr>
                <w:sz w:val="24"/>
                <w:szCs w:val="24"/>
                <w:u w:val="none"/>
              </w:rPr>
            </w:pP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 xml:space="preserve">zakup paliwa, rękawice, ubranie koszarowe </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2.447,12</w:t>
            </w:r>
          </w:p>
        </w:tc>
        <w:tc>
          <w:tcPr>
            <w:tcW w:w="1018" w:type="dxa"/>
            <w:shd w:val="clear" w:color="auto" w:fill="auto"/>
          </w:tcPr>
          <w:p w:rsidR="00943A31" w:rsidRDefault="00943A31" w:rsidP="00E64272">
            <w:pPr>
              <w:pStyle w:val="Zawartotabeli"/>
              <w:snapToGrid w:val="0"/>
              <w:jc w:val="right"/>
              <w:rPr>
                <w:b w:val="0"/>
                <w:sz w:val="24"/>
                <w:szCs w:val="24"/>
                <w:u w:val="none"/>
              </w:rPr>
            </w:pPr>
            <w:r>
              <w:rPr>
                <w:b w:val="0"/>
                <w:bCs w:val="0"/>
                <w:sz w:val="24"/>
                <w:szCs w:val="24"/>
                <w:u w:val="none"/>
              </w:rPr>
              <w:t>(4210)</w:t>
            </w: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lastRenderedPageBreak/>
              <w:t>badanie profilaktyczna członków OSP, badanie techniczne, konfiguracja systemu</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938,00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2.808,33</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(4260)</w:t>
            </w: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color w:val="FF0000"/>
                <w:sz w:val="24"/>
                <w:szCs w:val="24"/>
                <w:u w:val="none"/>
              </w:rPr>
            </w:pPr>
          </w:p>
        </w:tc>
        <w:tc>
          <w:tcPr>
            <w:tcW w:w="1201" w:type="dxa"/>
            <w:shd w:val="clear" w:color="auto" w:fill="auto"/>
          </w:tcPr>
          <w:p w:rsidR="00943A31" w:rsidRDefault="00943A31" w:rsidP="00E64272">
            <w:pPr>
              <w:pStyle w:val="Zawartotabeli"/>
              <w:snapToGrid w:val="0"/>
              <w:rPr>
                <w:color w:val="FF0000"/>
                <w:sz w:val="24"/>
                <w:szCs w:val="24"/>
                <w:u w:val="none"/>
              </w:rPr>
            </w:pPr>
          </w:p>
        </w:tc>
        <w:tc>
          <w:tcPr>
            <w:tcW w:w="1202" w:type="dxa"/>
            <w:shd w:val="clear" w:color="auto" w:fill="auto"/>
          </w:tcPr>
          <w:p w:rsidR="00943A31" w:rsidRDefault="00943A31" w:rsidP="00E64272">
            <w:pPr>
              <w:pStyle w:val="Zawartotabeli"/>
              <w:snapToGrid w:val="0"/>
              <w:rPr>
                <w:color w:val="FF0000"/>
                <w:sz w:val="24"/>
                <w:szCs w:val="24"/>
                <w:u w:val="none"/>
              </w:rPr>
            </w:pPr>
          </w:p>
        </w:tc>
        <w:tc>
          <w:tcPr>
            <w:tcW w:w="2120" w:type="dxa"/>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tcPr>
          <w:p w:rsidR="00943A31" w:rsidRDefault="00943A31" w:rsidP="00E64272">
            <w:pPr>
              <w:pStyle w:val="Zawartotabeli"/>
              <w:snapToGrid w:val="0"/>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sz w:val="24"/>
                <w:szCs w:val="24"/>
                <w:u w:val="none"/>
              </w:rPr>
            </w:pPr>
            <w:r>
              <w:rPr>
                <w:sz w:val="24"/>
                <w:szCs w:val="24"/>
                <w:u w:val="none"/>
              </w:rPr>
              <w:t>Lęgniszewo</w:t>
            </w:r>
          </w:p>
        </w:tc>
        <w:tc>
          <w:tcPr>
            <w:tcW w:w="1201" w:type="dxa"/>
            <w:shd w:val="clear" w:color="auto" w:fill="auto"/>
          </w:tcPr>
          <w:p w:rsidR="00943A31" w:rsidRDefault="00943A31" w:rsidP="00E64272">
            <w:pPr>
              <w:pStyle w:val="Zawartotabeli"/>
              <w:snapToGrid w:val="0"/>
              <w:rPr>
                <w:sz w:val="24"/>
                <w:szCs w:val="24"/>
                <w:u w:val="none"/>
              </w:rPr>
            </w:pPr>
          </w:p>
        </w:tc>
        <w:tc>
          <w:tcPr>
            <w:tcW w:w="1202" w:type="dxa"/>
            <w:shd w:val="clear" w:color="auto" w:fill="auto"/>
          </w:tcPr>
          <w:p w:rsidR="00943A31" w:rsidRDefault="00943A31" w:rsidP="00E64272">
            <w:pPr>
              <w:pStyle w:val="Zawartotabeli"/>
              <w:snapToGrid w:val="0"/>
              <w:rPr>
                <w:sz w:val="24"/>
                <w:szCs w:val="24"/>
                <w:u w:val="none"/>
              </w:rPr>
            </w:pPr>
          </w:p>
        </w:tc>
        <w:tc>
          <w:tcPr>
            <w:tcW w:w="2120" w:type="dxa"/>
            <w:shd w:val="clear" w:color="auto" w:fill="auto"/>
          </w:tcPr>
          <w:p w:rsidR="00943A31" w:rsidRDefault="00943A31" w:rsidP="00E64272">
            <w:pPr>
              <w:pStyle w:val="Zawartotabeli"/>
              <w:snapToGrid w:val="0"/>
              <w:rPr>
                <w:sz w:val="24"/>
                <w:szCs w:val="24"/>
                <w:u w:val="none"/>
              </w:rPr>
            </w:pPr>
          </w:p>
        </w:tc>
        <w:tc>
          <w:tcPr>
            <w:tcW w:w="1418" w:type="dxa"/>
            <w:shd w:val="clear" w:color="auto" w:fill="auto"/>
            <w:vAlign w:val="bottom"/>
          </w:tcPr>
          <w:p w:rsidR="00943A31" w:rsidRDefault="00943A31" w:rsidP="00E64272">
            <w:pPr>
              <w:pStyle w:val="Zawartotabeli"/>
              <w:snapToGrid w:val="0"/>
              <w:jc w:val="right"/>
              <w:rPr>
                <w:sz w:val="24"/>
                <w:szCs w:val="24"/>
                <w:u w:val="none"/>
              </w:rPr>
            </w:pPr>
          </w:p>
        </w:tc>
        <w:tc>
          <w:tcPr>
            <w:tcW w:w="1018" w:type="dxa"/>
            <w:shd w:val="clear" w:color="auto" w:fill="auto"/>
          </w:tcPr>
          <w:p w:rsidR="00943A31" w:rsidRDefault="00943A31" w:rsidP="00E64272">
            <w:pPr>
              <w:pStyle w:val="Zawartotabeli"/>
              <w:snapToGrid w:val="0"/>
              <w:jc w:val="right"/>
              <w:rPr>
                <w:sz w:val="24"/>
                <w:szCs w:val="24"/>
                <w:u w:val="none"/>
              </w:rPr>
            </w:pPr>
          </w:p>
        </w:tc>
      </w:tr>
      <w:tr w:rsidR="00943A31" w:rsidTr="00943A31">
        <w:trPr>
          <w:gridAfter w:val="1"/>
          <w:wAfter w:w="305" w:type="dxa"/>
          <w:trHeight w:val="248"/>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rękawice,  zakup paliwa</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western1"/>
              <w:snapToGrid w:val="0"/>
              <w:jc w:val="right"/>
              <w:rPr>
                <w:b w:val="0"/>
                <w:bCs w:val="0"/>
                <w:sz w:val="24"/>
                <w:szCs w:val="24"/>
                <w:u w:val="none"/>
              </w:rPr>
            </w:pPr>
            <w:r>
              <w:rPr>
                <w:b w:val="0"/>
                <w:bCs w:val="0"/>
                <w:color w:val="auto"/>
                <w:sz w:val="24"/>
                <w:szCs w:val="24"/>
                <w:u w:val="none"/>
              </w:rPr>
              <w:t>1.019,29</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Pr>
        <w:tc>
          <w:tcPr>
            <w:tcW w:w="4309" w:type="dxa"/>
            <w:gridSpan w:val="3"/>
            <w:shd w:val="clear" w:color="auto" w:fill="auto"/>
          </w:tcPr>
          <w:p w:rsidR="00943A31" w:rsidRDefault="00AE74FB" w:rsidP="00E64272">
            <w:pPr>
              <w:pStyle w:val="Zawartotabeli"/>
              <w:snapToGrid w:val="0"/>
              <w:rPr>
                <w:b w:val="0"/>
                <w:bCs w:val="0"/>
                <w:sz w:val="24"/>
                <w:szCs w:val="24"/>
                <w:u w:val="none"/>
              </w:rPr>
            </w:pPr>
            <w:r>
              <w:rPr>
                <w:b w:val="0"/>
                <w:bCs w:val="0"/>
                <w:sz w:val="24"/>
                <w:szCs w:val="24"/>
                <w:u w:val="none"/>
              </w:rPr>
              <w:t>przegląd samochodu</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148,00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Tekstpodstawowy21"/>
              <w:snapToGrid w:val="0"/>
              <w:ind w:left="-2880" w:hanging="363"/>
              <w:jc w:val="right"/>
            </w:pPr>
            <w:r>
              <w:t>1.936,33</w:t>
            </w:r>
          </w:p>
        </w:tc>
        <w:tc>
          <w:tcPr>
            <w:tcW w:w="1018" w:type="dxa"/>
            <w:shd w:val="clear" w:color="auto" w:fill="auto"/>
          </w:tcPr>
          <w:p w:rsidR="00943A31" w:rsidRDefault="00943A31" w:rsidP="00E64272">
            <w:pPr>
              <w:pStyle w:val="Tekstpodstawowy21"/>
              <w:snapToGrid w:val="0"/>
              <w:ind w:left="-2880" w:hanging="363"/>
              <w:jc w:val="right"/>
            </w:pPr>
            <w:r>
              <w:t>(4260)</w:t>
            </w:r>
          </w:p>
        </w:tc>
      </w:tr>
      <w:tr w:rsidR="00943A31" w:rsidTr="00943A31">
        <w:trPr>
          <w:gridAfter w:val="1"/>
          <w:wAfter w:w="305" w:type="dxa"/>
          <w:trHeight w:val="223"/>
        </w:trPr>
        <w:tc>
          <w:tcPr>
            <w:tcW w:w="1906" w:type="dxa"/>
            <w:shd w:val="clear" w:color="auto" w:fill="auto"/>
          </w:tcPr>
          <w:p w:rsidR="00943A31" w:rsidRDefault="00943A31" w:rsidP="00E64272">
            <w:pPr>
              <w:pStyle w:val="Zawartotabeli"/>
              <w:snapToGrid w:val="0"/>
              <w:rPr>
                <w:b w:val="0"/>
                <w:color w:val="FF0000"/>
                <w:sz w:val="24"/>
                <w:szCs w:val="24"/>
                <w:u w:val="none"/>
              </w:rPr>
            </w:pPr>
          </w:p>
        </w:tc>
        <w:tc>
          <w:tcPr>
            <w:tcW w:w="1201" w:type="dxa"/>
            <w:shd w:val="clear" w:color="auto" w:fill="auto"/>
          </w:tcPr>
          <w:p w:rsidR="00943A31" w:rsidRDefault="00943A31" w:rsidP="00E64272">
            <w:pPr>
              <w:pStyle w:val="Zawartotabeli"/>
              <w:snapToGrid w:val="0"/>
              <w:rPr>
                <w:b w:val="0"/>
                <w:color w:val="FF0000"/>
                <w:sz w:val="24"/>
                <w:szCs w:val="24"/>
                <w:u w:val="none"/>
              </w:rPr>
            </w:pPr>
          </w:p>
        </w:tc>
        <w:tc>
          <w:tcPr>
            <w:tcW w:w="1202" w:type="dxa"/>
            <w:shd w:val="clear" w:color="auto" w:fill="auto"/>
          </w:tcPr>
          <w:p w:rsidR="00943A31" w:rsidRDefault="00943A31" w:rsidP="00E64272">
            <w:pPr>
              <w:pStyle w:val="Zawartotabeli"/>
              <w:snapToGrid w:val="0"/>
              <w:rPr>
                <w:color w:val="FF0000"/>
                <w:sz w:val="24"/>
                <w:szCs w:val="24"/>
                <w:u w:val="none"/>
              </w:rPr>
            </w:pPr>
          </w:p>
        </w:tc>
        <w:tc>
          <w:tcPr>
            <w:tcW w:w="2120" w:type="dxa"/>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vAlign w:val="bottom"/>
          </w:tcPr>
          <w:p w:rsidR="00943A31" w:rsidRDefault="00943A31" w:rsidP="00E64272">
            <w:pPr>
              <w:pStyle w:val="Zawartotabeli"/>
              <w:snapToGrid w:val="0"/>
              <w:jc w:val="right"/>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sz w:val="24"/>
                <w:szCs w:val="24"/>
                <w:u w:val="none"/>
              </w:rPr>
            </w:pPr>
            <w:r>
              <w:rPr>
                <w:sz w:val="24"/>
                <w:szCs w:val="24"/>
                <w:u w:val="none"/>
              </w:rPr>
              <w:t>Czeszewo</w:t>
            </w:r>
          </w:p>
        </w:tc>
        <w:tc>
          <w:tcPr>
            <w:tcW w:w="1202" w:type="dxa"/>
            <w:shd w:val="clear" w:color="auto" w:fill="auto"/>
          </w:tcPr>
          <w:p w:rsidR="00943A31" w:rsidRDefault="00943A31" w:rsidP="00E64272">
            <w:pPr>
              <w:pStyle w:val="Zawartotabeli"/>
              <w:snapToGrid w:val="0"/>
              <w:rPr>
                <w:sz w:val="24"/>
                <w:szCs w:val="24"/>
                <w:u w:val="none"/>
              </w:rPr>
            </w:pPr>
          </w:p>
        </w:tc>
        <w:tc>
          <w:tcPr>
            <w:tcW w:w="2120" w:type="dxa"/>
            <w:shd w:val="clear" w:color="auto" w:fill="auto"/>
          </w:tcPr>
          <w:p w:rsidR="00943A31" w:rsidRDefault="00943A31" w:rsidP="00E64272">
            <w:pPr>
              <w:pStyle w:val="Zawartotabeli"/>
              <w:snapToGrid w:val="0"/>
              <w:rPr>
                <w:sz w:val="24"/>
                <w:szCs w:val="24"/>
                <w:u w:val="none"/>
              </w:rPr>
            </w:pPr>
          </w:p>
        </w:tc>
        <w:tc>
          <w:tcPr>
            <w:tcW w:w="1418" w:type="dxa"/>
            <w:shd w:val="clear" w:color="auto" w:fill="auto"/>
            <w:vAlign w:val="bottom"/>
          </w:tcPr>
          <w:p w:rsidR="00943A31" w:rsidRDefault="00943A31" w:rsidP="00E64272">
            <w:pPr>
              <w:pStyle w:val="Zawartotabeli"/>
              <w:snapToGrid w:val="0"/>
              <w:jc w:val="right"/>
              <w:rPr>
                <w:sz w:val="24"/>
                <w:szCs w:val="24"/>
                <w:u w:val="none"/>
              </w:rPr>
            </w:pPr>
          </w:p>
        </w:tc>
        <w:tc>
          <w:tcPr>
            <w:tcW w:w="1018" w:type="dxa"/>
            <w:shd w:val="clear" w:color="auto" w:fill="auto"/>
          </w:tcPr>
          <w:p w:rsidR="00943A31" w:rsidRDefault="00943A31" w:rsidP="00E64272">
            <w:pPr>
              <w:pStyle w:val="Zawartotabeli"/>
              <w:snapToGrid w:val="0"/>
              <w:jc w:val="right"/>
              <w:rPr>
                <w:sz w:val="24"/>
                <w:szCs w:val="24"/>
                <w:u w:val="none"/>
              </w:rPr>
            </w:pPr>
          </w:p>
        </w:tc>
      </w:tr>
      <w:tr w:rsidR="00943A31" w:rsidTr="00943A31">
        <w:trPr>
          <w:gridAfter w:val="1"/>
          <w:wAfter w:w="305" w:type="dxa"/>
          <w:trHeight w:val="315"/>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933,63</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(4260)</w:t>
            </w:r>
          </w:p>
        </w:tc>
      </w:tr>
      <w:tr w:rsidR="00943A31" w:rsidTr="00943A31">
        <w:trPr>
          <w:gridAfter w:val="1"/>
          <w:wAfter w:w="305" w:type="dxa"/>
          <w:trHeight w:val="315"/>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zak. paliwa, zak. mundurów dla młodzieży</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1.866,30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Height w:val="315"/>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badanie profilaktyczne członków</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1.350,00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Height w:val="315"/>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remont instalacji elektrycznej i remont remizy strażackiej</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p>
          <w:p w:rsidR="00943A31" w:rsidRDefault="00943A31" w:rsidP="00E64272">
            <w:pPr>
              <w:pStyle w:val="Zawartotabeli"/>
              <w:snapToGrid w:val="0"/>
              <w:jc w:val="right"/>
              <w:rPr>
                <w:b w:val="0"/>
                <w:bCs w:val="0"/>
                <w:sz w:val="24"/>
                <w:szCs w:val="24"/>
                <w:u w:val="none"/>
              </w:rPr>
            </w:pPr>
            <w:r>
              <w:rPr>
                <w:b w:val="0"/>
                <w:bCs w:val="0"/>
                <w:sz w:val="24"/>
                <w:szCs w:val="24"/>
                <w:u w:val="none"/>
              </w:rPr>
              <w:t>15.000,00</w:t>
            </w:r>
          </w:p>
        </w:tc>
        <w:tc>
          <w:tcPr>
            <w:tcW w:w="1018" w:type="dxa"/>
            <w:shd w:val="clear" w:color="auto" w:fill="auto"/>
          </w:tcPr>
          <w:p w:rsidR="00943A31" w:rsidRDefault="00943A31" w:rsidP="00E64272">
            <w:pPr>
              <w:pStyle w:val="Zawartotabeli"/>
              <w:snapToGrid w:val="0"/>
              <w:jc w:val="right"/>
              <w:rPr>
                <w:b w:val="0"/>
                <w:bCs w:val="0"/>
                <w:sz w:val="24"/>
                <w:szCs w:val="24"/>
                <w:u w:val="none"/>
              </w:rPr>
            </w:pPr>
          </w:p>
          <w:p w:rsidR="00943A31" w:rsidRDefault="00943A31" w:rsidP="00E64272">
            <w:pPr>
              <w:pStyle w:val="Zawartotabeli"/>
              <w:snapToGrid w:val="0"/>
              <w:jc w:val="right"/>
              <w:rPr>
                <w:b w:val="0"/>
                <w:bCs w:val="0"/>
                <w:sz w:val="24"/>
                <w:szCs w:val="24"/>
                <w:u w:val="none"/>
              </w:rPr>
            </w:pPr>
            <w:r>
              <w:rPr>
                <w:b w:val="0"/>
                <w:bCs w:val="0"/>
                <w:sz w:val="24"/>
                <w:szCs w:val="24"/>
                <w:u w:val="none"/>
              </w:rPr>
              <w:t>(4270)</w:t>
            </w:r>
          </w:p>
        </w:tc>
      </w:tr>
      <w:tr w:rsidR="00943A31" w:rsidTr="00943A31">
        <w:trPr>
          <w:gridAfter w:val="1"/>
          <w:wAfter w:w="305" w:type="dxa"/>
          <w:trHeight w:val="315"/>
        </w:trPr>
        <w:tc>
          <w:tcPr>
            <w:tcW w:w="3107" w:type="dxa"/>
            <w:gridSpan w:val="2"/>
            <w:shd w:val="clear" w:color="auto" w:fill="auto"/>
          </w:tcPr>
          <w:p w:rsidR="00943A31" w:rsidRDefault="00943A31" w:rsidP="00E64272">
            <w:pPr>
              <w:pStyle w:val="Zawartotabeli"/>
              <w:snapToGrid w:val="0"/>
              <w:rPr>
                <w:b w:val="0"/>
                <w:bCs w:val="0"/>
                <w:color w:val="FF0000"/>
                <w:sz w:val="24"/>
                <w:szCs w:val="24"/>
                <w:u w:val="none"/>
              </w:rPr>
            </w:pPr>
          </w:p>
        </w:tc>
        <w:tc>
          <w:tcPr>
            <w:tcW w:w="1202" w:type="dxa"/>
            <w:shd w:val="clear" w:color="auto" w:fill="auto"/>
          </w:tcPr>
          <w:p w:rsidR="00943A31" w:rsidRDefault="00943A31" w:rsidP="00E64272">
            <w:pPr>
              <w:pStyle w:val="Zawartotabeli"/>
              <w:snapToGrid w:val="0"/>
              <w:rPr>
                <w:b w:val="0"/>
                <w:bCs w:val="0"/>
                <w:color w:val="FF0000"/>
                <w:sz w:val="24"/>
                <w:szCs w:val="24"/>
                <w:u w:val="none"/>
              </w:rPr>
            </w:pPr>
          </w:p>
        </w:tc>
        <w:tc>
          <w:tcPr>
            <w:tcW w:w="2120" w:type="dxa"/>
            <w:shd w:val="clear" w:color="auto" w:fill="auto"/>
          </w:tcPr>
          <w:p w:rsidR="00943A31" w:rsidRDefault="00943A31" w:rsidP="00E64272">
            <w:pPr>
              <w:pStyle w:val="Zawartotabeli"/>
              <w:snapToGrid w:val="0"/>
              <w:rPr>
                <w:b w:val="0"/>
                <w:bCs w:val="0"/>
                <w:color w:val="FF0000"/>
                <w:sz w:val="24"/>
                <w:szCs w:val="24"/>
                <w:u w:val="none"/>
              </w:rPr>
            </w:pPr>
          </w:p>
        </w:tc>
        <w:tc>
          <w:tcPr>
            <w:tcW w:w="1418" w:type="dxa"/>
            <w:shd w:val="clear" w:color="auto" w:fill="auto"/>
          </w:tcPr>
          <w:p w:rsidR="00943A31" w:rsidRDefault="00943A31" w:rsidP="00E64272">
            <w:pPr>
              <w:pStyle w:val="Zawartotabeli"/>
              <w:snapToGrid w:val="0"/>
              <w:jc w:val="right"/>
              <w:rPr>
                <w:b w:val="0"/>
                <w:bCs w:val="0"/>
                <w:color w:val="FF0000"/>
                <w:sz w:val="24"/>
                <w:szCs w:val="24"/>
                <w:u w:val="none"/>
              </w:rPr>
            </w:pPr>
          </w:p>
        </w:tc>
        <w:tc>
          <w:tcPr>
            <w:tcW w:w="1018" w:type="dxa"/>
            <w:shd w:val="clear" w:color="auto" w:fill="auto"/>
          </w:tcPr>
          <w:p w:rsidR="00943A31" w:rsidRDefault="00943A31" w:rsidP="00E64272">
            <w:pPr>
              <w:pStyle w:val="Zawartotabeli"/>
              <w:snapToGrid w:val="0"/>
              <w:jc w:val="right"/>
              <w:rPr>
                <w:b w:val="0"/>
                <w:bCs w:val="0"/>
                <w:color w:val="FF000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sz w:val="24"/>
                <w:szCs w:val="24"/>
                <w:u w:val="none"/>
              </w:rPr>
            </w:pPr>
            <w:r>
              <w:rPr>
                <w:sz w:val="24"/>
                <w:szCs w:val="24"/>
                <w:u w:val="none"/>
              </w:rPr>
              <w:t>Kujawki</w:t>
            </w:r>
          </w:p>
        </w:tc>
        <w:tc>
          <w:tcPr>
            <w:tcW w:w="1201" w:type="dxa"/>
            <w:shd w:val="clear" w:color="auto" w:fill="auto"/>
          </w:tcPr>
          <w:p w:rsidR="00943A31" w:rsidRDefault="00943A31" w:rsidP="00E64272">
            <w:pPr>
              <w:pStyle w:val="Zawartotabeli"/>
              <w:snapToGrid w:val="0"/>
              <w:rPr>
                <w:sz w:val="24"/>
                <w:szCs w:val="24"/>
                <w:u w:val="none"/>
              </w:rPr>
            </w:pPr>
          </w:p>
        </w:tc>
        <w:tc>
          <w:tcPr>
            <w:tcW w:w="1202" w:type="dxa"/>
            <w:shd w:val="clear" w:color="auto" w:fill="auto"/>
          </w:tcPr>
          <w:p w:rsidR="00943A31" w:rsidRDefault="00943A31" w:rsidP="00E64272">
            <w:pPr>
              <w:pStyle w:val="Zawartotabeli"/>
              <w:snapToGrid w:val="0"/>
              <w:rPr>
                <w:sz w:val="24"/>
                <w:szCs w:val="24"/>
                <w:u w:val="none"/>
              </w:rPr>
            </w:pPr>
          </w:p>
        </w:tc>
        <w:tc>
          <w:tcPr>
            <w:tcW w:w="2120" w:type="dxa"/>
            <w:shd w:val="clear" w:color="auto" w:fill="auto"/>
          </w:tcPr>
          <w:p w:rsidR="00943A31" w:rsidRDefault="00943A31" w:rsidP="00E64272">
            <w:pPr>
              <w:pStyle w:val="Zawartotabeli"/>
              <w:snapToGrid w:val="0"/>
              <w:rPr>
                <w:sz w:val="24"/>
                <w:szCs w:val="24"/>
                <w:u w:val="none"/>
              </w:rPr>
            </w:pPr>
          </w:p>
        </w:tc>
        <w:tc>
          <w:tcPr>
            <w:tcW w:w="1418" w:type="dxa"/>
            <w:shd w:val="clear" w:color="auto" w:fill="auto"/>
            <w:vAlign w:val="bottom"/>
          </w:tcPr>
          <w:p w:rsidR="00943A31" w:rsidRDefault="00943A31" w:rsidP="00E64272">
            <w:pPr>
              <w:pStyle w:val="Zawartotabeli"/>
              <w:snapToGrid w:val="0"/>
              <w:jc w:val="right"/>
              <w:rPr>
                <w:sz w:val="24"/>
                <w:szCs w:val="24"/>
                <w:u w:val="none"/>
              </w:rPr>
            </w:pPr>
          </w:p>
        </w:tc>
        <w:tc>
          <w:tcPr>
            <w:tcW w:w="1018" w:type="dxa"/>
            <w:shd w:val="clear" w:color="auto" w:fill="auto"/>
          </w:tcPr>
          <w:p w:rsidR="00943A31" w:rsidRDefault="00943A31" w:rsidP="00E64272">
            <w:pPr>
              <w:pStyle w:val="Zawartotabeli"/>
              <w:snapToGrid w:val="0"/>
              <w:jc w:val="right"/>
              <w:rPr>
                <w:sz w:val="24"/>
                <w:szCs w:val="24"/>
                <w:u w:val="none"/>
              </w:rPr>
            </w:pPr>
          </w:p>
        </w:tc>
      </w:tr>
      <w:tr w:rsidR="00943A31" w:rsidTr="00943A31">
        <w:trPr>
          <w:gridAfter w:val="1"/>
          <w:wAfter w:w="305" w:type="dxa"/>
        </w:trPr>
        <w:tc>
          <w:tcPr>
            <w:tcW w:w="6429" w:type="dxa"/>
            <w:gridSpan w:val="4"/>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729,00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(4260)</w:t>
            </w:r>
          </w:p>
        </w:tc>
      </w:tr>
      <w:tr w:rsidR="00943A31" w:rsidTr="00943A31">
        <w:trPr>
          <w:gridAfter w:val="1"/>
          <w:wAfter w:w="305" w:type="dxa"/>
        </w:trPr>
        <w:tc>
          <w:tcPr>
            <w:tcW w:w="6429" w:type="dxa"/>
            <w:gridSpan w:val="4"/>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tcPr>
          <w:p w:rsidR="00943A31" w:rsidRDefault="00943A31" w:rsidP="00E64272">
            <w:pPr>
              <w:pStyle w:val="Zawartotabeli"/>
              <w:snapToGrid w:val="0"/>
              <w:jc w:val="right"/>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sz w:val="24"/>
                <w:szCs w:val="24"/>
                <w:u w:val="none"/>
              </w:rPr>
            </w:pPr>
            <w:r>
              <w:rPr>
                <w:sz w:val="24"/>
                <w:szCs w:val="24"/>
                <w:u w:val="none"/>
              </w:rPr>
              <w:t>Czerlin</w:t>
            </w:r>
          </w:p>
        </w:tc>
        <w:tc>
          <w:tcPr>
            <w:tcW w:w="1201" w:type="dxa"/>
            <w:shd w:val="clear" w:color="auto" w:fill="auto"/>
          </w:tcPr>
          <w:p w:rsidR="00943A31" w:rsidRDefault="00943A31" w:rsidP="00E64272">
            <w:pPr>
              <w:pStyle w:val="Zawartotabeli"/>
              <w:snapToGrid w:val="0"/>
              <w:rPr>
                <w:sz w:val="24"/>
                <w:szCs w:val="24"/>
                <w:u w:val="none"/>
              </w:rPr>
            </w:pPr>
          </w:p>
        </w:tc>
        <w:tc>
          <w:tcPr>
            <w:tcW w:w="1202" w:type="dxa"/>
            <w:shd w:val="clear" w:color="auto" w:fill="auto"/>
          </w:tcPr>
          <w:p w:rsidR="00943A31" w:rsidRDefault="00943A31" w:rsidP="00E64272">
            <w:pPr>
              <w:pStyle w:val="Zawartotabeli"/>
              <w:snapToGrid w:val="0"/>
              <w:rPr>
                <w:sz w:val="24"/>
                <w:szCs w:val="24"/>
                <w:u w:val="none"/>
              </w:rPr>
            </w:pPr>
          </w:p>
        </w:tc>
        <w:tc>
          <w:tcPr>
            <w:tcW w:w="2120" w:type="dxa"/>
            <w:shd w:val="clear" w:color="auto" w:fill="auto"/>
          </w:tcPr>
          <w:p w:rsidR="00943A31" w:rsidRDefault="00943A31" w:rsidP="00E64272">
            <w:pPr>
              <w:pStyle w:val="Zawartotabeli"/>
              <w:snapToGrid w:val="0"/>
              <w:rPr>
                <w:sz w:val="24"/>
                <w:szCs w:val="24"/>
                <w:u w:val="none"/>
              </w:rPr>
            </w:pPr>
          </w:p>
        </w:tc>
        <w:tc>
          <w:tcPr>
            <w:tcW w:w="1418" w:type="dxa"/>
            <w:shd w:val="clear" w:color="auto" w:fill="auto"/>
            <w:vAlign w:val="bottom"/>
          </w:tcPr>
          <w:p w:rsidR="00943A31" w:rsidRDefault="00943A31" w:rsidP="00E64272">
            <w:pPr>
              <w:pStyle w:val="Zawartotabeli"/>
              <w:snapToGrid w:val="0"/>
              <w:jc w:val="right"/>
              <w:rPr>
                <w:sz w:val="24"/>
                <w:szCs w:val="24"/>
                <w:u w:val="none"/>
              </w:rPr>
            </w:pPr>
          </w:p>
        </w:tc>
        <w:tc>
          <w:tcPr>
            <w:tcW w:w="1018" w:type="dxa"/>
            <w:shd w:val="clear" w:color="auto" w:fill="auto"/>
          </w:tcPr>
          <w:p w:rsidR="00943A31" w:rsidRDefault="00943A31" w:rsidP="00E64272">
            <w:pPr>
              <w:pStyle w:val="Zawartotabeli"/>
              <w:snapToGrid w:val="0"/>
              <w:jc w:val="right"/>
              <w:rPr>
                <w:sz w:val="24"/>
                <w:szCs w:val="24"/>
                <w:u w:val="none"/>
              </w:rPr>
            </w:pP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 xml:space="preserve">zakup paliwa,  art. przemysłowe, rękawice, </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5.024,18</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Tekstpodstawowy21"/>
              <w:snapToGrid w:val="0"/>
              <w:ind w:left="-2880" w:hanging="363"/>
              <w:jc w:val="right"/>
              <w:rPr>
                <w:bCs w:val="0"/>
              </w:rPr>
            </w:pPr>
            <w:r>
              <w:rPr>
                <w:bCs w:val="0"/>
              </w:rPr>
              <w:t>1.398,95</w:t>
            </w:r>
          </w:p>
        </w:tc>
        <w:tc>
          <w:tcPr>
            <w:tcW w:w="1018" w:type="dxa"/>
            <w:shd w:val="clear" w:color="auto" w:fill="auto"/>
          </w:tcPr>
          <w:p w:rsidR="00943A31" w:rsidRDefault="00943A31" w:rsidP="00E64272">
            <w:pPr>
              <w:pStyle w:val="Tekstpodstawowy21"/>
              <w:snapToGrid w:val="0"/>
              <w:ind w:left="-2880" w:hanging="363"/>
              <w:jc w:val="right"/>
              <w:rPr>
                <w:bCs w:val="0"/>
              </w:rPr>
            </w:pPr>
            <w:r>
              <w:rPr>
                <w:bCs w:val="0"/>
              </w:rPr>
              <w:t>(4260)</w:t>
            </w: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przegląd samoch. badanie profilaktyczne członków, wykonanie podbitki w remizie</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Tekstpodstawowy21"/>
              <w:snapToGrid w:val="0"/>
              <w:ind w:left="-2880" w:hanging="363"/>
              <w:jc w:val="right"/>
              <w:rPr>
                <w:bCs w:val="0"/>
              </w:rPr>
            </w:pPr>
            <w:r>
              <w:rPr>
                <w:bCs w:val="0"/>
              </w:rPr>
              <w:t xml:space="preserve"> 959,51</w:t>
            </w:r>
          </w:p>
        </w:tc>
        <w:tc>
          <w:tcPr>
            <w:tcW w:w="1018" w:type="dxa"/>
            <w:shd w:val="clear" w:color="auto" w:fill="auto"/>
          </w:tcPr>
          <w:p w:rsidR="00943A31" w:rsidRDefault="00943A31" w:rsidP="00E64272">
            <w:pPr>
              <w:pStyle w:val="Tekstpodstawowy21"/>
              <w:snapToGrid w:val="0"/>
              <w:ind w:left="-2880" w:hanging="363"/>
              <w:jc w:val="right"/>
              <w:rPr>
                <w:bCs w:val="0"/>
              </w:rPr>
            </w:pPr>
            <w:r>
              <w:rPr>
                <w:bCs w:val="0"/>
              </w:rPr>
              <w:t>(4300)</w:t>
            </w: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remont remizy</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Tekstpodstawowy21"/>
              <w:snapToGrid w:val="0"/>
              <w:ind w:left="-2880" w:hanging="363"/>
              <w:jc w:val="right"/>
              <w:rPr>
                <w:bCs w:val="0"/>
              </w:rPr>
            </w:pPr>
            <w:r>
              <w:rPr>
                <w:bCs w:val="0"/>
              </w:rPr>
              <w:t>29.994,89</w:t>
            </w:r>
          </w:p>
        </w:tc>
        <w:tc>
          <w:tcPr>
            <w:tcW w:w="1018" w:type="dxa"/>
            <w:shd w:val="clear" w:color="auto" w:fill="auto"/>
          </w:tcPr>
          <w:p w:rsidR="00943A31" w:rsidRDefault="00943A31" w:rsidP="00E64272">
            <w:pPr>
              <w:pStyle w:val="Tekstpodstawowy21"/>
              <w:snapToGrid w:val="0"/>
              <w:ind w:left="-2880" w:hanging="363"/>
              <w:jc w:val="right"/>
              <w:rPr>
                <w:bCs w:val="0"/>
              </w:rPr>
            </w:pPr>
            <w:r>
              <w:rPr>
                <w:bCs w:val="0"/>
              </w:rPr>
              <w:t>(4270)</w:t>
            </w: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color w:val="FF0000"/>
                <w:sz w:val="24"/>
                <w:szCs w:val="24"/>
                <w:u w:val="none"/>
              </w:rPr>
            </w:pPr>
          </w:p>
        </w:tc>
        <w:tc>
          <w:tcPr>
            <w:tcW w:w="1202" w:type="dxa"/>
            <w:shd w:val="clear" w:color="auto" w:fill="auto"/>
          </w:tcPr>
          <w:p w:rsidR="00943A31" w:rsidRDefault="00943A31" w:rsidP="00E64272">
            <w:pPr>
              <w:pStyle w:val="Zawartotabeli"/>
              <w:snapToGrid w:val="0"/>
              <w:rPr>
                <w:color w:val="FF0000"/>
                <w:sz w:val="24"/>
                <w:szCs w:val="24"/>
                <w:u w:val="none"/>
              </w:rPr>
            </w:pPr>
          </w:p>
        </w:tc>
        <w:tc>
          <w:tcPr>
            <w:tcW w:w="2120" w:type="dxa"/>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tcPr>
          <w:p w:rsidR="00943A31" w:rsidRDefault="00943A31" w:rsidP="00E64272">
            <w:pPr>
              <w:pStyle w:val="Zawartotabeli"/>
              <w:snapToGrid w:val="0"/>
              <w:jc w:val="right"/>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sz w:val="24"/>
                <w:szCs w:val="24"/>
                <w:u w:val="none"/>
              </w:rPr>
            </w:pPr>
            <w:r>
              <w:rPr>
                <w:sz w:val="24"/>
                <w:szCs w:val="24"/>
                <w:u w:val="none"/>
              </w:rPr>
              <w:t>Krzyżanki</w:t>
            </w:r>
          </w:p>
        </w:tc>
        <w:tc>
          <w:tcPr>
            <w:tcW w:w="1201" w:type="dxa"/>
            <w:shd w:val="clear" w:color="auto" w:fill="auto"/>
          </w:tcPr>
          <w:p w:rsidR="00943A31" w:rsidRDefault="00943A31" w:rsidP="00E64272">
            <w:pPr>
              <w:pStyle w:val="Zawartotabeli"/>
              <w:snapToGrid w:val="0"/>
              <w:rPr>
                <w:sz w:val="24"/>
                <w:szCs w:val="24"/>
                <w:u w:val="none"/>
              </w:rPr>
            </w:pPr>
          </w:p>
        </w:tc>
        <w:tc>
          <w:tcPr>
            <w:tcW w:w="1202" w:type="dxa"/>
            <w:shd w:val="clear" w:color="auto" w:fill="auto"/>
          </w:tcPr>
          <w:p w:rsidR="00943A31" w:rsidRDefault="00943A31" w:rsidP="00E64272">
            <w:pPr>
              <w:pStyle w:val="Zawartotabeli"/>
              <w:snapToGrid w:val="0"/>
              <w:rPr>
                <w:sz w:val="24"/>
                <w:szCs w:val="24"/>
                <w:u w:val="none"/>
              </w:rPr>
            </w:pPr>
          </w:p>
        </w:tc>
        <w:tc>
          <w:tcPr>
            <w:tcW w:w="2120" w:type="dxa"/>
            <w:shd w:val="clear" w:color="auto" w:fill="auto"/>
          </w:tcPr>
          <w:p w:rsidR="00943A31" w:rsidRDefault="00943A31" w:rsidP="00E64272">
            <w:pPr>
              <w:pStyle w:val="Zawartotabeli"/>
              <w:snapToGrid w:val="0"/>
              <w:rPr>
                <w:sz w:val="24"/>
                <w:szCs w:val="24"/>
                <w:u w:val="none"/>
              </w:rPr>
            </w:pPr>
          </w:p>
        </w:tc>
        <w:tc>
          <w:tcPr>
            <w:tcW w:w="1418" w:type="dxa"/>
            <w:shd w:val="clear" w:color="auto" w:fill="auto"/>
            <w:vAlign w:val="bottom"/>
          </w:tcPr>
          <w:p w:rsidR="00943A31" w:rsidRDefault="00943A31" w:rsidP="00E64272">
            <w:pPr>
              <w:pStyle w:val="Zawartotabeli"/>
              <w:snapToGrid w:val="0"/>
              <w:jc w:val="right"/>
              <w:rPr>
                <w:sz w:val="24"/>
                <w:szCs w:val="24"/>
                <w:u w:val="none"/>
              </w:rPr>
            </w:pPr>
          </w:p>
        </w:tc>
        <w:tc>
          <w:tcPr>
            <w:tcW w:w="1018" w:type="dxa"/>
            <w:shd w:val="clear" w:color="auto" w:fill="auto"/>
          </w:tcPr>
          <w:p w:rsidR="00943A31" w:rsidRDefault="00943A31" w:rsidP="00E64272">
            <w:pPr>
              <w:pStyle w:val="Zawartotabeli"/>
              <w:snapToGrid w:val="0"/>
              <w:jc w:val="right"/>
              <w:rPr>
                <w:sz w:val="24"/>
                <w:szCs w:val="24"/>
                <w:u w:val="none"/>
              </w:rPr>
            </w:pP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2.223,33</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(4260)</w:t>
            </w: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paliwo</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1.074,46</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badanie profilaktyczne członków</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2.475,00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color w:val="FF0000"/>
                <w:sz w:val="24"/>
                <w:szCs w:val="24"/>
                <w:u w:val="none"/>
              </w:rPr>
            </w:pPr>
          </w:p>
        </w:tc>
        <w:tc>
          <w:tcPr>
            <w:tcW w:w="1201" w:type="dxa"/>
            <w:shd w:val="clear" w:color="auto" w:fill="auto"/>
          </w:tcPr>
          <w:p w:rsidR="00943A31" w:rsidRDefault="00943A31" w:rsidP="00E64272">
            <w:pPr>
              <w:pStyle w:val="Zawartotabeli"/>
              <w:snapToGrid w:val="0"/>
              <w:rPr>
                <w:color w:val="FF0000"/>
                <w:sz w:val="24"/>
                <w:szCs w:val="24"/>
                <w:u w:val="none"/>
              </w:rPr>
            </w:pPr>
          </w:p>
        </w:tc>
        <w:tc>
          <w:tcPr>
            <w:tcW w:w="1202" w:type="dxa"/>
            <w:shd w:val="clear" w:color="auto" w:fill="auto"/>
          </w:tcPr>
          <w:p w:rsidR="00943A31" w:rsidRDefault="00943A31" w:rsidP="00E64272">
            <w:pPr>
              <w:pStyle w:val="Zawartotabeli"/>
              <w:snapToGrid w:val="0"/>
              <w:rPr>
                <w:color w:val="FF0000"/>
                <w:sz w:val="24"/>
                <w:szCs w:val="24"/>
                <w:u w:val="none"/>
              </w:rPr>
            </w:pPr>
          </w:p>
        </w:tc>
        <w:tc>
          <w:tcPr>
            <w:tcW w:w="2120" w:type="dxa"/>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vAlign w:val="bottom"/>
          </w:tcPr>
          <w:p w:rsidR="00943A31" w:rsidRDefault="00943A31" w:rsidP="00E64272">
            <w:pPr>
              <w:pStyle w:val="Zawartotabeli"/>
              <w:snapToGrid w:val="0"/>
              <w:jc w:val="center"/>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sz w:val="24"/>
                <w:szCs w:val="24"/>
                <w:u w:val="none"/>
              </w:rPr>
            </w:pPr>
            <w:r>
              <w:rPr>
                <w:sz w:val="24"/>
                <w:szCs w:val="24"/>
                <w:u w:val="none"/>
              </w:rPr>
              <w:t>Panigródz</w:t>
            </w:r>
          </w:p>
        </w:tc>
        <w:tc>
          <w:tcPr>
            <w:tcW w:w="1201" w:type="dxa"/>
            <w:shd w:val="clear" w:color="auto" w:fill="auto"/>
          </w:tcPr>
          <w:p w:rsidR="00943A31" w:rsidRDefault="00943A31" w:rsidP="00E64272">
            <w:pPr>
              <w:pStyle w:val="Zawartotabeli"/>
              <w:snapToGrid w:val="0"/>
              <w:rPr>
                <w:sz w:val="24"/>
                <w:szCs w:val="24"/>
                <w:u w:val="none"/>
              </w:rPr>
            </w:pPr>
          </w:p>
        </w:tc>
        <w:tc>
          <w:tcPr>
            <w:tcW w:w="1202" w:type="dxa"/>
            <w:shd w:val="clear" w:color="auto" w:fill="auto"/>
          </w:tcPr>
          <w:p w:rsidR="00943A31" w:rsidRDefault="00943A31" w:rsidP="00E64272">
            <w:pPr>
              <w:pStyle w:val="Zawartotabeli"/>
              <w:snapToGrid w:val="0"/>
              <w:rPr>
                <w:sz w:val="24"/>
                <w:szCs w:val="24"/>
                <w:u w:val="none"/>
              </w:rPr>
            </w:pPr>
          </w:p>
        </w:tc>
        <w:tc>
          <w:tcPr>
            <w:tcW w:w="2120" w:type="dxa"/>
            <w:shd w:val="clear" w:color="auto" w:fill="auto"/>
          </w:tcPr>
          <w:p w:rsidR="00943A31" w:rsidRDefault="00943A31" w:rsidP="00E64272">
            <w:pPr>
              <w:pStyle w:val="Zawartotabeli"/>
              <w:snapToGrid w:val="0"/>
              <w:rPr>
                <w:sz w:val="24"/>
                <w:szCs w:val="24"/>
                <w:u w:val="none"/>
              </w:rPr>
            </w:pPr>
          </w:p>
        </w:tc>
        <w:tc>
          <w:tcPr>
            <w:tcW w:w="1418" w:type="dxa"/>
            <w:shd w:val="clear" w:color="auto" w:fill="auto"/>
            <w:vAlign w:val="bottom"/>
          </w:tcPr>
          <w:p w:rsidR="00943A31" w:rsidRDefault="00943A31" w:rsidP="00E64272">
            <w:pPr>
              <w:pStyle w:val="Zawartotabeli"/>
              <w:snapToGrid w:val="0"/>
              <w:jc w:val="right"/>
              <w:rPr>
                <w:sz w:val="24"/>
                <w:szCs w:val="24"/>
                <w:u w:val="none"/>
              </w:rPr>
            </w:pPr>
          </w:p>
        </w:tc>
        <w:tc>
          <w:tcPr>
            <w:tcW w:w="1018" w:type="dxa"/>
            <w:shd w:val="clear" w:color="auto" w:fill="auto"/>
          </w:tcPr>
          <w:p w:rsidR="00943A31" w:rsidRDefault="00943A31" w:rsidP="00E64272">
            <w:pPr>
              <w:pStyle w:val="Zawartotabeli"/>
              <w:snapToGrid w:val="0"/>
              <w:jc w:val="right"/>
              <w:rPr>
                <w:sz w:val="24"/>
                <w:szCs w:val="24"/>
                <w:u w:val="none"/>
              </w:rPr>
            </w:pPr>
          </w:p>
        </w:tc>
      </w:tr>
      <w:tr w:rsidR="00943A31" w:rsidTr="00943A31">
        <w:trPr>
          <w:gridAfter w:val="1"/>
          <w:wAfter w:w="305" w:type="dxa"/>
          <w:trHeight w:val="376"/>
        </w:trPr>
        <w:tc>
          <w:tcPr>
            <w:tcW w:w="6429" w:type="dxa"/>
            <w:gridSpan w:val="4"/>
            <w:shd w:val="clear" w:color="auto" w:fill="auto"/>
          </w:tcPr>
          <w:p w:rsidR="00943A31" w:rsidRDefault="00943A31" w:rsidP="00E64272">
            <w:pPr>
              <w:pStyle w:val="Zawartotabeli"/>
              <w:snapToGrid w:val="0"/>
              <w:rPr>
                <w:bCs w:val="0"/>
              </w:rPr>
            </w:pPr>
            <w:r>
              <w:rPr>
                <w:b w:val="0"/>
                <w:bCs w:val="0"/>
                <w:sz w:val="24"/>
                <w:szCs w:val="24"/>
                <w:u w:val="none"/>
              </w:rPr>
              <w:t>zakup paliwa, art. przemysłowych, węgiel, ogrodzenie betonowe</w:t>
            </w:r>
          </w:p>
        </w:tc>
        <w:tc>
          <w:tcPr>
            <w:tcW w:w="1418" w:type="dxa"/>
            <w:shd w:val="clear" w:color="auto" w:fill="auto"/>
          </w:tcPr>
          <w:p w:rsidR="00943A31" w:rsidRDefault="00943A31" w:rsidP="00E64272">
            <w:pPr>
              <w:pStyle w:val="Tekstpodstawowy21"/>
              <w:snapToGrid w:val="0"/>
              <w:jc w:val="right"/>
              <w:rPr>
                <w:bCs w:val="0"/>
              </w:rPr>
            </w:pPr>
            <w:r>
              <w:rPr>
                <w:bCs w:val="0"/>
              </w:rPr>
              <w:t>4.865,17</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Height w:val="376"/>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Tekstpodstawowy21"/>
              <w:snapToGrid w:val="0"/>
              <w:jc w:val="right"/>
              <w:rPr>
                <w:bCs w:val="0"/>
              </w:rPr>
            </w:pPr>
            <w:r>
              <w:rPr>
                <w:bCs w:val="0"/>
              </w:rPr>
              <w:t>1.168,05</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(4260)</w:t>
            </w:r>
          </w:p>
        </w:tc>
      </w:tr>
      <w:tr w:rsidR="00943A31" w:rsidTr="00943A31">
        <w:trPr>
          <w:gridAfter w:val="1"/>
          <w:wAfter w:w="305" w:type="dxa"/>
          <w:trHeight w:val="376"/>
        </w:trPr>
        <w:tc>
          <w:tcPr>
            <w:tcW w:w="6429" w:type="dxa"/>
            <w:gridSpan w:val="4"/>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badanie profil. członków, szkolenie kwalifik. pierwszej pomocy, legalizacja butli</w:t>
            </w:r>
          </w:p>
        </w:tc>
        <w:tc>
          <w:tcPr>
            <w:tcW w:w="1418" w:type="dxa"/>
            <w:shd w:val="clear" w:color="auto" w:fill="auto"/>
          </w:tcPr>
          <w:p w:rsidR="00943A31" w:rsidRDefault="00943A31" w:rsidP="00E64272">
            <w:pPr>
              <w:pStyle w:val="western1"/>
              <w:snapToGrid w:val="0"/>
              <w:ind w:left="-2880" w:hanging="363"/>
              <w:jc w:val="right"/>
              <w:rPr>
                <w:b w:val="0"/>
                <w:bCs w:val="0"/>
                <w:sz w:val="24"/>
                <w:szCs w:val="24"/>
                <w:u w:val="none"/>
              </w:rPr>
            </w:pPr>
            <w:r>
              <w:rPr>
                <w:b w:val="0"/>
                <w:bCs w:val="0"/>
                <w:color w:val="auto"/>
                <w:sz w:val="24"/>
                <w:szCs w:val="24"/>
                <w:u w:val="none"/>
              </w:rPr>
              <w:t>3.421,50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Pr>
        <w:tc>
          <w:tcPr>
            <w:tcW w:w="4309" w:type="dxa"/>
            <w:gridSpan w:val="3"/>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 xml:space="preserve">przegląd ratowniczy urządzeń hydraulicznych, konserwacja systemu </w:t>
            </w: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Tekstpodstawowy21"/>
              <w:snapToGrid w:val="0"/>
              <w:ind w:left="-2880" w:hanging="363"/>
              <w:jc w:val="right"/>
              <w:rPr>
                <w:bCs w:val="0"/>
              </w:rPr>
            </w:pPr>
            <w:r>
              <w:rPr>
                <w:bCs w:val="0"/>
              </w:rPr>
              <w:t>648,21</w:t>
            </w:r>
          </w:p>
        </w:tc>
        <w:tc>
          <w:tcPr>
            <w:tcW w:w="1018" w:type="dxa"/>
            <w:shd w:val="clear" w:color="auto" w:fill="auto"/>
          </w:tcPr>
          <w:p w:rsidR="00943A31" w:rsidRDefault="00943A31" w:rsidP="00E64272">
            <w:pPr>
              <w:pStyle w:val="Tekstpodstawowy21"/>
              <w:snapToGrid w:val="0"/>
              <w:ind w:left="-2880" w:hanging="363"/>
              <w:jc w:val="right"/>
              <w:rPr>
                <w:bCs w:val="0"/>
              </w:rPr>
            </w:pPr>
            <w:r>
              <w:rPr>
                <w:bCs w:val="0"/>
              </w:rPr>
              <w:t>(4270)</w:t>
            </w: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color w:val="FF0000"/>
                <w:sz w:val="24"/>
                <w:szCs w:val="24"/>
                <w:u w:val="none"/>
              </w:rPr>
            </w:pPr>
          </w:p>
        </w:tc>
        <w:tc>
          <w:tcPr>
            <w:tcW w:w="1201" w:type="dxa"/>
            <w:shd w:val="clear" w:color="auto" w:fill="auto"/>
          </w:tcPr>
          <w:p w:rsidR="00943A31" w:rsidRDefault="00943A31" w:rsidP="00E64272">
            <w:pPr>
              <w:pStyle w:val="Zawartotabeli"/>
              <w:snapToGrid w:val="0"/>
              <w:rPr>
                <w:color w:val="FF0000"/>
                <w:sz w:val="24"/>
                <w:szCs w:val="24"/>
                <w:u w:val="none"/>
              </w:rPr>
            </w:pPr>
          </w:p>
        </w:tc>
        <w:tc>
          <w:tcPr>
            <w:tcW w:w="1202" w:type="dxa"/>
            <w:shd w:val="clear" w:color="auto" w:fill="auto"/>
          </w:tcPr>
          <w:p w:rsidR="00943A31" w:rsidRDefault="00943A31" w:rsidP="00E64272">
            <w:pPr>
              <w:pStyle w:val="Zawartotabeli"/>
              <w:snapToGrid w:val="0"/>
              <w:rPr>
                <w:color w:val="FF0000"/>
                <w:sz w:val="24"/>
                <w:szCs w:val="24"/>
                <w:u w:val="none"/>
              </w:rPr>
            </w:pPr>
          </w:p>
        </w:tc>
        <w:tc>
          <w:tcPr>
            <w:tcW w:w="2120" w:type="dxa"/>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vAlign w:val="bottom"/>
          </w:tcPr>
          <w:p w:rsidR="00943A31" w:rsidRDefault="00943A31" w:rsidP="00E64272">
            <w:pPr>
              <w:pStyle w:val="Zawartotabeli"/>
              <w:snapToGrid w:val="0"/>
              <w:jc w:val="right"/>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sz w:val="24"/>
                <w:szCs w:val="24"/>
                <w:u w:val="none"/>
              </w:rPr>
            </w:pPr>
            <w:r>
              <w:rPr>
                <w:sz w:val="24"/>
                <w:szCs w:val="24"/>
                <w:u w:val="none"/>
              </w:rPr>
              <w:t>Oleszno</w:t>
            </w:r>
          </w:p>
        </w:tc>
        <w:tc>
          <w:tcPr>
            <w:tcW w:w="1201" w:type="dxa"/>
            <w:shd w:val="clear" w:color="auto" w:fill="auto"/>
          </w:tcPr>
          <w:p w:rsidR="00943A31" w:rsidRDefault="00943A31" w:rsidP="00E64272">
            <w:pPr>
              <w:pStyle w:val="Zawartotabeli"/>
              <w:snapToGrid w:val="0"/>
              <w:rPr>
                <w:sz w:val="24"/>
                <w:szCs w:val="24"/>
                <w:u w:val="none"/>
              </w:rPr>
            </w:pPr>
          </w:p>
        </w:tc>
        <w:tc>
          <w:tcPr>
            <w:tcW w:w="1202" w:type="dxa"/>
            <w:shd w:val="clear" w:color="auto" w:fill="auto"/>
          </w:tcPr>
          <w:p w:rsidR="00943A31" w:rsidRDefault="00943A31" w:rsidP="00E64272">
            <w:pPr>
              <w:pStyle w:val="Zawartotabeli"/>
              <w:snapToGrid w:val="0"/>
              <w:rPr>
                <w:sz w:val="24"/>
                <w:szCs w:val="24"/>
                <w:u w:val="none"/>
              </w:rPr>
            </w:pPr>
          </w:p>
        </w:tc>
        <w:tc>
          <w:tcPr>
            <w:tcW w:w="2120" w:type="dxa"/>
            <w:shd w:val="clear" w:color="auto" w:fill="auto"/>
          </w:tcPr>
          <w:p w:rsidR="00943A31" w:rsidRDefault="00943A31" w:rsidP="00E64272">
            <w:pPr>
              <w:pStyle w:val="Zawartotabeli"/>
              <w:snapToGrid w:val="0"/>
              <w:rPr>
                <w:sz w:val="24"/>
                <w:szCs w:val="24"/>
                <w:u w:val="none"/>
              </w:rPr>
            </w:pPr>
          </w:p>
        </w:tc>
        <w:tc>
          <w:tcPr>
            <w:tcW w:w="1418" w:type="dxa"/>
            <w:shd w:val="clear" w:color="auto" w:fill="auto"/>
            <w:vAlign w:val="bottom"/>
          </w:tcPr>
          <w:p w:rsidR="00943A31" w:rsidRDefault="00943A31" w:rsidP="00E64272">
            <w:pPr>
              <w:pStyle w:val="Zawartotabeli"/>
              <w:snapToGrid w:val="0"/>
              <w:jc w:val="right"/>
              <w:rPr>
                <w:sz w:val="24"/>
                <w:szCs w:val="24"/>
                <w:u w:val="none"/>
              </w:rPr>
            </w:pPr>
          </w:p>
        </w:tc>
        <w:tc>
          <w:tcPr>
            <w:tcW w:w="1018" w:type="dxa"/>
            <w:shd w:val="clear" w:color="auto" w:fill="auto"/>
          </w:tcPr>
          <w:p w:rsidR="00943A31" w:rsidRDefault="00943A31" w:rsidP="00E64272">
            <w:pPr>
              <w:pStyle w:val="Zawartotabeli"/>
              <w:snapToGrid w:val="0"/>
              <w:jc w:val="right"/>
              <w:rPr>
                <w:sz w:val="24"/>
                <w:szCs w:val="24"/>
                <w:u w:val="none"/>
              </w:rPr>
            </w:pP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2.107,47</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(4260)</w:t>
            </w:r>
          </w:p>
        </w:tc>
      </w:tr>
      <w:tr w:rsidR="00943A31" w:rsidTr="00943A31">
        <w:trPr>
          <w:gridAfter w:val="1"/>
          <w:wAfter w:w="305" w:type="dxa"/>
        </w:trPr>
        <w:tc>
          <w:tcPr>
            <w:tcW w:w="6429" w:type="dxa"/>
            <w:gridSpan w:val="4"/>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zak. paliwa, art. przemysłowe, buty, spodnie, czapki, rękawice</w:t>
            </w: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3.951,73</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r w:rsidR="00943A31" w:rsidTr="00943A31">
        <w:trPr>
          <w:gridAfter w:val="1"/>
          <w:wAfter w:w="305" w:type="dxa"/>
        </w:trPr>
        <w:tc>
          <w:tcPr>
            <w:tcW w:w="6429" w:type="dxa"/>
            <w:gridSpan w:val="4"/>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montaż anteny, montaż grzejników</w:t>
            </w:r>
            <w:r w:rsidR="00AE74FB">
              <w:rPr>
                <w:b w:val="0"/>
                <w:bCs w:val="0"/>
                <w:sz w:val="24"/>
                <w:szCs w:val="24"/>
                <w:u w:val="none"/>
              </w:rPr>
              <w:t xml:space="preserve"> w remizie, przegląd samochodu</w:t>
            </w: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2.286,01</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color w:val="FF0000"/>
                <w:sz w:val="24"/>
                <w:szCs w:val="24"/>
                <w:u w:val="none"/>
              </w:rPr>
            </w:pPr>
          </w:p>
        </w:tc>
        <w:tc>
          <w:tcPr>
            <w:tcW w:w="1201" w:type="dxa"/>
            <w:shd w:val="clear" w:color="auto" w:fill="auto"/>
          </w:tcPr>
          <w:p w:rsidR="00943A31" w:rsidRDefault="00943A31" w:rsidP="00E64272">
            <w:pPr>
              <w:pStyle w:val="Zawartotabeli"/>
              <w:snapToGrid w:val="0"/>
              <w:rPr>
                <w:color w:val="FF0000"/>
                <w:sz w:val="24"/>
                <w:szCs w:val="24"/>
                <w:u w:val="none"/>
              </w:rPr>
            </w:pPr>
          </w:p>
        </w:tc>
        <w:tc>
          <w:tcPr>
            <w:tcW w:w="1202" w:type="dxa"/>
            <w:shd w:val="clear" w:color="auto" w:fill="auto"/>
          </w:tcPr>
          <w:p w:rsidR="00943A31" w:rsidRDefault="00943A31" w:rsidP="00E64272">
            <w:pPr>
              <w:pStyle w:val="Zawartotabeli"/>
              <w:snapToGrid w:val="0"/>
              <w:rPr>
                <w:color w:val="FF0000"/>
                <w:sz w:val="24"/>
                <w:szCs w:val="24"/>
                <w:u w:val="none"/>
              </w:rPr>
            </w:pPr>
          </w:p>
        </w:tc>
        <w:tc>
          <w:tcPr>
            <w:tcW w:w="2120" w:type="dxa"/>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vAlign w:val="bottom"/>
          </w:tcPr>
          <w:p w:rsidR="00943A31" w:rsidRDefault="00943A31" w:rsidP="00E64272">
            <w:pPr>
              <w:pStyle w:val="Zawartotabeli"/>
              <w:snapToGrid w:val="0"/>
              <w:jc w:val="right"/>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1906" w:type="dxa"/>
            <w:shd w:val="clear" w:color="auto" w:fill="auto"/>
          </w:tcPr>
          <w:p w:rsidR="00943A31" w:rsidRDefault="00943A31" w:rsidP="00E64272">
            <w:pPr>
              <w:pStyle w:val="Zawartotabeli"/>
              <w:snapToGrid w:val="0"/>
              <w:rPr>
                <w:color w:val="FF0000"/>
                <w:sz w:val="24"/>
                <w:szCs w:val="24"/>
                <w:u w:val="none"/>
              </w:rPr>
            </w:pPr>
            <w:r>
              <w:rPr>
                <w:sz w:val="24"/>
                <w:szCs w:val="24"/>
                <w:u w:val="none"/>
              </w:rPr>
              <w:lastRenderedPageBreak/>
              <w:t>Rybowo</w:t>
            </w:r>
          </w:p>
        </w:tc>
        <w:tc>
          <w:tcPr>
            <w:tcW w:w="1201" w:type="dxa"/>
            <w:shd w:val="clear" w:color="auto" w:fill="auto"/>
          </w:tcPr>
          <w:p w:rsidR="00943A31" w:rsidRDefault="00943A31" w:rsidP="00E64272">
            <w:pPr>
              <w:pStyle w:val="Zawartotabeli"/>
              <w:snapToGrid w:val="0"/>
              <w:rPr>
                <w:color w:val="FF0000"/>
                <w:sz w:val="24"/>
                <w:szCs w:val="24"/>
                <w:u w:val="none"/>
              </w:rPr>
            </w:pPr>
          </w:p>
        </w:tc>
        <w:tc>
          <w:tcPr>
            <w:tcW w:w="1202" w:type="dxa"/>
            <w:shd w:val="clear" w:color="auto" w:fill="auto"/>
          </w:tcPr>
          <w:p w:rsidR="00943A31" w:rsidRDefault="00943A31" w:rsidP="00E64272">
            <w:pPr>
              <w:pStyle w:val="Zawartotabeli"/>
              <w:snapToGrid w:val="0"/>
              <w:rPr>
                <w:color w:val="FF0000"/>
                <w:sz w:val="24"/>
                <w:szCs w:val="24"/>
                <w:u w:val="none"/>
              </w:rPr>
            </w:pPr>
          </w:p>
        </w:tc>
        <w:tc>
          <w:tcPr>
            <w:tcW w:w="2120" w:type="dxa"/>
            <w:shd w:val="clear" w:color="auto" w:fill="auto"/>
          </w:tcPr>
          <w:p w:rsidR="00943A31" w:rsidRDefault="00943A31" w:rsidP="00E64272">
            <w:pPr>
              <w:pStyle w:val="Zawartotabeli"/>
              <w:snapToGrid w:val="0"/>
              <w:rPr>
                <w:color w:val="FF0000"/>
                <w:sz w:val="24"/>
                <w:szCs w:val="24"/>
                <w:u w:val="none"/>
              </w:rPr>
            </w:pPr>
          </w:p>
        </w:tc>
        <w:tc>
          <w:tcPr>
            <w:tcW w:w="1418" w:type="dxa"/>
            <w:shd w:val="clear" w:color="auto" w:fill="auto"/>
            <w:vAlign w:val="bottom"/>
          </w:tcPr>
          <w:p w:rsidR="00943A31" w:rsidRDefault="00943A31" w:rsidP="00E64272">
            <w:pPr>
              <w:pStyle w:val="Zawartotabeli"/>
              <w:snapToGrid w:val="0"/>
              <w:jc w:val="right"/>
              <w:rPr>
                <w:color w:val="FF0000"/>
                <w:sz w:val="24"/>
                <w:szCs w:val="24"/>
                <w:u w:val="none"/>
              </w:rPr>
            </w:pPr>
          </w:p>
        </w:tc>
        <w:tc>
          <w:tcPr>
            <w:tcW w:w="1018" w:type="dxa"/>
            <w:shd w:val="clear" w:color="auto" w:fill="auto"/>
          </w:tcPr>
          <w:p w:rsidR="00943A31" w:rsidRDefault="00943A31" w:rsidP="00E64272">
            <w:pPr>
              <w:pStyle w:val="Zawartotabeli"/>
              <w:snapToGrid w:val="0"/>
              <w:jc w:val="right"/>
              <w:rPr>
                <w:color w:val="FF0000"/>
                <w:sz w:val="24"/>
                <w:szCs w:val="24"/>
                <w:u w:val="none"/>
              </w:rPr>
            </w:pPr>
          </w:p>
        </w:tc>
      </w:tr>
      <w:tr w:rsidR="00943A31" w:rsidTr="00943A31">
        <w:trPr>
          <w:gridAfter w:val="1"/>
          <w:wAfter w:w="305" w:type="dxa"/>
        </w:trPr>
        <w:tc>
          <w:tcPr>
            <w:tcW w:w="3107" w:type="dxa"/>
            <w:gridSpan w:val="2"/>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energia elektryczna</w:t>
            </w:r>
          </w:p>
        </w:tc>
        <w:tc>
          <w:tcPr>
            <w:tcW w:w="1202" w:type="dxa"/>
            <w:shd w:val="clear" w:color="auto" w:fill="auto"/>
          </w:tcPr>
          <w:p w:rsidR="00943A31" w:rsidRDefault="00943A31" w:rsidP="00E64272">
            <w:pPr>
              <w:pStyle w:val="Zawartotabeli"/>
              <w:snapToGrid w:val="0"/>
              <w:rPr>
                <w:b w:val="0"/>
                <w:bCs w:val="0"/>
                <w:sz w:val="24"/>
                <w:szCs w:val="24"/>
                <w:u w:val="none"/>
              </w:rPr>
            </w:pPr>
          </w:p>
        </w:tc>
        <w:tc>
          <w:tcPr>
            <w:tcW w:w="2120" w:type="dxa"/>
            <w:shd w:val="clear" w:color="auto" w:fill="auto"/>
          </w:tcPr>
          <w:p w:rsidR="00943A31" w:rsidRDefault="00943A31" w:rsidP="00E64272">
            <w:pPr>
              <w:pStyle w:val="Zawartotabeli"/>
              <w:snapToGrid w:val="0"/>
              <w:rPr>
                <w:b w:val="0"/>
                <w:bCs w:val="0"/>
                <w:sz w:val="24"/>
                <w:szCs w:val="24"/>
                <w:u w:val="none"/>
              </w:rPr>
            </w:pP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6.449,42</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(4260)</w:t>
            </w:r>
          </w:p>
        </w:tc>
      </w:tr>
      <w:tr w:rsidR="00943A31" w:rsidTr="00943A31">
        <w:trPr>
          <w:gridAfter w:val="1"/>
          <w:wAfter w:w="305" w:type="dxa"/>
        </w:trPr>
        <w:tc>
          <w:tcPr>
            <w:tcW w:w="6429" w:type="dxa"/>
            <w:gridSpan w:val="4"/>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przegląd samochody, badanie profilaktyczne członków</w:t>
            </w: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1.228,00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(4300)</w:t>
            </w:r>
          </w:p>
        </w:tc>
      </w:tr>
      <w:tr w:rsidR="00943A31" w:rsidTr="00943A31">
        <w:trPr>
          <w:gridAfter w:val="1"/>
          <w:wAfter w:w="305" w:type="dxa"/>
        </w:trPr>
        <w:tc>
          <w:tcPr>
            <w:tcW w:w="6429" w:type="dxa"/>
            <w:gridSpan w:val="4"/>
            <w:shd w:val="clear" w:color="auto" w:fill="auto"/>
          </w:tcPr>
          <w:p w:rsidR="00943A31" w:rsidRDefault="00943A31" w:rsidP="00E64272">
            <w:pPr>
              <w:pStyle w:val="Zawartotabeli"/>
              <w:snapToGrid w:val="0"/>
              <w:rPr>
                <w:b w:val="0"/>
                <w:bCs w:val="0"/>
                <w:sz w:val="24"/>
                <w:szCs w:val="24"/>
                <w:u w:val="none"/>
              </w:rPr>
            </w:pPr>
            <w:r>
              <w:rPr>
                <w:b w:val="0"/>
                <w:bCs w:val="0"/>
                <w:sz w:val="24"/>
                <w:szCs w:val="24"/>
                <w:u w:val="none"/>
              </w:rPr>
              <w:t>paliwo, rękawice</w:t>
            </w:r>
          </w:p>
        </w:tc>
        <w:tc>
          <w:tcPr>
            <w:tcW w:w="14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1.553,60</w:t>
            </w:r>
          </w:p>
        </w:tc>
        <w:tc>
          <w:tcPr>
            <w:tcW w:w="1018" w:type="dxa"/>
            <w:shd w:val="clear" w:color="auto" w:fill="auto"/>
          </w:tcPr>
          <w:p w:rsidR="00943A31" w:rsidRDefault="00943A31" w:rsidP="00E64272">
            <w:pPr>
              <w:pStyle w:val="Zawartotabeli"/>
              <w:snapToGrid w:val="0"/>
              <w:jc w:val="right"/>
              <w:rPr>
                <w:b w:val="0"/>
                <w:bCs w:val="0"/>
                <w:sz w:val="24"/>
                <w:szCs w:val="24"/>
                <w:u w:val="none"/>
              </w:rPr>
            </w:pPr>
            <w:r>
              <w:rPr>
                <w:b w:val="0"/>
                <w:bCs w:val="0"/>
                <w:sz w:val="24"/>
                <w:szCs w:val="24"/>
                <w:u w:val="none"/>
              </w:rPr>
              <w:t>(4210)</w:t>
            </w:r>
          </w:p>
        </w:tc>
      </w:tr>
    </w:tbl>
    <w:p w:rsidR="002E0D1E" w:rsidRDefault="002E0D1E" w:rsidP="00D44116">
      <w:pPr>
        <w:pStyle w:val="Zawartotabeli"/>
        <w:rPr>
          <w:sz w:val="24"/>
          <w:szCs w:val="24"/>
        </w:rPr>
      </w:pPr>
    </w:p>
    <w:p w:rsidR="008656E6" w:rsidRDefault="008656E6" w:rsidP="008656E6">
      <w:pPr>
        <w:jc w:val="both"/>
        <w:rPr>
          <w:color w:val="FF0000"/>
          <w:sz w:val="24"/>
          <w:szCs w:val="24"/>
        </w:rPr>
      </w:pPr>
      <w:r>
        <w:rPr>
          <w:sz w:val="24"/>
          <w:szCs w:val="24"/>
        </w:rPr>
        <w:t xml:space="preserve">W rozdziale tym zaplanowano  dotację celową z budżetu na finansowanie lub dofinansowanie zadań zleconych do realizacji stowarzyszeniom - na zakupy dla jednostek OSP – 30.658,55 (§ 2820 – Gołańcz, Krzyżanki,  Panigródz, Oleszno ). Jednostki rozliczyły się z udzielonej dotacji. </w:t>
      </w:r>
    </w:p>
    <w:p w:rsidR="008656E6" w:rsidRDefault="008656E6" w:rsidP="008656E6">
      <w:pPr>
        <w:jc w:val="both"/>
        <w:rPr>
          <w:color w:val="FF0000"/>
          <w:sz w:val="24"/>
          <w:szCs w:val="24"/>
        </w:rPr>
      </w:pPr>
    </w:p>
    <w:p w:rsidR="008656E6" w:rsidRDefault="008656E6" w:rsidP="008656E6">
      <w:pPr>
        <w:jc w:val="both"/>
        <w:rPr>
          <w:sz w:val="24"/>
          <w:szCs w:val="24"/>
        </w:rPr>
      </w:pPr>
      <w:r>
        <w:rPr>
          <w:b/>
          <w:bCs/>
          <w:sz w:val="24"/>
          <w:szCs w:val="24"/>
          <w:u w:val="single"/>
        </w:rPr>
        <w:t>Wydatki majątkowe</w:t>
      </w:r>
      <w:r>
        <w:rPr>
          <w:sz w:val="24"/>
          <w:szCs w:val="24"/>
        </w:rPr>
        <w:t xml:space="preserve"> - wykonanie w </w:t>
      </w:r>
      <w:r w:rsidR="00703A83">
        <w:rPr>
          <w:sz w:val="24"/>
          <w:szCs w:val="24"/>
        </w:rPr>
        <w:t xml:space="preserve">stosunku do planu – </w:t>
      </w:r>
      <w:r w:rsidR="00E852AA">
        <w:rPr>
          <w:sz w:val="24"/>
          <w:szCs w:val="24"/>
        </w:rPr>
        <w:t>9</w:t>
      </w:r>
      <w:r w:rsidR="00E81612">
        <w:rPr>
          <w:sz w:val="24"/>
          <w:szCs w:val="24"/>
        </w:rPr>
        <w:t>3</w:t>
      </w:r>
      <w:r w:rsidR="00E852AA">
        <w:rPr>
          <w:sz w:val="24"/>
          <w:szCs w:val="24"/>
        </w:rPr>
        <w:t>,22</w:t>
      </w:r>
      <w:r w:rsidR="006F5DDD">
        <w:rPr>
          <w:sz w:val="24"/>
          <w:szCs w:val="24"/>
        </w:rPr>
        <w:t xml:space="preserve"> </w:t>
      </w:r>
      <w:r w:rsidR="00703A83">
        <w:rPr>
          <w:sz w:val="24"/>
          <w:szCs w:val="24"/>
        </w:rPr>
        <w:t>%  - 166.400</w:t>
      </w:r>
      <w:r>
        <w:rPr>
          <w:sz w:val="24"/>
          <w:szCs w:val="24"/>
        </w:rPr>
        <w:t>,00</w:t>
      </w:r>
    </w:p>
    <w:p w:rsidR="00930229" w:rsidRDefault="00930229" w:rsidP="00E81612">
      <w:pPr>
        <w:rPr>
          <w:sz w:val="24"/>
          <w:szCs w:val="24"/>
        </w:rPr>
      </w:pPr>
    </w:p>
    <w:p w:rsidR="008656E6" w:rsidRDefault="00930229" w:rsidP="00E81612">
      <w:pPr>
        <w:rPr>
          <w:sz w:val="24"/>
          <w:szCs w:val="24"/>
        </w:rPr>
      </w:pPr>
      <w:r w:rsidRPr="00930229">
        <w:rPr>
          <w:b/>
          <w:bCs/>
          <w:sz w:val="24"/>
          <w:szCs w:val="24"/>
        </w:rPr>
        <w:t>§ 6050</w:t>
      </w:r>
      <w:r>
        <w:rPr>
          <w:bCs/>
          <w:sz w:val="24"/>
          <w:szCs w:val="24"/>
        </w:rPr>
        <w:t xml:space="preserve"> - </w:t>
      </w:r>
      <w:r w:rsidR="008656E6">
        <w:rPr>
          <w:sz w:val="24"/>
          <w:szCs w:val="24"/>
        </w:rPr>
        <w:t>Plac manewrowy wraz z drogą OSP Krzyżanki. Wykonanie – 30.000,00.</w:t>
      </w:r>
    </w:p>
    <w:p w:rsidR="00930229" w:rsidRPr="00930229" w:rsidRDefault="00930229" w:rsidP="00E81612">
      <w:pPr>
        <w:rPr>
          <w:b/>
          <w:color w:val="FF0000"/>
          <w:sz w:val="24"/>
          <w:szCs w:val="24"/>
        </w:rPr>
      </w:pPr>
      <w:r w:rsidRPr="00930229">
        <w:rPr>
          <w:b/>
          <w:bCs/>
          <w:sz w:val="24"/>
          <w:szCs w:val="24"/>
        </w:rPr>
        <w:t>§ 6230</w:t>
      </w:r>
      <w:r>
        <w:rPr>
          <w:b/>
          <w:bCs/>
          <w:sz w:val="24"/>
          <w:szCs w:val="24"/>
        </w:rPr>
        <w:t>:</w:t>
      </w:r>
    </w:p>
    <w:p w:rsidR="008B6206" w:rsidRDefault="008656E6" w:rsidP="008656E6">
      <w:pPr>
        <w:rPr>
          <w:sz w:val="24"/>
          <w:szCs w:val="24"/>
        </w:rPr>
      </w:pPr>
      <w:r>
        <w:rPr>
          <w:sz w:val="24"/>
          <w:szCs w:val="24"/>
        </w:rPr>
        <w:t>-</w:t>
      </w:r>
      <w:r w:rsidR="008B6206">
        <w:rPr>
          <w:sz w:val="24"/>
          <w:szCs w:val="24"/>
        </w:rPr>
        <w:t xml:space="preserve"> </w:t>
      </w:r>
      <w:r>
        <w:rPr>
          <w:sz w:val="24"/>
          <w:szCs w:val="24"/>
        </w:rPr>
        <w:t xml:space="preserve">Dotacja dla OSP  Krzyżanki na zakup lekkiego samochodu ratowniczo-gaśniczego z </w:t>
      </w:r>
    </w:p>
    <w:p w:rsidR="008656E6" w:rsidRDefault="008B6206" w:rsidP="008656E6">
      <w:pPr>
        <w:rPr>
          <w:sz w:val="24"/>
          <w:szCs w:val="24"/>
        </w:rPr>
      </w:pPr>
      <w:r>
        <w:rPr>
          <w:sz w:val="24"/>
          <w:szCs w:val="24"/>
        </w:rPr>
        <w:t xml:space="preserve">   </w:t>
      </w:r>
      <w:r w:rsidR="008656E6">
        <w:rPr>
          <w:sz w:val="24"/>
          <w:szCs w:val="24"/>
        </w:rPr>
        <w:t>nap</w:t>
      </w:r>
      <w:r>
        <w:rPr>
          <w:sz w:val="24"/>
          <w:szCs w:val="24"/>
        </w:rPr>
        <w:t>ędem 2x4. Wykonanie– 121.900,00</w:t>
      </w:r>
    </w:p>
    <w:p w:rsidR="00290FA9" w:rsidRDefault="008656E6" w:rsidP="008656E6">
      <w:pPr>
        <w:rPr>
          <w:sz w:val="24"/>
          <w:szCs w:val="24"/>
        </w:rPr>
      </w:pPr>
      <w:r>
        <w:rPr>
          <w:sz w:val="24"/>
          <w:szCs w:val="24"/>
        </w:rPr>
        <w:t xml:space="preserve">- Dotacja dla OSP Gołańcz na zakup przyczepy do przewozu sprzętu pożarniczego. </w:t>
      </w:r>
    </w:p>
    <w:p w:rsidR="008656E6" w:rsidRDefault="00290FA9" w:rsidP="008656E6">
      <w:pPr>
        <w:rPr>
          <w:sz w:val="24"/>
          <w:szCs w:val="24"/>
        </w:rPr>
      </w:pPr>
      <w:r>
        <w:rPr>
          <w:sz w:val="24"/>
          <w:szCs w:val="24"/>
        </w:rPr>
        <w:t xml:space="preserve">  </w:t>
      </w:r>
      <w:r w:rsidR="008B6206">
        <w:rPr>
          <w:sz w:val="24"/>
          <w:szCs w:val="24"/>
        </w:rPr>
        <w:t>Wykonanie – 8.000,00</w:t>
      </w:r>
    </w:p>
    <w:p w:rsidR="008656E6" w:rsidRPr="008656E6" w:rsidRDefault="008656E6" w:rsidP="008656E6">
      <w:pPr>
        <w:pStyle w:val="Zawartotabeli"/>
        <w:rPr>
          <w:b w:val="0"/>
          <w:sz w:val="24"/>
          <w:szCs w:val="24"/>
          <w:u w:val="none"/>
        </w:rPr>
      </w:pPr>
      <w:r w:rsidRPr="008656E6">
        <w:rPr>
          <w:b w:val="0"/>
          <w:sz w:val="24"/>
          <w:szCs w:val="24"/>
          <w:u w:val="none"/>
        </w:rPr>
        <w:t>- Dotacja dla OSP Gołańcz na zakup telewizora. Wykonanie – 6.500,00</w:t>
      </w:r>
    </w:p>
    <w:p w:rsidR="003D4D5A" w:rsidRDefault="003D4D5A" w:rsidP="008656E6">
      <w:pPr>
        <w:jc w:val="both"/>
        <w:rPr>
          <w:sz w:val="24"/>
          <w:szCs w:val="24"/>
        </w:rPr>
      </w:pPr>
    </w:p>
    <w:p w:rsidR="008656E6" w:rsidRPr="006618A6" w:rsidRDefault="008656E6" w:rsidP="008656E6">
      <w:pPr>
        <w:jc w:val="both"/>
        <w:rPr>
          <w:sz w:val="24"/>
          <w:szCs w:val="24"/>
        </w:rPr>
      </w:pPr>
      <w:r w:rsidRPr="006618A6">
        <w:rPr>
          <w:sz w:val="24"/>
          <w:szCs w:val="24"/>
        </w:rPr>
        <w:t>Jednostki rozliczyły się z dotacji.</w:t>
      </w:r>
    </w:p>
    <w:p w:rsidR="00D217EF" w:rsidRDefault="00D217EF" w:rsidP="00D44116">
      <w:pPr>
        <w:pStyle w:val="Zawartotabeli"/>
        <w:rPr>
          <w:sz w:val="24"/>
          <w:szCs w:val="24"/>
        </w:rPr>
      </w:pPr>
    </w:p>
    <w:p w:rsidR="00CC7613" w:rsidRPr="00CB4DFE" w:rsidRDefault="00CC7613" w:rsidP="00CC7613">
      <w:pPr>
        <w:jc w:val="both"/>
        <w:rPr>
          <w:color w:val="FF0000"/>
          <w:sz w:val="24"/>
          <w:szCs w:val="24"/>
          <w:u w:val="single"/>
        </w:rPr>
      </w:pPr>
      <w:r>
        <w:rPr>
          <w:b/>
          <w:sz w:val="24"/>
          <w:szCs w:val="24"/>
          <w:u w:val="single"/>
          <w:shd w:val="clear" w:color="auto" w:fill="FFFFFF"/>
        </w:rPr>
        <w:t xml:space="preserve">Obrona cywilna </w:t>
      </w:r>
      <w:r>
        <w:rPr>
          <w:b/>
          <w:bCs/>
          <w:sz w:val="24"/>
          <w:szCs w:val="24"/>
        </w:rPr>
        <w:t xml:space="preserve">–  </w:t>
      </w:r>
      <w:r w:rsidRPr="00CB4DFE">
        <w:rPr>
          <w:bCs/>
          <w:sz w:val="24"/>
          <w:szCs w:val="24"/>
        </w:rPr>
        <w:t>wykonanie – 91,07%</w:t>
      </w:r>
      <w:r>
        <w:rPr>
          <w:b/>
          <w:bCs/>
          <w:sz w:val="24"/>
          <w:szCs w:val="24"/>
        </w:rPr>
        <w:t xml:space="preserve"> - </w:t>
      </w:r>
      <w:r w:rsidRPr="00CB4DFE">
        <w:rPr>
          <w:b/>
          <w:bCs/>
          <w:sz w:val="24"/>
          <w:szCs w:val="24"/>
        </w:rPr>
        <w:t>273,21</w:t>
      </w:r>
      <w:r>
        <w:rPr>
          <w:sz w:val="24"/>
          <w:szCs w:val="24"/>
        </w:rPr>
        <w:t xml:space="preserve"> </w:t>
      </w:r>
      <w:r w:rsidRPr="00CB4DFE">
        <w:rPr>
          <w:bCs/>
          <w:sz w:val="24"/>
          <w:szCs w:val="24"/>
        </w:rPr>
        <w:t>( wydatki bieżące).</w:t>
      </w:r>
    </w:p>
    <w:p w:rsidR="00CC7613" w:rsidRPr="00CB4DFE" w:rsidRDefault="00CC7613" w:rsidP="00CC7613">
      <w:pPr>
        <w:jc w:val="both"/>
        <w:rPr>
          <w:color w:val="FF0000"/>
          <w:sz w:val="24"/>
          <w:szCs w:val="24"/>
          <w:u w:val="single"/>
        </w:rPr>
      </w:pPr>
    </w:p>
    <w:p w:rsidR="00CC7613" w:rsidRDefault="00CC7613" w:rsidP="00CC7613">
      <w:pPr>
        <w:jc w:val="both"/>
        <w:rPr>
          <w:color w:val="FF0000"/>
          <w:sz w:val="24"/>
          <w:szCs w:val="24"/>
        </w:rPr>
      </w:pPr>
      <w:r>
        <w:rPr>
          <w:sz w:val="24"/>
          <w:szCs w:val="24"/>
        </w:rPr>
        <w:t>- wydatki związane z obroną cywilną m.in. art. przemysłowe- łopata, szpadel - 273,21  (4210)</w:t>
      </w:r>
    </w:p>
    <w:p w:rsidR="00CC7613" w:rsidRDefault="00CC7613" w:rsidP="00CC7613">
      <w:pPr>
        <w:jc w:val="both"/>
        <w:rPr>
          <w:color w:val="FF0000"/>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3"/>
        <w:gridCol w:w="5872"/>
        <w:gridCol w:w="1996"/>
        <w:gridCol w:w="1021"/>
      </w:tblGrid>
      <w:tr w:rsidR="00CC7613" w:rsidTr="00E64272">
        <w:tc>
          <w:tcPr>
            <w:tcW w:w="9382" w:type="dxa"/>
            <w:gridSpan w:val="4"/>
            <w:shd w:val="clear" w:color="auto" w:fill="auto"/>
          </w:tcPr>
          <w:p w:rsidR="00CC7613" w:rsidRDefault="00CC7613" w:rsidP="00E64272">
            <w:pPr>
              <w:pStyle w:val="Zawartotabeli"/>
              <w:snapToGrid w:val="0"/>
            </w:pPr>
            <w:r>
              <w:rPr>
                <w:sz w:val="24"/>
                <w:szCs w:val="24"/>
              </w:rPr>
              <w:t xml:space="preserve">Zarządzanie kryzysowe </w:t>
            </w:r>
            <w:r>
              <w:rPr>
                <w:b w:val="0"/>
                <w:bCs w:val="0"/>
                <w:sz w:val="24"/>
                <w:szCs w:val="24"/>
                <w:u w:val="none"/>
              </w:rPr>
              <w:t xml:space="preserve">–  wykonanie – 99,54% - </w:t>
            </w:r>
            <w:r>
              <w:rPr>
                <w:bCs w:val="0"/>
                <w:sz w:val="24"/>
                <w:szCs w:val="24"/>
                <w:u w:val="none"/>
              </w:rPr>
              <w:t>3.483,85</w:t>
            </w:r>
            <w:r>
              <w:rPr>
                <w:sz w:val="24"/>
                <w:szCs w:val="24"/>
                <w:u w:val="none"/>
              </w:rPr>
              <w:t xml:space="preserve"> </w:t>
            </w:r>
            <w:r>
              <w:rPr>
                <w:b w:val="0"/>
                <w:bCs w:val="0"/>
                <w:sz w:val="24"/>
                <w:szCs w:val="24"/>
                <w:u w:val="none"/>
              </w:rPr>
              <w:t>( wydatki bieżące).</w:t>
            </w:r>
          </w:p>
        </w:tc>
      </w:tr>
      <w:tr w:rsidR="00CC7613" w:rsidTr="00E64272">
        <w:tblPrEx>
          <w:tblCellMar>
            <w:top w:w="0" w:type="dxa"/>
            <w:left w:w="0" w:type="dxa"/>
            <w:bottom w:w="0" w:type="dxa"/>
            <w:right w:w="0" w:type="dxa"/>
          </w:tblCellMar>
        </w:tblPrEx>
        <w:tc>
          <w:tcPr>
            <w:tcW w:w="493" w:type="dxa"/>
            <w:shd w:val="clear" w:color="auto" w:fill="auto"/>
          </w:tcPr>
          <w:p w:rsidR="00CC7613" w:rsidRDefault="00CC7613" w:rsidP="00E64272">
            <w:pPr>
              <w:pStyle w:val="Zawartotabeli"/>
              <w:snapToGrid w:val="0"/>
              <w:rPr>
                <w:b w:val="0"/>
                <w:bCs w:val="0"/>
                <w:color w:val="FF0000"/>
                <w:sz w:val="24"/>
                <w:szCs w:val="24"/>
                <w:u w:val="none"/>
              </w:rPr>
            </w:pPr>
          </w:p>
        </w:tc>
        <w:tc>
          <w:tcPr>
            <w:tcW w:w="5872" w:type="dxa"/>
            <w:shd w:val="clear" w:color="auto" w:fill="auto"/>
          </w:tcPr>
          <w:p w:rsidR="00CC7613" w:rsidRDefault="00CC7613" w:rsidP="00E64272">
            <w:pPr>
              <w:pStyle w:val="Zawartotabeli"/>
              <w:snapToGrid w:val="0"/>
              <w:rPr>
                <w:b w:val="0"/>
                <w:bCs w:val="0"/>
                <w:color w:val="FF0000"/>
                <w:sz w:val="24"/>
                <w:szCs w:val="24"/>
                <w:u w:val="none"/>
              </w:rPr>
            </w:pPr>
          </w:p>
        </w:tc>
        <w:tc>
          <w:tcPr>
            <w:tcW w:w="1996" w:type="dxa"/>
            <w:shd w:val="clear" w:color="auto" w:fill="auto"/>
            <w:vAlign w:val="bottom"/>
          </w:tcPr>
          <w:p w:rsidR="00CC7613" w:rsidRDefault="00CC7613" w:rsidP="00E64272">
            <w:pPr>
              <w:pStyle w:val="Zawartotabeli"/>
              <w:snapToGrid w:val="0"/>
              <w:jc w:val="right"/>
              <w:rPr>
                <w:b w:val="0"/>
                <w:bCs w:val="0"/>
                <w:color w:val="FF0000"/>
                <w:sz w:val="24"/>
                <w:szCs w:val="24"/>
                <w:u w:val="none"/>
              </w:rPr>
            </w:pPr>
          </w:p>
        </w:tc>
        <w:tc>
          <w:tcPr>
            <w:tcW w:w="1021" w:type="dxa"/>
            <w:shd w:val="clear" w:color="auto" w:fill="auto"/>
            <w:vAlign w:val="bottom"/>
          </w:tcPr>
          <w:p w:rsidR="00CC7613" w:rsidRDefault="00CC7613" w:rsidP="00E64272">
            <w:pPr>
              <w:pStyle w:val="Zawartotabeli"/>
              <w:snapToGrid w:val="0"/>
              <w:jc w:val="right"/>
              <w:rPr>
                <w:b w:val="0"/>
                <w:bCs w:val="0"/>
                <w:color w:val="FF0000"/>
                <w:sz w:val="24"/>
                <w:szCs w:val="24"/>
                <w:u w:val="none"/>
              </w:rPr>
            </w:pPr>
          </w:p>
        </w:tc>
      </w:tr>
      <w:tr w:rsidR="00CC7613" w:rsidTr="00E64272">
        <w:tblPrEx>
          <w:tblCellMar>
            <w:top w:w="0" w:type="dxa"/>
            <w:left w:w="0" w:type="dxa"/>
            <w:bottom w:w="0" w:type="dxa"/>
            <w:right w:w="0" w:type="dxa"/>
          </w:tblCellMar>
        </w:tblPrEx>
        <w:trPr>
          <w:trHeight w:val="272"/>
        </w:trPr>
        <w:tc>
          <w:tcPr>
            <w:tcW w:w="493" w:type="dxa"/>
            <w:shd w:val="clear" w:color="auto" w:fill="auto"/>
          </w:tcPr>
          <w:p w:rsidR="00CC7613" w:rsidRDefault="00CC7613" w:rsidP="00E64272">
            <w:pPr>
              <w:pStyle w:val="Zawartotabeli"/>
              <w:snapToGrid w:val="0"/>
              <w:rPr>
                <w:b w:val="0"/>
                <w:sz w:val="24"/>
                <w:szCs w:val="24"/>
                <w:u w:val="none"/>
              </w:rPr>
            </w:pPr>
            <w:r>
              <w:rPr>
                <w:b w:val="0"/>
                <w:bCs w:val="0"/>
                <w:sz w:val="24"/>
                <w:szCs w:val="24"/>
                <w:u w:val="none"/>
              </w:rPr>
              <w:t>-</w:t>
            </w:r>
          </w:p>
        </w:tc>
        <w:tc>
          <w:tcPr>
            <w:tcW w:w="5872" w:type="dxa"/>
            <w:shd w:val="clear" w:color="auto" w:fill="auto"/>
          </w:tcPr>
          <w:p w:rsidR="00CC7613" w:rsidRDefault="00CC7613" w:rsidP="00E64272">
            <w:pPr>
              <w:pStyle w:val="western1"/>
              <w:snapToGrid w:val="0"/>
              <w:rPr>
                <w:b w:val="0"/>
                <w:bCs w:val="0"/>
                <w:sz w:val="24"/>
                <w:szCs w:val="24"/>
                <w:u w:val="none"/>
              </w:rPr>
            </w:pPr>
            <w:r>
              <w:rPr>
                <w:b w:val="0"/>
                <w:color w:val="auto"/>
                <w:sz w:val="24"/>
                <w:szCs w:val="24"/>
                <w:u w:val="none"/>
              </w:rPr>
              <w:t>wydatkowano środki, na zakup komputera jest to wydatek związany z zarządzaniem kryzysowym.</w:t>
            </w:r>
          </w:p>
        </w:tc>
        <w:tc>
          <w:tcPr>
            <w:tcW w:w="1996" w:type="dxa"/>
            <w:shd w:val="clear" w:color="auto" w:fill="auto"/>
          </w:tcPr>
          <w:p w:rsidR="00CC7613" w:rsidRDefault="00CC7613" w:rsidP="00E64272">
            <w:pPr>
              <w:pStyle w:val="Zawartotabeli"/>
              <w:snapToGrid w:val="0"/>
              <w:jc w:val="center"/>
              <w:rPr>
                <w:b w:val="0"/>
                <w:bCs w:val="0"/>
                <w:sz w:val="24"/>
                <w:szCs w:val="24"/>
                <w:u w:val="none"/>
              </w:rPr>
            </w:pPr>
            <w:r>
              <w:rPr>
                <w:b w:val="0"/>
                <w:bCs w:val="0"/>
                <w:sz w:val="24"/>
                <w:szCs w:val="24"/>
                <w:u w:val="none"/>
              </w:rPr>
              <w:t>3.483,85</w:t>
            </w:r>
          </w:p>
        </w:tc>
        <w:tc>
          <w:tcPr>
            <w:tcW w:w="1021" w:type="dxa"/>
            <w:shd w:val="clear" w:color="auto" w:fill="auto"/>
          </w:tcPr>
          <w:p w:rsidR="00CC7613" w:rsidRDefault="00CC7613" w:rsidP="00E64272">
            <w:pPr>
              <w:pStyle w:val="Zawartotabeli"/>
              <w:snapToGrid w:val="0"/>
              <w:jc w:val="right"/>
            </w:pPr>
            <w:r>
              <w:rPr>
                <w:b w:val="0"/>
                <w:bCs w:val="0"/>
                <w:sz w:val="24"/>
                <w:szCs w:val="24"/>
                <w:u w:val="none"/>
              </w:rPr>
              <w:t>(4210)</w:t>
            </w:r>
          </w:p>
        </w:tc>
      </w:tr>
    </w:tbl>
    <w:p w:rsidR="00CC7613" w:rsidRDefault="00CC7613" w:rsidP="00CC7613">
      <w:pPr>
        <w:rPr>
          <w:sz w:val="24"/>
          <w:szCs w:val="24"/>
        </w:rPr>
      </w:pPr>
      <w:r>
        <w:t xml:space="preserve"> </w:t>
      </w: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475"/>
        <w:gridCol w:w="6896"/>
        <w:gridCol w:w="990"/>
        <w:gridCol w:w="1048"/>
      </w:tblGrid>
      <w:tr w:rsidR="00CC7613" w:rsidTr="004E1397">
        <w:tc>
          <w:tcPr>
            <w:tcW w:w="9409" w:type="dxa"/>
            <w:gridSpan w:val="4"/>
            <w:shd w:val="clear" w:color="auto" w:fill="auto"/>
          </w:tcPr>
          <w:p w:rsidR="00CC7613" w:rsidRDefault="00CC7613" w:rsidP="00E64272">
            <w:pPr>
              <w:pStyle w:val="Zawartotabeli"/>
              <w:snapToGrid w:val="0"/>
            </w:pPr>
            <w:r>
              <w:rPr>
                <w:sz w:val="24"/>
                <w:szCs w:val="24"/>
              </w:rPr>
              <w:t xml:space="preserve">Pozostała działalność –   </w:t>
            </w:r>
            <w:r>
              <w:rPr>
                <w:sz w:val="24"/>
                <w:szCs w:val="24"/>
                <w:u w:val="none"/>
              </w:rPr>
              <w:t xml:space="preserve"> </w:t>
            </w:r>
            <w:r>
              <w:rPr>
                <w:b w:val="0"/>
                <w:sz w:val="24"/>
                <w:szCs w:val="24"/>
                <w:u w:val="none"/>
              </w:rPr>
              <w:t>wykonani</w:t>
            </w:r>
            <w:r>
              <w:rPr>
                <w:sz w:val="24"/>
                <w:szCs w:val="24"/>
                <w:u w:val="none"/>
              </w:rPr>
              <w:t xml:space="preserve">e – </w:t>
            </w:r>
            <w:r>
              <w:rPr>
                <w:b w:val="0"/>
                <w:sz w:val="24"/>
                <w:szCs w:val="24"/>
                <w:u w:val="none"/>
              </w:rPr>
              <w:t>99,39%</w:t>
            </w:r>
            <w:r>
              <w:rPr>
                <w:b w:val="0"/>
                <w:bCs w:val="0"/>
                <w:sz w:val="24"/>
                <w:szCs w:val="24"/>
                <w:u w:val="none"/>
              </w:rPr>
              <w:t xml:space="preserve"> - </w:t>
            </w:r>
            <w:r>
              <w:rPr>
                <w:sz w:val="24"/>
                <w:szCs w:val="24"/>
                <w:u w:val="none"/>
              </w:rPr>
              <w:t>164.272,96</w:t>
            </w:r>
            <w:r>
              <w:rPr>
                <w:b w:val="0"/>
                <w:bCs w:val="0"/>
                <w:sz w:val="24"/>
                <w:szCs w:val="24"/>
                <w:u w:val="none"/>
              </w:rPr>
              <w:t xml:space="preserve">  (wydatki bieżące i majątkowe).</w:t>
            </w:r>
          </w:p>
        </w:tc>
      </w:tr>
      <w:tr w:rsidR="004E1397" w:rsidTr="004E1397">
        <w:trPr>
          <w:trHeight w:val="156"/>
        </w:trPr>
        <w:tc>
          <w:tcPr>
            <w:tcW w:w="9409" w:type="dxa"/>
            <w:gridSpan w:val="4"/>
            <w:shd w:val="clear" w:color="auto" w:fill="auto"/>
          </w:tcPr>
          <w:p w:rsidR="004E1397" w:rsidRDefault="00E16F1E" w:rsidP="00E16F1E">
            <w:pPr>
              <w:pStyle w:val="Zawartotabeli"/>
              <w:snapToGrid w:val="0"/>
              <w:rPr>
                <w:b w:val="0"/>
                <w:bCs w:val="0"/>
                <w:color w:val="FF0000"/>
                <w:sz w:val="24"/>
                <w:szCs w:val="24"/>
                <w:u w:val="none"/>
              </w:rPr>
            </w:pPr>
            <w:r w:rsidRPr="00E16F1E">
              <w:rPr>
                <w:b w:val="0"/>
                <w:bCs w:val="0"/>
                <w:sz w:val="24"/>
                <w:szCs w:val="24"/>
                <w:u w:val="none"/>
              </w:rPr>
              <w:t>Wydatki rzeczowe bieżące – 99,54%</w:t>
            </w:r>
            <w:r>
              <w:rPr>
                <w:b w:val="0"/>
                <w:bCs w:val="0"/>
                <w:sz w:val="24"/>
                <w:szCs w:val="24"/>
                <w:u w:val="none"/>
              </w:rPr>
              <w:t xml:space="preserve"> - 3.483,85</w:t>
            </w:r>
          </w:p>
        </w:tc>
      </w:tr>
      <w:tr w:rsidR="00CC7613" w:rsidTr="004E1397">
        <w:tc>
          <w:tcPr>
            <w:tcW w:w="475" w:type="dxa"/>
            <w:shd w:val="clear" w:color="auto" w:fill="auto"/>
          </w:tcPr>
          <w:p w:rsidR="00CC7613" w:rsidRDefault="00CC7613" w:rsidP="00E64272">
            <w:pPr>
              <w:pStyle w:val="Zawartotabeli"/>
              <w:snapToGrid w:val="0"/>
              <w:rPr>
                <w:b w:val="0"/>
                <w:sz w:val="24"/>
                <w:szCs w:val="24"/>
                <w:u w:val="none"/>
                <w:lang w:eastAsia="ar-SA"/>
              </w:rPr>
            </w:pPr>
            <w:r>
              <w:rPr>
                <w:b w:val="0"/>
                <w:bCs w:val="0"/>
                <w:sz w:val="24"/>
                <w:szCs w:val="24"/>
                <w:u w:val="none"/>
              </w:rPr>
              <w:t>-</w:t>
            </w:r>
          </w:p>
        </w:tc>
        <w:tc>
          <w:tcPr>
            <w:tcW w:w="6896" w:type="dxa"/>
            <w:shd w:val="clear" w:color="auto" w:fill="auto"/>
          </w:tcPr>
          <w:p w:rsidR="00CC7613" w:rsidRDefault="00CC7613" w:rsidP="00E64272">
            <w:pPr>
              <w:pStyle w:val="Zawartotabeli"/>
              <w:snapToGrid w:val="0"/>
              <w:rPr>
                <w:b w:val="0"/>
                <w:bCs w:val="0"/>
                <w:sz w:val="24"/>
                <w:szCs w:val="24"/>
                <w:u w:val="none"/>
              </w:rPr>
            </w:pPr>
            <w:r>
              <w:rPr>
                <w:b w:val="0"/>
                <w:sz w:val="24"/>
                <w:szCs w:val="24"/>
                <w:u w:val="none"/>
                <w:lang w:eastAsia="ar-SA"/>
              </w:rPr>
              <w:t xml:space="preserve">dotacja celowa  ( udzielona w trybie art. 221 ustawy) na finansowanie lub dofinansowanie zadań zleconych do realizacji organizacjom prowadzącym działalność pożytku publicznego - </w:t>
            </w:r>
            <w:r>
              <w:rPr>
                <w:b w:val="0"/>
                <w:bCs w:val="0"/>
                <w:sz w:val="24"/>
                <w:szCs w:val="24"/>
                <w:u w:val="none"/>
              </w:rPr>
              <w:t>dotacja celowa dla OSP Gołańcz</w:t>
            </w:r>
          </w:p>
        </w:tc>
        <w:tc>
          <w:tcPr>
            <w:tcW w:w="990" w:type="dxa"/>
            <w:shd w:val="clear" w:color="auto" w:fill="auto"/>
          </w:tcPr>
          <w:p w:rsidR="00CC7613" w:rsidRDefault="00CC7613" w:rsidP="00E64272">
            <w:pPr>
              <w:pStyle w:val="Zawartotabeli"/>
              <w:snapToGrid w:val="0"/>
              <w:jc w:val="right"/>
              <w:rPr>
                <w:b w:val="0"/>
                <w:bCs w:val="0"/>
                <w:sz w:val="24"/>
                <w:szCs w:val="24"/>
                <w:u w:val="none"/>
              </w:rPr>
            </w:pPr>
            <w:r>
              <w:rPr>
                <w:b w:val="0"/>
                <w:bCs w:val="0"/>
                <w:sz w:val="24"/>
                <w:szCs w:val="24"/>
                <w:u w:val="none"/>
              </w:rPr>
              <w:t>3.000,00</w:t>
            </w:r>
          </w:p>
        </w:tc>
        <w:tc>
          <w:tcPr>
            <w:tcW w:w="1048" w:type="dxa"/>
            <w:shd w:val="clear" w:color="auto" w:fill="auto"/>
          </w:tcPr>
          <w:p w:rsidR="00CC7613" w:rsidRDefault="00CC7613" w:rsidP="00E64272">
            <w:pPr>
              <w:pStyle w:val="Zawartotabeli"/>
              <w:snapToGrid w:val="0"/>
              <w:jc w:val="right"/>
            </w:pPr>
            <w:r>
              <w:rPr>
                <w:b w:val="0"/>
                <w:bCs w:val="0"/>
                <w:sz w:val="24"/>
                <w:szCs w:val="24"/>
                <w:u w:val="none"/>
              </w:rPr>
              <w:t>(2360)</w:t>
            </w:r>
          </w:p>
        </w:tc>
      </w:tr>
      <w:tr w:rsidR="00CC7613" w:rsidTr="004E1397">
        <w:tc>
          <w:tcPr>
            <w:tcW w:w="475" w:type="dxa"/>
            <w:shd w:val="clear" w:color="auto" w:fill="auto"/>
          </w:tcPr>
          <w:p w:rsidR="00CC7613" w:rsidRDefault="00CC7613" w:rsidP="00E64272">
            <w:pPr>
              <w:pStyle w:val="Zawartotabeli"/>
              <w:snapToGrid w:val="0"/>
              <w:rPr>
                <w:sz w:val="24"/>
                <w:szCs w:val="24"/>
              </w:rPr>
            </w:pPr>
            <w:r>
              <w:rPr>
                <w:b w:val="0"/>
                <w:bCs w:val="0"/>
                <w:sz w:val="24"/>
                <w:szCs w:val="24"/>
                <w:u w:val="none"/>
              </w:rPr>
              <w:t>-</w:t>
            </w:r>
          </w:p>
        </w:tc>
        <w:tc>
          <w:tcPr>
            <w:tcW w:w="6896" w:type="dxa"/>
            <w:shd w:val="clear" w:color="auto" w:fill="auto"/>
          </w:tcPr>
          <w:p w:rsidR="00CC7613" w:rsidRDefault="00CC7613" w:rsidP="00E64272">
            <w:pPr>
              <w:pStyle w:val="Standard"/>
              <w:tabs>
                <w:tab w:val="left" w:pos="850"/>
                <w:tab w:val="left" w:pos="1134"/>
                <w:tab w:val="decimal" w:pos="3402"/>
                <w:tab w:val="decimal" w:pos="7654"/>
                <w:tab w:val="decimal" w:pos="7937"/>
              </w:tabs>
              <w:snapToGrid w:val="0"/>
              <w:rPr>
                <w:sz w:val="24"/>
                <w:szCs w:val="24"/>
              </w:rPr>
            </w:pPr>
            <w:r>
              <w:rPr>
                <w:sz w:val="24"/>
                <w:szCs w:val="24"/>
              </w:rPr>
              <w:t>zak. akumulatorów w centrali telefonicznej</w:t>
            </w:r>
          </w:p>
        </w:tc>
        <w:tc>
          <w:tcPr>
            <w:tcW w:w="990" w:type="dxa"/>
            <w:shd w:val="clear" w:color="auto" w:fill="auto"/>
          </w:tcPr>
          <w:p w:rsidR="00CC7613" w:rsidRDefault="00CC7613" w:rsidP="00E64272">
            <w:pPr>
              <w:pStyle w:val="Zawartotabeli"/>
              <w:snapToGrid w:val="0"/>
              <w:jc w:val="right"/>
              <w:rPr>
                <w:b w:val="0"/>
                <w:bCs w:val="0"/>
                <w:sz w:val="24"/>
                <w:szCs w:val="24"/>
                <w:u w:val="none"/>
              </w:rPr>
            </w:pPr>
            <w:r>
              <w:rPr>
                <w:b w:val="0"/>
                <w:bCs w:val="0"/>
                <w:sz w:val="24"/>
                <w:szCs w:val="24"/>
                <w:u w:val="none"/>
              </w:rPr>
              <w:t>295,20</w:t>
            </w:r>
          </w:p>
        </w:tc>
        <w:tc>
          <w:tcPr>
            <w:tcW w:w="1048" w:type="dxa"/>
            <w:shd w:val="clear" w:color="auto" w:fill="auto"/>
          </w:tcPr>
          <w:p w:rsidR="00CC7613" w:rsidRDefault="00CC7613" w:rsidP="00E64272">
            <w:pPr>
              <w:pStyle w:val="Zawartotabeli"/>
              <w:snapToGrid w:val="0"/>
              <w:jc w:val="right"/>
            </w:pPr>
            <w:r>
              <w:rPr>
                <w:b w:val="0"/>
                <w:bCs w:val="0"/>
                <w:sz w:val="24"/>
                <w:szCs w:val="24"/>
                <w:u w:val="none"/>
              </w:rPr>
              <w:t>(4210)</w:t>
            </w:r>
          </w:p>
        </w:tc>
      </w:tr>
      <w:tr w:rsidR="00CC7613" w:rsidTr="004E1397">
        <w:tc>
          <w:tcPr>
            <w:tcW w:w="475" w:type="dxa"/>
            <w:shd w:val="clear" w:color="auto" w:fill="auto"/>
          </w:tcPr>
          <w:p w:rsidR="00CC7613" w:rsidRDefault="00CC7613" w:rsidP="00E64272">
            <w:pPr>
              <w:pStyle w:val="Zawartotabeli"/>
              <w:snapToGrid w:val="0"/>
              <w:rPr>
                <w:sz w:val="24"/>
                <w:szCs w:val="24"/>
              </w:rPr>
            </w:pPr>
            <w:r>
              <w:rPr>
                <w:b w:val="0"/>
                <w:bCs w:val="0"/>
                <w:sz w:val="24"/>
                <w:szCs w:val="24"/>
                <w:u w:val="none"/>
              </w:rPr>
              <w:t>-</w:t>
            </w:r>
          </w:p>
        </w:tc>
        <w:tc>
          <w:tcPr>
            <w:tcW w:w="6896" w:type="dxa"/>
            <w:shd w:val="clear" w:color="auto" w:fill="auto"/>
          </w:tcPr>
          <w:p w:rsidR="00CC7613" w:rsidRDefault="00CC7613" w:rsidP="00E64272">
            <w:pPr>
              <w:pStyle w:val="Standard"/>
              <w:tabs>
                <w:tab w:val="left" w:pos="850"/>
                <w:tab w:val="left" w:pos="1134"/>
                <w:tab w:val="decimal" w:pos="3402"/>
                <w:tab w:val="decimal" w:pos="7654"/>
                <w:tab w:val="decimal" w:pos="7937"/>
              </w:tabs>
              <w:snapToGrid w:val="0"/>
              <w:rPr>
                <w:sz w:val="24"/>
                <w:szCs w:val="24"/>
              </w:rPr>
            </w:pPr>
            <w:r>
              <w:rPr>
                <w:bCs/>
                <w:sz w:val="24"/>
                <w:szCs w:val="24"/>
              </w:rPr>
              <w:t>energia elektryczna</w:t>
            </w:r>
          </w:p>
        </w:tc>
        <w:tc>
          <w:tcPr>
            <w:tcW w:w="990" w:type="dxa"/>
            <w:shd w:val="clear" w:color="auto" w:fill="auto"/>
          </w:tcPr>
          <w:p w:rsidR="00CC7613" w:rsidRDefault="00CC7613" w:rsidP="00E64272">
            <w:pPr>
              <w:pStyle w:val="Zawartotabeli"/>
              <w:snapToGrid w:val="0"/>
              <w:jc w:val="right"/>
              <w:rPr>
                <w:b w:val="0"/>
                <w:bCs w:val="0"/>
                <w:sz w:val="24"/>
                <w:szCs w:val="24"/>
                <w:u w:val="none"/>
              </w:rPr>
            </w:pPr>
            <w:r>
              <w:rPr>
                <w:b w:val="0"/>
                <w:bCs w:val="0"/>
                <w:sz w:val="24"/>
                <w:szCs w:val="24"/>
                <w:u w:val="none"/>
              </w:rPr>
              <w:t>317,91</w:t>
            </w:r>
          </w:p>
        </w:tc>
        <w:tc>
          <w:tcPr>
            <w:tcW w:w="1048" w:type="dxa"/>
            <w:shd w:val="clear" w:color="auto" w:fill="auto"/>
          </w:tcPr>
          <w:p w:rsidR="00CC7613" w:rsidRDefault="00CC7613" w:rsidP="00E64272">
            <w:pPr>
              <w:pStyle w:val="Zawartotabeli"/>
              <w:snapToGrid w:val="0"/>
              <w:jc w:val="right"/>
            </w:pPr>
            <w:r>
              <w:rPr>
                <w:b w:val="0"/>
                <w:bCs w:val="0"/>
                <w:sz w:val="24"/>
                <w:szCs w:val="24"/>
                <w:u w:val="none"/>
              </w:rPr>
              <w:t>(4260)</w:t>
            </w:r>
          </w:p>
        </w:tc>
      </w:tr>
      <w:tr w:rsidR="00CC7613" w:rsidTr="004E1397">
        <w:tc>
          <w:tcPr>
            <w:tcW w:w="475" w:type="dxa"/>
            <w:shd w:val="clear" w:color="auto" w:fill="auto"/>
          </w:tcPr>
          <w:p w:rsidR="00CC7613" w:rsidRDefault="00CC7613" w:rsidP="00E64272">
            <w:pPr>
              <w:pStyle w:val="Zawartotabeli"/>
              <w:snapToGrid w:val="0"/>
              <w:rPr>
                <w:sz w:val="24"/>
                <w:szCs w:val="24"/>
              </w:rPr>
            </w:pPr>
            <w:r>
              <w:rPr>
                <w:b w:val="0"/>
                <w:bCs w:val="0"/>
                <w:sz w:val="24"/>
                <w:szCs w:val="24"/>
                <w:u w:val="none"/>
              </w:rPr>
              <w:t>-</w:t>
            </w:r>
          </w:p>
        </w:tc>
        <w:tc>
          <w:tcPr>
            <w:tcW w:w="6896" w:type="dxa"/>
            <w:shd w:val="clear" w:color="auto" w:fill="auto"/>
          </w:tcPr>
          <w:p w:rsidR="00CC7613" w:rsidRDefault="00CC7613" w:rsidP="00E64272">
            <w:pPr>
              <w:pStyle w:val="Standard"/>
              <w:tabs>
                <w:tab w:val="left" w:pos="850"/>
                <w:tab w:val="left" w:pos="1134"/>
                <w:tab w:val="decimal" w:pos="3402"/>
                <w:tab w:val="decimal" w:pos="7654"/>
                <w:tab w:val="decimal" w:pos="7937"/>
              </w:tabs>
              <w:snapToGrid w:val="0"/>
              <w:rPr>
                <w:sz w:val="24"/>
                <w:szCs w:val="24"/>
              </w:rPr>
            </w:pPr>
            <w:r>
              <w:rPr>
                <w:sz w:val="24"/>
                <w:szCs w:val="24"/>
              </w:rPr>
              <w:t>konserwacja monitoringu</w:t>
            </w:r>
          </w:p>
        </w:tc>
        <w:tc>
          <w:tcPr>
            <w:tcW w:w="990" w:type="dxa"/>
            <w:shd w:val="clear" w:color="auto" w:fill="auto"/>
          </w:tcPr>
          <w:p w:rsidR="00CC7613" w:rsidRDefault="00CC7613" w:rsidP="00E64272">
            <w:pPr>
              <w:pStyle w:val="Zawartotabeli"/>
              <w:snapToGrid w:val="0"/>
              <w:jc w:val="right"/>
              <w:rPr>
                <w:b w:val="0"/>
                <w:bCs w:val="0"/>
                <w:sz w:val="24"/>
                <w:szCs w:val="24"/>
                <w:u w:val="none"/>
              </w:rPr>
            </w:pPr>
            <w:r>
              <w:rPr>
                <w:b w:val="0"/>
                <w:bCs w:val="0"/>
                <w:sz w:val="24"/>
                <w:szCs w:val="24"/>
                <w:u w:val="none"/>
              </w:rPr>
              <w:t>1.489,99</w:t>
            </w:r>
          </w:p>
        </w:tc>
        <w:tc>
          <w:tcPr>
            <w:tcW w:w="1048" w:type="dxa"/>
            <w:shd w:val="clear" w:color="auto" w:fill="auto"/>
          </w:tcPr>
          <w:p w:rsidR="00CC7613" w:rsidRDefault="00CC7613" w:rsidP="00E64272">
            <w:pPr>
              <w:pStyle w:val="Zawartotabeli"/>
              <w:snapToGrid w:val="0"/>
              <w:jc w:val="right"/>
            </w:pPr>
            <w:r>
              <w:rPr>
                <w:b w:val="0"/>
                <w:bCs w:val="0"/>
                <w:sz w:val="24"/>
                <w:szCs w:val="24"/>
                <w:u w:val="none"/>
              </w:rPr>
              <w:t>(4270)</w:t>
            </w:r>
          </w:p>
        </w:tc>
      </w:tr>
      <w:tr w:rsidR="00CC7613" w:rsidTr="004E1397">
        <w:tc>
          <w:tcPr>
            <w:tcW w:w="475" w:type="dxa"/>
            <w:shd w:val="clear" w:color="auto" w:fill="auto"/>
          </w:tcPr>
          <w:p w:rsidR="00CC7613" w:rsidRDefault="00CC7613" w:rsidP="00E64272">
            <w:pPr>
              <w:pStyle w:val="Zawartotabeli"/>
              <w:snapToGrid w:val="0"/>
              <w:rPr>
                <w:sz w:val="24"/>
                <w:szCs w:val="24"/>
              </w:rPr>
            </w:pPr>
            <w:r>
              <w:rPr>
                <w:b w:val="0"/>
                <w:bCs w:val="0"/>
                <w:sz w:val="24"/>
                <w:szCs w:val="24"/>
                <w:u w:val="none"/>
              </w:rPr>
              <w:t>-</w:t>
            </w:r>
          </w:p>
        </w:tc>
        <w:tc>
          <w:tcPr>
            <w:tcW w:w="6896" w:type="dxa"/>
            <w:shd w:val="clear" w:color="auto" w:fill="auto"/>
          </w:tcPr>
          <w:p w:rsidR="00CC7613" w:rsidRDefault="00CC7613" w:rsidP="00E64272">
            <w:pPr>
              <w:pStyle w:val="Standard"/>
              <w:tabs>
                <w:tab w:val="left" w:pos="850"/>
                <w:tab w:val="left" w:pos="1134"/>
                <w:tab w:val="decimal" w:pos="3402"/>
                <w:tab w:val="decimal" w:pos="7654"/>
                <w:tab w:val="decimal" w:pos="7937"/>
              </w:tabs>
              <w:snapToGrid w:val="0"/>
              <w:rPr>
                <w:sz w:val="24"/>
                <w:szCs w:val="24"/>
              </w:rPr>
            </w:pPr>
            <w:r>
              <w:rPr>
                <w:sz w:val="24"/>
                <w:szCs w:val="24"/>
              </w:rPr>
              <w:t>różne opłaty i składki</w:t>
            </w:r>
          </w:p>
        </w:tc>
        <w:tc>
          <w:tcPr>
            <w:tcW w:w="990" w:type="dxa"/>
            <w:shd w:val="clear" w:color="auto" w:fill="auto"/>
          </w:tcPr>
          <w:p w:rsidR="00CC7613" w:rsidRDefault="00CC7613" w:rsidP="00E64272">
            <w:pPr>
              <w:pStyle w:val="Zawartotabeli"/>
              <w:snapToGrid w:val="0"/>
              <w:jc w:val="right"/>
              <w:rPr>
                <w:b w:val="0"/>
                <w:bCs w:val="0"/>
                <w:sz w:val="24"/>
                <w:szCs w:val="24"/>
                <w:u w:val="none"/>
              </w:rPr>
            </w:pPr>
            <w:r>
              <w:rPr>
                <w:b w:val="0"/>
                <w:bCs w:val="0"/>
                <w:sz w:val="24"/>
                <w:szCs w:val="24"/>
                <w:u w:val="none"/>
              </w:rPr>
              <w:t>413,00</w:t>
            </w:r>
          </w:p>
        </w:tc>
        <w:tc>
          <w:tcPr>
            <w:tcW w:w="1048" w:type="dxa"/>
            <w:shd w:val="clear" w:color="auto" w:fill="auto"/>
          </w:tcPr>
          <w:p w:rsidR="00CC7613" w:rsidRDefault="00CC7613" w:rsidP="00E64272">
            <w:pPr>
              <w:pStyle w:val="Zawartotabeli"/>
              <w:snapToGrid w:val="0"/>
              <w:jc w:val="right"/>
            </w:pPr>
            <w:r>
              <w:rPr>
                <w:b w:val="0"/>
                <w:bCs w:val="0"/>
                <w:sz w:val="24"/>
                <w:szCs w:val="24"/>
                <w:u w:val="none"/>
              </w:rPr>
              <w:t>(4430)</w:t>
            </w:r>
          </w:p>
        </w:tc>
      </w:tr>
    </w:tbl>
    <w:p w:rsidR="00D217EF" w:rsidRDefault="00D217EF" w:rsidP="00D44116">
      <w:pPr>
        <w:pStyle w:val="Zawartotabeli"/>
        <w:rPr>
          <w:sz w:val="24"/>
          <w:szCs w:val="24"/>
        </w:rPr>
      </w:pPr>
    </w:p>
    <w:tbl>
      <w:tblPr>
        <w:tblW w:w="9568" w:type="dxa"/>
        <w:tblLayout w:type="fixed"/>
        <w:tblCellMar>
          <w:left w:w="70" w:type="dxa"/>
          <w:right w:w="70" w:type="dxa"/>
        </w:tblCellMar>
        <w:tblLook w:val="0000" w:firstRow="0" w:lastRow="0" w:firstColumn="0" w:lastColumn="0" w:noHBand="0" w:noVBand="0"/>
      </w:tblPr>
      <w:tblGrid>
        <w:gridCol w:w="9568"/>
      </w:tblGrid>
      <w:tr w:rsidR="00CB4DFE" w:rsidTr="005D23B1">
        <w:trPr>
          <w:cantSplit/>
          <w:trHeight w:val="203"/>
        </w:trPr>
        <w:tc>
          <w:tcPr>
            <w:tcW w:w="9568" w:type="dxa"/>
            <w:shd w:val="clear" w:color="auto" w:fill="auto"/>
          </w:tcPr>
          <w:p w:rsidR="00CB4DFE" w:rsidRDefault="00CB4DFE" w:rsidP="00E64272">
            <w:pPr>
              <w:pStyle w:val="Standard"/>
              <w:tabs>
                <w:tab w:val="left" w:pos="7654"/>
              </w:tabs>
              <w:snapToGrid w:val="0"/>
              <w:jc w:val="both"/>
            </w:pPr>
            <w:r>
              <w:rPr>
                <w:b/>
                <w:bCs/>
                <w:sz w:val="24"/>
                <w:szCs w:val="24"/>
                <w:u w:val="single"/>
              </w:rPr>
              <w:t>Wydatki majątkowe</w:t>
            </w:r>
            <w:r>
              <w:rPr>
                <w:sz w:val="24"/>
                <w:szCs w:val="24"/>
              </w:rPr>
              <w:t xml:space="preserve"> - wykonanie w stosunku do planu – 100,00%  - 158.756,86 </w:t>
            </w:r>
          </w:p>
        </w:tc>
      </w:tr>
    </w:tbl>
    <w:p w:rsidR="00CB4DFE" w:rsidRDefault="00CB4DFE" w:rsidP="00CB4DFE">
      <w:pPr>
        <w:rPr>
          <w:sz w:val="24"/>
          <w:szCs w:val="24"/>
        </w:rPr>
      </w:pPr>
      <w:r>
        <w:rPr>
          <w:sz w:val="24"/>
          <w:szCs w:val="24"/>
        </w:rPr>
        <w:t xml:space="preserve"> </w:t>
      </w:r>
    </w:p>
    <w:p w:rsidR="00CB4DFE" w:rsidRPr="00CB4DFE" w:rsidRDefault="005C5BFA" w:rsidP="00CB4DFE">
      <w:pPr>
        <w:rPr>
          <w:sz w:val="24"/>
          <w:szCs w:val="24"/>
        </w:rPr>
      </w:pPr>
      <w:r w:rsidRPr="009743C3">
        <w:rPr>
          <w:b/>
          <w:sz w:val="24"/>
          <w:szCs w:val="24"/>
        </w:rPr>
        <w:t>§ 6050</w:t>
      </w:r>
      <w:r>
        <w:rPr>
          <w:sz w:val="24"/>
          <w:szCs w:val="24"/>
        </w:rPr>
        <w:t xml:space="preserve"> -</w:t>
      </w:r>
      <w:r w:rsidR="00CB4DFE" w:rsidRPr="00CB4DFE">
        <w:rPr>
          <w:sz w:val="24"/>
          <w:szCs w:val="24"/>
        </w:rPr>
        <w:t>Monitoring miasta Gołańcz. Wykonanie – 154.757,86</w:t>
      </w:r>
    </w:p>
    <w:p w:rsidR="00CB4DFE" w:rsidRDefault="005C5BFA" w:rsidP="00CB4DFE">
      <w:pPr>
        <w:rPr>
          <w:sz w:val="24"/>
          <w:szCs w:val="24"/>
          <w:lang w:eastAsia="ar-SA"/>
        </w:rPr>
      </w:pPr>
      <w:r w:rsidRPr="009743C3">
        <w:rPr>
          <w:b/>
          <w:sz w:val="24"/>
          <w:szCs w:val="24"/>
        </w:rPr>
        <w:t>§ 6060</w:t>
      </w:r>
      <w:r>
        <w:rPr>
          <w:sz w:val="24"/>
          <w:szCs w:val="24"/>
        </w:rPr>
        <w:t xml:space="preserve"> -</w:t>
      </w:r>
      <w:r w:rsidR="008120DC">
        <w:rPr>
          <w:sz w:val="24"/>
          <w:szCs w:val="24"/>
        </w:rPr>
        <w:t xml:space="preserve"> </w:t>
      </w:r>
      <w:r w:rsidR="00CB4DFE">
        <w:rPr>
          <w:sz w:val="24"/>
          <w:szCs w:val="24"/>
        </w:rPr>
        <w:t>FS Smogulec – Monitoring. Wykonanie – 3.999,00</w:t>
      </w:r>
    </w:p>
    <w:p w:rsidR="00D217EF" w:rsidRDefault="00D217EF" w:rsidP="00D44116">
      <w:pPr>
        <w:pStyle w:val="Zawartotabeli"/>
        <w:rPr>
          <w:sz w:val="24"/>
          <w:szCs w:val="24"/>
        </w:rPr>
      </w:pPr>
    </w:p>
    <w:p w:rsidR="00E731D9" w:rsidRPr="005B40FD" w:rsidRDefault="00E731D9" w:rsidP="00E731D9">
      <w:pPr>
        <w:pStyle w:val="Standard"/>
        <w:tabs>
          <w:tab w:val="decimal" w:pos="8787"/>
        </w:tabs>
      </w:pPr>
      <w:r>
        <w:rPr>
          <w:u w:val="single"/>
        </w:rPr>
        <w:lastRenderedPageBreak/>
        <w:t xml:space="preserve">  </w:t>
      </w:r>
      <w:r>
        <w:rPr>
          <w:b/>
          <w:bCs/>
          <w:sz w:val="28"/>
          <w:szCs w:val="28"/>
          <w:u w:val="single"/>
        </w:rPr>
        <w:t xml:space="preserve">Dział 757 </w:t>
      </w:r>
      <w:r w:rsidRPr="005B40FD">
        <w:rPr>
          <w:b/>
          <w:bCs/>
          <w:sz w:val="28"/>
          <w:szCs w:val="28"/>
        </w:rPr>
        <w:tab/>
        <w:t>82.992,66</w:t>
      </w:r>
    </w:p>
    <w:tbl>
      <w:tblPr>
        <w:tblW w:w="9356" w:type="dxa"/>
        <w:tblLayout w:type="fixed"/>
        <w:tblCellMar>
          <w:left w:w="0" w:type="dxa"/>
          <w:right w:w="0" w:type="dxa"/>
        </w:tblCellMar>
        <w:tblLook w:val="0000" w:firstRow="0" w:lastRow="0" w:firstColumn="0" w:lastColumn="0" w:noHBand="0" w:noVBand="0"/>
      </w:tblPr>
      <w:tblGrid>
        <w:gridCol w:w="517"/>
        <w:gridCol w:w="5862"/>
        <w:gridCol w:w="2977"/>
      </w:tblGrid>
      <w:tr w:rsidR="00E731D9" w:rsidTr="005D23B1">
        <w:tc>
          <w:tcPr>
            <w:tcW w:w="9356" w:type="dxa"/>
            <w:gridSpan w:val="3"/>
            <w:shd w:val="clear" w:color="auto" w:fill="auto"/>
          </w:tcPr>
          <w:p w:rsidR="00E731D9" w:rsidRDefault="00E731D9" w:rsidP="00E64272">
            <w:pPr>
              <w:pStyle w:val="Standard"/>
              <w:snapToGrid w:val="0"/>
              <w:rPr>
                <w:bCs/>
                <w:sz w:val="24"/>
                <w:szCs w:val="24"/>
              </w:rPr>
            </w:pPr>
            <w:r>
              <w:rPr>
                <w:b/>
                <w:bCs/>
                <w:sz w:val="24"/>
                <w:szCs w:val="24"/>
              </w:rPr>
              <w:t>OBSŁUGA DŁUGU PUBLICZNEGO</w:t>
            </w:r>
          </w:p>
          <w:p w:rsidR="00E731D9" w:rsidRDefault="00E731D9" w:rsidP="00E64272">
            <w:pPr>
              <w:pStyle w:val="Standard"/>
              <w:rPr>
                <w:bCs/>
                <w:sz w:val="24"/>
                <w:szCs w:val="24"/>
              </w:rPr>
            </w:pPr>
            <w:r>
              <w:rPr>
                <w:bCs/>
                <w:sz w:val="24"/>
                <w:szCs w:val="24"/>
              </w:rPr>
              <w:t>wykonanie w stosunku do planu – 80,09%</w:t>
            </w:r>
          </w:p>
          <w:p w:rsidR="00E731D9" w:rsidRDefault="00E731D9" w:rsidP="00E64272">
            <w:pPr>
              <w:snapToGrid w:val="0"/>
              <w:rPr>
                <w:bCs/>
                <w:sz w:val="24"/>
                <w:szCs w:val="24"/>
              </w:rPr>
            </w:pPr>
          </w:p>
        </w:tc>
      </w:tr>
      <w:tr w:rsidR="00E731D9" w:rsidTr="005D23B1">
        <w:tblPrEx>
          <w:tblCellMar>
            <w:top w:w="55" w:type="dxa"/>
            <w:left w:w="55" w:type="dxa"/>
            <w:bottom w:w="55" w:type="dxa"/>
            <w:right w:w="55" w:type="dxa"/>
          </w:tblCellMar>
        </w:tblPrEx>
        <w:tc>
          <w:tcPr>
            <w:tcW w:w="9356" w:type="dxa"/>
            <w:gridSpan w:val="3"/>
            <w:shd w:val="clear" w:color="auto" w:fill="auto"/>
          </w:tcPr>
          <w:p w:rsidR="00E731D9" w:rsidRDefault="00E731D9" w:rsidP="00E64272">
            <w:pPr>
              <w:pStyle w:val="Zawartotabeli"/>
              <w:snapToGrid w:val="0"/>
              <w:rPr>
                <w:b w:val="0"/>
                <w:bCs w:val="0"/>
                <w:color w:val="FF0000"/>
                <w:sz w:val="24"/>
                <w:szCs w:val="24"/>
                <w:u w:val="none"/>
              </w:rPr>
            </w:pPr>
            <w:r>
              <w:rPr>
                <w:bCs w:val="0"/>
                <w:sz w:val="24"/>
                <w:szCs w:val="24"/>
              </w:rPr>
              <w:t xml:space="preserve">Obsługa papierów wartościowych, kredytów i pożyczek jednostek samorządu terytorialnego  </w:t>
            </w:r>
            <w:r>
              <w:rPr>
                <w:bCs w:val="0"/>
                <w:sz w:val="24"/>
                <w:szCs w:val="24"/>
                <w:u w:val="none"/>
              </w:rPr>
              <w:t xml:space="preserve">  </w:t>
            </w:r>
            <w:r>
              <w:rPr>
                <w:b w:val="0"/>
                <w:bCs w:val="0"/>
                <w:sz w:val="24"/>
                <w:szCs w:val="24"/>
                <w:u w:val="none"/>
              </w:rPr>
              <w:t>-  wykonanie – 80,09</w:t>
            </w:r>
            <w:r w:rsidR="00F70821">
              <w:rPr>
                <w:b w:val="0"/>
                <w:bCs w:val="0"/>
                <w:sz w:val="24"/>
                <w:szCs w:val="24"/>
                <w:u w:val="none"/>
              </w:rPr>
              <w:t>% -</w:t>
            </w:r>
            <w:r>
              <w:rPr>
                <w:b w:val="0"/>
                <w:bCs w:val="0"/>
                <w:sz w:val="24"/>
                <w:szCs w:val="24"/>
                <w:u w:val="none"/>
              </w:rPr>
              <w:t xml:space="preserve"> </w:t>
            </w:r>
            <w:r w:rsidRPr="00F70821">
              <w:rPr>
                <w:bCs w:val="0"/>
                <w:sz w:val="24"/>
                <w:szCs w:val="24"/>
                <w:u w:val="none"/>
              </w:rPr>
              <w:t>82.992,66</w:t>
            </w:r>
            <w:r>
              <w:rPr>
                <w:bCs w:val="0"/>
                <w:sz w:val="24"/>
                <w:szCs w:val="24"/>
                <w:u w:val="none"/>
              </w:rPr>
              <w:t xml:space="preserve"> </w:t>
            </w:r>
            <w:r>
              <w:rPr>
                <w:b w:val="0"/>
                <w:bCs w:val="0"/>
                <w:sz w:val="24"/>
                <w:szCs w:val="24"/>
                <w:u w:val="none"/>
              </w:rPr>
              <w:t>(wydatki bieżące).</w:t>
            </w:r>
          </w:p>
          <w:p w:rsidR="00E731D9" w:rsidRDefault="00E731D9" w:rsidP="00E64272">
            <w:pPr>
              <w:pStyle w:val="Zawartotabeli"/>
              <w:snapToGrid w:val="0"/>
              <w:rPr>
                <w:b w:val="0"/>
                <w:bCs w:val="0"/>
                <w:color w:val="FF0000"/>
                <w:sz w:val="24"/>
                <w:szCs w:val="24"/>
                <w:u w:val="none"/>
              </w:rPr>
            </w:pPr>
          </w:p>
        </w:tc>
      </w:tr>
      <w:tr w:rsidR="00127108" w:rsidTr="005D23B1">
        <w:tc>
          <w:tcPr>
            <w:tcW w:w="517" w:type="dxa"/>
            <w:shd w:val="clear" w:color="auto" w:fill="auto"/>
          </w:tcPr>
          <w:p w:rsidR="00127108" w:rsidRDefault="00127108" w:rsidP="00E64272">
            <w:pPr>
              <w:pStyle w:val="Zawartotabeli"/>
              <w:snapToGrid w:val="0"/>
              <w:rPr>
                <w:b w:val="0"/>
                <w:bCs w:val="0"/>
                <w:sz w:val="24"/>
                <w:szCs w:val="24"/>
                <w:u w:val="none"/>
              </w:rPr>
            </w:pPr>
            <w:r>
              <w:rPr>
                <w:b w:val="0"/>
                <w:bCs w:val="0"/>
                <w:sz w:val="24"/>
                <w:szCs w:val="24"/>
                <w:u w:val="none"/>
              </w:rPr>
              <w:t>-</w:t>
            </w:r>
          </w:p>
        </w:tc>
        <w:tc>
          <w:tcPr>
            <w:tcW w:w="5862" w:type="dxa"/>
            <w:shd w:val="clear" w:color="auto" w:fill="auto"/>
          </w:tcPr>
          <w:p w:rsidR="00127108" w:rsidRDefault="00127108" w:rsidP="00E64272">
            <w:pPr>
              <w:pStyle w:val="Zawartotabeli"/>
              <w:snapToGrid w:val="0"/>
              <w:rPr>
                <w:b w:val="0"/>
                <w:bCs w:val="0"/>
                <w:sz w:val="24"/>
                <w:szCs w:val="24"/>
                <w:u w:val="none"/>
              </w:rPr>
            </w:pPr>
            <w:r>
              <w:rPr>
                <w:b w:val="0"/>
                <w:bCs w:val="0"/>
                <w:sz w:val="24"/>
                <w:szCs w:val="24"/>
                <w:u w:val="none"/>
              </w:rPr>
              <w:t>Bank Gospodarstwa Krajowego Poznań</w:t>
            </w:r>
          </w:p>
        </w:tc>
        <w:tc>
          <w:tcPr>
            <w:tcW w:w="2977" w:type="dxa"/>
            <w:shd w:val="clear" w:color="auto" w:fill="auto"/>
          </w:tcPr>
          <w:p w:rsidR="00127108" w:rsidRDefault="00127108" w:rsidP="00E64272">
            <w:pPr>
              <w:pStyle w:val="Zawartotabeli"/>
              <w:snapToGrid w:val="0"/>
              <w:jc w:val="right"/>
              <w:rPr>
                <w:b w:val="0"/>
                <w:bCs w:val="0"/>
                <w:sz w:val="24"/>
                <w:szCs w:val="24"/>
                <w:u w:val="none"/>
              </w:rPr>
            </w:pPr>
            <w:r>
              <w:rPr>
                <w:b w:val="0"/>
                <w:bCs w:val="0"/>
                <w:sz w:val="24"/>
                <w:szCs w:val="24"/>
                <w:u w:val="none"/>
              </w:rPr>
              <w:t>4.474,95</w:t>
            </w:r>
          </w:p>
        </w:tc>
      </w:tr>
      <w:tr w:rsidR="00127108" w:rsidTr="005D23B1">
        <w:tc>
          <w:tcPr>
            <w:tcW w:w="517" w:type="dxa"/>
            <w:shd w:val="clear" w:color="auto" w:fill="auto"/>
          </w:tcPr>
          <w:p w:rsidR="00127108" w:rsidRDefault="00127108" w:rsidP="00E64272">
            <w:pPr>
              <w:pStyle w:val="Zawartotabeli"/>
              <w:snapToGrid w:val="0"/>
              <w:rPr>
                <w:b w:val="0"/>
                <w:bCs w:val="0"/>
                <w:sz w:val="24"/>
                <w:szCs w:val="24"/>
                <w:u w:val="none"/>
              </w:rPr>
            </w:pPr>
            <w:r>
              <w:rPr>
                <w:b w:val="0"/>
                <w:bCs w:val="0"/>
                <w:sz w:val="24"/>
                <w:szCs w:val="24"/>
                <w:u w:val="none"/>
              </w:rPr>
              <w:t>-</w:t>
            </w:r>
          </w:p>
        </w:tc>
        <w:tc>
          <w:tcPr>
            <w:tcW w:w="5862" w:type="dxa"/>
            <w:shd w:val="clear" w:color="auto" w:fill="auto"/>
          </w:tcPr>
          <w:p w:rsidR="00127108" w:rsidRDefault="00127108" w:rsidP="00E64272">
            <w:pPr>
              <w:pStyle w:val="Zawartotabeli"/>
              <w:snapToGrid w:val="0"/>
              <w:rPr>
                <w:b w:val="0"/>
                <w:bCs w:val="0"/>
                <w:sz w:val="24"/>
                <w:szCs w:val="24"/>
                <w:u w:val="none"/>
              </w:rPr>
            </w:pPr>
            <w:r>
              <w:rPr>
                <w:b w:val="0"/>
                <w:bCs w:val="0"/>
                <w:sz w:val="24"/>
                <w:szCs w:val="24"/>
                <w:u w:val="none"/>
              </w:rPr>
              <w:t>WFOŚIGW</w:t>
            </w:r>
            <w:r w:rsidR="008120DC">
              <w:rPr>
                <w:b w:val="0"/>
                <w:bCs w:val="0"/>
                <w:sz w:val="24"/>
                <w:szCs w:val="24"/>
                <w:u w:val="none"/>
              </w:rPr>
              <w:t xml:space="preserve"> w Poznaniu</w:t>
            </w:r>
          </w:p>
        </w:tc>
        <w:tc>
          <w:tcPr>
            <w:tcW w:w="2977" w:type="dxa"/>
            <w:shd w:val="clear" w:color="auto" w:fill="auto"/>
          </w:tcPr>
          <w:p w:rsidR="00127108" w:rsidRDefault="00127108" w:rsidP="00E64272">
            <w:pPr>
              <w:pStyle w:val="Zawartotabeli"/>
              <w:snapToGrid w:val="0"/>
              <w:jc w:val="right"/>
              <w:rPr>
                <w:b w:val="0"/>
                <w:bCs w:val="0"/>
                <w:sz w:val="24"/>
                <w:szCs w:val="24"/>
                <w:u w:val="none"/>
              </w:rPr>
            </w:pPr>
            <w:r>
              <w:rPr>
                <w:b w:val="0"/>
                <w:bCs w:val="0"/>
                <w:sz w:val="24"/>
                <w:szCs w:val="24"/>
                <w:u w:val="none"/>
              </w:rPr>
              <w:t>10.123,64</w:t>
            </w:r>
          </w:p>
        </w:tc>
      </w:tr>
      <w:tr w:rsidR="00127108" w:rsidTr="005D23B1">
        <w:tc>
          <w:tcPr>
            <w:tcW w:w="517" w:type="dxa"/>
            <w:shd w:val="clear" w:color="auto" w:fill="auto"/>
          </w:tcPr>
          <w:p w:rsidR="00127108" w:rsidRDefault="00127108" w:rsidP="00E64272">
            <w:pPr>
              <w:pStyle w:val="Zawartotabeli"/>
              <w:snapToGrid w:val="0"/>
              <w:rPr>
                <w:b w:val="0"/>
                <w:bCs w:val="0"/>
                <w:sz w:val="24"/>
                <w:szCs w:val="24"/>
                <w:u w:val="none"/>
              </w:rPr>
            </w:pPr>
            <w:r>
              <w:rPr>
                <w:b w:val="0"/>
                <w:bCs w:val="0"/>
                <w:sz w:val="24"/>
                <w:szCs w:val="24"/>
                <w:u w:val="none"/>
              </w:rPr>
              <w:t>-</w:t>
            </w:r>
          </w:p>
        </w:tc>
        <w:tc>
          <w:tcPr>
            <w:tcW w:w="5862" w:type="dxa"/>
            <w:shd w:val="clear" w:color="auto" w:fill="auto"/>
          </w:tcPr>
          <w:p w:rsidR="00127108" w:rsidRDefault="00127108" w:rsidP="00E64272">
            <w:pPr>
              <w:pStyle w:val="Zawartotabeli"/>
              <w:snapToGrid w:val="0"/>
              <w:rPr>
                <w:b w:val="0"/>
                <w:bCs w:val="0"/>
                <w:sz w:val="24"/>
                <w:szCs w:val="24"/>
                <w:u w:val="none"/>
              </w:rPr>
            </w:pPr>
            <w:r>
              <w:rPr>
                <w:b w:val="0"/>
                <w:bCs w:val="0"/>
                <w:sz w:val="24"/>
                <w:szCs w:val="24"/>
                <w:u w:val="none"/>
              </w:rPr>
              <w:t>Gosp. Bank Wielkopolski w Poznaniu</w:t>
            </w:r>
          </w:p>
        </w:tc>
        <w:tc>
          <w:tcPr>
            <w:tcW w:w="2977" w:type="dxa"/>
            <w:shd w:val="clear" w:color="auto" w:fill="auto"/>
          </w:tcPr>
          <w:p w:rsidR="00127108" w:rsidRDefault="00127108" w:rsidP="00E64272">
            <w:pPr>
              <w:pStyle w:val="Zawartotabeli"/>
              <w:snapToGrid w:val="0"/>
              <w:jc w:val="right"/>
              <w:rPr>
                <w:b w:val="0"/>
                <w:bCs w:val="0"/>
                <w:sz w:val="24"/>
                <w:szCs w:val="24"/>
                <w:u w:val="none"/>
              </w:rPr>
            </w:pPr>
            <w:r>
              <w:rPr>
                <w:b w:val="0"/>
                <w:bCs w:val="0"/>
                <w:sz w:val="24"/>
                <w:szCs w:val="24"/>
                <w:u w:val="none"/>
              </w:rPr>
              <w:t>68.394,07</w:t>
            </w:r>
          </w:p>
        </w:tc>
      </w:tr>
    </w:tbl>
    <w:p w:rsidR="00D44116" w:rsidRPr="008A59FE" w:rsidRDefault="00D44116" w:rsidP="00D44116">
      <w:pPr>
        <w:pStyle w:val="Standard"/>
        <w:tabs>
          <w:tab w:val="left" w:pos="7654"/>
        </w:tabs>
        <w:rPr>
          <w:b/>
          <w:color w:val="FF0000"/>
          <w:sz w:val="24"/>
          <w:szCs w:val="24"/>
        </w:rPr>
      </w:pPr>
    </w:p>
    <w:p w:rsidR="00D44116" w:rsidRPr="00191DF3" w:rsidRDefault="00D44116" w:rsidP="00D44116">
      <w:pPr>
        <w:rPr>
          <w:bCs/>
          <w:szCs w:val="24"/>
        </w:rPr>
      </w:pPr>
      <w:r w:rsidRPr="00191DF3">
        <w:rPr>
          <w:b/>
          <w:bCs/>
          <w:sz w:val="28"/>
          <w:szCs w:val="28"/>
          <w:u w:val="single"/>
        </w:rPr>
        <w:t>Dział 758</w:t>
      </w:r>
      <w:r w:rsidRPr="00191DF3">
        <w:rPr>
          <w:b/>
          <w:bCs/>
          <w:sz w:val="28"/>
          <w:szCs w:val="28"/>
        </w:rPr>
        <w:t xml:space="preserve">                                                                                                      0,00</w:t>
      </w:r>
    </w:p>
    <w:p w:rsidR="00D44116" w:rsidRPr="00D916FA" w:rsidRDefault="00D44116" w:rsidP="00D44116">
      <w:pPr>
        <w:pStyle w:val="Nagwek4"/>
        <w:spacing w:before="0" w:after="0"/>
        <w:rPr>
          <w:bCs w:val="0"/>
          <w:sz w:val="24"/>
          <w:szCs w:val="24"/>
        </w:rPr>
      </w:pPr>
      <w:r w:rsidRPr="00D916FA">
        <w:rPr>
          <w:bCs w:val="0"/>
          <w:sz w:val="24"/>
          <w:szCs w:val="24"/>
        </w:rPr>
        <w:t xml:space="preserve">RÓŻNE ROZLICZENIA                                                                                  </w:t>
      </w:r>
    </w:p>
    <w:p w:rsidR="00D44116" w:rsidRPr="00191DF3" w:rsidRDefault="00D44116" w:rsidP="00D44116">
      <w:pPr>
        <w:pStyle w:val="NormalnyWeb"/>
        <w:spacing w:before="0" w:beforeAutospacing="0" w:after="0"/>
        <w:rPr>
          <w:bCs/>
        </w:rPr>
      </w:pPr>
      <w:r w:rsidRPr="00191DF3">
        <w:rPr>
          <w:bCs/>
        </w:rPr>
        <w:t>wykonanie w stosunku do planu – 0,00%</w:t>
      </w:r>
    </w:p>
    <w:p w:rsidR="00D44116" w:rsidRPr="008A59FE" w:rsidRDefault="00D44116" w:rsidP="00D44116">
      <w:pPr>
        <w:pStyle w:val="Standard"/>
        <w:rPr>
          <w:b/>
          <w:bCs/>
          <w:iCs/>
          <w:color w:val="FF0000"/>
        </w:rPr>
      </w:pPr>
    </w:p>
    <w:p w:rsidR="00D44116" w:rsidRPr="00191DF3" w:rsidRDefault="00D44116" w:rsidP="00D44116">
      <w:pPr>
        <w:pStyle w:val="Zawartotabeli"/>
        <w:rPr>
          <w:b w:val="0"/>
          <w:bCs w:val="0"/>
          <w:sz w:val="24"/>
          <w:szCs w:val="24"/>
          <w:u w:val="none"/>
        </w:rPr>
      </w:pPr>
      <w:r w:rsidRPr="008120DC">
        <w:rPr>
          <w:sz w:val="24"/>
        </w:rPr>
        <w:t xml:space="preserve">Rezerwy </w:t>
      </w:r>
      <w:r w:rsidR="00904C09" w:rsidRPr="008120DC">
        <w:rPr>
          <w:sz w:val="24"/>
        </w:rPr>
        <w:t xml:space="preserve"> ogólne i celowe</w:t>
      </w:r>
      <w:r w:rsidR="00904C09">
        <w:rPr>
          <w:sz w:val="24"/>
          <w:u w:val="none"/>
        </w:rPr>
        <w:t xml:space="preserve"> </w:t>
      </w:r>
      <w:r w:rsidRPr="00191DF3">
        <w:rPr>
          <w:b w:val="0"/>
          <w:bCs w:val="0"/>
          <w:sz w:val="24"/>
          <w:szCs w:val="24"/>
          <w:u w:val="none"/>
        </w:rPr>
        <w:t xml:space="preserve">– 0,00% - </w:t>
      </w:r>
      <w:r w:rsidRPr="00191DF3">
        <w:rPr>
          <w:bCs w:val="0"/>
          <w:sz w:val="24"/>
          <w:szCs w:val="24"/>
          <w:u w:val="none"/>
        </w:rPr>
        <w:t xml:space="preserve"> 0,00 </w:t>
      </w:r>
      <w:r w:rsidRPr="00191DF3">
        <w:rPr>
          <w:b w:val="0"/>
          <w:bCs w:val="0"/>
          <w:sz w:val="24"/>
          <w:szCs w:val="24"/>
          <w:u w:val="none"/>
        </w:rPr>
        <w:t>(wydatki bieżące).</w:t>
      </w:r>
    </w:p>
    <w:p w:rsidR="00D44116" w:rsidRPr="00D41741" w:rsidRDefault="00D44116" w:rsidP="00D44116">
      <w:pPr>
        <w:pStyle w:val="Zawartotabeli"/>
        <w:jc w:val="both"/>
        <w:rPr>
          <w:b w:val="0"/>
          <w:bCs w:val="0"/>
          <w:color w:val="C00000"/>
          <w:sz w:val="24"/>
          <w:szCs w:val="24"/>
          <w:u w:val="none"/>
        </w:rPr>
      </w:pPr>
    </w:p>
    <w:p w:rsidR="00D44116" w:rsidRPr="00F2367F" w:rsidRDefault="00336500" w:rsidP="00D44116">
      <w:pPr>
        <w:pStyle w:val="Standard"/>
        <w:tabs>
          <w:tab w:val="decimal" w:pos="412"/>
        </w:tabs>
        <w:jc w:val="both"/>
        <w:rPr>
          <w:bCs/>
          <w:sz w:val="24"/>
          <w:szCs w:val="24"/>
        </w:rPr>
      </w:pPr>
      <w:r w:rsidRPr="00F2367F">
        <w:rPr>
          <w:bCs/>
          <w:sz w:val="24"/>
          <w:szCs w:val="24"/>
        </w:rPr>
        <w:t xml:space="preserve"> Plan </w:t>
      </w:r>
      <w:r w:rsidR="00471C13">
        <w:rPr>
          <w:bCs/>
          <w:sz w:val="24"/>
          <w:szCs w:val="24"/>
        </w:rPr>
        <w:t>120.000</w:t>
      </w:r>
      <w:r w:rsidRPr="00F2367F">
        <w:rPr>
          <w:bCs/>
          <w:sz w:val="24"/>
          <w:szCs w:val="24"/>
        </w:rPr>
        <w:t>,00</w:t>
      </w:r>
      <w:r w:rsidR="00F47442">
        <w:rPr>
          <w:bCs/>
          <w:sz w:val="24"/>
          <w:szCs w:val="24"/>
        </w:rPr>
        <w:t>, tj.</w:t>
      </w:r>
      <w:r w:rsidRPr="00F2367F">
        <w:rPr>
          <w:bCs/>
          <w:sz w:val="24"/>
          <w:szCs w:val="24"/>
        </w:rPr>
        <w:t xml:space="preserve"> </w:t>
      </w:r>
      <w:r w:rsidR="00F47442">
        <w:rPr>
          <w:bCs/>
          <w:sz w:val="24"/>
          <w:szCs w:val="24"/>
        </w:rPr>
        <w:t>r</w:t>
      </w:r>
      <w:r w:rsidR="00D44116" w:rsidRPr="00F2367F">
        <w:rPr>
          <w:bCs/>
          <w:sz w:val="24"/>
          <w:szCs w:val="24"/>
        </w:rPr>
        <w:t>ezerwa celowa z zakresu zarządzania kryzysowego. Rezerwa nie została rozdysponowana do końca roku budżetowego. Planu nie zmniejszono na ostatniej sesji z uwagi na to, że w nieprzewidzianych przypadkach środki mogłyby zostać wykorzystane nawet w ostatni dzień roku budżetowego.</w:t>
      </w:r>
    </w:p>
    <w:p w:rsidR="00D44116" w:rsidRPr="00F2367F" w:rsidRDefault="00D44116" w:rsidP="00D44116">
      <w:pPr>
        <w:pStyle w:val="Tekstpodstawowywcity2"/>
        <w:tabs>
          <w:tab w:val="left" w:pos="993"/>
          <w:tab w:val="decimal" w:pos="9000"/>
        </w:tabs>
        <w:spacing w:line="240" w:lineRule="exact"/>
        <w:ind w:left="0"/>
        <w:jc w:val="both"/>
        <w:rPr>
          <w:spacing w:val="2"/>
        </w:rPr>
      </w:pPr>
      <w:r w:rsidRPr="00F2367F">
        <w:rPr>
          <w:bCs/>
        </w:rPr>
        <w:t>1.800,00 to k</w:t>
      </w:r>
      <w:r w:rsidRPr="00F2367F">
        <w:t xml:space="preserve">wota </w:t>
      </w:r>
      <w:r w:rsidR="00336500" w:rsidRPr="00F2367F">
        <w:t>nierozdysponowanej do końca roku rezerwy ogólnej.</w:t>
      </w:r>
    </w:p>
    <w:p w:rsidR="00D44116" w:rsidRPr="00F2367F" w:rsidRDefault="00D44116" w:rsidP="00D44116">
      <w:pPr>
        <w:pStyle w:val="Standard"/>
        <w:tabs>
          <w:tab w:val="decimal" w:pos="412"/>
        </w:tabs>
        <w:jc w:val="both"/>
        <w:rPr>
          <w:bCs/>
          <w:sz w:val="24"/>
          <w:szCs w:val="24"/>
        </w:rPr>
      </w:pPr>
    </w:p>
    <w:p w:rsidR="00975421" w:rsidRDefault="00975421" w:rsidP="00975421">
      <w:pPr>
        <w:pStyle w:val="Obszartekstu"/>
        <w:widowControl/>
        <w:autoSpaceDE/>
      </w:pPr>
      <w:r>
        <w:rPr>
          <w:bCs w:val="0"/>
        </w:rPr>
        <w:t>Dział 801</w:t>
      </w:r>
      <w:r>
        <w:rPr>
          <w:bCs w:val="0"/>
          <w:u w:val="none"/>
        </w:rPr>
        <w:tab/>
      </w:r>
      <w:r>
        <w:rPr>
          <w:bCs w:val="0"/>
          <w:color w:val="FF0000"/>
          <w:u w:val="none"/>
        </w:rPr>
        <w:tab/>
      </w:r>
      <w:r>
        <w:rPr>
          <w:bCs w:val="0"/>
          <w:color w:val="FF0000"/>
          <w:u w:val="none"/>
        </w:rPr>
        <w:tab/>
      </w:r>
      <w:r>
        <w:rPr>
          <w:bCs w:val="0"/>
          <w:color w:val="FF0000"/>
          <w:u w:val="none"/>
        </w:rPr>
        <w:tab/>
      </w:r>
      <w:r>
        <w:rPr>
          <w:bCs w:val="0"/>
          <w:color w:val="FF0000"/>
          <w:u w:val="none"/>
        </w:rPr>
        <w:tab/>
      </w:r>
      <w:r>
        <w:rPr>
          <w:bCs w:val="0"/>
          <w:color w:val="FF0000"/>
          <w:u w:val="none"/>
        </w:rPr>
        <w:tab/>
      </w:r>
      <w:r>
        <w:rPr>
          <w:bCs w:val="0"/>
          <w:color w:val="FF0000"/>
          <w:u w:val="none"/>
        </w:rPr>
        <w:tab/>
      </w:r>
      <w:r>
        <w:rPr>
          <w:bCs w:val="0"/>
          <w:color w:val="FF0000"/>
          <w:u w:val="none"/>
        </w:rPr>
        <w:tab/>
      </w:r>
      <w:r>
        <w:rPr>
          <w:bCs w:val="0"/>
          <w:color w:val="FF0000"/>
          <w:u w:val="none"/>
        </w:rPr>
        <w:tab/>
      </w:r>
      <w:r w:rsidRPr="005B40FD">
        <w:rPr>
          <w:bCs w:val="0"/>
          <w:i/>
          <w:color w:val="FF0000"/>
          <w:u w:val="none"/>
        </w:rPr>
        <w:t xml:space="preserve">  </w:t>
      </w:r>
      <w:r w:rsidRPr="006618A6">
        <w:rPr>
          <w:bCs w:val="0"/>
          <w:u w:val="none"/>
        </w:rPr>
        <w:t>11.932.892,26</w:t>
      </w:r>
      <w:r>
        <w:rPr>
          <w:color w:val="FF0000"/>
          <w:u w:val="none"/>
        </w:rPr>
        <w:t xml:space="preserve">                              </w:t>
      </w:r>
    </w:p>
    <w:p w:rsidR="00975421" w:rsidRPr="00975421" w:rsidRDefault="00975421" w:rsidP="00975421">
      <w:pPr>
        <w:rPr>
          <w:i/>
          <w:color w:val="FF0000"/>
          <w:sz w:val="24"/>
          <w:szCs w:val="24"/>
        </w:rPr>
      </w:pPr>
      <w:r w:rsidRPr="00975421">
        <w:rPr>
          <w:b/>
          <w:sz w:val="24"/>
          <w:szCs w:val="24"/>
        </w:rPr>
        <w:t>OŚWIATA I WYCHOWANIE</w:t>
      </w:r>
      <w:r w:rsidRPr="00975421">
        <w:rPr>
          <w:b/>
          <w:sz w:val="24"/>
          <w:szCs w:val="24"/>
        </w:rPr>
        <w:tab/>
      </w:r>
      <w:r w:rsidRPr="00975421">
        <w:rPr>
          <w:b/>
          <w:sz w:val="24"/>
          <w:szCs w:val="24"/>
        </w:rPr>
        <w:tab/>
        <w:t xml:space="preserve">                                            </w:t>
      </w:r>
      <w:r w:rsidRPr="00975421">
        <w:rPr>
          <w:b/>
          <w:sz w:val="24"/>
          <w:szCs w:val="24"/>
        </w:rPr>
        <w:tab/>
      </w:r>
      <w:r w:rsidRPr="00975421">
        <w:rPr>
          <w:b/>
          <w:sz w:val="24"/>
          <w:szCs w:val="24"/>
        </w:rPr>
        <w:tab/>
      </w:r>
    </w:p>
    <w:p w:rsidR="00975421" w:rsidRPr="00975421" w:rsidRDefault="00975421" w:rsidP="00975421">
      <w:pPr>
        <w:rPr>
          <w:sz w:val="24"/>
          <w:szCs w:val="24"/>
        </w:rPr>
      </w:pPr>
      <w:r w:rsidRPr="00975421">
        <w:rPr>
          <w:sz w:val="24"/>
          <w:szCs w:val="24"/>
        </w:rPr>
        <w:t>wykonanie w stosunku do planu – 96,74%</w:t>
      </w:r>
    </w:p>
    <w:p w:rsidR="00491721" w:rsidRDefault="00491721" w:rsidP="00D44116">
      <w:pPr>
        <w:spacing w:line="360" w:lineRule="auto"/>
        <w:rPr>
          <w:b/>
          <w:sz w:val="24"/>
          <w:szCs w:val="24"/>
          <w:u w:val="single"/>
        </w:rPr>
      </w:pPr>
    </w:p>
    <w:p w:rsidR="00D44116" w:rsidRDefault="00D44116" w:rsidP="00D44116">
      <w:pPr>
        <w:spacing w:line="360" w:lineRule="auto"/>
        <w:rPr>
          <w:bCs/>
          <w:sz w:val="24"/>
          <w:szCs w:val="24"/>
        </w:rPr>
      </w:pPr>
      <w:r w:rsidRPr="00180E0E">
        <w:rPr>
          <w:b/>
          <w:sz w:val="24"/>
          <w:szCs w:val="24"/>
          <w:u w:val="single"/>
        </w:rPr>
        <w:t>Szkoły podstawowe</w:t>
      </w:r>
      <w:r w:rsidRPr="00180E0E">
        <w:rPr>
          <w:b/>
          <w:sz w:val="24"/>
          <w:szCs w:val="24"/>
        </w:rPr>
        <w:tab/>
        <w:t xml:space="preserve">- </w:t>
      </w:r>
      <w:r w:rsidRPr="00BE085F">
        <w:rPr>
          <w:sz w:val="24"/>
          <w:szCs w:val="24"/>
        </w:rPr>
        <w:t>w</w:t>
      </w:r>
      <w:r w:rsidRPr="00180E0E">
        <w:rPr>
          <w:bCs/>
          <w:sz w:val="24"/>
          <w:szCs w:val="24"/>
        </w:rPr>
        <w:t xml:space="preserve">ykonanie  - </w:t>
      </w:r>
      <w:r w:rsidR="000B0703">
        <w:rPr>
          <w:bCs/>
          <w:sz w:val="24"/>
          <w:szCs w:val="24"/>
        </w:rPr>
        <w:t>97,03</w:t>
      </w:r>
      <w:r w:rsidRPr="00180E0E">
        <w:rPr>
          <w:bCs/>
          <w:sz w:val="24"/>
          <w:szCs w:val="24"/>
        </w:rPr>
        <w:t xml:space="preserve"> %  - </w:t>
      </w:r>
      <w:r w:rsidRPr="00180E0E">
        <w:rPr>
          <w:b/>
          <w:bCs/>
          <w:sz w:val="24"/>
          <w:szCs w:val="24"/>
        </w:rPr>
        <w:t>5.</w:t>
      </w:r>
      <w:r w:rsidR="000B0703">
        <w:rPr>
          <w:b/>
          <w:bCs/>
          <w:sz w:val="24"/>
          <w:szCs w:val="24"/>
        </w:rPr>
        <w:t>853.190,02</w:t>
      </w:r>
      <w:r w:rsidRPr="00180E0E">
        <w:rPr>
          <w:bCs/>
          <w:sz w:val="24"/>
          <w:szCs w:val="24"/>
        </w:rPr>
        <w:t xml:space="preserve"> </w:t>
      </w:r>
      <w:r w:rsidRPr="00180E0E">
        <w:rPr>
          <w:b/>
          <w:bCs/>
          <w:sz w:val="24"/>
          <w:szCs w:val="24"/>
        </w:rPr>
        <w:t xml:space="preserve">  </w:t>
      </w:r>
      <w:r w:rsidRPr="00180E0E">
        <w:rPr>
          <w:bCs/>
          <w:sz w:val="24"/>
          <w:szCs w:val="24"/>
        </w:rPr>
        <w:t>(wydatki bieżące, majątkowe).</w:t>
      </w:r>
    </w:p>
    <w:p w:rsidR="00822211" w:rsidRDefault="00822211" w:rsidP="00822211">
      <w:pPr>
        <w:rPr>
          <w:b/>
          <w:bCs/>
          <w:sz w:val="24"/>
          <w:szCs w:val="24"/>
          <w:u w:val="single"/>
        </w:rPr>
      </w:pPr>
      <w:r w:rsidRPr="001F4371">
        <w:rPr>
          <w:b/>
          <w:sz w:val="24"/>
          <w:szCs w:val="24"/>
          <w:u w:val="single"/>
        </w:rPr>
        <w:t xml:space="preserve">w tym  </w:t>
      </w:r>
      <w:r w:rsidR="00FC46C6">
        <w:rPr>
          <w:b/>
          <w:sz w:val="24"/>
          <w:szCs w:val="24"/>
          <w:u w:val="single"/>
        </w:rPr>
        <w:t>Wydatki Szkoły</w:t>
      </w:r>
      <w:r>
        <w:rPr>
          <w:b/>
          <w:sz w:val="24"/>
          <w:szCs w:val="24"/>
          <w:u w:val="single"/>
        </w:rPr>
        <w:t xml:space="preserve"> Podstawow</w:t>
      </w:r>
      <w:r w:rsidR="00FC46C6">
        <w:rPr>
          <w:b/>
          <w:sz w:val="24"/>
          <w:szCs w:val="24"/>
          <w:u w:val="single"/>
        </w:rPr>
        <w:t>ej</w:t>
      </w:r>
      <w:r>
        <w:rPr>
          <w:b/>
          <w:sz w:val="24"/>
          <w:szCs w:val="24"/>
          <w:u w:val="single"/>
        </w:rPr>
        <w:t xml:space="preserve"> </w:t>
      </w:r>
      <w:r w:rsidRPr="001F4371">
        <w:rPr>
          <w:b/>
          <w:sz w:val="24"/>
          <w:szCs w:val="24"/>
          <w:u w:val="single"/>
        </w:rPr>
        <w:t xml:space="preserve">w Gołańczy - </w:t>
      </w:r>
      <w:r w:rsidRPr="00822211">
        <w:rPr>
          <w:b/>
          <w:bCs/>
          <w:sz w:val="24"/>
          <w:szCs w:val="24"/>
          <w:u w:val="single"/>
        </w:rPr>
        <w:t>5.801.820,02</w:t>
      </w:r>
    </w:p>
    <w:p w:rsidR="00491721" w:rsidRPr="00822211" w:rsidRDefault="00491721" w:rsidP="00822211">
      <w:pPr>
        <w:rPr>
          <w:b/>
          <w:bCs/>
          <w:sz w:val="24"/>
          <w:szCs w:val="24"/>
          <w:u w:val="single"/>
        </w:rPr>
      </w:pPr>
    </w:p>
    <w:p w:rsidR="00E07D80" w:rsidRPr="00E07D80" w:rsidRDefault="002C0007" w:rsidP="00E07D80">
      <w:pPr>
        <w:rPr>
          <w:sz w:val="24"/>
          <w:szCs w:val="24"/>
        </w:rPr>
      </w:pPr>
      <w:r>
        <w:rPr>
          <w:sz w:val="24"/>
          <w:szCs w:val="24"/>
        </w:rPr>
        <w:t>1.</w:t>
      </w:r>
      <w:r w:rsidR="00E07D80" w:rsidRPr="00E07D80">
        <w:rPr>
          <w:sz w:val="24"/>
          <w:szCs w:val="24"/>
        </w:rPr>
        <w:t xml:space="preserve"> </w:t>
      </w:r>
      <w:r>
        <w:rPr>
          <w:sz w:val="24"/>
          <w:szCs w:val="24"/>
        </w:rPr>
        <w:t>P</w:t>
      </w:r>
      <w:r w:rsidR="00E07D80" w:rsidRPr="00E07D80">
        <w:rPr>
          <w:sz w:val="24"/>
          <w:szCs w:val="24"/>
        </w:rPr>
        <w:t xml:space="preserve">łace i </w:t>
      </w:r>
      <w:r w:rsidR="00B360B6">
        <w:rPr>
          <w:sz w:val="24"/>
          <w:szCs w:val="24"/>
        </w:rPr>
        <w:t>pochodne  od płac   -  99,03 %,</w:t>
      </w:r>
      <w:r w:rsidR="00E07D80" w:rsidRPr="00E07D80">
        <w:rPr>
          <w:sz w:val="24"/>
          <w:szCs w:val="24"/>
        </w:rPr>
        <w:t xml:space="preserve"> tj.  4.182.965,30</w:t>
      </w:r>
    </w:p>
    <w:p w:rsidR="00E07D80" w:rsidRPr="00E07D80" w:rsidRDefault="00E07D80" w:rsidP="00E07D80">
      <w:pPr>
        <w:rPr>
          <w:sz w:val="24"/>
          <w:szCs w:val="24"/>
        </w:rPr>
      </w:pPr>
      <w:r w:rsidRPr="00E07D80">
        <w:rPr>
          <w:sz w:val="24"/>
          <w:szCs w:val="24"/>
        </w:rPr>
        <w:t xml:space="preserve">2. </w:t>
      </w:r>
      <w:r w:rsidR="002C0007">
        <w:rPr>
          <w:sz w:val="24"/>
          <w:szCs w:val="24"/>
        </w:rPr>
        <w:t>W</w:t>
      </w:r>
      <w:r w:rsidRPr="00E07D80">
        <w:rPr>
          <w:sz w:val="24"/>
          <w:szCs w:val="24"/>
        </w:rPr>
        <w:t>ydatki  rzeczowe bieżące -  90,54 %</w:t>
      </w:r>
      <w:r w:rsidR="00B360B6">
        <w:rPr>
          <w:sz w:val="24"/>
          <w:szCs w:val="24"/>
        </w:rPr>
        <w:t>,</w:t>
      </w:r>
      <w:r w:rsidRPr="00E07D80">
        <w:rPr>
          <w:sz w:val="24"/>
          <w:szCs w:val="24"/>
        </w:rPr>
        <w:t xml:space="preserve"> tj.  1.018.101,18</w:t>
      </w:r>
    </w:p>
    <w:p w:rsidR="00E07D80" w:rsidRPr="00E07D80" w:rsidRDefault="00E07D80" w:rsidP="00E07D80">
      <w:pPr>
        <w:rPr>
          <w:sz w:val="24"/>
          <w:szCs w:val="24"/>
        </w:rPr>
      </w:pPr>
      <w:r w:rsidRPr="00E07D80">
        <w:rPr>
          <w:sz w:val="24"/>
          <w:szCs w:val="24"/>
        </w:rPr>
        <w:t xml:space="preserve">3. Wydatki majątkowe           </w:t>
      </w:r>
      <w:r w:rsidRPr="00071EF4">
        <w:rPr>
          <w:sz w:val="24"/>
          <w:szCs w:val="24"/>
        </w:rPr>
        <w:t xml:space="preserve">-  </w:t>
      </w:r>
      <w:r w:rsidR="00071EF4" w:rsidRPr="00071EF4">
        <w:rPr>
          <w:sz w:val="24"/>
          <w:szCs w:val="24"/>
        </w:rPr>
        <w:t>95,11</w:t>
      </w:r>
      <w:r w:rsidRPr="00071EF4">
        <w:rPr>
          <w:sz w:val="24"/>
          <w:szCs w:val="24"/>
        </w:rPr>
        <w:t xml:space="preserve"> %,  </w:t>
      </w:r>
      <w:r w:rsidRPr="00E07D80">
        <w:rPr>
          <w:sz w:val="24"/>
          <w:szCs w:val="24"/>
        </w:rPr>
        <w:t>tj.   600.753,54</w:t>
      </w:r>
    </w:p>
    <w:p w:rsidR="00E07D80" w:rsidRPr="00E07D80" w:rsidRDefault="00E07D80" w:rsidP="00E07D80">
      <w:pPr>
        <w:rPr>
          <w:sz w:val="24"/>
          <w:szCs w:val="24"/>
        </w:rPr>
      </w:pPr>
    </w:p>
    <w:tbl>
      <w:tblPr>
        <w:tblW w:w="0" w:type="auto"/>
        <w:tblLayout w:type="fixed"/>
        <w:tblLook w:val="04A0" w:firstRow="1" w:lastRow="0" w:firstColumn="1" w:lastColumn="0" w:noHBand="0" w:noVBand="1"/>
      </w:tblPr>
      <w:tblGrid>
        <w:gridCol w:w="405"/>
        <w:gridCol w:w="6112"/>
        <w:gridCol w:w="112"/>
        <w:gridCol w:w="147"/>
        <w:gridCol w:w="67"/>
        <w:gridCol w:w="69"/>
        <w:gridCol w:w="147"/>
        <w:gridCol w:w="1139"/>
        <w:gridCol w:w="21"/>
        <w:gridCol w:w="102"/>
        <w:gridCol w:w="17"/>
        <w:gridCol w:w="1429"/>
      </w:tblGrid>
      <w:tr w:rsidR="00E07D80" w:rsidRPr="00E07D80" w:rsidTr="00E64272">
        <w:tc>
          <w:tcPr>
            <w:tcW w:w="405" w:type="dxa"/>
          </w:tcPr>
          <w:p w:rsidR="00E07D80" w:rsidRPr="00E07D80" w:rsidRDefault="00E07D80" w:rsidP="00E64272">
            <w:pPr>
              <w:rPr>
                <w:sz w:val="24"/>
                <w:szCs w:val="24"/>
              </w:rPr>
            </w:pPr>
            <w:r w:rsidRPr="00E07D80">
              <w:rPr>
                <w:sz w:val="24"/>
                <w:szCs w:val="24"/>
              </w:rPr>
              <w:t>1.</w:t>
            </w:r>
          </w:p>
        </w:tc>
        <w:tc>
          <w:tcPr>
            <w:tcW w:w="6654" w:type="dxa"/>
            <w:gridSpan w:val="6"/>
          </w:tcPr>
          <w:p w:rsidR="00E07D80" w:rsidRPr="00E07D80" w:rsidRDefault="00E07D80" w:rsidP="00E64272">
            <w:pPr>
              <w:rPr>
                <w:sz w:val="24"/>
                <w:szCs w:val="24"/>
              </w:rPr>
            </w:pPr>
            <w:r w:rsidRPr="00E07D80">
              <w:rPr>
                <w:sz w:val="24"/>
                <w:szCs w:val="24"/>
              </w:rPr>
              <w:t>Płace i pochodne od płac                                                               -</w:t>
            </w:r>
          </w:p>
          <w:p w:rsidR="00E07D80" w:rsidRPr="00E07D80" w:rsidRDefault="00E07D80" w:rsidP="00E64272">
            <w:pPr>
              <w:rPr>
                <w:sz w:val="24"/>
                <w:szCs w:val="24"/>
              </w:rPr>
            </w:pPr>
            <w:r w:rsidRPr="00E07D80">
              <w:rPr>
                <w:sz w:val="24"/>
                <w:szCs w:val="24"/>
              </w:rPr>
              <w:t>( § 4010, 4040, 4110, 4120, 4170 ), w tym:</w:t>
            </w:r>
          </w:p>
          <w:p w:rsidR="00E07D80" w:rsidRPr="00E07D80" w:rsidRDefault="00E07D80" w:rsidP="00E64272">
            <w:pPr>
              <w:rPr>
                <w:sz w:val="24"/>
                <w:szCs w:val="24"/>
              </w:rPr>
            </w:pPr>
            <w:r w:rsidRPr="00E07D80">
              <w:rPr>
                <w:sz w:val="24"/>
                <w:szCs w:val="24"/>
                <w:u w:val="single"/>
              </w:rPr>
              <w:t>wynagrodzenia  bezosobowe</w:t>
            </w:r>
            <w:r w:rsidRPr="00E07D80">
              <w:rPr>
                <w:sz w:val="24"/>
                <w:szCs w:val="24"/>
              </w:rPr>
              <w:t xml:space="preserve">                                  8.420,00</w:t>
            </w:r>
          </w:p>
        </w:tc>
        <w:tc>
          <w:tcPr>
            <w:tcW w:w="1139" w:type="dxa"/>
          </w:tcPr>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 xml:space="preserve"> </w:t>
            </w:r>
          </w:p>
        </w:tc>
        <w:tc>
          <w:tcPr>
            <w:tcW w:w="1569" w:type="dxa"/>
            <w:gridSpan w:val="4"/>
          </w:tcPr>
          <w:p w:rsidR="00E07D80" w:rsidRPr="00E07D80" w:rsidRDefault="00E07D80" w:rsidP="00E64272">
            <w:pPr>
              <w:jc w:val="right"/>
              <w:rPr>
                <w:sz w:val="24"/>
                <w:szCs w:val="24"/>
              </w:rPr>
            </w:pPr>
            <w:r w:rsidRPr="00E07D80">
              <w:rPr>
                <w:sz w:val="24"/>
                <w:szCs w:val="24"/>
              </w:rPr>
              <w:t>4.182.965,30</w:t>
            </w:r>
          </w:p>
        </w:tc>
      </w:tr>
      <w:tr w:rsidR="00E07D80" w:rsidRPr="00E07D80" w:rsidTr="00E64272">
        <w:trPr>
          <w:trHeight w:val="179"/>
        </w:trPr>
        <w:tc>
          <w:tcPr>
            <w:tcW w:w="405" w:type="dxa"/>
          </w:tcPr>
          <w:p w:rsidR="00E07D80" w:rsidRPr="00E07D80" w:rsidRDefault="00E07D80" w:rsidP="00E64272">
            <w:pPr>
              <w:rPr>
                <w:sz w:val="24"/>
                <w:szCs w:val="24"/>
              </w:rPr>
            </w:pPr>
            <w:r w:rsidRPr="00E07D80">
              <w:rPr>
                <w:sz w:val="24"/>
                <w:szCs w:val="24"/>
              </w:rPr>
              <w:t>-</w:t>
            </w:r>
          </w:p>
        </w:tc>
        <w:tc>
          <w:tcPr>
            <w:tcW w:w="6371" w:type="dxa"/>
            <w:gridSpan w:val="3"/>
          </w:tcPr>
          <w:p w:rsidR="00E07D80" w:rsidRPr="00E07D80" w:rsidRDefault="005F5F1F" w:rsidP="00E64272">
            <w:pPr>
              <w:rPr>
                <w:sz w:val="24"/>
                <w:szCs w:val="24"/>
              </w:rPr>
            </w:pPr>
            <w:r>
              <w:rPr>
                <w:sz w:val="24"/>
                <w:szCs w:val="24"/>
              </w:rPr>
              <w:t>u</w:t>
            </w:r>
            <w:r w:rsidR="00E07D80" w:rsidRPr="00E07D80">
              <w:rPr>
                <w:sz w:val="24"/>
                <w:szCs w:val="24"/>
              </w:rPr>
              <w:t>m. o dzieło: „otwarta szkoła” opieka nad dziećmi (ZS. Goł.)</w:t>
            </w:r>
          </w:p>
        </w:tc>
        <w:tc>
          <w:tcPr>
            <w:tcW w:w="283" w:type="dxa"/>
            <w:gridSpan w:val="3"/>
          </w:tcPr>
          <w:p w:rsidR="00E07D80" w:rsidRPr="00E07D80" w:rsidRDefault="00E07D80" w:rsidP="00E64272">
            <w:pPr>
              <w:rPr>
                <w:sz w:val="24"/>
                <w:szCs w:val="24"/>
              </w:rPr>
            </w:pPr>
            <w:r w:rsidRPr="00E07D80">
              <w:rPr>
                <w:sz w:val="24"/>
                <w:szCs w:val="24"/>
              </w:rPr>
              <w:t>-</w:t>
            </w:r>
          </w:p>
        </w:tc>
        <w:tc>
          <w:tcPr>
            <w:tcW w:w="1139" w:type="dxa"/>
          </w:tcPr>
          <w:p w:rsidR="00E07D80" w:rsidRPr="00E07D80" w:rsidRDefault="00E07D80" w:rsidP="00E64272">
            <w:pPr>
              <w:jc w:val="right"/>
              <w:rPr>
                <w:sz w:val="24"/>
                <w:szCs w:val="24"/>
              </w:rPr>
            </w:pPr>
            <w:r w:rsidRPr="00E07D80">
              <w:rPr>
                <w:sz w:val="24"/>
                <w:szCs w:val="24"/>
              </w:rPr>
              <w:t>1.596,00</w:t>
            </w:r>
          </w:p>
        </w:tc>
        <w:tc>
          <w:tcPr>
            <w:tcW w:w="1569" w:type="dxa"/>
            <w:gridSpan w:val="4"/>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371" w:type="dxa"/>
            <w:gridSpan w:val="3"/>
          </w:tcPr>
          <w:p w:rsidR="00E07D80" w:rsidRPr="00E07D80" w:rsidRDefault="005F5F1F" w:rsidP="00E64272">
            <w:pPr>
              <w:rPr>
                <w:sz w:val="24"/>
                <w:szCs w:val="24"/>
              </w:rPr>
            </w:pPr>
            <w:r>
              <w:rPr>
                <w:sz w:val="24"/>
                <w:szCs w:val="24"/>
              </w:rPr>
              <w:t>u</w:t>
            </w:r>
            <w:r w:rsidR="00E07D80" w:rsidRPr="00E07D80">
              <w:rPr>
                <w:sz w:val="24"/>
                <w:szCs w:val="24"/>
              </w:rPr>
              <w:t>m. zlec. : wykonanie obowiązków referenta do spraw księgowości</w:t>
            </w:r>
          </w:p>
        </w:tc>
        <w:tc>
          <w:tcPr>
            <w:tcW w:w="283" w:type="dxa"/>
            <w:gridSpan w:val="3"/>
          </w:tcPr>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139" w:type="dxa"/>
          </w:tcPr>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4.224,00</w:t>
            </w:r>
          </w:p>
        </w:tc>
        <w:tc>
          <w:tcPr>
            <w:tcW w:w="1569" w:type="dxa"/>
            <w:gridSpan w:val="4"/>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371" w:type="dxa"/>
            <w:gridSpan w:val="3"/>
          </w:tcPr>
          <w:p w:rsidR="00E07D80" w:rsidRPr="00E07D80" w:rsidRDefault="005F5F1F" w:rsidP="00E64272">
            <w:pPr>
              <w:rPr>
                <w:sz w:val="24"/>
                <w:szCs w:val="24"/>
              </w:rPr>
            </w:pPr>
            <w:r>
              <w:rPr>
                <w:sz w:val="24"/>
                <w:szCs w:val="24"/>
              </w:rPr>
              <w:t>u</w:t>
            </w:r>
            <w:r w:rsidR="00E07D80" w:rsidRPr="00E07D80">
              <w:rPr>
                <w:sz w:val="24"/>
                <w:szCs w:val="24"/>
              </w:rPr>
              <w:t>m. zlec.: Archiwizacja dokumentów szkolnych</w:t>
            </w:r>
          </w:p>
        </w:tc>
        <w:tc>
          <w:tcPr>
            <w:tcW w:w="283" w:type="dxa"/>
            <w:gridSpan w:val="3"/>
          </w:tcPr>
          <w:p w:rsidR="00E07D80" w:rsidRPr="00E07D80" w:rsidRDefault="00E07D80" w:rsidP="00E64272">
            <w:pPr>
              <w:rPr>
                <w:sz w:val="24"/>
                <w:szCs w:val="24"/>
              </w:rPr>
            </w:pPr>
            <w:r w:rsidRPr="00E07D80">
              <w:rPr>
                <w:sz w:val="24"/>
                <w:szCs w:val="24"/>
              </w:rPr>
              <w:t>-</w:t>
            </w:r>
          </w:p>
        </w:tc>
        <w:tc>
          <w:tcPr>
            <w:tcW w:w="1139" w:type="dxa"/>
          </w:tcPr>
          <w:p w:rsidR="00E07D80" w:rsidRPr="00E07D80" w:rsidRDefault="00E07D80" w:rsidP="00E64272">
            <w:pPr>
              <w:jc w:val="right"/>
              <w:rPr>
                <w:sz w:val="24"/>
                <w:szCs w:val="24"/>
              </w:rPr>
            </w:pPr>
            <w:r w:rsidRPr="00E07D80">
              <w:rPr>
                <w:sz w:val="24"/>
                <w:szCs w:val="24"/>
              </w:rPr>
              <w:t>2.600,00</w:t>
            </w:r>
          </w:p>
        </w:tc>
        <w:tc>
          <w:tcPr>
            <w:tcW w:w="1569" w:type="dxa"/>
            <w:gridSpan w:val="4"/>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p>
        </w:tc>
        <w:tc>
          <w:tcPr>
            <w:tcW w:w="6371" w:type="dxa"/>
            <w:gridSpan w:val="3"/>
          </w:tcPr>
          <w:p w:rsidR="00E07D80" w:rsidRPr="00E07D80" w:rsidRDefault="00E07D80" w:rsidP="00E64272">
            <w:pPr>
              <w:rPr>
                <w:sz w:val="24"/>
                <w:szCs w:val="24"/>
              </w:rPr>
            </w:pPr>
          </w:p>
        </w:tc>
        <w:tc>
          <w:tcPr>
            <w:tcW w:w="283" w:type="dxa"/>
            <w:gridSpan w:val="3"/>
          </w:tcPr>
          <w:p w:rsidR="00E07D80" w:rsidRPr="00E07D80" w:rsidRDefault="00E07D80" w:rsidP="00E64272">
            <w:pPr>
              <w:rPr>
                <w:sz w:val="24"/>
                <w:szCs w:val="24"/>
              </w:rPr>
            </w:pPr>
          </w:p>
        </w:tc>
        <w:tc>
          <w:tcPr>
            <w:tcW w:w="1139" w:type="dxa"/>
          </w:tcPr>
          <w:p w:rsidR="00E07D80" w:rsidRPr="00E07D80" w:rsidRDefault="00E07D80" w:rsidP="00E64272">
            <w:pPr>
              <w:jc w:val="right"/>
              <w:rPr>
                <w:sz w:val="24"/>
                <w:szCs w:val="24"/>
              </w:rPr>
            </w:pPr>
          </w:p>
        </w:tc>
        <w:tc>
          <w:tcPr>
            <w:tcW w:w="1569" w:type="dxa"/>
            <w:gridSpan w:val="4"/>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pStyle w:val="Standard"/>
              <w:rPr>
                <w:bCs/>
                <w:sz w:val="24"/>
                <w:szCs w:val="24"/>
              </w:rPr>
            </w:pPr>
            <w:r w:rsidRPr="00E07D80">
              <w:rPr>
                <w:bCs/>
                <w:sz w:val="24"/>
                <w:szCs w:val="24"/>
              </w:rPr>
              <w:t>2.</w:t>
            </w:r>
          </w:p>
        </w:tc>
        <w:tc>
          <w:tcPr>
            <w:tcW w:w="6371" w:type="dxa"/>
            <w:gridSpan w:val="3"/>
          </w:tcPr>
          <w:p w:rsidR="00E07D80" w:rsidRPr="00E07D80" w:rsidRDefault="00E07D80" w:rsidP="00E64272">
            <w:pPr>
              <w:pStyle w:val="Standard"/>
              <w:rPr>
                <w:bCs/>
                <w:sz w:val="24"/>
                <w:szCs w:val="24"/>
              </w:rPr>
            </w:pPr>
            <w:r w:rsidRPr="00E07D80">
              <w:rPr>
                <w:bCs/>
                <w:sz w:val="24"/>
                <w:szCs w:val="24"/>
              </w:rPr>
              <w:t>Wydatki rzeczowe:</w:t>
            </w:r>
          </w:p>
        </w:tc>
        <w:tc>
          <w:tcPr>
            <w:tcW w:w="283" w:type="dxa"/>
            <w:gridSpan w:val="3"/>
          </w:tcPr>
          <w:p w:rsidR="00E07D80" w:rsidRPr="00E07D80" w:rsidRDefault="00E07D80" w:rsidP="00E64272">
            <w:pPr>
              <w:rPr>
                <w:sz w:val="24"/>
                <w:szCs w:val="24"/>
              </w:rPr>
            </w:pPr>
            <w:r w:rsidRPr="00E07D80">
              <w:rPr>
                <w:sz w:val="24"/>
                <w:szCs w:val="24"/>
              </w:rPr>
              <w:t>-</w:t>
            </w:r>
          </w:p>
        </w:tc>
        <w:tc>
          <w:tcPr>
            <w:tcW w:w="1139" w:type="dxa"/>
          </w:tcPr>
          <w:p w:rsidR="00E07D80" w:rsidRPr="00E07D80" w:rsidRDefault="00E07D80" w:rsidP="00E64272">
            <w:pPr>
              <w:jc w:val="right"/>
              <w:rPr>
                <w:sz w:val="24"/>
                <w:szCs w:val="24"/>
              </w:rPr>
            </w:pPr>
          </w:p>
        </w:tc>
        <w:tc>
          <w:tcPr>
            <w:tcW w:w="1569" w:type="dxa"/>
            <w:gridSpan w:val="4"/>
          </w:tcPr>
          <w:p w:rsidR="00E07D80" w:rsidRPr="00E07D80" w:rsidRDefault="00E07D80" w:rsidP="00E64272">
            <w:pPr>
              <w:jc w:val="right"/>
              <w:rPr>
                <w:sz w:val="24"/>
                <w:szCs w:val="24"/>
              </w:rPr>
            </w:pPr>
            <w:r w:rsidRPr="00E07D80">
              <w:rPr>
                <w:sz w:val="24"/>
                <w:szCs w:val="24"/>
              </w:rPr>
              <w:t>1.018.101,18</w:t>
            </w:r>
          </w:p>
        </w:tc>
      </w:tr>
      <w:tr w:rsidR="00E07D80" w:rsidRPr="00E07D80" w:rsidTr="00E64272">
        <w:tc>
          <w:tcPr>
            <w:tcW w:w="405" w:type="dxa"/>
          </w:tcPr>
          <w:p w:rsidR="00E07D80" w:rsidRPr="00E07D80" w:rsidRDefault="00E07D80" w:rsidP="00E64272">
            <w:pPr>
              <w:pStyle w:val="Standard"/>
              <w:rPr>
                <w:bCs/>
                <w:sz w:val="24"/>
                <w:szCs w:val="24"/>
              </w:rPr>
            </w:pPr>
          </w:p>
        </w:tc>
        <w:tc>
          <w:tcPr>
            <w:tcW w:w="6371" w:type="dxa"/>
            <w:gridSpan w:val="3"/>
          </w:tcPr>
          <w:p w:rsidR="00E07D80" w:rsidRPr="00E07D80" w:rsidRDefault="00E07D80" w:rsidP="00E64272">
            <w:pPr>
              <w:pStyle w:val="Standard"/>
              <w:rPr>
                <w:bCs/>
                <w:sz w:val="24"/>
                <w:szCs w:val="24"/>
              </w:rPr>
            </w:pPr>
          </w:p>
        </w:tc>
        <w:tc>
          <w:tcPr>
            <w:tcW w:w="283" w:type="dxa"/>
            <w:gridSpan w:val="3"/>
          </w:tcPr>
          <w:p w:rsidR="00E07D80" w:rsidRPr="00E07D80" w:rsidRDefault="00E07D80" w:rsidP="00E64272">
            <w:pPr>
              <w:rPr>
                <w:sz w:val="24"/>
                <w:szCs w:val="24"/>
              </w:rPr>
            </w:pPr>
          </w:p>
        </w:tc>
        <w:tc>
          <w:tcPr>
            <w:tcW w:w="1262" w:type="dxa"/>
            <w:gridSpan w:val="3"/>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8198" w:type="dxa"/>
            <w:gridSpan w:val="8"/>
          </w:tcPr>
          <w:p w:rsidR="00E07D80" w:rsidRPr="00E07D80" w:rsidRDefault="00E07D80" w:rsidP="00E64272">
            <w:pPr>
              <w:rPr>
                <w:sz w:val="24"/>
                <w:szCs w:val="24"/>
              </w:rPr>
            </w:pPr>
            <w:r w:rsidRPr="00E07D80">
              <w:rPr>
                <w:sz w:val="24"/>
                <w:szCs w:val="24"/>
              </w:rPr>
              <w:t xml:space="preserve">Wydatki osobowe niezaliczone do wynagrodzeń:                           </w:t>
            </w:r>
          </w:p>
        </w:tc>
        <w:tc>
          <w:tcPr>
            <w:tcW w:w="1569" w:type="dxa"/>
            <w:gridSpan w:val="4"/>
          </w:tcPr>
          <w:p w:rsidR="00E07D80" w:rsidRPr="00E07D80" w:rsidRDefault="00E07D80" w:rsidP="00E64272">
            <w:pPr>
              <w:jc w:val="right"/>
              <w:rPr>
                <w:sz w:val="24"/>
                <w:szCs w:val="24"/>
              </w:rPr>
            </w:pPr>
            <w:r w:rsidRPr="00E07D80">
              <w:rPr>
                <w:sz w:val="24"/>
                <w:szCs w:val="24"/>
              </w:rPr>
              <w:t>301.179,17</w:t>
            </w:r>
          </w:p>
        </w:tc>
      </w:tr>
      <w:tr w:rsidR="00E07D80" w:rsidRPr="00E07D80" w:rsidTr="00E64272">
        <w:tc>
          <w:tcPr>
            <w:tcW w:w="405" w:type="dxa"/>
          </w:tcPr>
          <w:p w:rsidR="00E07D80" w:rsidRPr="00E07D80" w:rsidRDefault="00E07D80" w:rsidP="00E64272">
            <w:pPr>
              <w:rPr>
                <w:sz w:val="24"/>
                <w:szCs w:val="24"/>
              </w:rPr>
            </w:pPr>
            <w:r w:rsidRPr="00E07D80">
              <w:rPr>
                <w:sz w:val="24"/>
                <w:szCs w:val="24"/>
              </w:rPr>
              <w:t xml:space="preserve">- </w:t>
            </w:r>
          </w:p>
        </w:tc>
        <w:tc>
          <w:tcPr>
            <w:tcW w:w="6112" w:type="dxa"/>
          </w:tcPr>
          <w:p w:rsidR="00E07D80" w:rsidRPr="00E07D80" w:rsidRDefault="005F5F1F" w:rsidP="00E64272">
            <w:pPr>
              <w:rPr>
                <w:sz w:val="24"/>
                <w:szCs w:val="24"/>
              </w:rPr>
            </w:pPr>
            <w:r>
              <w:rPr>
                <w:sz w:val="24"/>
                <w:szCs w:val="24"/>
              </w:rPr>
              <w:t>z</w:t>
            </w:r>
            <w:r w:rsidR="00E07D80" w:rsidRPr="00E07D80">
              <w:rPr>
                <w:sz w:val="24"/>
                <w:szCs w:val="24"/>
              </w:rPr>
              <w:t>apomoga zdrowotna dla nauczycieli , ekwiwalenty BHP</w:t>
            </w:r>
          </w:p>
        </w:tc>
        <w:tc>
          <w:tcPr>
            <w:tcW w:w="326" w:type="dxa"/>
            <w:gridSpan w:val="3"/>
          </w:tcPr>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r w:rsidRPr="00E07D80">
              <w:rPr>
                <w:sz w:val="24"/>
                <w:szCs w:val="24"/>
              </w:rPr>
              <w:t>285.455,83</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112" w:type="dxa"/>
          </w:tcPr>
          <w:p w:rsidR="00E07D80" w:rsidRPr="00E07D80" w:rsidRDefault="00E07D80" w:rsidP="00E64272">
            <w:pPr>
              <w:rPr>
                <w:sz w:val="24"/>
                <w:szCs w:val="24"/>
              </w:rPr>
            </w:pPr>
            <w:r w:rsidRPr="00E07D80">
              <w:rPr>
                <w:sz w:val="24"/>
                <w:szCs w:val="24"/>
              </w:rPr>
              <w:t>dodatki mieszkaniowe i wiejskie dla nauczycieli</w:t>
            </w:r>
          </w:p>
        </w:tc>
        <w:tc>
          <w:tcPr>
            <w:tcW w:w="326" w:type="dxa"/>
            <w:gridSpan w:val="3"/>
          </w:tcPr>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r w:rsidRPr="00E07D80">
              <w:rPr>
                <w:sz w:val="24"/>
                <w:szCs w:val="24"/>
              </w:rPr>
              <w:t>15.723,34</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p>
        </w:tc>
        <w:tc>
          <w:tcPr>
            <w:tcW w:w="6112" w:type="dxa"/>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8198" w:type="dxa"/>
            <w:gridSpan w:val="8"/>
          </w:tcPr>
          <w:p w:rsidR="00E07D80" w:rsidRPr="00E07D80" w:rsidRDefault="00E07D80" w:rsidP="00E64272">
            <w:pPr>
              <w:rPr>
                <w:sz w:val="24"/>
                <w:szCs w:val="24"/>
              </w:rPr>
            </w:pPr>
            <w:r w:rsidRPr="00E07D80">
              <w:rPr>
                <w:sz w:val="24"/>
                <w:szCs w:val="24"/>
              </w:rPr>
              <w:t>Zakup  materiałów i wyposażenia:</w:t>
            </w:r>
          </w:p>
        </w:tc>
        <w:tc>
          <w:tcPr>
            <w:tcW w:w="1569" w:type="dxa"/>
            <w:gridSpan w:val="4"/>
          </w:tcPr>
          <w:p w:rsidR="00E07D80" w:rsidRPr="00E07D80" w:rsidRDefault="00E07D80" w:rsidP="00E64272">
            <w:pPr>
              <w:jc w:val="right"/>
              <w:rPr>
                <w:sz w:val="24"/>
                <w:szCs w:val="24"/>
              </w:rPr>
            </w:pPr>
            <w:r w:rsidRPr="00E07D80">
              <w:rPr>
                <w:sz w:val="24"/>
                <w:szCs w:val="24"/>
              </w:rPr>
              <w:t>226.045,65</w:t>
            </w:r>
          </w:p>
        </w:tc>
      </w:tr>
      <w:tr w:rsidR="00E07D80" w:rsidRPr="00E07D80" w:rsidTr="00E64272">
        <w:tc>
          <w:tcPr>
            <w:tcW w:w="405" w:type="dxa"/>
          </w:tcPr>
          <w:p w:rsidR="00E07D80" w:rsidRPr="00E07D80" w:rsidRDefault="00E07D80" w:rsidP="00E64272">
            <w:pPr>
              <w:rPr>
                <w:sz w:val="24"/>
                <w:szCs w:val="24"/>
              </w:rPr>
            </w:pPr>
            <w:r w:rsidRPr="00E07D80">
              <w:rPr>
                <w:sz w:val="24"/>
                <w:szCs w:val="24"/>
              </w:rPr>
              <w:lastRenderedPageBreak/>
              <w:t>-</w:t>
            </w:r>
          </w:p>
        </w:tc>
        <w:tc>
          <w:tcPr>
            <w:tcW w:w="6224" w:type="dxa"/>
            <w:gridSpan w:val="2"/>
          </w:tcPr>
          <w:p w:rsidR="00E07D80" w:rsidRPr="00E07D80" w:rsidRDefault="005F5F1F" w:rsidP="00E64272">
            <w:pPr>
              <w:rPr>
                <w:sz w:val="24"/>
                <w:szCs w:val="24"/>
              </w:rPr>
            </w:pPr>
            <w:r>
              <w:rPr>
                <w:sz w:val="24"/>
                <w:szCs w:val="24"/>
              </w:rPr>
              <w:t>z</w:t>
            </w:r>
            <w:r w:rsidR="00E07D80" w:rsidRPr="00E07D80">
              <w:rPr>
                <w:sz w:val="24"/>
                <w:szCs w:val="24"/>
              </w:rPr>
              <w:t xml:space="preserve">ak. literat. fachowej, prasy, znaczków, druków szkolnych i art. biurowych, zakup tonerów, programów i akcesoriów  komputerowych </w:t>
            </w:r>
          </w:p>
        </w:tc>
        <w:tc>
          <w:tcPr>
            <w:tcW w:w="283" w:type="dxa"/>
            <w:gridSpan w:val="3"/>
          </w:tcPr>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409" w:type="dxa"/>
            <w:gridSpan w:val="4"/>
          </w:tcPr>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34.538,97</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224" w:type="dxa"/>
            <w:gridSpan w:val="2"/>
          </w:tcPr>
          <w:p w:rsidR="00E07D80" w:rsidRPr="00E07D80" w:rsidRDefault="005F5F1F" w:rsidP="00E64272">
            <w:pPr>
              <w:rPr>
                <w:sz w:val="24"/>
                <w:szCs w:val="24"/>
              </w:rPr>
            </w:pPr>
            <w:r>
              <w:rPr>
                <w:sz w:val="24"/>
                <w:szCs w:val="24"/>
              </w:rPr>
              <w:t>z</w:t>
            </w:r>
            <w:r w:rsidR="00E07D80" w:rsidRPr="00E07D80">
              <w:rPr>
                <w:sz w:val="24"/>
                <w:szCs w:val="24"/>
              </w:rPr>
              <w:t>akup paliwa do samochodu i kosiarki</w:t>
            </w:r>
          </w:p>
        </w:tc>
        <w:tc>
          <w:tcPr>
            <w:tcW w:w="283" w:type="dxa"/>
            <w:gridSpan w:val="3"/>
          </w:tcPr>
          <w:p w:rsidR="00E07D80" w:rsidRPr="00E07D80" w:rsidRDefault="00E07D80" w:rsidP="00E64272">
            <w:pPr>
              <w:rPr>
                <w:sz w:val="24"/>
                <w:szCs w:val="24"/>
              </w:rPr>
            </w:pPr>
            <w:r w:rsidRPr="00E07D80">
              <w:rPr>
                <w:sz w:val="24"/>
                <w:szCs w:val="24"/>
              </w:rPr>
              <w:t>-</w:t>
            </w:r>
          </w:p>
        </w:tc>
        <w:tc>
          <w:tcPr>
            <w:tcW w:w="1409" w:type="dxa"/>
            <w:gridSpan w:val="4"/>
          </w:tcPr>
          <w:p w:rsidR="00E07D80" w:rsidRPr="00E07D80" w:rsidRDefault="00E07D80" w:rsidP="00E64272">
            <w:pPr>
              <w:jc w:val="right"/>
              <w:rPr>
                <w:sz w:val="24"/>
                <w:szCs w:val="24"/>
              </w:rPr>
            </w:pPr>
            <w:r w:rsidRPr="00E07D80">
              <w:rPr>
                <w:sz w:val="24"/>
                <w:szCs w:val="24"/>
              </w:rPr>
              <w:t>3.943,28</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224" w:type="dxa"/>
            <w:gridSpan w:val="2"/>
          </w:tcPr>
          <w:p w:rsidR="00E07D80" w:rsidRPr="00E07D80" w:rsidRDefault="005F5F1F" w:rsidP="008308EB">
            <w:pPr>
              <w:rPr>
                <w:sz w:val="24"/>
                <w:szCs w:val="24"/>
              </w:rPr>
            </w:pPr>
            <w:r>
              <w:rPr>
                <w:sz w:val="24"/>
                <w:szCs w:val="24"/>
              </w:rPr>
              <w:t>z</w:t>
            </w:r>
            <w:r w:rsidR="00E07D80" w:rsidRPr="00E07D80">
              <w:rPr>
                <w:sz w:val="24"/>
                <w:szCs w:val="24"/>
              </w:rPr>
              <w:t>akup art. przemysł.: mat. budowlanych, śr. chemicznych, szafki, regałów, ekranu i projektora, kosiarki i kosy spalinowej ora</w:t>
            </w:r>
            <w:r w:rsidR="008308EB">
              <w:rPr>
                <w:sz w:val="24"/>
                <w:szCs w:val="24"/>
              </w:rPr>
              <w:t>z ruszty do pieca C.O. (SP. Gołańcz</w:t>
            </w:r>
            <w:r w:rsidR="00E07D80" w:rsidRPr="00E07D80">
              <w:rPr>
                <w:sz w:val="24"/>
                <w:szCs w:val="24"/>
              </w:rPr>
              <w:t>), bramy i furtki, panel ogrodzeniowy, ogrzewacz wody (SP. Mor</w:t>
            </w:r>
            <w:r w:rsidR="008308EB">
              <w:rPr>
                <w:sz w:val="24"/>
                <w:szCs w:val="24"/>
              </w:rPr>
              <w:t>akowo</w:t>
            </w:r>
            <w:r w:rsidR="00E07D80" w:rsidRPr="00E07D80">
              <w:rPr>
                <w:sz w:val="24"/>
                <w:szCs w:val="24"/>
              </w:rPr>
              <w:t>), ławek do szatni, tablicy szkolnej, zakup  laptopa (SP. Pan</w:t>
            </w:r>
            <w:r w:rsidR="008308EB">
              <w:rPr>
                <w:sz w:val="24"/>
                <w:szCs w:val="24"/>
              </w:rPr>
              <w:t>igródz</w:t>
            </w:r>
            <w:r w:rsidR="00E07D80" w:rsidRPr="00E07D80">
              <w:rPr>
                <w:sz w:val="24"/>
                <w:szCs w:val="24"/>
              </w:rPr>
              <w:t>, SP. Smo</w:t>
            </w:r>
            <w:r w:rsidR="008308EB">
              <w:rPr>
                <w:sz w:val="24"/>
                <w:szCs w:val="24"/>
              </w:rPr>
              <w:t>gulec</w:t>
            </w:r>
            <w:r w:rsidR="002C0007">
              <w:rPr>
                <w:sz w:val="24"/>
                <w:szCs w:val="24"/>
              </w:rPr>
              <w:t>)</w:t>
            </w:r>
          </w:p>
        </w:tc>
        <w:tc>
          <w:tcPr>
            <w:tcW w:w="283" w:type="dxa"/>
            <w:gridSpan w:val="3"/>
          </w:tcPr>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409" w:type="dxa"/>
            <w:gridSpan w:val="4"/>
          </w:tcPr>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86.348,89</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224" w:type="dxa"/>
            <w:gridSpan w:val="2"/>
          </w:tcPr>
          <w:p w:rsidR="00E07D80" w:rsidRPr="00071B6A" w:rsidRDefault="005F5F1F" w:rsidP="005F5F1F">
            <w:pPr>
              <w:rPr>
                <w:sz w:val="24"/>
                <w:szCs w:val="24"/>
              </w:rPr>
            </w:pPr>
            <w:r w:rsidRPr="00071B6A">
              <w:rPr>
                <w:sz w:val="24"/>
                <w:szCs w:val="24"/>
              </w:rPr>
              <w:t>z</w:t>
            </w:r>
            <w:r w:rsidR="00E07D80" w:rsidRPr="00071B6A">
              <w:rPr>
                <w:sz w:val="24"/>
                <w:szCs w:val="24"/>
              </w:rPr>
              <w:t xml:space="preserve">akup szafy lekarskiej, stolika zabiegowego i leżanki do gabinetu profilaktyki zdrowotnej  </w:t>
            </w:r>
            <w:r w:rsidRPr="00071B6A">
              <w:rPr>
                <w:sz w:val="24"/>
                <w:szCs w:val="24"/>
              </w:rPr>
              <w:t>-  wydatki finansowane z dotacji celowej otrzymanej z budżetu państwa na finansowanie własnych zadań bieżących gmin</w:t>
            </w:r>
          </w:p>
        </w:tc>
        <w:tc>
          <w:tcPr>
            <w:tcW w:w="283" w:type="dxa"/>
            <w:gridSpan w:val="3"/>
          </w:tcPr>
          <w:p w:rsidR="00E07D80" w:rsidRPr="00071B6A" w:rsidRDefault="00E07D80" w:rsidP="00E64272">
            <w:pPr>
              <w:rPr>
                <w:sz w:val="24"/>
                <w:szCs w:val="24"/>
              </w:rPr>
            </w:pPr>
            <w:r w:rsidRPr="00071B6A">
              <w:rPr>
                <w:sz w:val="24"/>
                <w:szCs w:val="24"/>
              </w:rPr>
              <w:t>-</w:t>
            </w:r>
          </w:p>
        </w:tc>
        <w:tc>
          <w:tcPr>
            <w:tcW w:w="1409" w:type="dxa"/>
            <w:gridSpan w:val="4"/>
          </w:tcPr>
          <w:p w:rsidR="00E07D80" w:rsidRPr="00071B6A" w:rsidRDefault="00E07D80" w:rsidP="00E64272">
            <w:pPr>
              <w:jc w:val="right"/>
              <w:rPr>
                <w:sz w:val="24"/>
                <w:szCs w:val="24"/>
              </w:rPr>
            </w:pPr>
          </w:p>
          <w:p w:rsidR="00E07D80" w:rsidRPr="00071B6A" w:rsidRDefault="00E07D80" w:rsidP="00E64272">
            <w:pPr>
              <w:jc w:val="right"/>
              <w:rPr>
                <w:sz w:val="24"/>
                <w:szCs w:val="24"/>
              </w:rPr>
            </w:pPr>
            <w:r w:rsidRPr="00071B6A">
              <w:rPr>
                <w:sz w:val="24"/>
                <w:szCs w:val="24"/>
              </w:rPr>
              <w:t>5.353,73</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224" w:type="dxa"/>
            <w:gridSpan w:val="2"/>
          </w:tcPr>
          <w:p w:rsidR="00E07D80" w:rsidRPr="00E07D80" w:rsidRDefault="005F5F1F" w:rsidP="00E64272">
            <w:pPr>
              <w:rPr>
                <w:sz w:val="24"/>
                <w:szCs w:val="24"/>
              </w:rPr>
            </w:pPr>
            <w:r>
              <w:rPr>
                <w:sz w:val="24"/>
                <w:szCs w:val="24"/>
              </w:rPr>
              <w:t>z</w:t>
            </w:r>
            <w:r w:rsidR="00E07D80" w:rsidRPr="00E07D80">
              <w:rPr>
                <w:sz w:val="24"/>
                <w:szCs w:val="24"/>
              </w:rPr>
              <w:t>ak. środków czystości</w:t>
            </w:r>
          </w:p>
        </w:tc>
        <w:tc>
          <w:tcPr>
            <w:tcW w:w="283" w:type="dxa"/>
            <w:gridSpan w:val="3"/>
          </w:tcPr>
          <w:p w:rsidR="00E07D80" w:rsidRPr="00E07D80" w:rsidRDefault="00E07D80" w:rsidP="00E64272">
            <w:pPr>
              <w:rPr>
                <w:sz w:val="24"/>
                <w:szCs w:val="24"/>
              </w:rPr>
            </w:pPr>
            <w:r w:rsidRPr="00E07D80">
              <w:rPr>
                <w:sz w:val="24"/>
                <w:szCs w:val="24"/>
              </w:rPr>
              <w:t>-</w:t>
            </w:r>
          </w:p>
        </w:tc>
        <w:tc>
          <w:tcPr>
            <w:tcW w:w="1409" w:type="dxa"/>
            <w:gridSpan w:val="4"/>
          </w:tcPr>
          <w:p w:rsidR="00E07D80" w:rsidRPr="00E07D80" w:rsidRDefault="00E07D80" w:rsidP="00E64272">
            <w:pPr>
              <w:jc w:val="right"/>
              <w:rPr>
                <w:sz w:val="24"/>
                <w:szCs w:val="24"/>
              </w:rPr>
            </w:pPr>
            <w:r w:rsidRPr="00E07D80">
              <w:rPr>
                <w:sz w:val="24"/>
                <w:szCs w:val="24"/>
              </w:rPr>
              <w:t>10.251,62</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224" w:type="dxa"/>
            <w:gridSpan w:val="2"/>
          </w:tcPr>
          <w:p w:rsidR="00E07D80" w:rsidRPr="00E07D80" w:rsidRDefault="005F5F1F" w:rsidP="00E64272">
            <w:pPr>
              <w:rPr>
                <w:sz w:val="24"/>
                <w:szCs w:val="24"/>
              </w:rPr>
            </w:pPr>
            <w:r>
              <w:rPr>
                <w:sz w:val="24"/>
                <w:szCs w:val="24"/>
              </w:rPr>
              <w:t>z</w:t>
            </w:r>
            <w:r w:rsidR="00E07D80" w:rsidRPr="00E07D80">
              <w:rPr>
                <w:sz w:val="24"/>
                <w:szCs w:val="24"/>
              </w:rPr>
              <w:t xml:space="preserve">akup węgla </w:t>
            </w:r>
          </w:p>
        </w:tc>
        <w:tc>
          <w:tcPr>
            <w:tcW w:w="283" w:type="dxa"/>
            <w:gridSpan w:val="3"/>
          </w:tcPr>
          <w:p w:rsidR="00E07D80" w:rsidRPr="00E07D80" w:rsidRDefault="00E07D80" w:rsidP="00E64272">
            <w:pPr>
              <w:rPr>
                <w:sz w:val="24"/>
                <w:szCs w:val="24"/>
              </w:rPr>
            </w:pPr>
            <w:r w:rsidRPr="00E07D80">
              <w:rPr>
                <w:sz w:val="24"/>
                <w:szCs w:val="24"/>
              </w:rPr>
              <w:t>-</w:t>
            </w:r>
          </w:p>
        </w:tc>
        <w:tc>
          <w:tcPr>
            <w:tcW w:w="1409" w:type="dxa"/>
            <w:gridSpan w:val="4"/>
          </w:tcPr>
          <w:p w:rsidR="00E07D80" w:rsidRPr="00E07D80" w:rsidRDefault="00E07D80" w:rsidP="00E64272">
            <w:pPr>
              <w:jc w:val="right"/>
              <w:rPr>
                <w:sz w:val="24"/>
                <w:szCs w:val="24"/>
              </w:rPr>
            </w:pPr>
            <w:r w:rsidRPr="00E07D80">
              <w:rPr>
                <w:sz w:val="24"/>
                <w:szCs w:val="24"/>
              </w:rPr>
              <w:t>85.609,16</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p>
        </w:tc>
        <w:tc>
          <w:tcPr>
            <w:tcW w:w="6224" w:type="dxa"/>
            <w:gridSpan w:val="2"/>
          </w:tcPr>
          <w:p w:rsidR="00E07D80" w:rsidRPr="00E07D80" w:rsidRDefault="00E07D80" w:rsidP="00E64272">
            <w:pPr>
              <w:rPr>
                <w:sz w:val="24"/>
                <w:szCs w:val="24"/>
              </w:rPr>
            </w:pPr>
          </w:p>
        </w:tc>
        <w:tc>
          <w:tcPr>
            <w:tcW w:w="283" w:type="dxa"/>
            <w:gridSpan w:val="3"/>
          </w:tcPr>
          <w:p w:rsidR="00E07D80" w:rsidRPr="00E07D80" w:rsidRDefault="00E07D80" w:rsidP="00E64272">
            <w:pPr>
              <w:rPr>
                <w:sz w:val="24"/>
                <w:szCs w:val="24"/>
              </w:rPr>
            </w:pPr>
          </w:p>
        </w:tc>
        <w:tc>
          <w:tcPr>
            <w:tcW w:w="1409" w:type="dxa"/>
            <w:gridSpan w:val="4"/>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6629" w:type="dxa"/>
            <w:gridSpan w:val="3"/>
          </w:tcPr>
          <w:p w:rsidR="00BA2984" w:rsidRPr="00180E0E" w:rsidRDefault="00BA2984" w:rsidP="00BA2984">
            <w:pPr>
              <w:rPr>
                <w:sz w:val="24"/>
                <w:szCs w:val="24"/>
              </w:rPr>
            </w:pPr>
            <w:r w:rsidRPr="00180E0E">
              <w:rPr>
                <w:sz w:val="24"/>
                <w:szCs w:val="24"/>
              </w:rPr>
              <w:t xml:space="preserve">Zakup środków dydaktycznych i książek: </w:t>
            </w:r>
          </w:p>
          <w:p w:rsidR="00E07D80" w:rsidRPr="00E07D80" w:rsidRDefault="00E07D80" w:rsidP="00E64272">
            <w:pPr>
              <w:rPr>
                <w:sz w:val="24"/>
                <w:szCs w:val="24"/>
              </w:rPr>
            </w:pPr>
            <w:r w:rsidRPr="00E07D80">
              <w:rPr>
                <w:sz w:val="24"/>
                <w:szCs w:val="24"/>
              </w:rPr>
              <w:t xml:space="preserve">w  tym </w:t>
            </w:r>
          </w:p>
        </w:tc>
        <w:tc>
          <w:tcPr>
            <w:tcW w:w="283" w:type="dxa"/>
            <w:gridSpan w:val="3"/>
          </w:tcPr>
          <w:p w:rsidR="00E07D80" w:rsidRPr="00E07D80" w:rsidRDefault="00E07D80" w:rsidP="00E64272">
            <w:pPr>
              <w:rPr>
                <w:sz w:val="24"/>
                <w:szCs w:val="24"/>
              </w:rPr>
            </w:pPr>
          </w:p>
        </w:tc>
        <w:tc>
          <w:tcPr>
            <w:tcW w:w="1426" w:type="dxa"/>
            <w:gridSpan w:val="5"/>
          </w:tcPr>
          <w:p w:rsidR="00E07D80" w:rsidRPr="00E07D80" w:rsidRDefault="00E07D80" w:rsidP="00E64272">
            <w:pPr>
              <w:jc w:val="right"/>
              <w:rPr>
                <w:sz w:val="24"/>
                <w:szCs w:val="24"/>
              </w:rPr>
            </w:pPr>
          </w:p>
        </w:tc>
        <w:tc>
          <w:tcPr>
            <w:tcW w:w="1429" w:type="dxa"/>
          </w:tcPr>
          <w:p w:rsidR="00E07D80" w:rsidRPr="00E07D80" w:rsidRDefault="00E07D80" w:rsidP="00E64272">
            <w:pPr>
              <w:jc w:val="right"/>
              <w:rPr>
                <w:sz w:val="24"/>
                <w:szCs w:val="24"/>
              </w:rPr>
            </w:pPr>
            <w:r w:rsidRPr="00E07D80">
              <w:rPr>
                <w:sz w:val="24"/>
                <w:szCs w:val="24"/>
              </w:rPr>
              <w:t>91.931,68</w:t>
            </w: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224" w:type="dxa"/>
            <w:gridSpan w:val="2"/>
          </w:tcPr>
          <w:p w:rsidR="00E07D80" w:rsidRPr="00E07D80" w:rsidRDefault="005F5F1F" w:rsidP="00E64272">
            <w:pPr>
              <w:rPr>
                <w:sz w:val="24"/>
                <w:szCs w:val="24"/>
              </w:rPr>
            </w:pPr>
            <w:r>
              <w:rPr>
                <w:sz w:val="24"/>
                <w:szCs w:val="24"/>
              </w:rPr>
              <w:t>z</w:t>
            </w:r>
            <w:r w:rsidR="00E07D80" w:rsidRPr="00E07D80">
              <w:rPr>
                <w:sz w:val="24"/>
                <w:szCs w:val="24"/>
              </w:rPr>
              <w:t>akup literatury pomocniczej do zajęć, zakup książek do biblioteki, planszy, gr</w:t>
            </w:r>
            <w:r w:rsidR="002C0007">
              <w:rPr>
                <w:sz w:val="24"/>
                <w:szCs w:val="24"/>
              </w:rPr>
              <w:t>y edukacyjne</w:t>
            </w:r>
          </w:p>
        </w:tc>
        <w:tc>
          <w:tcPr>
            <w:tcW w:w="283" w:type="dxa"/>
            <w:gridSpan w:val="3"/>
          </w:tcPr>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409" w:type="dxa"/>
            <w:gridSpan w:val="4"/>
          </w:tcPr>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8.340,96</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224" w:type="dxa"/>
            <w:gridSpan w:val="2"/>
          </w:tcPr>
          <w:p w:rsidR="00E07D80" w:rsidRPr="00E07D80" w:rsidRDefault="005F5F1F" w:rsidP="00E64272">
            <w:pPr>
              <w:rPr>
                <w:sz w:val="24"/>
                <w:szCs w:val="24"/>
              </w:rPr>
            </w:pPr>
            <w:r>
              <w:rPr>
                <w:sz w:val="24"/>
                <w:szCs w:val="24"/>
              </w:rPr>
              <w:t>z</w:t>
            </w:r>
            <w:r w:rsidR="00E07D80" w:rsidRPr="00E07D80">
              <w:rPr>
                <w:sz w:val="24"/>
                <w:szCs w:val="24"/>
              </w:rPr>
              <w:t>akup podręczników z Dotacji Celowej MEN dla uczniów kla</w:t>
            </w:r>
            <w:r w:rsidR="00DC02D9">
              <w:rPr>
                <w:sz w:val="24"/>
                <w:szCs w:val="24"/>
              </w:rPr>
              <w:t xml:space="preserve">s  SP. I,II,III,IV,V, VI i VII - </w:t>
            </w:r>
            <w:r w:rsidR="00E07D80" w:rsidRPr="00E07D80">
              <w:rPr>
                <w:sz w:val="24"/>
                <w:szCs w:val="24"/>
              </w:rPr>
              <w:t xml:space="preserve"> </w:t>
            </w:r>
            <w:r w:rsidR="00DC02D9" w:rsidRPr="00DC02D9">
              <w:rPr>
                <w:sz w:val="24"/>
                <w:szCs w:val="24"/>
              </w:rPr>
              <w:t>wydatki finansowane z dotacji celowej otrzymanej z budżetu państwa na realizację zadań bieżących z zakresu administracji rządowej oraz innych zadań zleconych gminie (związkom gmin, związkom powiatowo-gminnym) ustawami</w:t>
            </w:r>
          </w:p>
        </w:tc>
        <w:tc>
          <w:tcPr>
            <w:tcW w:w="283" w:type="dxa"/>
            <w:gridSpan w:val="3"/>
          </w:tcPr>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409" w:type="dxa"/>
            <w:gridSpan w:val="4"/>
          </w:tcPr>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83.590,72</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p>
        </w:tc>
        <w:tc>
          <w:tcPr>
            <w:tcW w:w="6224" w:type="dxa"/>
            <w:gridSpan w:val="2"/>
          </w:tcPr>
          <w:p w:rsidR="00E07D80" w:rsidRPr="00E07D80" w:rsidRDefault="00E07D80" w:rsidP="00E64272">
            <w:pPr>
              <w:rPr>
                <w:sz w:val="24"/>
                <w:szCs w:val="24"/>
              </w:rPr>
            </w:pPr>
          </w:p>
        </w:tc>
        <w:tc>
          <w:tcPr>
            <w:tcW w:w="283" w:type="dxa"/>
            <w:gridSpan w:val="3"/>
          </w:tcPr>
          <w:p w:rsidR="00E07D80" w:rsidRPr="00E07D80" w:rsidRDefault="00E07D80" w:rsidP="00E64272">
            <w:pPr>
              <w:rPr>
                <w:sz w:val="24"/>
                <w:szCs w:val="24"/>
              </w:rPr>
            </w:pPr>
          </w:p>
        </w:tc>
        <w:tc>
          <w:tcPr>
            <w:tcW w:w="1409" w:type="dxa"/>
            <w:gridSpan w:val="4"/>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8198" w:type="dxa"/>
            <w:gridSpan w:val="8"/>
          </w:tcPr>
          <w:p w:rsidR="00E07D80" w:rsidRPr="00E07D80" w:rsidRDefault="00E07D80" w:rsidP="00E64272">
            <w:pPr>
              <w:rPr>
                <w:sz w:val="24"/>
                <w:szCs w:val="24"/>
              </w:rPr>
            </w:pPr>
            <w:r w:rsidRPr="00E07D80">
              <w:rPr>
                <w:sz w:val="24"/>
                <w:szCs w:val="24"/>
              </w:rPr>
              <w:t>Zakup energii:</w:t>
            </w:r>
          </w:p>
        </w:tc>
        <w:tc>
          <w:tcPr>
            <w:tcW w:w="1569" w:type="dxa"/>
            <w:gridSpan w:val="4"/>
          </w:tcPr>
          <w:p w:rsidR="00E07D80" w:rsidRPr="00E07D80" w:rsidRDefault="00E07D80" w:rsidP="00E64272">
            <w:pPr>
              <w:jc w:val="right"/>
              <w:rPr>
                <w:sz w:val="24"/>
                <w:szCs w:val="24"/>
              </w:rPr>
            </w:pPr>
            <w:r w:rsidRPr="00E07D80">
              <w:rPr>
                <w:sz w:val="24"/>
                <w:szCs w:val="24"/>
              </w:rPr>
              <w:t>34.754,18</w:t>
            </w:r>
          </w:p>
        </w:tc>
      </w:tr>
      <w:tr w:rsidR="00E07D80" w:rsidRPr="00E07D80" w:rsidTr="00E64272">
        <w:tc>
          <w:tcPr>
            <w:tcW w:w="405" w:type="dxa"/>
          </w:tcPr>
          <w:p w:rsidR="00E07D80" w:rsidRPr="00E07D80" w:rsidRDefault="00E07D80" w:rsidP="00E64272">
            <w:pPr>
              <w:rPr>
                <w:sz w:val="24"/>
                <w:szCs w:val="24"/>
              </w:rPr>
            </w:pPr>
          </w:p>
        </w:tc>
        <w:tc>
          <w:tcPr>
            <w:tcW w:w="6112" w:type="dxa"/>
          </w:tcPr>
          <w:p w:rsidR="00E07D80" w:rsidRPr="00E07D80" w:rsidRDefault="00E07D80" w:rsidP="00E64272">
            <w:pPr>
              <w:rPr>
                <w:sz w:val="24"/>
                <w:szCs w:val="24"/>
              </w:rPr>
            </w:pPr>
            <w:r w:rsidRPr="00E07D80">
              <w:rPr>
                <w:sz w:val="24"/>
                <w:szCs w:val="24"/>
              </w:rPr>
              <w:t>( dostawa wody, energii elektrycznej, gazu )</w:t>
            </w:r>
          </w:p>
        </w:tc>
        <w:tc>
          <w:tcPr>
            <w:tcW w:w="326" w:type="dxa"/>
            <w:gridSpan w:val="3"/>
          </w:tcPr>
          <w:p w:rsidR="00E07D80" w:rsidRPr="00E07D80" w:rsidRDefault="00E07D80" w:rsidP="00E64272">
            <w:pPr>
              <w:rPr>
                <w:sz w:val="24"/>
                <w:szCs w:val="24"/>
              </w:rPr>
            </w:pPr>
          </w:p>
        </w:tc>
        <w:tc>
          <w:tcPr>
            <w:tcW w:w="1376" w:type="dxa"/>
            <w:gridSpan w:val="4"/>
          </w:tcPr>
          <w:p w:rsidR="00E07D80" w:rsidRPr="00E07D80" w:rsidRDefault="00E07D80" w:rsidP="00E64272">
            <w:pPr>
              <w:jc w:val="right"/>
              <w:rPr>
                <w:sz w:val="24"/>
                <w:szCs w:val="24"/>
              </w:rPr>
            </w:pPr>
          </w:p>
        </w:tc>
        <w:tc>
          <w:tcPr>
            <w:tcW w:w="1548" w:type="dxa"/>
            <w:gridSpan w:val="3"/>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p>
        </w:tc>
        <w:tc>
          <w:tcPr>
            <w:tcW w:w="6112" w:type="dxa"/>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8198" w:type="dxa"/>
            <w:gridSpan w:val="8"/>
          </w:tcPr>
          <w:p w:rsidR="00E07D80" w:rsidRPr="00E07D80" w:rsidRDefault="00E07D80" w:rsidP="00E64272">
            <w:pPr>
              <w:rPr>
                <w:sz w:val="24"/>
                <w:szCs w:val="24"/>
              </w:rPr>
            </w:pPr>
            <w:r w:rsidRPr="00E07D80">
              <w:rPr>
                <w:sz w:val="24"/>
                <w:szCs w:val="24"/>
              </w:rPr>
              <w:t>Zakup usług remontowych:</w:t>
            </w:r>
          </w:p>
        </w:tc>
        <w:tc>
          <w:tcPr>
            <w:tcW w:w="1569" w:type="dxa"/>
            <w:gridSpan w:val="4"/>
          </w:tcPr>
          <w:p w:rsidR="00E07D80" w:rsidRPr="00E07D80" w:rsidRDefault="00E07D80" w:rsidP="00E64272">
            <w:pPr>
              <w:jc w:val="right"/>
              <w:rPr>
                <w:sz w:val="24"/>
                <w:szCs w:val="24"/>
              </w:rPr>
            </w:pPr>
            <w:r w:rsidRPr="00E07D80">
              <w:rPr>
                <w:sz w:val="24"/>
                <w:szCs w:val="24"/>
              </w:rPr>
              <w:t>50.773,71</w:t>
            </w: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112" w:type="dxa"/>
          </w:tcPr>
          <w:p w:rsidR="00E07D80" w:rsidRPr="00E07D80" w:rsidRDefault="00E07D80" w:rsidP="00E64272">
            <w:pPr>
              <w:rPr>
                <w:sz w:val="24"/>
                <w:szCs w:val="24"/>
              </w:rPr>
            </w:pPr>
            <w:r w:rsidRPr="00E07D80">
              <w:rPr>
                <w:sz w:val="24"/>
                <w:szCs w:val="24"/>
              </w:rPr>
              <w:t xml:space="preserve">konserwacja ksera, przegląd gaśnic i hydrantów, budynków szkolnych i placu zabaw , naprawa monitora i in. naprawy </w:t>
            </w:r>
          </w:p>
        </w:tc>
        <w:tc>
          <w:tcPr>
            <w:tcW w:w="326" w:type="dxa"/>
            <w:gridSpan w:val="3"/>
          </w:tcPr>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8.998,33</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112" w:type="dxa"/>
          </w:tcPr>
          <w:p w:rsidR="00E07D80" w:rsidRPr="00E07D80" w:rsidRDefault="00E07D80" w:rsidP="00C231A6">
            <w:pPr>
              <w:rPr>
                <w:sz w:val="24"/>
                <w:szCs w:val="24"/>
              </w:rPr>
            </w:pPr>
            <w:r w:rsidRPr="00E07D80">
              <w:rPr>
                <w:sz w:val="24"/>
                <w:szCs w:val="24"/>
              </w:rPr>
              <w:t>Malowanie holu i montaż sedesów  (Goł</w:t>
            </w:r>
            <w:r w:rsidR="00C231A6">
              <w:rPr>
                <w:sz w:val="24"/>
                <w:szCs w:val="24"/>
              </w:rPr>
              <w:t>ańcz</w:t>
            </w:r>
            <w:r w:rsidRPr="00E07D80">
              <w:rPr>
                <w:sz w:val="24"/>
                <w:szCs w:val="24"/>
              </w:rPr>
              <w:t>) , R</w:t>
            </w:r>
            <w:r w:rsidR="00C231A6">
              <w:rPr>
                <w:sz w:val="24"/>
                <w:szCs w:val="24"/>
              </w:rPr>
              <w:t>emont pomieszczeń szkolnych (Morakowo</w:t>
            </w:r>
            <w:r w:rsidRPr="00E07D80">
              <w:rPr>
                <w:sz w:val="24"/>
                <w:szCs w:val="24"/>
              </w:rPr>
              <w:t>, Pan</w:t>
            </w:r>
            <w:r w:rsidR="00C231A6">
              <w:rPr>
                <w:sz w:val="24"/>
                <w:szCs w:val="24"/>
              </w:rPr>
              <w:t>igródz</w:t>
            </w:r>
            <w:r w:rsidRPr="00E07D80">
              <w:rPr>
                <w:sz w:val="24"/>
                <w:szCs w:val="24"/>
              </w:rPr>
              <w:t xml:space="preserve"> i Smo</w:t>
            </w:r>
            <w:r w:rsidR="00C231A6">
              <w:rPr>
                <w:sz w:val="24"/>
                <w:szCs w:val="24"/>
              </w:rPr>
              <w:t>gulec</w:t>
            </w:r>
            <w:r w:rsidRPr="00E07D80">
              <w:rPr>
                <w:sz w:val="24"/>
                <w:szCs w:val="24"/>
              </w:rPr>
              <w:t>)</w:t>
            </w:r>
          </w:p>
        </w:tc>
        <w:tc>
          <w:tcPr>
            <w:tcW w:w="326" w:type="dxa"/>
            <w:gridSpan w:val="3"/>
          </w:tcPr>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34.048,74</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112" w:type="dxa"/>
          </w:tcPr>
          <w:p w:rsidR="00E07D80" w:rsidRPr="00E07D80" w:rsidRDefault="00E07D80" w:rsidP="00E64272">
            <w:pPr>
              <w:rPr>
                <w:sz w:val="24"/>
                <w:szCs w:val="24"/>
              </w:rPr>
            </w:pPr>
            <w:r w:rsidRPr="00E07D80">
              <w:rPr>
                <w:sz w:val="24"/>
                <w:szCs w:val="24"/>
              </w:rPr>
              <w:t xml:space="preserve">Wymiana zaworów C.O. i naprawa instalacji ciepłej i zimnej wody w </w:t>
            </w:r>
            <w:r w:rsidR="00C231A6">
              <w:rPr>
                <w:sz w:val="24"/>
                <w:szCs w:val="24"/>
              </w:rPr>
              <w:t>kuchni (Gołańcz</w:t>
            </w:r>
            <w:r w:rsidRPr="00E07D80">
              <w:rPr>
                <w:sz w:val="24"/>
                <w:szCs w:val="24"/>
              </w:rPr>
              <w:t>), Położenie kotki bruko</w:t>
            </w:r>
            <w:r w:rsidR="00C231A6">
              <w:rPr>
                <w:sz w:val="24"/>
                <w:szCs w:val="24"/>
              </w:rPr>
              <w:t>wej przy budynku szkolnego (Morakowo</w:t>
            </w:r>
            <w:r w:rsidRPr="00E07D80">
              <w:rPr>
                <w:sz w:val="24"/>
                <w:szCs w:val="24"/>
              </w:rPr>
              <w:t xml:space="preserve">), </w:t>
            </w:r>
          </w:p>
        </w:tc>
        <w:tc>
          <w:tcPr>
            <w:tcW w:w="326" w:type="dxa"/>
            <w:gridSpan w:val="3"/>
          </w:tcPr>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7.726,64</w:t>
            </w:r>
          </w:p>
        </w:tc>
        <w:tc>
          <w:tcPr>
            <w:tcW w:w="1446" w:type="dxa"/>
            <w:gridSpan w:val="2"/>
          </w:tcPr>
          <w:p w:rsidR="00E07D80" w:rsidRPr="00E07D80" w:rsidRDefault="00E07D80" w:rsidP="00E64272">
            <w:pPr>
              <w:rPr>
                <w:sz w:val="24"/>
                <w:szCs w:val="24"/>
              </w:rPr>
            </w:pPr>
          </w:p>
        </w:tc>
      </w:tr>
      <w:tr w:rsidR="00E07D80" w:rsidRPr="00E07D80" w:rsidTr="00E64272">
        <w:tc>
          <w:tcPr>
            <w:tcW w:w="405" w:type="dxa"/>
          </w:tcPr>
          <w:p w:rsidR="00E07D80" w:rsidRPr="00E07D80" w:rsidRDefault="00E07D80" w:rsidP="00E64272">
            <w:pPr>
              <w:rPr>
                <w:sz w:val="24"/>
                <w:szCs w:val="24"/>
              </w:rPr>
            </w:pPr>
          </w:p>
        </w:tc>
        <w:tc>
          <w:tcPr>
            <w:tcW w:w="6112" w:type="dxa"/>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6517" w:type="dxa"/>
            <w:gridSpan w:val="2"/>
          </w:tcPr>
          <w:p w:rsidR="00E07D80" w:rsidRPr="00E07D80" w:rsidRDefault="00E07D80" w:rsidP="00E64272">
            <w:pPr>
              <w:rPr>
                <w:sz w:val="24"/>
                <w:szCs w:val="24"/>
              </w:rPr>
            </w:pPr>
            <w:r w:rsidRPr="00E07D80">
              <w:rPr>
                <w:sz w:val="24"/>
                <w:szCs w:val="24"/>
              </w:rPr>
              <w:t>Zakup usług zdrowotnych:</w:t>
            </w:r>
          </w:p>
        </w:tc>
        <w:tc>
          <w:tcPr>
            <w:tcW w:w="326" w:type="dxa"/>
            <w:gridSpan w:val="3"/>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jc w:val="right"/>
              <w:rPr>
                <w:sz w:val="24"/>
                <w:szCs w:val="24"/>
              </w:rPr>
            </w:pPr>
            <w:r w:rsidRPr="00E07D80">
              <w:rPr>
                <w:sz w:val="24"/>
                <w:szCs w:val="24"/>
              </w:rPr>
              <w:t>1.454,23</w:t>
            </w:r>
          </w:p>
        </w:tc>
      </w:tr>
      <w:tr w:rsidR="00E07D80" w:rsidRPr="00E07D80" w:rsidTr="00E64272">
        <w:tc>
          <w:tcPr>
            <w:tcW w:w="405" w:type="dxa"/>
          </w:tcPr>
          <w:p w:rsidR="00E07D80" w:rsidRPr="00E07D80" w:rsidRDefault="00E07D80" w:rsidP="00E64272">
            <w:pPr>
              <w:rPr>
                <w:sz w:val="24"/>
                <w:szCs w:val="24"/>
              </w:rPr>
            </w:pPr>
          </w:p>
        </w:tc>
        <w:tc>
          <w:tcPr>
            <w:tcW w:w="6112" w:type="dxa"/>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8198" w:type="dxa"/>
            <w:gridSpan w:val="8"/>
          </w:tcPr>
          <w:p w:rsidR="00E07D80" w:rsidRPr="00E07D80" w:rsidRDefault="00E07D80" w:rsidP="00E64272">
            <w:pPr>
              <w:rPr>
                <w:sz w:val="24"/>
                <w:szCs w:val="24"/>
              </w:rPr>
            </w:pPr>
            <w:r w:rsidRPr="00E07D80">
              <w:rPr>
                <w:sz w:val="24"/>
                <w:szCs w:val="24"/>
              </w:rPr>
              <w:t>Zakup usług pozostałych:</w:t>
            </w:r>
          </w:p>
        </w:tc>
        <w:tc>
          <w:tcPr>
            <w:tcW w:w="1569" w:type="dxa"/>
            <w:gridSpan w:val="4"/>
          </w:tcPr>
          <w:p w:rsidR="00E07D80" w:rsidRPr="00E07D80" w:rsidRDefault="00E07D80" w:rsidP="00E64272">
            <w:pPr>
              <w:jc w:val="right"/>
              <w:rPr>
                <w:sz w:val="24"/>
                <w:szCs w:val="24"/>
              </w:rPr>
            </w:pPr>
            <w:r w:rsidRPr="00E07D80">
              <w:rPr>
                <w:sz w:val="24"/>
                <w:szCs w:val="24"/>
              </w:rPr>
              <w:t>74.594,79</w:t>
            </w: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p w:rsidR="00E07D80" w:rsidRPr="00E07D80" w:rsidRDefault="00E07D80" w:rsidP="00E64272">
            <w:pPr>
              <w:rPr>
                <w:sz w:val="24"/>
                <w:szCs w:val="24"/>
              </w:rPr>
            </w:pPr>
          </w:p>
        </w:tc>
        <w:tc>
          <w:tcPr>
            <w:tcW w:w="6112" w:type="dxa"/>
          </w:tcPr>
          <w:p w:rsidR="00E07D80" w:rsidRPr="00E07D80" w:rsidRDefault="00E07D80" w:rsidP="002867B8">
            <w:pPr>
              <w:rPr>
                <w:sz w:val="24"/>
                <w:szCs w:val="24"/>
              </w:rPr>
            </w:pPr>
            <w:r w:rsidRPr="00E07D80">
              <w:rPr>
                <w:sz w:val="24"/>
                <w:szCs w:val="24"/>
              </w:rPr>
              <w:t>opłaty bankowe, opłaty abonamentowe, RTV, opłaty za przegląd gaśnic, opłaty za parking, koszty wysyłki</w:t>
            </w:r>
            <w:r w:rsidR="002867B8">
              <w:rPr>
                <w:sz w:val="24"/>
                <w:szCs w:val="24"/>
              </w:rPr>
              <w:t xml:space="preserve">, </w:t>
            </w:r>
            <w:r w:rsidRPr="00E07D80">
              <w:rPr>
                <w:sz w:val="24"/>
                <w:szCs w:val="24"/>
              </w:rPr>
              <w:t xml:space="preserve">transport i  in. </w:t>
            </w:r>
            <w:r w:rsidR="002867B8">
              <w:rPr>
                <w:sz w:val="24"/>
                <w:szCs w:val="24"/>
              </w:rPr>
              <w:t>o</w:t>
            </w:r>
            <w:r w:rsidRPr="00E07D80">
              <w:rPr>
                <w:sz w:val="24"/>
                <w:szCs w:val="24"/>
              </w:rPr>
              <w:t>płaty</w:t>
            </w:r>
            <w:r w:rsidR="002867B8">
              <w:rPr>
                <w:sz w:val="24"/>
                <w:szCs w:val="24"/>
              </w:rPr>
              <w:t>,</w:t>
            </w:r>
            <w:r w:rsidR="002867B8">
              <w:rPr>
                <w:sz w:val="22"/>
                <w:szCs w:val="22"/>
              </w:rPr>
              <w:t xml:space="preserve"> w tym 24,00</w:t>
            </w:r>
            <w:r w:rsidR="002867B8" w:rsidRPr="00D24C4E">
              <w:rPr>
                <w:color w:val="FF0000"/>
                <w:sz w:val="24"/>
                <w:szCs w:val="24"/>
              </w:rPr>
              <w:t xml:space="preserve"> </w:t>
            </w:r>
            <w:r w:rsidR="002867B8" w:rsidRPr="002867B8">
              <w:rPr>
                <w:sz w:val="24"/>
                <w:szCs w:val="24"/>
              </w:rPr>
              <w:t xml:space="preserve">-wydatki finansowane z dotacji celowej otrzymanej </w:t>
            </w:r>
            <w:r w:rsidR="002867B8" w:rsidRPr="002867B8">
              <w:rPr>
                <w:sz w:val="22"/>
                <w:szCs w:val="22"/>
              </w:rPr>
              <w:t>z budżetu państwa na realizację zadań bieżących z zakresu administracji rządowej oraz innych zadań zleconych gminie (związkom gmin, związkom powiatowo-gminnym) ustawami</w:t>
            </w:r>
          </w:p>
        </w:tc>
        <w:tc>
          <w:tcPr>
            <w:tcW w:w="326" w:type="dxa"/>
            <w:gridSpan w:val="3"/>
          </w:tcPr>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r w:rsidRPr="00E07D80">
              <w:rPr>
                <w:sz w:val="24"/>
                <w:szCs w:val="24"/>
              </w:rPr>
              <w:t>18.270,67</w:t>
            </w:r>
          </w:p>
        </w:tc>
        <w:tc>
          <w:tcPr>
            <w:tcW w:w="1446" w:type="dxa"/>
            <w:gridSpan w:val="2"/>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lastRenderedPageBreak/>
              <w:t>-</w:t>
            </w:r>
          </w:p>
        </w:tc>
        <w:tc>
          <w:tcPr>
            <w:tcW w:w="6112" w:type="dxa"/>
          </w:tcPr>
          <w:p w:rsidR="00E07D80" w:rsidRPr="00E07D80" w:rsidRDefault="00E07D80" w:rsidP="006A14F5">
            <w:pPr>
              <w:rPr>
                <w:sz w:val="24"/>
                <w:szCs w:val="24"/>
              </w:rPr>
            </w:pPr>
            <w:r w:rsidRPr="00E07D80">
              <w:rPr>
                <w:sz w:val="24"/>
                <w:szCs w:val="24"/>
              </w:rPr>
              <w:t>usługi serwisowe: przegląd ksera, rejestracja samochodu, wymiana kół, usługi w zakresie bhp. , usługi  informatyczne, dozór techniczny urządzeń,  usługi kominiarskie, montaż projektora, wykonanie instalacji wodno-kanalizacyjnej, położenie płytek w kuchni (</w:t>
            </w:r>
            <w:r w:rsidR="000A0EBC" w:rsidRPr="00E07D80">
              <w:rPr>
                <w:sz w:val="24"/>
                <w:szCs w:val="24"/>
              </w:rPr>
              <w:t>Goł</w:t>
            </w:r>
            <w:r w:rsidR="000A0EBC">
              <w:rPr>
                <w:sz w:val="24"/>
                <w:szCs w:val="24"/>
              </w:rPr>
              <w:t>ańcz</w:t>
            </w:r>
            <w:r w:rsidRPr="00E07D80">
              <w:rPr>
                <w:sz w:val="24"/>
                <w:szCs w:val="24"/>
              </w:rPr>
              <w:t>), montaż ogrodzenia z podmurówką i montaż bramy (</w:t>
            </w:r>
            <w:r w:rsidR="000A0EBC">
              <w:rPr>
                <w:sz w:val="24"/>
                <w:szCs w:val="24"/>
              </w:rPr>
              <w:t>Morakowo</w:t>
            </w:r>
            <w:r w:rsidRPr="00E07D80">
              <w:rPr>
                <w:sz w:val="24"/>
                <w:szCs w:val="24"/>
              </w:rPr>
              <w:t>), wymiana pompy i sterownika C.O.(</w:t>
            </w:r>
            <w:r w:rsidR="000A0EBC" w:rsidRPr="00E07D80">
              <w:rPr>
                <w:sz w:val="24"/>
                <w:szCs w:val="24"/>
              </w:rPr>
              <w:t xml:space="preserve"> Pan</w:t>
            </w:r>
            <w:r w:rsidR="000A0EBC">
              <w:rPr>
                <w:sz w:val="24"/>
                <w:szCs w:val="24"/>
              </w:rPr>
              <w:t>igródz</w:t>
            </w:r>
            <w:r w:rsidRPr="00E07D80">
              <w:rPr>
                <w:sz w:val="24"/>
                <w:szCs w:val="24"/>
              </w:rPr>
              <w:t>), położenie chodnika (Smo</w:t>
            </w:r>
            <w:r w:rsidR="000A0EBC">
              <w:rPr>
                <w:sz w:val="24"/>
                <w:szCs w:val="24"/>
              </w:rPr>
              <w:t>gulec</w:t>
            </w:r>
            <w:r w:rsidRPr="00E07D80">
              <w:rPr>
                <w:sz w:val="24"/>
                <w:szCs w:val="24"/>
              </w:rPr>
              <w:t>)  itp.</w:t>
            </w:r>
          </w:p>
        </w:tc>
        <w:tc>
          <w:tcPr>
            <w:tcW w:w="326" w:type="dxa"/>
            <w:gridSpan w:val="3"/>
          </w:tcPr>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p>
          <w:p w:rsidR="00E07D80" w:rsidRPr="00E07D80" w:rsidRDefault="00E07D80" w:rsidP="00E64272">
            <w:pPr>
              <w:rPr>
                <w:sz w:val="24"/>
                <w:szCs w:val="24"/>
              </w:rPr>
            </w:pPr>
          </w:p>
          <w:p w:rsidR="007C56CA" w:rsidRDefault="007C56CA" w:rsidP="00E64272">
            <w:pPr>
              <w:rPr>
                <w:sz w:val="24"/>
                <w:szCs w:val="24"/>
              </w:rPr>
            </w:pPr>
          </w:p>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p>
          <w:p w:rsidR="00E07D80" w:rsidRPr="00E07D80" w:rsidRDefault="00E07D80" w:rsidP="00E64272">
            <w:pPr>
              <w:jc w:val="right"/>
              <w:rPr>
                <w:sz w:val="24"/>
                <w:szCs w:val="24"/>
              </w:rPr>
            </w:pPr>
          </w:p>
          <w:p w:rsidR="007C56CA" w:rsidRDefault="007C56CA" w:rsidP="00E64272">
            <w:pPr>
              <w:jc w:val="right"/>
              <w:rPr>
                <w:sz w:val="24"/>
                <w:szCs w:val="24"/>
              </w:rPr>
            </w:pPr>
          </w:p>
          <w:p w:rsidR="00E07D80" w:rsidRPr="00E07D80" w:rsidRDefault="00E07D80" w:rsidP="00E64272">
            <w:pPr>
              <w:jc w:val="right"/>
              <w:rPr>
                <w:sz w:val="24"/>
                <w:szCs w:val="24"/>
              </w:rPr>
            </w:pPr>
            <w:r w:rsidRPr="00E07D80">
              <w:rPr>
                <w:sz w:val="24"/>
                <w:szCs w:val="24"/>
              </w:rPr>
              <w:t>33.889,39</w:t>
            </w:r>
          </w:p>
        </w:tc>
        <w:tc>
          <w:tcPr>
            <w:tcW w:w="1446" w:type="dxa"/>
            <w:gridSpan w:val="2"/>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112" w:type="dxa"/>
          </w:tcPr>
          <w:p w:rsidR="00E07D80" w:rsidRPr="00E07D80" w:rsidRDefault="00E07D80" w:rsidP="00E64272">
            <w:pPr>
              <w:rPr>
                <w:sz w:val="24"/>
                <w:szCs w:val="24"/>
              </w:rPr>
            </w:pPr>
            <w:r w:rsidRPr="00E07D80">
              <w:rPr>
                <w:sz w:val="24"/>
                <w:szCs w:val="24"/>
              </w:rPr>
              <w:t xml:space="preserve">wywóz  odpadów  komunalnych </w:t>
            </w:r>
          </w:p>
        </w:tc>
        <w:tc>
          <w:tcPr>
            <w:tcW w:w="326" w:type="dxa"/>
            <w:gridSpan w:val="3"/>
          </w:tcPr>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r w:rsidRPr="00E07D80">
              <w:rPr>
                <w:sz w:val="24"/>
                <w:szCs w:val="24"/>
              </w:rPr>
              <w:t>7.768,47</w:t>
            </w:r>
          </w:p>
        </w:tc>
        <w:tc>
          <w:tcPr>
            <w:tcW w:w="1446" w:type="dxa"/>
            <w:gridSpan w:val="2"/>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r w:rsidRPr="00E07D80">
              <w:rPr>
                <w:sz w:val="24"/>
                <w:szCs w:val="24"/>
              </w:rPr>
              <w:t>-</w:t>
            </w:r>
          </w:p>
        </w:tc>
        <w:tc>
          <w:tcPr>
            <w:tcW w:w="6112" w:type="dxa"/>
          </w:tcPr>
          <w:p w:rsidR="00E07D80" w:rsidRPr="00E07D80" w:rsidRDefault="00E07D80" w:rsidP="00E64272">
            <w:pPr>
              <w:rPr>
                <w:sz w:val="24"/>
                <w:szCs w:val="24"/>
              </w:rPr>
            </w:pPr>
            <w:r w:rsidRPr="00E07D80">
              <w:rPr>
                <w:sz w:val="24"/>
                <w:szCs w:val="24"/>
              </w:rPr>
              <w:t>odprowadzenie  i wywóz ścieków  bytowych</w:t>
            </w:r>
          </w:p>
        </w:tc>
        <w:tc>
          <w:tcPr>
            <w:tcW w:w="326" w:type="dxa"/>
            <w:gridSpan w:val="3"/>
          </w:tcPr>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r w:rsidRPr="00E07D80">
              <w:rPr>
                <w:sz w:val="24"/>
                <w:szCs w:val="24"/>
              </w:rPr>
              <w:t>14.666,26</w:t>
            </w:r>
          </w:p>
        </w:tc>
        <w:tc>
          <w:tcPr>
            <w:tcW w:w="1446" w:type="dxa"/>
            <w:gridSpan w:val="2"/>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p>
        </w:tc>
        <w:tc>
          <w:tcPr>
            <w:tcW w:w="6112" w:type="dxa"/>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6517" w:type="dxa"/>
            <w:gridSpan w:val="2"/>
          </w:tcPr>
          <w:p w:rsidR="00E07D80" w:rsidRPr="00E07D80" w:rsidRDefault="00E12EEA" w:rsidP="00E64272">
            <w:pPr>
              <w:rPr>
                <w:sz w:val="24"/>
                <w:szCs w:val="24"/>
              </w:rPr>
            </w:pPr>
            <w:r>
              <w:rPr>
                <w:sz w:val="24"/>
                <w:szCs w:val="24"/>
              </w:rPr>
              <w:t>Opłaty z  tytułu  zakupu</w:t>
            </w:r>
            <w:r w:rsidR="00E07D80" w:rsidRPr="00E07D80">
              <w:rPr>
                <w:sz w:val="24"/>
                <w:szCs w:val="24"/>
              </w:rPr>
              <w:t xml:space="preserve"> usług  telekomunikacyjnych </w:t>
            </w:r>
          </w:p>
        </w:tc>
        <w:tc>
          <w:tcPr>
            <w:tcW w:w="326" w:type="dxa"/>
            <w:gridSpan w:val="3"/>
          </w:tcPr>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jc w:val="right"/>
              <w:rPr>
                <w:sz w:val="24"/>
                <w:szCs w:val="24"/>
              </w:rPr>
            </w:pPr>
            <w:r w:rsidRPr="00E07D80">
              <w:rPr>
                <w:sz w:val="24"/>
                <w:szCs w:val="24"/>
              </w:rPr>
              <w:t>9.890,46</w:t>
            </w:r>
          </w:p>
        </w:tc>
      </w:tr>
      <w:tr w:rsidR="00E07D80" w:rsidRPr="00E07D80" w:rsidTr="00E64272">
        <w:tc>
          <w:tcPr>
            <w:tcW w:w="6517" w:type="dxa"/>
            <w:gridSpan w:val="2"/>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jc w:val="right"/>
              <w:rPr>
                <w:sz w:val="24"/>
                <w:szCs w:val="24"/>
              </w:rPr>
            </w:pPr>
          </w:p>
        </w:tc>
      </w:tr>
      <w:tr w:rsidR="00E07D80" w:rsidRPr="00E07D80" w:rsidTr="00E64272">
        <w:tc>
          <w:tcPr>
            <w:tcW w:w="6517" w:type="dxa"/>
            <w:gridSpan w:val="2"/>
          </w:tcPr>
          <w:p w:rsidR="00E07D80" w:rsidRPr="00E07D80" w:rsidRDefault="00E07D80" w:rsidP="00E64272">
            <w:pPr>
              <w:rPr>
                <w:sz w:val="24"/>
                <w:szCs w:val="24"/>
              </w:rPr>
            </w:pPr>
            <w:r w:rsidRPr="00E07D80">
              <w:rPr>
                <w:sz w:val="24"/>
                <w:szCs w:val="24"/>
              </w:rPr>
              <w:t>Podróże służbowe krajowe</w:t>
            </w:r>
          </w:p>
        </w:tc>
        <w:tc>
          <w:tcPr>
            <w:tcW w:w="326" w:type="dxa"/>
            <w:gridSpan w:val="3"/>
          </w:tcPr>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jc w:val="right"/>
              <w:rPr>
                <w:sz w:val="24"/>
                <w:szCs w:val="24"/>
              </w:rPr>
            </w:pPr>
            <w:r w:rsidRPr="00E07D80">
              <w:rPr>
                <w:sz w:val="24"/>
                <w:szCs w:val="24"/>
              </w:rPr>
              <w:t>3.252,97</w:t>
            </w:r>
          </w:p>
        </w:tc>
      </w:tr>
      <w:tr w:rsidR="00E07D80" w:rsidRPr="00E07D80" w:rsidTr="00E64272">
        <w:tc>
          <w:tcPr>
            <w:tcW w:w="405" w:type="dxa"/>
          </w:tcPr>
          <w:p w:rsidR="00E07D80" w:rsidRPr="00E07D80" w:rsidRDefault="00E07D80" w:rsidP="00E64272">
            <w:pPr>
              <w:rPr>
                <w:sz w:val="24"/>
                <w:szCs w:val="24"/>
              </w:rPr>
            </w:pPr>
          </w:p>
        </w:tc>
        <w:tc>
          <w:tcPr>
            <w:tcW w:w="6112" w:type="dxa"/>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6517" w:type="dxa"/>
            <w:gridSpan w:val="2"/>
          </w:tcPr>
          <w:p w:rsidR="00E07D80" w:rsidRPr="00E07D80" w:rsidRDefault="00E07D80" w:rsidP="00E64272">
            <w:pPr>
              <w:pStyle w:val="Standard"/>
              <w:rPr>
                <w:sz w:val="24"/>
                <w:szCs w:val="24"/>
              </w:rPr>
            </w:pPr>
            <w:r w:rsidRPr="00E07D80">
              <w:rPr>
                <w:sz w:val="24"/>
                <w:szCs w:val="24"/>
              </w:rPr>
              <w:t>Różne opłaty i składki</w:t>
            </w:r>
          </w:p>
        </w:tc>
        <w:tc>
          <w:tcPr>
            <w:tcW w:w="326" w:type="dxa"/>
            <w:gridSpan w:val="3"/>
          </w:tcPr>
          <w:p w:rsidR="00E07D80" w:rsidRPr="00E07D80" w:rsidRDefault="00E07D80" w:rsidP="00E64272">
            <w:pPr>
              <w:rPr>
                <w:sz w:val="24"/>
                <w:szCs w:val="24"/>
              </w:rPr>
            </w:pPr>
            <w:r w:rsidRPr="00E07D80">
              <w:rPr>
                <w:sz w:val="24"/>
                <w:szCs w:val="24"/>
              </w:rPr>
              <w:t>-</w:t>
            </w: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jc w:val="right"/>
              <w:rPr>
                <w:sz w:val="24"/>
                <w:szCs w:val="24"/>
              </w:rPr>
            </w:pPr>
            <w:r w:rsidRPr="00E07D80">
              <w:rPr>
                <w:sz w:val="24"/>
                <w:szCs w:val="24"/>
              </w:rPr>
              <w:t>7.983,63</w:t>
            </w:r>
          </w:p>
        </w:tc>
      </w:tr>
      <w:tr w:rsidR="00E07D80" w:rsidRPr="00E07D80" w:rsidTr="00E64272">
        <w:tc>
          <w:tcPr>
            <w:tcW w:w="6843" w:type="dxa"/>
            <w:gridSpan w:val="5"/>
          </w:tcPr>
          <w:p w:rsidR="00E07D80" w:rsidRPr="00E07D80" w:rsidRDefault="00E07D80" w:rsidP="00E64272">
            <w:pPr>
              <w:rPr>
                <w:sz w:val="24"/>
                <w:szCs w:val="24"/>
              </w:rPr>
            </w:pPr>
            <w:r w:rsidRPr="00E07D80">
              <w:rPr>
                <w:sz w:val="24"/>
                <w:szCs w:val="24"/>
              </w:rPr>
              <w:t xml:space="preserve">(opłaty na ubezpieczenie mienia, sprzętu, samochodu, opłaty za </w:t>
            </w:r>
          </w:p>
          <w:p w:rsidR="00E07D80" w:rsidRPr="00E07D80" w:rsidRDefault="00E07D80" w:rsidP="002C0007">
            <w:pPr>
              <w:rPr>
                <w:sz w:val="24"/>
                <w:szCs w:val="24"/>
              </w:rPr>
            </w:pPr>
            <w:r w:rsidRPr="00E07D80">
              <w:rPr>
                <w:sz w:val="24"/>
                <w:szCs w:val="24"/>
              </w:rPr>
              <w:t>prowadzenie KZP)</w:t>
            </w:r>
          </w:p>
        </w:tc>
        <w:tc>
          <w:tcPr>
            <w:tcW w:w="1495" w:type="dxa"/>
            <w:gridSpan w:val="6"/>
          </w:tcPr>
          <w:p w:rsidR="00E07D80" w:rsidRPr="00E07D80" w:rsidRDefault="00E07D80" w:rsidP="00E64272">
            <w:pPr>
              <w:rPr>
                <w:sz w:val="24"/>
                <w:szCs w:val="24"/>
              </w:rPr>
            </w:pPr>
          </w:p>
        </w:tc>
        <w:tc>
          <w:tcPr>
            <w:tcW w:w="1429" w:type="dxa"/>
          </w:tcPr>
          <w:p w:rsidR="00E07D80" w:rsidRPr="00E07D80" w:rsidRDefault="00E07D80" w:rsidP="00E64272">
            <w:pPr>
              <w:jc w:val="right"/>
              <w:rPr>
                <w:sz w:val="24"/>
                <w:szCs w:val="24"/>
              </w:rPr>
            </w:pPr>
          </w:p>
        </w:tc>
      </w:tr>
      <w:tr w:rsidR="00E07D80" w:rsidRPr="00E07D80" w:rsidTr="00E64272">
        <w:tc>
          <w:tcPr>
            <w:tcW w:w="405" w:type="dxa"/>
          </w:tcPr>
          <w:p w:rsidR="00E07D80" w:rsidRPr="00E07D80" w:rsidRDefault="00E07D80" w:rsidP="00E64272">
            <w:pPr>
              <w:rPr>
                <w:sz w:val="24"/>
                <w:szCs w:val="24"/>
              </w:rPr>
            </w:pPr>
          </w:p>
        </w:tc>
        <w:tc>
          <w:tcPr>
            <w:tcW w:w="6438" w:type="dxa"/>
            <w:gridSpan w:val="4"/>
          </w:tcPr>
          <w:p w:rsidR="00E07D80" w:rsidRPr="00E07D80" w:rsidRDefault="00E07D80" w:rsidP="00E64272">
            <w:pPr>
              <w:rPr>
                <w:sz w:val="24"/>
                <w:szCs w:val="24"/>
              </w:rPr>
            </w:pPr>
          </w:p>
        </w:tc>
        <w:tc>
          <w:tcPr>
            <w:tcW w:w="1478" w:type="dxa"/>
            <w:gridSpan w:val="5"/>
          </w:tcPr>
          <w:p w:rsidR="00E07D80" w:rsidRPr="00E07D80" w:rsidRDefault="00E07D80" w:rsidP="00E64272">
            <w:pPr>
              <w:jc w:val="right"/>
              <w:rPr>
                <w:sz w:val="24"/>
                <w:szCs w:val="24"/>
              </w:rPr>
            </w:pPr>
          </w:p>
        </w:tc>
        <w:tc>
          <w:tcPr>
            <w:tcW w:w="1446" w:type="dxa"/>
            <w:gridSpan w:val="2"/>
          </w:tcPr>
          <w:p w:rsidR="00E07D80" w:rsidRPr="00E07D80" w:rsidRDefault="00E07D80" w:rsidP="00E64272">
            <w:pPr>
              <w:rPr>
                <w:sz w:val="24"/>
                <w:szCs w:val="24"/>
              </w:rPr>
            </w:pPr>
          </w:p>
        </w:tc>
      </w:tr>
      <w:tr w:rsidR="00E07D80" w:rsidRPr="00E07D80" w:rsidTr="00E64272">
        <w:tc>
          <w:tcPr>
            <w:tcW w:w="6517" w:type="dxa"/>
            <w:gridSpan w:val="2"/>
          </w:tcPr>
          <w:p w:rsidR="00E07D80" w:rsidRPr="00E07D80" w:rsidRDefault="00E07D80" w:rsidP="00E64272">
            <w:pPr>
              <w:rPr>
                <w:sz w:val="24"/>
                <w:szCs w:val="24"/>
              </w:rPr>
            </w:pPr>
            <w:r w:rsidRPr="00E07D80">
              <w:rPr>
                <w:sz w:val="24"/>
                <w:szCs w:val="24"/>
              </w:rPr>
              <w:t>Odpisy na zakładowy fundusz świadczeń socjalnych</w:t>
            </w:r>
          </w:p>
        </w:tc>
        <w:tc>
          <w:tcPr>
            <w:tcW w:w="326" w:type="dxa"/>
            <w:gridSpan w:val="3"/>
          </w:tcPr>
          <w:p w:rsidR="00E07D80" w:rsidRPr="00E07D80" w:rsidRDefault="00E07D80" w:rsidP="00E64272">
            <w:pPr>
              <w:rPr>
                <w:sz w:val="24"/>
                <w:szCs w:val="24"/>
              </w:rPr>
            </w:pPr>
            <w:r w:rsidRPr="00E07D80">
              <w:rPr>
                <w:sz w:val="24"/>
                <w:szCs w:val="24"/>
              </w:rPr>
              <w:t>-</w:t>
            </w:r>
          </w:p>
        </w:tc>
        <w:tc>
          <w:tcPr>
            <w:tcW w:w="1355" w:type="dxa"/>
            <w:gridSpan w:val="3"/>
          </w:tcPr>
          <w:p w:rsidR="00E07D80" w:rsidRPr="00E07D80" w:rsidRDefault="00E07D80" w:rsidP="00E64272">
            <w:pPr>
              <w:jc w:val="right"/>
              <w:rPr>
                <w:sz w:val="24"/>
                <w:szCs w:val="24"/>
              </w:rPr>
            </w:pPr>
          </w:p>
        </w:tc>
        <w:tc>
          <w:tcPr>
            <w:tcW w:w="1569" w:type="dxa"/>
            <w:gridSpan w:val="4"/>
          </w:tcPr>
          <w:p w:rsidR="00E07D80" w:rsidRPr="00E07D80" w:rsidRDefault="00E07D80" w:rsidP="00E64272">
            <w:pPr>
              <w:jc w:val="right"/>
              <w:rPr>
                <w:sz w:val="24"/>
                <w:szCs w:val="24"/>
              </w:rPr>
            </w:pPr>
            <w:r w:rsidRPr="00E07D80">
              <w:rPr>
                <w:sz w:val="24"/>
                <w:szCs w:val="24"/>
              </w:rPr>
              <w:t>205.623,67</w:t>
            </w:r>
          </w:p>
        </w:tc>
      </w:tr>
      <w:tr w:rsidR="00E07D80" w:rsidRPr="00E07D80" w:rsidTr="00E64272">
        <w:tc>
          <w:tcPr>
            <w:tcW w:w="405" w:type="dxa"/>
          </w:tcPr>
          <w:p w:rsidR="00E07D80" w:rsidRPr="00E07D80" w:rsidRDefault="00E07D80" w:rsidP="00E64272">
            <w:pPr>
              <w:rPr>
                <w:sz w:val="24"/>
                <w:szCs w:val="24"/>
              </w:rPr>
            </w:pPr>
          </w:p>
        </w:tc>
        <w:tc>
          <w:tcPr>
            <w:tcW w:w="6112" w:type="dxa"/>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355" w:type="dxa"/>
            <w:gridSpan w:val="3"/>
          </w:tcPr>
          <w:p w:rsidR="00E07D80" w:rsidRPr="00E07D80" w:rsidRDefault="00E07D80" w:rsidP="00E64272">
            <w:pPr>
              <w:jc w:val="right"/>
              <w:rPr>
                <w:sz w:val="24"/>
                <w:szCs w:val="24"/>
              </w:rPr>
            </w:pPr>
          </w:p>
        </w:tc>
        <w:tc>
          <w:tcPr>
            <w:tcW w:w="1569" w:type="dxa"/>
            <w:gridSpan w:val="4"/>
          </w:tcPr>
          <w:p w:rsidR="00E07D80" w:rsidRPr="00E07D80" w:rsidRDefault="00E07D80" w:rsidP="00E64272">
            <w:pPr>
              <w:rPr>
                <w:sz w:val="24"/>
                <w:szCs w:val="24"/>
              </w:rPr>
            </w:pPr>
          </w:p>
        </w:tc>
      </w:tr>
      <w:tr w:rsidR="00E07D80" w:rsidRPr="00E07D80" w:rsidTr="00E64272">
        <w:tc>
          <w:tcPr>
            <w:tcW w:w="6517" w:type="dxa"/>
            <w:gridSpan w:val="2"/>
          </w:tcPr>
          <w:p w:rsidR="00E07D80" w:rsidRPr="00E07D80" w:rsidRDefault="00E07D80" w:rsidP="00E64272">
            <w:pPr>
              <w:rPr>
                <w:sz w:val="24"/>
                <w:szCs w:val="24"/>
              </w:rPr>
            </w:pPr>
            <w:r w:rsidRPr="00E07D80">
              <w:rPr>
                <w:sz w:val="24"/>
                <w:szCs w:val="24"/>
              </w:rPr>
              <w:t>Podatek od nieruchomości</w:t>
            </w:r>
          </w:p>
          <w:p w:rsidR="00E07D80" w:rsidRPr="00E07D80" w:rsidRDefault="00E07D80" w:rsidP="00E64272">
            <w:pPr>
              <w:rPr>
                <w:sz w:val="24"/>
                <w:szCs w:val="24"/>
              </w:rPr>
            </w:pPr>
            <w:r w:rsidRPr="00E07D80">
              <w:rPr>
                <w:sz w:val="24"/>
                <w:szCs w:val="24"/>
              </w:rPr>
              <w:t>( SP. Gołańcz, SP. Morakowo, SP. Smogulec)</w:t>
            </w:r>
          </w:p>
        </w:tc>
        <w:tc>
          <w:tcPr>
            <w:tcW w:w="326" w:type="dxa"/>
            <w:gridSpan w:val="3"/>
          </w:tcPr>
          <w:p w:rsidR="00E07D80" w:rsidRPr="00E07D80" w:rsidRDefault="00E07D80" w:rsidP="00E64272">
            <w:pPr>
              <w:rPr>
                <w:sz w:val="24"/>
                <w:szCs w:val="24"/>
              </w:rPr>
            </w:pPr>
            <w:r w:rsidRPr="00E07D80">
              <w:rPr>
                <w:sz w:val="24"/>
                <w:szCs w:val="24"/>
              </w:rPr>
              <w:t xml:space="preserve">- </w:t>
            </w:r>
          </w:p>
          <w:p w:rsidR="00E07D80" w:rsidRPr="00E07D80" w:rsidRDefault="00E07D80" w:rsidP="00E64272">
            <w:pPr>
              <w:rPr>
                <w:sz w:val="24"/>
                <w:szCs w:val="24"/>
              </w:rPr>
            </w:pPr>
          </w:p>
        </w:tc>
        <w:tc>
          <w:tcPr>
            <w:tcW w:w="1355" w:type="dxa"/>
            <w:gridSpan w:val="3"/>
          </w:tcPr>
          <w:p w:rsidR="00E07D80" w:rsidRPr="00E07D80" w:rsidRDefault="00E07D80" w:rsidP="00E64272">
            <w:pPr>
              <w:jc w:val="right"/>
              <w:rPr>
                <w:sz w:val="24"/>
                <w:szCs w:val="24"/>
              </w:rPr>
            </w:pPr>
          </w:p>
        </w:tc>
        <w:tc>
          <w:tcPr>
            <w:tcW w:w="1569" w:type="dxa"/>
            <w:gridSpan w:val="4"/>
          </w:tcPr>
          <w:p w:rsidR="00E07D80" w:rsidRPr="00E07D80" w:rsidRDefault="00E07D80" w:rsidP="00E64272">
            <w:pPr>
              <w:jc w:val="right"/>
              <w:rPr>
                <w:sz w:val="24"/>
                <w:szCs w:val="24"/>
              </w:rPr>
            </w:pPr>
            <w:r w:rsidRPr="00E07D80">
              <w:rPr>
                <w:sz w:val="24"/>
                <w:szCs w:val="24"/>
              </w:rPr>
              <w:t>381,00</w:t>
            </w:r>
          </w:p>
        </w:tc>
      </w:tr>
      <w:tr w:rsidR="00E07D80" w:rsidRPr="00E07D80" w:rsidTr="00E64272">
        <w:tc>
          <w:tcPr>
            <w:tcW w:w="6517" w:type="dxa"/>
            <w:gridSpan w:val="2"/>
          </w:tcPr>
          <w:p w:rsidR="00E07D80" w:rsidRPr="00E07D80" w:rsidRDefault="00E07D80" w:rsidP="00E64272">
            <w:pPr>
              <w:rPr>
                <w:sz w:val="24"/>
                <w:szCs w:val="24"/>
              </w:rPr>
            </w:pPr>
          </w:p>
        </w:tc>
        <w:tc>
          <w:tcPr>
            <w:tcW w:w="326" w:type="dxa"/>
            <w:gridSpan w:val="3"/>
          </w:tcPr>
          <w:p w:rsidR="00E07D80" w:rsidRPr="00E07D80" w:rsidRDefault="00E07D80" w:rsidP="00E64272">
            <w:pPr>
              <w:rPr>
                <w:sz w:val="24"/>
                <w:szCs w:val="24"/>
              </w:rPr>
            </w:pPr>
          </w:p>
        </w:tc>
        <w:tc>
          <w:tcPr>
            <w:tcW w:w="1355" w:type="dxa"/>
            <w:gridSpan w:val="3"/>
          </w:tcPr>
          <w:p w:rsidR="00E07D80" w:rsidRPr="00E07D80" w:rsidRDefault="00E07D80" w:rsidP="00E64272">
            <w:pPr>
              <w:jc w:val="right"/>
              <w:rPr>
                <w:sz w:val="24"/>
                <w:szCs w:val="24"/>
              </w:rPr>
            </w:pPr>
          </w:p>
        </w:tc>
        <w:tc>
          <w:tcPr>
            <w:tcW w:w="1569" w:type="dxa"/>
            <w:gridSpan w:val="4"/>
          </w:tcPr>
          <w:p w:rsidR="00E07D80" w:rsidRPr="00E07D80" w:rsidRDefault="00E07D80" w:rsidP="00E64272">
            <w:pPr>
              <w:rPr>
                <w:sz w:val="24"/>
                <w:szCs w:val="24"/>
              </w:rPr>
            </w:pPr>
          </w:p>
        </w:tc>
      </w:tr>
      <w:tr w:rsidR="00E07D80" w:rsidRPr="00E07D80" w:rsidTr="00E64272">
        <w:tc>
          <w:tcPr>
            <w:tcW w:w="6517" w:type="dxa"/>
            <w:gridSpan w:val="2"/>
          </w:tcPr>
          <w:p w:rsidR="00E07D80" w:rsidRPr="00E07D80" w:rsidRDefault="007C56CA" w:rsidP="00E64272">
            <w:pPr>
              <w:rPr>
                <w:sz w:val="24"/>
                <w:szCs w:val="24"/>
              </w:rPr>
            </w:pPr>
            <w:r w:rsidRPr="00180E0E">
              <w:rPr>
                <w:sz w:val="24"/>
                <w:szCs w:val="24"/>
              </w:rPr>
              <w:t>Szkoleni</w:t>
            </w:r>
            <w:r>
              <w:rPr>
                <w:sz w:val="24"/>
                <w:szCs w:val="24"/>
              </w:rPr>
              <w:t>a</w:t>
            </w:r>
            <w:r w:rsidRPr="00180E0E">
              <w:rPr>
                <w:sz w:val="24"/>
                <w:szCs w:val="24"/>
              </w:rPr>
              <w:t xml:space="preserve">  pracowników  niebędących  członkami  korpusu służby cywilnej</w:t>
            </w:r>
          </w:p>
        </w:tc>
        <w:tc>
          <w:tcPr>
            <w:tcW w:w="326" w:type="dxa"/>
            <w:gridSpan w:val="3"/>
          </w:tcPr>
          <w:p w:rsidR="00E07D80" w:rsidRPr="00E07D80" w:rsidRDefault="00E07D80" w:rsidP="00E64272">
            <w:pPr>
              <w:rPr>
                <w:sz w:val="24"/>
                <w:szCs w:val="24"/>
              </w:rPr>
            </w:pPr>
            <w:r w:rsidRPr="00E07D80">
              <w:rPr>
                <w:sz w:val="24"/>
                <w:szCs w:val="24"/>
              </w:rPr>
              <w:t>-</w:t>
            </w:r>
          </w:p>
        </w:tc>
        <w:tc>
          <w:tcPr>
            <w:tcW w:w="1355" w:type="dxa"/>
            <w:gridSpan w:val="3"/>
          </w:tcPr>
          <w:p w:rsidR="00E07D80" w:rsidRPr="00E07D80" w:rsidRDefault="00E07D80" w:rsidP="00E64272">
            <w:pPr>
              <w:jc w:val="right"/>
              <w:rPr>
                <w:sz w:val="24"/>
                <w:szCs w:val="24"/>
              </w:rPr>
            </w:pPr>
          </w:p>
        </w:tc>
        <w:tc>
          <w:tcPr>
            <w:tcW w:w="1569" w:type="dxa"/>
            <w:gridSpan w:val="4"/>
          </w:tcPr>
          <w:p w:rsidR="00E07D80" w:rsidRPr="00E07D80" w:rsidRDefault="00E07D80" w:rsidP="00E64272">
            <w:pPr>
              <w:jc w:val="right"/>
              <w:rPr>
                <w:sz w:val="24"/>
                <w:szCs w:val="24"/>
              </w:rPr>
            </w:pPr>
            <w:r w:rsidRPr="00E07D80">
              <w:rPr>
                <w:sz w:val="24"/>
                <w:szCs w:val="24"/>
              </w:rPr>
              <w:t>10.236,04</w:t>
            </w:r>
          </w:p>
        </w:tc>
      </w:tr>
      <w:tr w:rsidR="00E07D80" w:rsidRPr="00E07D80" w:rsidTr="00E64272">
        <w:tc>
          <w:tcPr>
            <w:tcW w:w="6517" w:type="dxa"/>
            <w:gridSpan w:val="2"/>
          </w:tcPr>
          <w:p w:rsidR="00E07D80" w:rsidRPr="00E07D80" w:rsidRDefault="006A14F5" w:rsidP="00E64272">
            <w:pPr>
              <w:rPr>
                <w:sz w:val="24"/>
                <w:szCs w:val="24"/>
              </w:rPr>
            </w:pPr>
            <w:r>
              <w:rPr>
                <w:sz w:val="24"/>
                <w:szCs w:val="24"/>
              </w:rPr>
              <w:t>o</w:t>
            </w:r>
            <w:r w:rsidR="00E07D80" w:rsidRPr="00E07D80">
              <w:rPr>
                <w:sz w:val="24"/>
                <w:szCs w:val="24"/>
              </w:rPr>
              <w:t>płaty za udział w szkoleniu i delegacje za wyjazd na szkolenia</w:t>
            </w:r>
          </w:p>
        </w:tc>
        <w:tc>
          <w:tcPr>
            <w:tcW w:w="326" w:type="dxa"/>
            <w:gridSpan w:val="3"/>
          </w:tcPr>
          <w:p w:rsidR="00E07D80" w:rsidRPr="00E07D80" w:rsidRDefault="00E07D80" w:rsidP="00E64272">
            <w:pPr>
              <w:rPr>
                <w:sz w:val="24"/>
                <w:szCs w:val="24"/>
              </w:rPr>
            </w:pPr>
          </w:p>
        </w:tc>
        <w:tc>
          <w:tcPr>
            <w:tcW w:w="1355" w:type="dxa"/>
            <w:gridSpan w:val="3"/>
          </w:tcPr>
          <w:p w:rsidR="00E07D80" w:rsidRPr="00E07D80" w:rsidRDefault="00E07D80" w:rsidP="00E64272">
            <w:pPr>
              <w:jc w:val="right"/>
              <w:rPr>
                <w:sz w:val="24"/>
                <w:szCs w:val="24"/>
              </w:rPr>
            </w:pPr>
          </w:p>
        </w:tc>
        <w:tc>
          <w:tcPr>
            <w:tcW w:w="1569" w:type="dxa"/>
            <w:gridSpan w:val="4"/>
          </w:tcPr>
          <w:p w:rsidR="00E07D80" w:rsidRPr="00E07D80" w:rsidRDefault="00E07D80" w:rsidP="00E64272">
            <w:pPr>
              <w:jc w:val="right"/>
              <w:rPr>
                <w:sz w:val="24"/>
                <w:szCs w:val="24"/>
              </w:rPr>
            </w:pPr>
          </w:p>
        </w:tc>
      </w:tr>
    </w:tbl>
    <w:p w:rsidR="00E07D80" w:rsidRPr="00E07D80" w:rsidRDefault="00E07D80" w:rsidP="00E07D80">
      <w:pPr>
        <w:rPr>
          <w:sz w:val="24"/>
          <w:szCs w:val="24"/>
        </w:rPr>
      </w:pPr>
      <w:r w:rsidRPr="00E07D80">
        <w:rPr>
          <w:sz w:val="24"/>
          <w:szCs w:val="24"/>
        </w:rPr>
        <w:t xml:space="preserve"> </w:t>
      </w:r>
    </w:p>
    <w:p w:rsidR="00E07D80" w:rsidRPr="00E07D80" w:rsidRDefault="00E07D80" w:rsidP="00F57035">
      <w:pPr>
        <w:tabs>
          <w:tab w:val="left" w:pos="6840"/>
        </w:tabs>
        <w:rPr>
          <w:sz w:val="24"/>
          <w:szCs w:val="24"/>
        </w:rPr>
      </w:pPr>
      <w:r w:rsidRPr="00E07D80">
        <w:rPr>
          <w:sz w:val="24"/>
          <w:szCs w:val="24"/>
        </w:rPr>
        <w:t xml:space="preserve">3. </w:t>
      </w:r>
      <w:r w:rsidRPr="00F57035">
        <w:rPr>
          <w:b/>
          <w:sz w:val="24"/>
          <w:szCs w:val="24"/>
          <w:u w:val="single"/>
        </w:rPr>
        <w:t>Wydatki  Majątkowe</w:t>
      </w:r>
      <w:r w:rsidR="00F57035">
        <w:rPr>
          <w:sz w:val="24"/>
          <w:szCs w:val="24"/>
        </w:rPr>
        <w:t xml:space="preserve"> – w</w:t>
      </w:r>
      <w:r w:rsidRPr="00E07D80">
        <w:rPr>
          <w:bCs/>
          <w:sz w:val="24"/>
          <w:szCs w:val="24"/>
        </w:rPr>
        <w:t xml:space="preserve">ykonanie w stosunku do planu wynosi –  </w:t>
      </w:r>
      <w:r w:rsidR="00F57035">
        <w:rPr>
          <w:sz w:val="24"/>
          <w:szCs w:val="24"/>
        </w:rPr>
        <w:t>95,11 %</w:t>
      </w:r>
      <w:r w:rsidR="00910BDA">
        <w:rPr>
          <w:sz w:val="24"/>
          <w:szCs w:val="24"/>
        </w:rPr>
        <w:t xml:space="preserve">, tj. </w:t>
      </w:r>
      <w:r w:rsidR="00F57035">
        <w:rPr>
          <w:sz w:val="24"/>
          <w:szCs w:val="24"/>
        </w:rPr>
        <w:t>600.753,54</w:t>
      </w:r>
      <w:r w:rsidRPr="00E07D80">
        <w:rPr>
          <w:sz w:val="24"/>
          <w:szCs w:val="24"/>
        </w:rPr>
        <w:t xml:space="preserve">. </w:t>
      </w:r>
    </w:p>
    <w:p w:rsidR="00E07D80" w:rsidRPr="00E07D80" w:rsidRDefault="00E07D80" w:rsidP="00E07D80">
      <w:pPr>
        <w:rPr>
          <w:sz w:val="24"/>
          <w:szCs w:val="24"/>
        </w:rPr>
      </w:pPr>
    </w:p>
    <w:tbl>
      <w:tblPr>
        <w:tblW w:w="0" w:type="auto"/>
        <w:tblLook w:val="04A0" w:firstRow="1" w:lastRow="0" w:firstColumn="1" w:lastColumn="0" w:noHBand="0" w:noVBand="1"/>
      </w:tblPr>
      <w:tblGrid>
        <w:gridCol w:w="9343"/>
      </w:tblGrid>
      <w:tr w:rsidR="00CD5084" w:rsidRPr="00E07D80" w:rsidTr="00B67D96">
        <w:tc>
          <w:tcPr>
            <w:tcW w:w="9343" w:type="dxa"/>
          </w:tcPr>
          <w:p w:rsidR="00CD5084" w:rsidRDefault="00CD5084" w:rsidP="00CD5084">
            <w:pPr>
              <w:rPr>
                <w:sz w:val="24"/>
                <w:szCs w:val="24"/>
              </w:rPr>
            </w:pPr>
            <w:r w:rsidRPr="00DD23E5">
              <w:rPr>
                <w:b/>
                <w:sz w:val="24"/>
                <w:szCs w:val="24"/>
              </w:rPr>
              <w:t xml:space="preserve">§ </w:t>
            </w:r>
            <w:r w:rsidR="00A41E65">
              <w:rPr>
                <w:b/>
                <w:sz w:val="24"/>
                <w:szCs w:val="24"/>
              </w:rPr>
              <w:t xml:space="preserve">6050, </w:t>
            </w:r>
            <w:r w:rsidRPr="00DD23E5">
              <w:rPr>
                <w:b/>
                <w:sz w:val="24"/>
                <w:szCs w:val="24"/>
              </w:rPr>
              <w:t>6057,</w:t>
            </w:r>
            <w:r w:rsidR="00DD23E5" w:rsidRPr="00DD23E5">
              <w:rPr>
                <w:b/>
                <w:sz w:val="24"/>
                <w:szCs w:val="24"/>
              </w:rPr>
              <w:t xml:space="preserve"> </w:t>
            </w:r>
            <w:r w:rsidRPr="00DD23E5">
              <w:rPr>
                <w:b/>
                <w:sz w:val="24"/>
                <w:szCs w:val="24"/>
              </w:rPr>
              <w:t>6059</w:t>
            </w:r>
            <w:r>
              <w:rPr>
                <w:sz w:val="24"/>
                <w:szCs w:val="24"/>
              </w:rPr>
              <w:t xml:space="preserve"> - </w:t>
            </w:r>
            <w:r w:rsidRPr="00E07D80">
              <w:rPr>
                <w:sz w:val="24"/>
                <w:szCs w:val="24"/>
              </w:rPr>
              <w:t>Rozbudowa Szkoły w Gołańczy ul. Klasztorna</w:t>
            </w:r>
            <w:r>
              <w:rPr>
                <w:sz w:val="24"/>
                <w:szCs w:val="24"/>
              </w:rPr>
              <w:t xml:space="preserve">. Wykonanie - </w:t>
            </w:r>
            <w:r w:rsidRPr="00E07D80">
              <w:rPr>
                <w:sz w:val="24"/>
                <w:szCs w:val="24"/>
              </w:rPr>
              <w:t>600.753,54</w:t>
            </w:r>
            <w:r>
              <w:rPr>
                <w:sz w:val="24"/>
                <w:szCs w:val="24"/>
              </w:rPr>
              <w:t xml:space="preserve">. </w:t>
            </w:r>
          </w:p>
          <w:p w:rsidR="00CD5084" w:rsidRPr="00E07D80" w:rsidRDefault="00CD5084" w:rsidP="00CD5084">
            <w:pPr>
              <w:rPr>
                <w:sz w:val="24"/>
                <w:szCs w:val="24"/>
              </w:rPr>
            </w:pPr>
            <w:r w:rsidRPr="00E07D80">
              <w:rPr>
                <w:sz w:val="24"/>
                <w:szCs w:val="24"/>
              </w:rPr>
              <w:t>Zadanie zaplanowane do realizacji  z udziałem UE.</w:t>
            </w:r>
            <w:r>
              <w:rPr>
                <w:sz w:val="24"/>
                <w:szCs w:val="24"/>
              </w:rPr>
              <w:t xml:space="preserve"> Zadanie Szkoły Podstawowej w Gołańczy.</w:t>
            </w:r>
          </w:p>
        </w:tc>
      </w:tr>
    </w:tbl>
    <w:p w:rsidR="002738CE" w:rsidRDefault="002738CE" w:rsidP="002738CE">
      <w:pPr>
        <w:rPr>
          <w:b/>
          <w:sz w:val="24"/>
          <w:szCs w:val="24"/>
          <w:u w:val="single"/>
        </w:rPr>
      </w:pPr>
    </w:p>
    <w:p w:rsidR="002738CE" w:rsidRPr="002738CE" w:rsidRDefault="00FC46C6" w:rsidP="002738CE">
      <w:pPr>
        <w:rPr>
          <w:b/>
          <w:color w:val="FF0000"/>
          <w:sz w:val="24"/>
          <w:szCs w:val="24"/>
        </w:rPr>
      </w:pPr>
      <w:r>
        <w:rPr>
          <w:b/>
          <w:sz w:val="24"/>
          <w:szCs w:val="24"/>
          <w:u w:val="single"/>
        </w:rPr>
        <w:t xml:space="preserve">Wydatki </w:t>
      </w:r>
      <w:r w:rsidR="002738CE" w:rsidRPr="001F4371">
        <w:rPr>
          <w:b/>
          <w:sz w:val="24"/>
          <w:szCs w:val="24"/>
          <w:u w:val="single"/>
        </w:rPr>
        <w:t xml:space="preserve">UMiG w Gołańczy – </w:t>
      </w:r>
      <w:r w:rsidR="002738CE" w:rsidRPr="002738CE">
        <w:rPr>
          <w:b/>
          <w:sz w:val="24"/>
          <w:szCs w:val="24"/>
        </w:rPr>
        <w:t>51.370,00</w:t>
      </w:r>
    </w:p>
    <w:p w:rsidR="006B2934" w:rsidRDefault="006B2934" w:rsidP="00675A50">
      <w:pPr>
        <w:pStyle w:val="Normal0"/>
        <w:rPr>
          <w:sz w:val="24"/>
          <w:shd w:val="clear" w:color="auto" w:fill="FFFFFF"/>
        </w:rPr>
      </w:pPr>
    </w:p>
    <w:p w:rsidR="006B2934" w:rsidRPr="00C970B0" w:rsidRDefault="006B2934" w:rsidP="00675A50">
      <w:pPr>
        <w:pStyle w:val="Normal0"/>
        <w:rPr>
          <w:color w:val="auto"/>
          <w:sz w:val="24"/>
          <w:shd w:val="clear" w:color="auto" w:fill="FFFFFF"/>
        </w:rPr>
      </w:pPr>
      <w:r w:rsidRPr="00C970B0">
        <w:rPr>
          <w:color w:val="auto"/>
          <w:sz w:val="24"/>
          <w:shd w:val="clear" w:color="auto" w:fill="FFFFFF"/>
        </w:rPr>
        <w:t>Wydatki rzeczowe bieżące – 97,84% - 51.370,00.</w:t>
      </w:r>
    </w:p>
    <w:p w:rsidR="002738CE" w:rsidRDefault="002738CE" w:rsidP="00675A50">
      <w:pPr>
        <w:pStyle w:val="Normal0"/>
        <w:rPr>
          <w:b/>
          <w:color w:val="FF0000"/>
          <w:sz w:val="24"/>
          <w:szCs w:val="24"/>
          <w:shd w:val="clear" w:color="auto" w:fill="FFFFFF"/>
        </w:rPr>
      </w:pPr>
      <w:r>
        <w:rPr>
          <w:sz w:val="24"/>
          <w:shd w:val="clear" w:color="auto" w:fill="FFFFFF"/>
        </w:rPr>
        <w:t>Wykonano wydatki zgodnie z „Rządowym programem rozwijania szkolnej infrastruktury oraz kompetencji uczniów i nauczycieli w zakresie technologii informacyjno-komunikacyjnych  – „Aktywna tablica” – zakupiono projektory, zestawy interaktywne, głośniki, monitory  dla Szkoły Podstawowej  w Gołańczy, Smogulcu i Morakowie – 51.370,00.</w:t>
      </w:r>
    </w:p>
    <w:p w:rsidR="002738CE" w:rsidRPr="00675A50" w:rsidRDefault="00675A50" w:rsidP="00675A50">
      <w:pPr>
        <w:pStyle w:val="Nagwek1"/>
        <w:spacing w:before="0" w:after="0"/>
        <w:rPr>
          <w:rFonts w:ascii="Times New Roman" w:hAnsi="Times New Roman" w:cs="Times New Roman"/>
          <w:b w:val="0"/>
          <w:sz w:val="24"/>
        </w:rPr>
      </w:pPr>
      <w:r w:rsidRPr="00675A50">
        <w:rPr>
          <w:rFonts w:ascii="Times New Roman" w:hAnsi="Times New Roman" w:cs="Times New Roman"/>
          <w:b w:val="0"/>
          <w:bCs w:val="0"/>
          <w:kern w:val="0"/>
          <w:sz w:val="24"/>
          <w:szCs w:val="24"/>
        </w:rPr>
        <w:t>W tym wydatki finansowane z dotacji celowej otrzymanej z budżetu państwa na finansowanie własnych zadań bieżących gmin</w:t>
      </w:r>
      <w:r w:rsidR="00114CDF">
        <w:rPr>
          <w:rFonts w:ascii="Times New Roman" w:hAnsi="Times New Roman" w:cs="Times New Roman"/>
          <w:b w:val="0"/>
          <w:bCs w:val="0"/>
          <w:kern w:val="0"/>
          <w:sz w:val="24"/>
          <w:szCs w:val="24"/>
        </w:rPr>
        <w:t xml:space="preserve"> – 41.096,00</w:t>
      </w:r>
      <w:r>
        <w:rPr>
          <w:rFonts w:ascii="Times New Roman" w:hAnsi="Times New Roman" w:cs="Times New Roman"/>
          <w:b w:val="0"/>
          <w:bCs w:val="0"/>
          <w:kern w:val="0"/>
          <w:sz w:val="24"/>
          <w:szCs w:val="24"/>
        </w:rPr>
        <w:t>.</w:t>
      </w:r>
    </w:p>
    <w:p w:rsidR="00D44116" w:rsidRDefault="00D44116" w:rsidP="00D44116">
      <w:pPr>
        <w:pStyle w:val="Nagwek1"/>
        <w:rPr>
          <w:rFonts w:ascii="Times New Roman" w:hAnsi="Times New Roman" w:cs="Times New Roman"/>
          <w:b w:val="0"/>
          <w:bCs w:val="0"/>
          <w:sz w:val="24"/>
        </w:rPr>
      </w:pPr>
      <w:r w:rsidRPr="00180E0E">
        <w:rPr>
          <w:rFonts w:ascii="Times New Roman" w:hAnsi="Times New Roman" w:cs="Times New Roman"/>
          <w:sz w:val="24"/>
          <w:u w:val="single"/>
        </w:rPr>
        <w:t>Oddziały przedszkolne w szkołach podstawowych</w:t>
      </w:r>
      <w:r w:rsidRPr="00180E0E">
        <w:rPr>
          <w:rFonts w:ascii="Times New Roman" w:hAnsi="Times New Roman" w:cs="Times New Roman"/>
          <w:sz w:val="24"/>
        </w:rPr>
        <w:t xml:space="preserve"> </w:t>
      </w:r>
      <w:r w:rsidRPr="00180E0E">
        <w:rPr>
          <w:rFonts w:ascii="Times New Roman" w:hAnsi="Times New Roman" w:cs="Times New Roman"/>
          <w:b w:val="0"/>
          <w:bCs w:val="0"/>
          <w:sz w:val="24"/>
        </w:rPr>
        <w:t xml:space="preserve">– </w:t>
      </w:r>
      <w:r w:rsidRPr="00180E0E">
        <w:rPr>
          <w:rFonts w:ascii="Times New Roman" w:hAnsi="Times New Roman" w:cs="Times New Roman"/>
          <w:b w:val="0"/>
          <w:sz w:val="24"/>
          <w:szCs w:val="24"/>
        </w:rPr>
        <w:t>9</w:t>
      </w:r>
      <w:r w:rsidR="0053663B">
        <w:rPr>
          <w:rFonts w:ascii="Times New Roman" w:hAnsi="Times New Roman" w:cs="Times New Roman"/>
          <w:b w:val="0"/>
          <w:sz w:val="24"/>
          <w:szCs w:val="24"/>
        </w:rPr>
        <w:t>6,02</w:t>
      </w:r>
      <w:r w:rsidRPr="00180E0E">
        <w:rPr>
          <w:rFonts w:ascii="Times New Roman" w:hAnsi="Times New Roman" w:cs="Times New Roman"/>
          <w:b w:val="0"/>
          <w:sz w:val="24"/>
          <w:szCs w:val="24"/>
        </w:rPr>
        <w:t xml:space="preserve"> %</w:t>
      </w:r>
      <w:r w:rsidRPr="00180E0E">
        <w:rPr>
          <w:rFonts w:ascii="Times New Roman" w:hAnsi="Times New Roman" w:cs="Times New Roman"/>
          <w:b w:val="0"/>
          <w:bCs w:val="0"/>
          <w:sz w:val="24"/>
        </w:rPr>
        <w:t xml:space="preserve"> -</w:t>
      </w:r>
      <w:r w:rsidRPr="00180E0E">
        <w:rPr>
          <w:sz w:val="24"/>
          <w:szCs w:val="24"/>
        </w:rPr>
        <w:t xml:space="preserve"> </w:t>
      </w:r>
      <w:r w:rsidR="0053663B">
        <w:rPr>
          <w:rFonts w:ascii="Times New Roman" w:hAnsi="Times New Roman" w:cs="Times New Roman"/>
          <w:sz w:val="24"/>
          <w:szCs w:val="24"/>
        </w:rPr>
        <w:t>652.256,33</w:t>
      </w:r>
      <w:r w:rsidRPr="00180E0E">
        <w:rPr>
          <w:sz w:val="24"/>
          <w:szCs w:val="24"/>
        </w:rPr>
        <w:t xml:space="preserve"> </w:t>
      </w:r>
      <w:r w:rsidRPr="00180E0E">
        <w:rPr>
          <w:rFonts w:ascii="Times New Roman" w:hAnsi="Times New Roman" w:cs="Times New Roman"/>
          <w:sz w:val="24"/>
        </w:rPr>
        <w:t xml:space="preserve"> </w:t>
      </w:r>
      <w:r w:rsidRPr="00180E0E">
        <w:rPr>
          <w:rFonts w:ascii="Times New Roman" w:hAnsi="Times New Roman" w:cs="Times New Roman"/>
          <w:b w:val="0"/>
          <w:bCs w:val="0"/>
          <w:sz w:val="24"/>
        </w:rPr>
        <w:t>(wydatki bieżące</w:t>
      </w:r>
      <w:r w:rsidR="00161D36">
        <w:rPr>
          <w:rFonts w:ascii="Times New Roman" w:hAnsi="Times New Roman" w:cs="Times New Roman"/>
          <w:b w:val="0"/>
          <w:bCs w:val="0"/>
          <w:sz w:val="24"/>
        </w:rPr>
        <w:t>,</w:t>
      </w:r>
      <w:r w:rsidR="0053663B">
        <w:rPr>
          <w:rFonts w:ascii="Times New Roman" w:hAnsi="Times New Roman" w:cs="Times New Roman"/>
          <w:b w:val="0"/>
          <w:bCs w:val="0"/>
          <w:sz w:val="24"/>
        </w:rPr>
        <w:t xml:space="preserve"> majątkowe</w:t>
      </w:r>
      <w:r w:rsidRPr="00180E0E">
        <w:rPr>
          <w:rFonts w:ascii="Times New Roman" w:hAnsi="Times New Roman" w:cs="Times New Roman"/>
          <w:b w:val="0"/>
          <w:bCs w:val="0"/>
          <w:sz w:val="24"/>
        </w:rPr>
        <w:t>).</w:t>
      </w:r>
    </w:p>
    <w:p w:rsidR="00C45387" w:rsidRDefault="00C45387" w:rsidP="0054370C">
      <w:pPr>
        <w:rPr>
          <w:sz w:val="24"/>
          <w:szCs w:val="24"/>
        </w:rPr>
      </w:pPr>
    </w:p>
    <w:p w:rsidR="0054370C" w:rsidRPr="0054370C" w:rsidRDefault="0054370C" w:rsidP="0054370C">
      <w:pPr>
        <w:rPr>
          <w:sz w:val="24"/>
          <w:szCs w:val="24"/>
        </w:rPr>
      </w:pPr>
      <w:r w:rsidRPr="0054370C">
        <w:rPr>
          <w:sz w:val="24"/>
          <w:szCs w:val="24"/>
        </w:rPr>
        <w:t xml:space="preserve">1. </w:t>
      </w:r>
      <w:r w:rsidR="00C45387">
        <w:rPr>
          <w:sz w:val="24"/>
          <w:szCs w:val="24"/>
        </w:rPr>
        <w:t>P</w:t>
      </w:r>
      <w:r w:rsidRPr="0054370C">
        <w:rPr>
          <w:sz w:val="24"/>
          <w:szCs w:val="24"/>
        </w:rPr>
        <w:t>łace i  pochodne  od płac    -  96,42 %</w:t>
      </w:r>
      <w:r w:rsidR="00C45387">
        <w:rPr>
          <w:sz w:val="24"/>
          <w:szCs w:val="24"/>
        </w:rPr>
        <w:t>, tj.</w:t>
      </w:r>
      <w:r w:rsidRPr="0054370C">
        <w:rPr>
          <w:sz w:val="24"/>
          <w:szCs w:val="24"/>
        </w:rPr>
        <w:t xml:space="preserve">  </w:t>
      </w:r>
      <w:r w:rsidR="00C45387">
        <w:rPr>
          <w:sz w:val="24"/>
          <w:szCs w:val="24"/>
        </w:rPr>
        <w:t xml:space="preserve">531.449,05 </w:t>
      </w:r>
    </w:p>
    <w:p w:rsidR="0054370C" w:rsidRPr="0054370C" w:rsidRDefault="00C45387" w:rsidP="0054370C">
      <w:pPr>
        <w:rPr>
          <w:sz w:val="24"/>
          <w:szCs w:val="24"/>
        </w:rPr>
      </w:pPr>
      <w:r>
        <w:rPr>
          <w:sz w:val="24"/>
          <w:szCs w:val="24"/>
        </w:rPr>
        <w:t>2. W</w:t>
      </w:r>
      <w:r w:rsidR="0054370C" w:rsidRPr="0054370C">
        <w:rPr>
          <w:sz w:val="24"/>
          <w:szCs w:val="24"/>
        </w:rPr>
        <w:t xml:space="preserve">ydatki  rzeczowe  bieżące  - </w:t>
      </w:r>
      <w:r>
        <w:rPr>
          <w:sz w:val="24"/>
          <w:szCs w:val="24"/>
        </w:rPr>
        <w:t xml:space="preserve"> 92,77 %</w:t>
      </w:r>
      <w:r w:rsidR="006654D9" w:rsidRPr="006654D9">
        <w:rPr>
          <w:sz w:val="24"/>
          <w:szCs w:val="24"/>
        </w:rPr>
        <w:t xml:space="preserve">, tj.  </w:t>
      </w:r>
      <w:r>
        <w:rPr>
          <w:sz w:val="24"/>
          <w:szCs w:val="24"/>
        </w:rPr>
        <w:t xml:space="preserve">83.557,28 </w:t>
      </w:r>
      <w:r w:rsidR="0054370C" w:rsidRPr="0054370C">
        <w:rPr>
          <w:sz w:val="24"/>
          <w:szCs w:val="24"/>
        </w:rPr>
        <w:t xml:space="preserve"> </w:t>
      </w:r>
    </w:p>
    <w:p w:rsidR="0054370C" w:rsidRPr="0054370C" w:rsidRDefault="0054370C" w:rsidP="0054370C">
      <w:pPr>
        <w:rPr>
          <w:sz w:val="24"/>
          <w:szCs w:val="24"/>
        </w:rPr>
      </w:pPr>
      <w:r w:rsidRPr="0054370C">
        <w:rPr>
          <w:sz w:val="24"/>
          <w:szCs w:val="24"/>
        </w:rPr>
        <w:t xml:space="preserve">3. Wydatki majątkowe            -    </w:t>
      </w:r>
      <w:r w:rsidR="00C45387">
        <w:rPr>
          <w:sz w:val="24"/>
          <w:szCs w:val="24"/>
        </w:rPr>
        <w:t>98,03 %</w:t>
      </w:r>
      <w:r w:rsidR="009140FC">
        <w:rPr>
          <w:sz w:val="24"/>
          <w:szCs w:val="24"/>
        </w:rPr>
        <w:t>, tj.</w:t>
      </w:r>
      <w:r w:rsidR="009140FC" w:rsidRPr="0054370C">
        <w:rPr>
          <w:sz w:val="24"/>
          <w:szCs w:val="24"/>
        </w:rPr>
        <w:t xml:space="preserve">  </w:t>
      </w:r>
      <w:r w:rsidR="00C45387">
        <w:rPr>
          <w:sz w:val="24"/>
          <w:szCs w:val="24"/>
        </w:rPr>
        <w:t>37.250,00</w:t>
      </w:r>
    </w:p>
    <w:p w:rsidR="0054370C" w:rsidRPr="0054370C" w:rsidRDefault="0054370C" w:rsidP="0054370C">
      <w:pPr>
        <w:pStyle w:val="Standard"/>
        <w:rPr>
          <w:bCs/>
          <w:sz w:val="24"/>
          <w:szCs w:val="24"/>
        </w:rPr>
      </w:pPr>
    </w:p>
    <w:tbl>
      <w:tblPr>
        <w:tblW w:w="9748" w:type="dxa"/>
        <w:tblLayout w:type="fixed"/>
        <w:tblLook w:val="04A0" w:firstRow="1" w:lastRow="0" w:firstColumn="1" w:lastColumn="0" w:noHBand="0" w:noVBand="1"/>
      </w:tblPr>
      <w:tblGrid>
        <w:gridCol w:w="400"/>
        <w:gridCol w:w="6112"/>
        <w:gridCol w:w="260"/>
        <w:gridCol w:w="64"/>
        <w:gridCol w:w="1196"/>
        <w:gridCol w:w="282"/>
        <w:gridCol w:w="16"/>
        <w:gridCol w:w="1418"/>
      </w:tblGrid>
      <w:tr w:rsidR="0054370C" w:rsidRPr="0054370C" w:rsidTr="00ED1BD9">
        <w:tc>
          <w:tcPr>
            <w:tcW w:w="400" w:type="dxa"/>
          </w:tcPr>
          <w:p w:rsidR="0054370C" w:rsidRPr="0054370C" w:rsidRDefault="0054370C" w:rsidP="00E64272">
            <w:pPr>
              <w:rPr>
                <w:sz w:val="24"/>
                <w:szCs w:val="24"/>
              </w:rPr>
            </w:pPr>
            <w:r w:rsidRPr="0054370C">
              <w:rPr>
                <w:sz w:val="24"/>
                <w:szCs w:val="24"/>
              </w:rPr>
              <w:lastRenderedPageBreak/>
              <w:t>1.</w:t>
            </w:r>
          </w:p>
        </w:tc>
        <w:tc>
          <w:tcPr>
            <w:tcW w:w="6436" w:type="dxa"/>
            <w:gridSpan w:val="3"/>
          </w:tcPr>
          <w:p w:rsidR="0054370C" w:rsidRPr="0054370C" w:rsidRDefault="0054370C" w:rsidP="00E64272">
            <w:pPr>
              <w:rPr>
                <w:sz w:val="24"/>
                <w:szCs w:val="24"/>
              </w:rPr>
            </w:pPr>
            <w:r w:rsidRPr="0054370C">
              <w:rPr>
                <w:sz w:val="24"/>
                <w:szCs w:val="24"/>
              </w:rPr>
              <w:t>Płace i pochodne od płac  ( § 4010, 4040, 4110, 4120, 4170 ), w tym:</w:t>
            </w:r>
          </w:p>
          <w:p w:rsidR="0054370C" w:rsidRPr="0054370C" w:rsidRDefault="0054370C" w:rsidP="00E64272">
            <w:pPr>
              <w:rPr>
                <w:sz w:val="24"/>
                <w:szCs w:val="24"/>
              </w:rPr>
            </w:pPr>
            <w:r w:rsidRPr="0054370C">
              <w:rPr>
                <w:sz w:val="24"/>
                <w:szCs w:val="24"/>
                <w:u w:val="single"/>
              </w:rPr>
              <w:t>wynagrodzenia  bezosobowe</w:t>
            </w:r>
            <w:r w:rsidRPr="0054370C">
              <w:rPr>
                <w:sz w:val="24"/>
                <w:szCs w:val="24"/>
              </w:rPr>
              <w:t xml:space="preserve">                                  1.896,01   </w:t>
            </w:r>
          </w:p>
        </w:tc>
        <w:tc>
          <w:tcPr>
            <w:tcW w:w="1196" w:type="dxa"/>
          </w:tcPr>
          <w:p w:rsidR="0054370C" w:rsidRPr="0054370C" w:rsidRDefault="0054370C" w:rsidP="00E64272">
            <w:pPr>
              <w:jc w:val="right"/>
              <w:rPr>
                <w:sz w:val="24"/>
                <w:szCs w:val="24"/>
              </w:rPr>
            </w:pPr>
          </w:p>
        </w:tc>
        <w:tc>
          <w:tcPr>
            <w:tcW w:w="1716" w:type="dxa"/>
            <w:gridSpan w:val="3"/>
          </w:tcPr>
          <w:p w:rsidR="0054370C" w:rsidRPr="0054370C" w:rsidRDefault="0054370C" w:rsidP="00E64272">
            <w:pPr>
              <w:jc w:val="right"/>
              <w:rPr>
                <w:sz w:val="24"/>
                <w:szCs w:val="24"/>
              </w:rPr>
            </w:pPr>
            <w:r w:rsidRPr="0054370C">
              <w:rPr>
                <w:sz w:val="24"/>
                <w:szCs w:val="24"/>
              </w:rPr>
              <w:t>531.449,05</w:t>
            </w:r>
          </w:p>
        </w:tc>
      </w:tr>
      <w:tr w:rsidR="0054370C" w:rsidRPr="0054370C" w:rsidTr="00ED1BD9">
        <w:tc>
          <w:tcPr>
            <w:tcW w:w="400" w:type="dxa"/>
          </w:tcPr>
          <w:p w:rsidR="0054370C" w:rsidRPr="0054370C" w:rsidRDefault="0054370C" w:rsidP="00E64272">
            <w:pPr>
              <w:pStyle w:val="Standard"/>
              <w:rPr>
                <w:bCs/>
                <w:sz w:val="24"/>
                <w:szCs w:val="24"/>
              </w:rPr>
            </w:pPr>
          </w:p>
        </w:tc>
        <w:tc>
          <w:tcPr>
            <w:tcW w:w="6112" w:type="dxa"/>
          </w:tcPr>
          <w:p w:rsidR="0054370C" w:rsidRPr="0054370C" w:rsidRDefault="002965E9" w:rsidP="00174F92">
            <w:pPr>
              <w:pStyle w:val="Standard"/>
              <w:rPr>
                <w:bCs/>
                <w:sz w:val="24"/>
                <w:szCs w:val="24"/>
              </w:rPr>
            </w:pPr>
            <w:r>
              <w:rPr>
                <w:sz w:val="24"/>
                <w:szCs w:val="24"/>
              </w:rPr>
              <w:t>u</w:t>
            </w:r>
            <w:r w:rsidR="0054370C" w:rsidRPr="0054370C">
              <w:rPr>
                <w:sz w:val="24"/>
                <w:szCs w:val="24"/>
              </w:rPr>
              <w:t>m. zlec. : opieka nad dzieckiem niepełnosprawny</w:t>
            </w:r>
            <w:r w:rsidR="00174F92">
              <w:rPr>
                <w:sz w:val="24"/>
                <w:szCs w:val="24"/>
              </w:rPr>
              <w:t>m – pomoc nauczycielowi (SP. Smgulec</w:t>
            </w:r>
            <w:r w:rsidR="0054370C" w:rsidRPr="0054370C">
              <w:rPr>
                <w:sz w:val="24"/>
                <w:szCs w:val="24"/>
              </w:rPr>
              <w:t>)</w:t>
            </w:r>
          </w:p>
        </w:tc>
        <w:tc>
          <w:tcPr>
            <w:tcW w:w="324" w:type="dxa"/>
            <w:gridSpan w:val="2"/>
          </w:tcPr>
          <w:p w:rsidR="0054370C" w:rsidRPr="0054370C" w:rsidRDefault="0054370C" w:rsidP="00E64272">
            <w:pPr>
              <w:rPr>
                <w:sz w:val="24"/>
                <w:szCs w:val="24"/>
              </w:rPr>
            </w:pPr>
          </w:p>
        </w:tc>
        <w:tc>
          <w:tcPr>
            <w:tcW w:w="1196" w:type="dxa"/>
          </w:tcPr>
          <w:p w:rsidR="0054370C" w:rsidRPr="0054370C" w:rsidRDefault="0054370C" w:rsidP="00E64272">
            <w:pPr>
              <w:jc w:val="right"/>
              <w:rPr>
                <w:sz w:val="24"/>
                <w:szCs w:val="24"/>
              </w:rPr>
            </w:pPr>
            <w:r w:rsidRPr="0054370C">
              <w:rPr>
                <w:sz w:val="24"/>
                <w:szCs w:val="24"/>
              </w:rPr>
              <w:t>1.896,01</w:t>
            </w:r>
          </w:p>
        </w:tc>
        <w:tc>
          <w:tcPr>
            <w:tcW w:w="1716" w:type="dxa"/>
            <w:gridSpan w:val="3"/>
          </w:tcPr>
          <w:p w:rsidR="0054370C" w:rsidRPr="0054370C" w:rsidRDefault="0054370C" w:rsidP="00E64272">
            <w:pPr>
              <w:jc w:val="right"/>
              <w:rPr>
                <w:sz w:val="24"/>
                <w:szCs w:val="24"/>
              </w:rPr>
            </w:pPr>
          </w:p>
        </w:tc>
      </w:tr>
      <w:tr w:rsidR="0054370C" w:rsidRPr="0054370C" w:rsidTr="00ED1BD9">
        <w:tc>
          <w:tcPr>
            <w:tcW w:w="400" w:type="dxa"/>
          </w:tcPr>
          <w:p w:rsidR="0054370C" w:rsidRPr="0054370C" w:rsidRDefault="0054370C" w:rsidP="00E64272">
            <w:pPr>
              <w:pStyle w:val="Standard"/>
              <w:rPr>
                <w:bCs/>
                <w:sz w:val="24"/>
                <w:szCs w:val="24"/>
              </w:rPr>
            </w:pPr>
          </w:p>
        </w:tc>
        <w:tc>
          <w:tcPr>
            <w:tcW w:w="6112" w:type="dxa"/>
          </w:tcPr>
          <w:p w:rsidR="0054370C" w:rsidRPr="0054370C" w:rsidRDefault="0054370C" w:rsidP="00E64272">
            <w:pPr>
              <w:pStyle w:val="Standard"/>
              <w:rPr>
                <w:bCs/>
                <w:sz w:val="24"/>
                <w:szCs w:val="24"/>
              </w:rPr>
            </w:pPr>
          </w:p>
        </w:tc>
        <w:tc>
          <w:tcPr>
            <w:tcW w:w="324" w:type="dxa"/>
            <w:gridSpan w:val="2"/>
          </w:tcPr>
          <w:p w:rsidR="0054370C" w:rsidRPr="0054370C" w:rsidRDefault="0054370C" w:rsidP="00E64272">
            <w:pPr>
              <w:rPr>
                <w:sz w:val="24"/>
                <w:szCs w:val="24"/>
              </w:rPr>
            </w:pPr>
          </w:p>
        </w:tc>
        <w:tc>
          <w:tcPr>
            <w:tcW w:w="1196" w:type="dxa"/>
          </w:tcPr>
          <w:p w:rsidR="0054370C" w:rsidRPr="0054370C" w:rsidRDefault="0054370C" w:rsidP="00E64272">
            <w:pPr>
              <w:jc w:val="right"/>
              <w:rPr>
                <w:sz w:val="24"/>
                <w:szCs w:val="24"/>
              </w:rPr>
            </w:pPr>
          </w:p>
        </w:tc>
        <w:tc>
          <w:tcPr>
            <w:tcW w:w="1716" w:type="dxa"/>
            <w:gridSpan w:val="3"/>
          </w:tcPr>
          <w:p w:rsidR="0054370C" w:rsidRPr="0054370C" w:rsidRDefault="0054370C" w:rsidP="00E64272">
            <w:pPr>
              <w:jc w:val="right"/>
              <w:rPr>
                <w:sz w:val="24"/>
                <w:szCs w:val="24"/>
              </w:rPr>
            </w:pPr>
          </w:p>
        </w:tc>
      </w:tr>
      <w:tr w:rsidR="0054370C" w:rsidRPr="0054370C" w:rsidTr="00ED1BD9">
        <w:tc>
          <w:tcPr>
            <w:tcW w:w="400" w:type="dxa"/>
          </w:tcPr>
          <w:p w:rsidR="0054370C" w:rsidRPr="0054370C" w:rsidRDefault="0054370C" w:rsidP="00E64272">
            <w:pPr>
              <w:pStyle w:val="Standard"/>
              <w:rPr>
                <w:bCs/>
                <w:sz w:val="24"/>
                <w:szCs w:val="24"/>
              </w:rPr>
            </w:pPr>
            <w:r w:rsidRPr="0054370C">
              <w:rPr>
                <w:bCs/>
                <w:sz w:val="24"/>
                <w:szCs w:val="24"/>
              </w:rPr>
              <w:t>2.</w:t>
            </w:r>
          </w:p>
        </w:tc>
        <w:tc>
          <w:tcPr>
            <w:tcW w:w="6112" w:type="dxa"/>
          </w:tcPr>
          <w:p w:rsidR="0054370C" w:rsidRPr="0054370C" w:rsidRDefault="0054370C" w:rsidP="00E64272">
            <w:pPr>
              <w:pStyle w:val="Standard"/>
              <w:rPr>
                <w:bCs/>
                <w:sz w:val="24"/>
                <w:szCs w:val="24"/>
              </w:rPr>
            </w:pPr>
            <w:r w:rsidRPr="0054370C">
              <w:rPr>
                <w:bCs/>
                <w:sz w:val="24"/>
                <w:szCs w:val="24"/>
              </w:rPr>
              <w:t>Wydatki rzeczowe:</w:t>
            </w:r>
          </w:p>
        </w:tc>
        <w:tc>
          <w:tcPr>
            <w:tcW w:w="324" w:type="dxa"/>
            <w:gridSpan w:val="2"/>
          </w:tcPr>
          <w:p w:rsidR="0054370C" w:rsidRPr="0054370C" w:rsidRDefault="0054370C" w:rsidP="00E64272">
            <w:pPr>
              <w:rPr>
                <w:sz w:val="24"/>
                <w:szCs w:val="24"/>
              </w:rPr>
            </w:pPr>
          </w:p>
        </w:tc>
        <w:tc>
          <w:tcPr>
            <w:tcW w:w="1196" w:type="dxa"/>
          </w:tcPr>
          <w:p w:rsidR="0054370C" w:rsidRPr="0054370C" w:rsidRDefault="0054370C" w:rsidP="00E64272">
            <w:pPr>
              <w:jc w:val="right"/>
              <w:rPr>
                <w:sz w:val="24"/>
                <w:szCs w:val="24"/>
              </w:rPr>
            </w:pPr>
          </w:p>
        </w:tc>
        <w:tc>
          <w:tcPr>
            <w:tcW w:w="1716" w:type="dxa"/>
            <w:gridSpan w:val="3"/>
          </w:tcPr>
          <w:p w:rsidR="0054370C" w:rsidRPr="0054370C" w:rsidRDefault="0054370C" w:rsidP="00E64272">
            <w:pPr>
              <w:tabs>
                <w:tab w:val="center" w:pos="749"/>
                <w:tab w:val="right" w:pos="1499"/>
              </w:tabs>
              <w:jc w:val="right"/>
              <w:rPr>
                <w:sz w:val="24"/>
                <w:szCs w:val="24"/>
              </w:rPr>
            </w:pPr>
            <w:r w:rsidRPr="0054370C">
              <w:rPr>
                <w:sz w:val="24"/>
                <w:szCs w:val="24"/>
              </w:rPr>
              <w:t>83.557,28</w:t>
            </w:r>
          </w:p>
        </w:tc>
      </w:tr>
      <w:tr w:rsidR="0054370C" w:rsidRPr="0054370C" w:rsidTr="00ED1BD9">
        <w:tc>
          <w:tcPr>
            <w:tcW w:w="400" w:type="dxa"/>
          </w:tcPr>
          <w:p w:rsidR="0054370C" w:rsidRPr="0054370C" w:rsidRDefault="0054370C" w:rsidP="00E64272">
            <w:pPr>
              <w:pStyle w:val="Standard"/>
              <w:rPr>
                <w:bCs/>
                <w:sz w:val="24"/>
                <w:szCs w:val="24"/>
              </w:rPr>
            </w:pPr>
          </w:p>
        </w:tc>
        <w:tc>
          <w:tcPr>
            <w:tcW w:w="6112" w:type="dxa"/>
          </w:tcPr>
          <w:p w:rsidR="0054370C" w:rsidRPr="0054370C" w:rsidRDefault="0054370C" w:rsidP="00E64272">
            <w:pPr>
              <w:pStyle w:val="Standard"/>
              <w:rPr>
                <w:bCs/>
                <w:sz w:val="24"/>
                <w:szCs w:val="24"/>
              </w:rPr>
            </w:pPr>
          </w:p>
        </w:tc>
        <w:tc>
          <w:tcPr>
            <w:tcW w:w="324" w:type="dxa"/>
            <w:gridSpan w:val="2"/>
          </w:tcPr>
          <w:p w:rsidR="0054370C" w:rsidRPr="0054370C" w:rsidRDefault="0054370C" w:rsidP="00E64272">
            <w:pPr>
              <w:rPr>
                <w:sz w:val="24"/>
                <w:szCs w:val="24"/>
              </w:rPr>
            </w:pPr>
          </w:p>
        </w:tc>
        <w:tc>
          <w:tcPr>
            <w:tcW w:w="1478" w:type="dxa"/>
            <w:gridSpan w:val="2"/>
          </w:tcPr>
          <w:p w:rsidR="0054370C" w:rsidRPr="0054370C" w:rsidRDefault="0054370C" w:rsidP="00E64272">
            <w:pPr>
              <w:jc w:val="right"/>
              <w:rPr>
                <w:sz w:val="24"/>
                <w:szCs w:val="24"/>
              </w:rPr>
            </w:pPr>
          </w:p>
        </w:tc>
        <w:tc>
          <w:tcPr>
            <w:tcW w:w="1434" w:type="dxa"/>
            <w:gridSpan w:val="2"/>
          </w:tcPr>
          <w:p w:rsidR="0054370C" w:rsidRPr="0054370C" w:rsidRDefault="0054370C" w:rsidP="00E64272">
            <w:pPr>
              <w:rPr>
                <w:sz w:val="24"/>
                <w:szCs w:val="24"/>
              </w:rPr>
            </w:pPr>
          </w:p>
        </w:tc>
      </w:tr>
      <w:tr w:rsidR="0054370C" w:rsidRPr="0054370C" w:rsidTr="00ED1BD9">
        <w:tc>
          <w:tcPr>
            <w:tcW w:w="8032" w:type="dxa"/>
            <w:gridSpan w:val="5"/>
          </w:tcPr>
          <w:p w:rsidR="0054370C" w:rsidRPr="0054370C" w:rsidRDefault="0054370C" w:rsidP="00E64272">
            <w:pPr>
              <w:rPr>
                <w:sz w:val="24"/>
                <w:szCs w:val="24"/>
              </w:rPr>
            </w:pPr>
            <w:r w:rsidRPr="0054370C">
              <w:rPr>
                <w:sz w:val="24"/>
                <w:szCs w:val="24"/>
              </w:rPr>
              <w:t>Wydatki osobowe niezaliczone do wynagrodzeń:</w:t>
            </w:r>
          </w:p>
        </w:tc>
        <w:tc>
          <w:tcPr>
            <w:tcW w:w="1716" w:type="dxa"/>
            <w:gridSpan w:val="3"/>
          </w:tcPr>
          <w:p w:rsidR="0054370C" w:rsidRPr="0054370C" w:rsidRDefault="0054370C" w:rsidP="00E64272">
            <w:pPr>
              <w:jc w:val="right"/>
              <w:rPr>
                <w:sz w:val="24"/>
                <w:szCs w:val="24"/>
              </w:rPr>
            </w:pPr>
            <w:r w:rsidRPr="0054370C">
              <w:rPr>
                <w:sz w:val="24"/>
                <w:szCs w:val="24"/>
              </w:rPr>
              <w:t>33.480,92</w:t>
            </w:r>
          </w:p>
        </w:tc>
      </w:tr>
      <w:tr w:rsidR="0054370C" w:rsidRPr="0054370C" w:rsidTr="00ED1BD9">
        <w:tc>
          <w:tcPr>
            <w:tcW w:w="400" w:type="dxa"/>
          </w:tcPr>
          <w:p w:rsidR="0054370C" w:rsidRPr="0054370C" w:rsidRDefault="0054370C" w:rsidP="00E64272">
            <w:pPr>
              <w:rPr>
                <w:sz w:val="24"/>
                <w:szCs w:val="24"/>
              </w:rPr>
            </w:pPr>
            <w:r w:rsidRPr="0054370C">
              <w:rPr>
                <w:sz w:val="24"/>
                <w:szCs w:val="24"/>
              </w:rPr>
              <w:t>-</w:t>
            </w:r>
          </w:p>
        </w:tc>
        <w:tc>
          <w:tcPr>
            <w:tcW w:w="6112" w:type="dxa"/>
          </w:tcPr>
          <w:p w:rsidR="0054370C" w:rsidRPr="0054370C" w:rsidRDefault="0054370C" w:rsidP="00E64272">
            <w:pPr>
              <w:rPr>
                <w:sz w:val="24"/>
                <w:szCs w:val="24"/>
              </w:rPr>
            </w:pPr>
            <w:r w:rsidRPr="0054370C">
              <w:rPr>
                <w:sz w:val="24"/>
                <w:szCs w:val="24"/>
              </w:rPr>
              <w:t>dodatki mieszkaniowe i wiejskie dla nauczycieli</w:t>
            </w:r>
          </w:p>
        </w:tc>
        <w:tc>
          <w:tcPr>
            <w:tcW w:w="324" w:type="dxa"/>
            <w:gridSpan w:val="2"/>
          </w:tcPr>
          <w:p w:rsidR="0054370C" w:rsidRPr="0054370C" w:rsidRDefault="0054370C" w:rsidP="00E64272">
            <w:pPr>
              <w:rPr>
                <w:sz w:val="24"/>
                <w:szCs w:val="24"/>
              </w:rPr>
            </w:pPr>
          </w:p>
        </w:tc>
        <w:tc>
          <w:tcPr>
            <w:tcW w:w="1478" w:type="dxa"/>
            <w:gridSpan w:val="2"/>
          </w:tcPr>
          <w:p w:rsidR="0054370C" w:rsidRPr="0054370C" w:rsidRDefault="0054370C" w:rsidP="00E64272">
            <w:pPr>
              <w:jc w:val="right"/>
              <w:rPr>
                <w:sz w:val="24"/>
                <w:szCs w:val="24"/>
              </w:rPr>
            </w:pPr>
          </w:p>
        </w:tc>
        <w:tc>
          <w:tcPr>
            <w:tcW w:w="1434" w:type="dxa"/>
            <w:gridSpan w:val="2"/>
          </w:tcPr>
          <w:p w:rsidR="0054370C" w:rsidRPr="0054370C" w:rsidRDefault="0054370C" w:rsidP="00E64272">
            <w:pPr>
              <w:rPr>
                <w:sz w:val="24"/>
                <w:szCs w:val="24"/>
              </w:rPr>
            </w:pPr>
          </w:p>
        </w:tc>
      </w:tr>
      <w:tr w:rsidR="0054370C" w:rsidRPr="0054370C" w:rsidTr="00ED1BD9">
        <w:tc>
          <w:tcPr>
            <w:tcW w:w="400" w:type="dxa"/>
          </w:tcPr>
          <w:p w:rsidR="0054370C" w:rsidRPr="0054370C" w:rsidRDefault="0054370C" w:rsidP="00E64272">
            <w:pPr>
              <w:rPr>
                <w:sz w:val="24"/>
                <w:szCs w:val="24"/>
              </w:rPr>
            </w:pPr>
            <w:r w:rsidRPr="0054370C">
              <w:rPr>
                <w:sz w:val="24"/>
                <w:szCs w:val="24"/>
              </w:rPr>
              <w:t>-</w:t>
            </w:r>
          </w:p>
        </w:tc>
        <w:tc>
          <w:tcPr>
            <w:tcW w:w="6112" w:type="dxa"/>
          </w:tcPr>
          <w:p w:rsidR="0054370C" w:rsidRPr="0054370C" w:rsidRDefault="0054370C" w:rsidP="00E64272">
            <w:pPr>
              <w:rPr>
                <w:sz w:val="24"/>
                <w:szCs w:val="24"/>
              </w:rPr>
            </w:pPr>
            <w:r w:rsidRPr="0054370C">
              <w:rPr>
                <w:sz w:val="24"/>
                <w:szCs w:val="24"/>
              </w:rPr>
              <w:t>zapomoga  przeznaczona na pomoc zdrowotną dla n-li</w:t>
            </w:r>
          </w:p>
        </w:tc>
        <w:tc>
          <w:tcPr>
            <w:tcW w:w="324" w:type="dxa"/>
            <w:gridSpan w:val="2"/>
          </w:tcPr>
          <w:p w:rsidR="0054370C" w:rsidRPr="0054370C" w:rsidRDefault="0054370C" w:rsidP="00E64272">
            <w:pPr>
              <w:rPr>
                <w:sz w:val="24"/>
                <w:szCs w:val="24"/>
              </w:rPr>
            </w:pPr>
          </w:p>
        </w:tc>
        <w:tc>
          <w:tcPr>
            <w:tcW w:w="1478" w:type="dxa"/>
            <w:gridSpan w:val="2"/>
          </w:tcPr>
          <w:p w:rsidR="0054370C" w:rsidRPr="0054370C" w:rsidRDefault="0054370C" w:rsidP="00E64272">
            <w:pPr>
              <w:jc w:val="right"/>
              <w:rPr>
                <w:sz w:val="24"/>
                <w:szCs w:val="24"/>
              </w:rPr>
            </w:pPr>
          </w:p>
        </w:tc>
        <w:tc>
          <w:tcPr>
            <w:tcW w:w="1434" w:type="dxa"/>
            <w:gridSpan w:val="2"/>
          </w:tcPr>
          <w:p w:rsidR="0054370C" w:rsidRPr="0054370C" w:rsidRDefault="0054370C" w:rsidP="00E64272">
            <w:pPr>
              <w:rPr>
                <w:sz w:val="24"/>
                <w:szCs w:val="24"/>
              </w:rPr>
            </w:pPr>
          </w:p>
        </w:tc>
      </w:tr>
      <w:tr w:rsidR="0054370C" w:rsidRPr="0054370C" w:rsidTr="00ED1BD9">
        <w:tc>
          <w:tcPr>
            <w:tcW w:w="400" w:type="dxa"/>
          </w:tcPr>
          <w:p w:rsidR="0054370C" w:rsidRPr="0054370C" w:rsidRDefault="0054370C" w:rsidP="00E64272">
            <w:pPr>
              <w:rPr>
                <w:sz w:val="24"/>
                <w:szCs w:val="24"/>
              </w:rPr>
            </w:pPr>
          </w:p>
        </w:tc>
        <w:tc>
          <w:tcPr>
            <w:tcW w:w="6112" w:type="dxa"/>
          </w:tcPr>
          <w:p w:rsidR="0054370C" w:rsidRPr="0054370C" w:rsidRDefault="0054370C" w:rsidP="00E64272">
            <w:pPr>
              <w:rPr>
                <w:sz w:val="24"/>
                <w:szCs w:val="24"/>
              </w:rPr>
            </w:pPr>
          </w:p>
        </w:tc>
        <w:tc>
          <w:tcPr>
            <w:tcW w:w="324" w:type="dxa"/>
            <w:gridSpan w:val="2"/>
          </w:tcPr>
          <w:p w:rsidR="0054370C" w:rsidRPr="0054370C" w:rsidRDefault="0054370C" w:rsidP="00E64272">
            <w:pPr>
              <w:rPr>
                <w:sz w:val="24"/>
                <w:szCs w:val="24"/>
              </w:rPr>
            </w:pPr>
          </w:p>
        </w:tc>
        <w:tc>
          <w:tcPr>
            <w:tcW w:w="1478" w:type="dxa"/>
            <w:gridSpan w:val="2"/>
          </w:tcPr>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p>
        </w:tc>
      </w:tr>
      <w:tr w:rsidR="0054370C" w:rsidRPr="0054370C" w:rsidTr="00ED1BD9">
        <w:tc>
          <w:tcPr>
            <w:tcW w:w="8032" w:type="dxa"/>
            <w:gridSpan w:val="5"/>
          </w:tcPr>
          <w:p w:rsidR="0054370C" w:rsidRPr="0054370C" w:rsidRDefault="0054370C" w:rsidP="00E64272">
            <w:pPr>
              <w:rPr>
                <w:sz w:val="24"/>
                <w:szCs w:val="24"/>
              </w:rPr>
            </w:pPr>
            <w:r w:rsidRPr="0054370C">
              <w:rPr>
                <w:sz w:val="24"/>
                <w:szCs w:val="24"/>
              </w:rPr>
              <w:t>Zakup materiałów i wyposażenia:</w:t>
            </w:r>
          </w:p>
        </w:tc>
        <w:tc>
          <w:tcPr>
            <w:tcW w:w="1716" w:type="dxa"/>
            <w:gridSpan w:val="3"/>
          </w:tcPr>
          <w:p w:rsidR="0054370C" w:rsidRPr="0054370C" w:rsidRDefault="0054370C" w:rsidP="00E64272">
            <w:pPr>
              <w:jc w:val="right"/>
              <w:rPr>
                <w:sz w:val="24"/>
                <w:szCs w:val="24"/>
              </w:rPr>
            </w:pPr>
            <w:r w:rsidRPr="0054370C">
              <w:rPr>
                <w:sz w:val="24"/>
                <w:szCs w:val="24"/>
              </w:rPr>
              <w:t>20.208,93</w:t>
            </w:r>
          </w:p>
        </w:tc>
      </w:tr>
      <w:tr w:rsidR="0054370C" w:rsidRPr="0054370C" w:rsidTr="00ED1BD9">
        <w:tc>
          <w:tcPr>
            <w:tcW w:w="400" w:type="dxa"/>
          </w:tcPr>
          <w:p w:rsidR="0054370C" w:rsidRPr="0054370C" w:rsidRDefault="0054370C" w:rsidP="00E64272">
            <w:pPr>
              <w:rPr>
                <w:sz w:val="24"/>
                <w:szCs w:val="24"/>
              </w:rPr>
            </w:pPr>
            <w:r w:rsidRPr="0054370C">
              <w:rPr>
                <w:sz w:val="24"/>
                <w:szCs w:val="24"/>
              </w:rPr>
              <w:t>-</w:t>
            </w:r>
          </w:p>
        </w:tc>
        <w:tc>
          <w:tcPr>
            <w:tcW w:w="6112" w:type="dxa"/>
          </w:tcPr>
          <w:p w:rsidR="0054370C" w:rsidRPr="0054370C" w:rsidRDefault="002965E9" w:rsidP="00174F92">
            <w:pPr>
              <w:rPr>
                <w:sz w:val="24"/>
                <w:szCs w:val="24"/>
              </w:rPr>
            </w:pPr>
            <w:r>
              <w:rPr>
                <w:sz w:val="24"/>
                <w:szCs w:val="24"/>
              </w:rPr>
              <w:t>z</w:t>
            </w:r>
            <w:r w:rsidR="0054370C" w:rsidRPr="0054370C">
              <w:rPr>
                <w:sz w:val="24"/>
                <w:szCs w:val="24"/>
              </w:rPr>
              <w:t>akup stolika krzeseł i zabawek edukacyjne, książeczek, wykładziny i śr. czystości dl</w:t>
            </w:r>
            <w:r>
              <w:rPr>
                <w:sz w:val="24"/>
                <w:szCs w:val="24"/>
              </w:rPr>
              <w:t>a oddz. przedszkolnego (Goł</w:t>
            </w:r>
            <w:r w:rsidR="00174F92">
              <w:rPr>
                <w:sz w:val="24"/>
                <w:szCs w:val="24"/>
              </w:rPr>
              <w:t>ańcz</w:t>
            </w:r>
            <w:r>
              <w:rPr>
                <w:sz w:val="24"/>
                <w:szCs w:val="24"/>
              </w:rPr>
              <w:t>), z</w:t>
            </w:r>
            <w:r w:rsidR="0054370C" w:rsidRPr="0054370C">
              <w:rPr>
                <w:sz w:val="24"/>
                <w:szCs w:val="24"/>
              </w:rPr>
              <w:t>akup wykładziny  (Mor</w:t>
            </w:r>
            <w:r w:rsidR="00174F92">
              <w:rPr>
                <w:sz w:val="24"/>
                <w:szCs w:val="24"/>
              </w:rPr>
              <w:t>akowo</w:t>
            </w:r>
            <w:r w:rsidR="0054370C" w:rsidRPr="0054370C">
              <w:rPr>
                <w:sz w:val="24"/>
                <w:szCs w:val="24"/>
              </w:rPr>
              <w:t>), suszarki metalowej do prac plasty</w:t>
            </w:r>
            <w:r>
              <w:rPr>
                <w:sz w:val="24"/>
                <w:szCs w:val="24"/>
              </w:rPr>
              <w:t>cznych  (P</w:t>
            </w:r>
            <w:r w:rsidR="00174F92">
              <w:rPr>
                <w:sz w:val="24"/>
                <w:szCs w:val="24"/>
              </w:rPr>
              <w:t>anigródz</w:t>
            </w:r>
            <w:r>
              <w:rPr>
                <w:sz w:val="24"/>
                <w:szCs w:val="24"/>
              </w:rPr>
              <w:t>),  zakup teatrzyku</w:t>
            </w:r>
            <w:r w:rsidR="0054370C" w:rsidRPr="0054370C">
              <w:rPr>
                <w:sz w:val="24"/>
                <w:szCs w:val="24"/>
              </w:rPr>
              <w:t>, urządzenia wielofunkcyjnego (Smo</w:t>
            </w:r>
            <w:r w:rsidR="00174F92">
              <w:rPr>
                <w:sz w:val="24"/>
                <w:szCs w:val="24"/>
              </w:rPr>
              <w:t>gulec</w:t>
            </w:r>
            <w:r w:rsidR="0054370C" w:rsidRPr="0054370C">
              <w:rPr>
                <w:sz w:val="24"/>
                <w:szCs w:val="24"/>
              </w:rPr>
              <w:t>)</w:t>
            </w:r>
          </w:p>
        </w:tc>
        <w:tc>
          <w:tcPr>
            <w:tcW w:w="260" w:type="dxa"/>
          </w:tcPr>
          <w:p w:rsidR="0054370C" w:rsidRPr="0054370C" w:rsidRDefault="0054370C" w:rsidP="00E64272">
            <w:pPr>
              <w:rPr>
                <w:sz w:val="24"/>
                <w:szCs w:val="24"/>
              </w:rPr>
            </w:pPr>
            <w:r w:rsidRPr="0054370C">
              <w:rPr>
                <w:sz w:val="24"/>
                <w:szCs w:val="24"/>
              </w:rPr>
              <w:t>-</w:t>
            </w:r>
          </w:p>
        </w:tc>
        <w:tc>
          <w:tcPr>
            <w:tcW w:w="1542" w:type="dxa"/>
            <w:gridSpan w:val="3"/>
          </w:tcPr>
          <w:p w:rsidR="0054370C" w:rsidRPr="0054370C" w:rsidRDefault="0054370C" w:rsidP="00E64272">
            <w:pPr>
              <w:jc w:val="right"/>
              <w:rPr>
                <w:sz w:val="24"/>
                <w:szCs w:val="24"/>
              </w:rPr>
            </w:pPr>
          </w:p>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p>
        </w:tc>
      </w:tr>
      <w:tr w:rsidR="0054370C" w:rsidRPr="0054370C" w:rsidTr="00ED1BD9">
        <w:tc>
          <w:tcPr>
            <w:tcW w:w="400" w:type="dxa"/>
          </w:tcPr>
          <w:p w:rsidR="0054370C" w:rsidRPr="0054370C" w:rsidRDefault="0054370C" w:rsidP="00E64272">
            <w:pPr>
              <w:rPr>
                <w:sz w:val="24"/>
                <w:szCs w:val="24"/>
              </w:rPr>
            </w:pPr>
          </w:p>
        </w:tc>
        <w:tc>
          <w:tcPr>
            <w:tcW w:w="6112" w:type="dxa"/>
          </w:tcPr>
          <w:p w:rsidR="0054370C" w:rsidRPr="0054370C" w:rsidRDefault="0054370C" w:rsidP="00E64272">
            <w:pPr>
              <w:rPr>
                <w:sz w:val="24"/>
                <w:szCs w:val="24"/>
              </w:rPr>
            </w:pPr>
          </w:p>
        </w:tc>
        <w:tc>
          <w:tcPr>
            <w:tcW w:w="260" w:type="dxa"/>
          </w:tcPr>
          <w:p w:rsidR="0054370C" w:rsidRPr="0054370C" w:rsidRDefault="0054370C" w:rsidP="00E64272">
            <w:pPr>
              <w:rPr>
                <w:sz w:val="24"/>
                <w:szCs w:val="24"/>
              </w:rPr>
            </w:pP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p>
        </w:tc>
      </w:tr>
      <w:tr w:rsidR="0054370C" w:rsidRPr="0054370C" w:rsidTr="00ED1BD9">
        <w:tc>
          <w:tcPr>
            <w:tcW w:w="6772" w:type="dxa"/>
            <w:gridSpan w:val="3"/>
          </w:tcPr>
          <w:p w:rsidR="008C1089" w:rsidRPr="00180E0E" w:rsidRDefault="008C1089" w:rsidP="008C1089">
            <w:pPr>
              <w:rPr>
                <w:sz w:val="24"/>
                <w:szCs w:val="24"/>
              </w:rPr>
            </w:pPr>
            <w:r w:rsidRPr="00180E0E">
              <w:rPr>
                <w:sz w:val="24"/>
                <w:szCs w:val="24"/>
              </w:rPr>
              <w:t xml:space="preserve">Zakup środków dydaktycznych i książek: </w:t>
            </w:r>
          </w:p>
          <w:p w:rsidR="0054370C" w:rsidRPr="0054370C" w:rsidRDefault="0054370C" w:rsidP="00E64272">
            <w:pPr>
              <w:rPr>
                <w:sz w:val="24"/>
                <w:szCs w:val="24"/>
              </w:rPr>
            </w:pPr>
            <w:r w:rsidRPr="0054370C">
              <w:rPr>
                <w:sz w:val="24"/>
                <w:szCs w:val="24"/>
              </w:rPr>
              <w:t xml:space="preserve">w  tym :                                             </w:t>
            </w: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r w:rsidRPr="0054370C">
              <w:rPr>
                <w:sz w:val="24"/>
                <w:szCs w:val="24"/>
              </w:rPr>
              <w:t>3.626,00</w:t>
            </w:r>
          </w:p>
        </w:tc>
      </w:tr>
      <w:tr w:rsidR="0054370C" w:rsidRPr="0054370C" w:rsidTr="00ED1BD9">
        <w:tc>
          <w:tcPr>
            <w:tcW w:w="400" w:type="dxa"/>
          </w:tcPr>
          <w:p w:rsidR="0054370C" w:rsidRPr="0054370C" w:rsidRDefault="0054370C" w:rsidP="00E64272">
            <w:pPr>
              <w:rPr>
                <w:sz w:val="24"/>
                <w:szCs w:val="24"/>
              </w:rPr>
            </w:pPr>
            <w:r w:rsidRPr="0054370C">
              <w:rPr>
                <w:sz w:val="24"/>
                <w:szCs w:val="24"/>
              </w:rPr>
              <w:t>-</w:t>
            </w:r>
          </w:p>
        </w:tc>
        <w:tc>
          <w:tcPr>
            <w:tcW w:w="6112" w:type="dxa"/>
          </w:tcPr>
          <w:p w:rsidR="0054370C" w:rsidRPr="0054370C" w:rsidRDefault="00C30820" w:rsidP="00E64272">
            <w:pPr>
              <w:rPr>
                <w:sz w:val="24"/>
                <w:szCs w:val="24"/>
              </w:rPr>
            </w:pPr>
            <w:r>
              <w:rPr>
                <w:sz w:val="24"/>
                <w:szCs w:val="24"/>
              </w:rPr>
              <w:t>z</w:t>
            </w:r>
            <w:r w:rsidR="0054370C" w:rsidRPr="0054370C">
              <w:rPr>
                <w:sz w:val="24"/>
                <w:szCs w:val="24"/>
              </w:rPr>
              <w:t>akup gier, zabawek edukacyjnych do zajęć z dziećmi, zakup planszy, książeczek, pomocy do zajęć logopedycznych  i in. mat. pomocniczych</w:t>
            </w:r>
          </w:p>
        </w:tc>
        <w:tc>
          <w:tcPr>
            <w:tcW w:w="260" w:type="dxa"/>
          </w:tcPr>
          <w:p w:rsidR="0054370C" w:rsidRPr="0054370C" w:rsidRDefault="0054370C" w:rsidP="00E64272">
            <w:pPr>
              <w:rPr>
                <w:sz w:val="24"/>
                <w:szCs w:val="24"/>
              </w:rPr>
            </w:pPr>
          </w:p>
          <w:p w:rsidR="0054370C" w:rsidRPr="0054370C" w:rsidRDefault="0054370C" w:rsidP="00E64272">
            <w:pPr>
              <w:rPr>
                <w:sz w:val="24"/>
                <w:szCs w:val="24"/>
              </w:rPr>
            </w:pPr>
          </w:p>
          <w:p w:rsidR="0054370C" w:rsidRPr="0054370C" w:rsidRDefault="0054370C" w:rsidP="00E64272">
            <w:pPr>
              <w:rPr>
                <w:sz w:val="24"/>
                <w:szCs w:val="24"/>
              </w:rPr>
            </w:pP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p>
        </w:tc>
      </w:tr>
      <w:tr w:rsidR="0054370C" w:rsidRPr="0054370C" w:rsidTr="00ED1BD9">
        <w:tc>
          <w:tcPr>
            <w:tcW w:w="400" w:type="dxa"/>
          </w:tcPr>
          <w:p w:rsidR="0054370C" w:rsidRPr="0054370C" w:rsidRDefault="0054370C" w:rsidP="00E64272">
            <w:pPr>
              <w:rPr>
                <w:sz w:val="24"/>
                <w:szCs w:val="24"/>
              </w:rPr>
            </w:pPr>
          </w:p>
        </w:tc>
        <w:tc>
          <w:tcPr>
            <w:tcW w:w="6112" w:type="dxa"/>
          </w:tcPr>
          <w:p w:rsidR="0054370C" w:rsidRPr="0054370C" w:rsidRDefault="0054370C" w:rsidP="00E64272">
            <w:pPr>
              <w:rPr>
                <w:sz w:val="24"/>
                <w:szCs w:val="24"/>
              </w:rPr>
            </w:pPr>
          </w:p>
        </w:tc>
        <w:tc>
          <w:tcPr>
            <w:tcW w:w="260" w:type="dxa"/>
          </w:tcPr>
          <w:p w:rsidR="0054370C" w:rsidRPr="0054370C" w:rsidRDefault="0054370C" w:rsidP="00E64272">
            <w:pPr>
              <w:rPr>
                <w:sz w:val="24"/>
                <w:szCs w:val="24"/>
              </w:rPr>
            </w:pP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p>
        </w:tc>
      </w:tr>
      <w:tr w:rsidR="0054370C" w:rsidRPr="0054370C" w:rsidTr="00ED1BD9">
        <w:tc>
          <w:tcPr>
            <w:tcW w:w="6512" w:type="dxa"/>
            <w:gridSpan w:val="2"/>
          </w:tcPr>
          <w:p w:rsidR="0054370C" w:rsidRPr="0054370C" w:rsidRDefault="0054370C" w:rsidP="00C30820">
            <w:pPr>
              <w:rPr>
                <w:bCs/>
                <w:sz w:val="24"/>
                <w:szCs w:val="24"/>
              </w:rPr>
            </w:pPr>
            <w:r w:rsidRPr="0054370C">
              <w:rPr>
                <w:bCs/>
                <w:sz w:val="24"/>
                <w:szCs w:val="24"/>
              </w:rPr>
              <w:t xml:space="preserve">Zakup usług </w:t>
            </w:r>
            <w:r w:rsidR="00C30820">
              <w:rPr>
                <w:bCs/>
                <w:sz w:val="24"/>
                <w:szCs w:val="24"/>
              </w:rPr>
              <w:t>remontowych:</w:t>
            </w:r>
          </w:p>
        </w:tc>
        <w:tc>
          <w:tcPr>
            <w:tcW w:w="260" w:type="dxa"/>
          </w:tcPr>
          <w:p w:rsidR="0054370C" w:rsidRPr="0054370C" w:rsidRDefault="0054370C" w:rsidP="00E64272">
            <w:pPr>
              <w:rPr>
                <w:sz w:val="24"/>
                <w:szCs w:val="24"/>
              </w:rPr>
            </w:pP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r w:rsidRPr="0054370C">
              <w:rPr>
                <w:sz w:val="24"/>
                <w:szCs w:val="24"/>
              </w:rPr>
              <w:t>295,20</w:t>
            </w:r>
          </w:p>
        </w:tc>
      </w:tr>
      <w:tr w:rsidR="0054370C" w:rsidRPr="0054370C" w:rsidTr="00ED1BD9">
        <w:tc>
          <w:tcPr>
            <w:tcW w:w="400" w:type="dxa"/>
          </w:tcPr>
          <w:p w:rsidR="0054370C" w:rsidRPr="0054370C" w:rsidRDefault="0054370C" w:rsidP="00E64272">
            <w:pPr>
              <w:rPr>
                <w:sz w:val="24"/>
                <w:szCs w:val="24"/>
              </w:rPr>
            </w:pPr>
          </w:p>
        </w:tc>
        <w:tc>
          <w:tcPr>
            <w:tcW w:w="6112" w:type="dxa"/>
          </w:tcPr>
          <w:p w:rsidR="0054370C" w:rsidRPr="0054370C" w:rsidRDefault="00C30820" w:rsidP="00E64272">
            <w:pPr>
              <w:rPr>
                <w:sz w:val="24"/>
                <w:szCs w:val="24"/>
              </w:rPr>
            </w:pPr>
            <w:r>
              <w:rPr>
                <w:sz w:val="24"/>
                <w:szCs w:val="24"/>
              </w:rPr>
              <w:t>p</w:t>
            </w:r>
            <w:r w:rsidR="0054370C" w:rsidRPr="0054370C">
              <w:rPr>
                <w:sz w:val="24"/>
                <w:szCs w:val="24"/>
              </w:rPr>
              <w:t>rzegląd budynku</w:t>
            </w:r>
          </w:p>
        </w:tc>
        <w:tc>
          <w:tcPr>
            <w:tcW w:w="260" w:type="dxa"/>
          </w:tcPr>
          <w:p w:rsidR="0054370C" w:rsidRPr="0054370C" w:rsidRDefault="0054370C" w:rsidP="00E64272">
            <w:pPr>
              <w:rPr>
                <w:sz w:val="24"/>
                <w:szCs w:val="24"/>
              </w:rPr>
            </w:pP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p>
        </w:tc>
      </w:tr>
      <w:tr w:rsidR="0054370C" w:rsidRPr="0054370C" w:rsidTr="00ED1BD9">
        <w:tc>
          <w:tcPr>
            <w:tcW w:w="400" w:type="dxa"/>
          </w:tcPr>
          <w:p w:rsidR="0054370C" w:rsidRPr="0054370C" w:rsidRDefault="0054370C" w:rsidP="00E64272">
            <w:pPr>
              <w:rPr>
                <w:sz w:val="24"/>
                <w:szCs w:val="24"/>
              </w:rPr>
            </w:pPr>
          </w:p>
        </w:tc>
        <w:tc>
          <w:tcPr>
            <w:tcW w:w="6112" w:type="dxa"/>
          </w:tcPr>
          <w:p w:rsidR="0054370C" w:rsidRPr="0054370C" w:rsidRDefault="0054370C" w:rsidP="00E64272">
            <w:pPr>
              <w:rPr>
                <w:sz w:val="24"/>
                <w:szCs w:val="24"/>
              </w:rPr>
            </w:pPr>
          </w:p>
        </w:tc>
        <w:tc>
          <w:tcPr>
            <w:tcW w:w="260" w:type="dxa"/>
          </w:tcPr>
          <w:p w:rsidR="0054370C" w:rsidRPr="0054370C" w:rsidRDefault="0054370C" w:rsidP="00E64272">
            <w:pPr>
              <w:rPr>
                <w:sz w:val="24"/>
                <w:szCs w:val="24"/>
              </w:rPr>
            </w:pP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rPr>
                <w:sz w:val="24"/>
                <w:szCs w:val="24"/>
              </w:rPr>
            </w:pPr>
          </w:p>
        </w:tc>
      </w:tr>
      <w:tr w:rsidR="0054370C" w:rsidRPr="0054370C" w:rsidTr="00ED1BD9">
        <w:tc>
          <w:tcPr>
            <w:tcW w:w="6512" w:type="dxa"/>
            <w:gridSpan w:val="2"/>
          </w:tcPr>
          <w:p w:rsidR="0054370C" w:rsidRPr="0054370C" w:rsidRDefault="0054370C" w:rsidP="00E64272">
            <w:pPr>
              <w:rPr>
                <w:sz w:val="24"/>
                <w:szCs w:val="24"/>
              </w:rPr>
            </w:pPr>
            <w:r w:rsidRPr="0054370C">
              <w:rPr>
                <w:sz w:val="24"/>
                <w:szCs w:val="24"/>
              </w:rPr>
              <w:t>Zakup usług pozostałych:</w:t>
            </w:r>
          </w:p>
        </w:tc>
        <w:tc>
          <w:tcPr>
            <w:tcW w:w="260" w:type="dxa"/>
          </w:tcPr>
          <w:p w:rsidR="0054370C" w:rsidRPr="0054370C" w:rsidRDefault="0054370C" w:rsidP="00E64272">
            <w:pPr>
              <w:rPr>
                <w:sz w:val="24"/>
                <w:szCs w:val="24"/>
              </w:rPr>
            </w:pPr>
            <w:r w:rsidRPr="0054370C">
              <w:rPr>
                <w:sz w:val="24"/>
                <w:szCs w:val="24"/>
              </w:rPr>
              <w:t>-</w:t>
            </w: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jc w:val="right"/>
              <w:rPr>
                <w:sz w:val="24"/>
                <w:szCs w:val="24"/>
              </w:rPr>
            </w:pPr>
            <w:r w:rsidRPr="0054370C">
              <w:rPr>
                <w:sz w:val="24"/>
                <w:szCs w:val="24"/>
              </w:rPr>
              <w:t>1.103,50</w:t>
            </w:r>
          </w:p>
        </w:tc>
      </w:tr>
      <w:tr w:rsidR="0054370C" w:rsidRPr="0054370C" w:rsidTr="00ED1BD9">
        <w:tc>
          <w:tcPr>
            <w:tcW w:w="6512" w:type="dxa"/>
            <w:gridSpan w:val="2"/>
          </w:tcPr>
          <w:p w:rsidR="0054370C" w:rsidRPr="0054370C" w:rsidRDefault="0054370C" w:rsidP="00E64272">
            <w:pPr>
              <w:rPr>
                <w:sz w:val="24"/>
                <w:szCs w:val="24"/>
              </w:rPr>
            </w:pPr>
            <w:r w:rsidRPr="0054370C">
              <w:rPr>
                <w:sz w:val="24"/>
                <w:szCs w:val="24"/>
              </w:rPr>
              <w:t xml:space="preserve">-     </w:t>
            </w:r>
            <w:r w:rsidR="00366CAD">
              <w:rPr>
                <w:sz w:val="24"/>
                <w:szCs w:val="24"/>
              </w:rPr>
              <w:t>o</w:t>
            </w:r>
            <w:r w:rsidRPr="0054370C">
              <w:rPr>
                <w:sz w:val="24"/>
                <w:szCs w:val="24"/>
              </w:rPr>
              <w:t xml:space="preserve">bszycie wykładziny zakupionej dla oddz. przedszkolnego, </w:t>
            </w:r>
          </w:p>
          <w:p w:rsidR="0054370C" w:rsidRPr="0054370C" w:rsidRDefault="0054370C" w:rsidP="00E64272">
            <w:pPr>
              <w:rPr>
                <w:sz w:val="24"/>
                <w:szCs w:val="24"/>
              </w:rPr>
            </w:pPr>
            <w:r w:rsidRPr="0054370C">
              <w:rPr>
                <w:sz w:val="24"/>
                <w:szCs w:val="24"/>
              </w:rPr>
              <w:t xml:space="preserve">       </w:t>
            </w:r>
            <w:r w:rsidR="00366CAD">
              <w:rPr>
                <w:sz w:val="24"/>
                <w:szCs w:val="24"/>
              </w:rPr>
              <w:t>p</w:t>
            </w:r>
            <w:r w:rsidRPr="0054370C">
              <w:rPr>
                <w:sz w:val="24"/>
                <w:szCs w:val="24"/>
              </w:rPr>
              <w:t>rowizja (SP. Goł</w:t>
            </w:r>
            <w:r w:rsidR="005E74A3">
              <w:rPr>
                <w:sz w:val="24"/>
                <w:szCs w:val="24"/>
              </w:rPr>
              <w:t>ańcz</w:t>
            </w:r>
            <w:r w:rsidRPr="0054370C">
              <w:rPr>
                <w:sz w:val="24"/>
                <w:szCs w:val="24"/>
              </w:rPr>
              <w:t xml:space="preserve">) i wykonanie mapy dla celów </w:t>
            </w:r>
          </w:p>
          <w:p w:rsidR="0054370C" w:rsidRPr="0054370C" w:rsidRDefault="0054370C" w:rsidP="005E74A3">
            <w:pPr>
              <w:rPr>
                <w:sz w:val="24"/>
                <w:szCs w:val="24"/>
              </w:rPr>
            </w:pPr>
            <w:r w:rsidRPr="0054370C">
              <w:rPr>
                <w:sz w:val="24"/>
                <w:szCs w:val="24"/>
              </w:rPr>
              <w:t xml:space="preserve">       projektowych (SP. Smo</w:t>
            </w:r>
            <w:r w:rsidR="005E74A3">
              <w:rPr>
                <w:sz w:val="24"/>
                <w:szCs w:val="24"/>
              </w:rPr>
              <w:t>gulec</w:t>
            </w:r>
            <w:r w:rsidRPr="0054370C">
              <w:rPr>
                <w:sz w:val="24"/>
                <w:szCs w:val="24"/>
              </w:rPr>
              <w:t>)</w:t>
            </w:r>
          </w:p>
        </w:tc>
        <w:tc>
          <w:tcPr>
            <w:tcW w:w="260" w:type="dxa"/>
          </w:tcPr>
          <w:p w:rsidR="0054370C" w:rsidRPr="0054370C" w:rsidRDefault="0054370C" w:rsidP="00E64272">
            <w:pPr>
              <w:rPr>
                <w:sz w:val="24"/>
                <w:szCs w:val="24"/>
              </w:rPr>
            </w:pP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rPr>
                <w:sz w:val="24"/>
                <w:szCs w:val="24"/>
              </w:rPr>
            </w:pPr>
          </w:p>
        </w:tc>
      </w:tr>
      <w:tr w:rsidR="0054370C" w:rsidRPr="0054370C" w:rsidTr="00ED1BD9">
        <w:tc>
          <w:tcPr>
            <w:tcW w:w="400" w:type="dxa"/>
          </w:tcPr>
          <w:p w:rsidR="0054370C" w:rsidRPr="0054370C" w:rsidRDefault="0054370C" w:rsidP="00E64272">
            <w:pPr>
              <w:rPr>
                <w:sz w:val="24"/>
                <w:szCs w:val="24"/>
              </w:rPr>
            </w:pPr>
          </w:p>
        </w:tc>
        <w:tc>
          <w:tcPr>
            <w:tcW w:w="6112" w:type="dxa"/>
          </w:tcPr>
          <w:p w:rsidR="0054370C" w:rsidRPr="0054370C" w:rsidRDefault="0054370C" w:rsidP="00E64272">
            <w:pPr>
              <w:rPr>
                <w:sz w:val="24"/>
                <w:szCs w:val="24"/>
              </w:rPr>
            </w:pPr>
          </w:p>
        </w:tc>
        <w:tc>
          <w:tcPr>
            <w:tcW w:w="260" w:type="dxa"/>
          </w:tcPr>
          <w:p w:rsidR="0054370C" w:rsidRPr="0054370C" w:rsidRDefault="0054370C" w:rsidP="00E64272">
            <w:pPr>
              <w:rPr>
                <w:sz w:val="24"/>
                <w:szCs w:val="24"/>
              </w:rPr>
            </w:pPr>
          </w:p>
        </w:tc>
        <w:tc>
          <w:tcPr>
            <w:tcW w:w="1542" w:type="dxa"/>
            <w:gridSpan w:val="3"/>
          </w:tcPr>
          <w:p w:rsidR="0054370C" w:rsidRPr="0054370C" w:rsidRDefault="0054370C" w:rsidP="00E64272">
            <w:pPr>
              <w:jc w:val="right"/>
              <w:rPr>
                <w:sz w:val="24"/>
                <w:szCs w:val="24"/>
              </w:rPr>
            </w:pPr>
          </w:p>
        </w:tc>
        <w:tc>
          <w:tcPr>
            <w:tcW w:w="1434" w:type="dxa"/>
            <w:gridSpan w:val="2"/>
          </w:tcPr>
          <w:p w:rsidR="0054370C" w:rsidRPr="0054370C" w:rsidRDefault="0054370C" w:rsidP="00E64272">
            <w:pPr>
              <w:rPr>
                <w:sz w:val="24"/>
                <w:szCs w:val="24"/>
              </w:rPr>
            </w:pPr>
          </w:p>
        </w:tc>
      </w:tr>
      <w:tr w:rsidR="0054370C" w:rsidRPr="0054370C" w:rsidTr="00ED1BD9">
        <w:tc>
          <w:tcPr>
            <w:tcW w:w="6512" w:type="dxa"/>
            <w:gridSpan w:val="2"/>
          </w:tcPr>
          <w:p w:rsidR="0054370C" w:rsidRPr="0054370C" w:rsidRDefault="0054370C" w:rsidP="00E64272">
            <w:pPr>
              <w:rPr>
                <w:sz w:val="24"/>
                <w:szCs w:val="24"/>
              </w:rPr>
            </w:pPr>
            <w:r w:rsidRPr="0054370C">
              <w:rPr>
                <w:sz w:val="24"/>
                <w:szCs w:val="24"/>
              </w:rPr>
              <w:t>Odpisy na zakładowy fundusz świadczeń socjalnych</w:t>
            </w:r>
          </w:p>
        </w:tc>
        <w:tc>
          <w:tcPr>
            <w:tcW w:w="260" w:type="dxa"/>
          </w:tcPr>
          <w:p w:rsidR="0054370C" w:rsidRPr="0054370C" w:rsidRDefault="0054370C" w:rsidP="00E64272">
            <w:pPr>
              <w:rPr>
                <w:sz w:val="24"/>
                <w:szCs w:val="24"/>
              </w:rPr>
            </w:pPr>
            <w:r w:rsidRPr="0054370C">
              <w:rPr>
                <w:sz w:val="24"/>
                <w:szCs w:val="24"/>
              </w:rPr>
              <w:t>-</w:t>
            </w:r>
          </w:p>
        </w:tc>
        <w:tc>
          <w:tcPr>
            <w:tcW w:w="1558" w:type="dxa"/>
            <w:gridSpan w:val="4"/>
          </w:tcPr>
          <w:p w:rsidR="0054370C" w:rsidRPr="0054370C" w:rsidRDefault="0054370C" w:rsidP="00E64272">
            <w:pPr>
              <w:jc w:val="right"/>
              <w:rPr>
                <w:sz w:val="24"/>
                <w:szCs w:val="24"/>
              </w:rPr>
            </w:pPr>
          </w:p>
        </w:tc>
        <w:tc>
          <w:tcPr>
            <w:tcW w:w="1418" w:type="dxa"/>
          </w:tcPr>
          <w:p w:rsidR="0054370C" w:rsidRPr="0054370C" w:rsidRDefault="0054370C" w:rsidP="00E64272">
            <w:pPr>
              <w:jc w:val="right"/>
              <w:rPr>
                <w:sz w:val="24"/>
                <w:szCs w:val="24"/>
              </w:rPr>
            </w:pPr>
            <w:r w:rsidRPr="0054370C">
              <w:rPr>
                <w:sz w:val="24"/>
                <w:szCs w:val="24"/>
              </w:rPr>
              <w:t>24.842,73</w:t>
            </w:r>
          </w:p>
        </w:tc>
      </w:tr>
    </w:tbl>
    <w:p w:rsidR="0054370C" w:rsidRPr="008B7D76" w:rsidRDefault="00ED1BD9" w:rsidP="0054370C">
      <w:pPr>
        <w:rPr>
          <w:sz w:val="24"/>
          <w:szCs w:val="24"/>
        </w:rPr>
      </w:pPr>
      <w:r w:rsidRPr="008B7D76">
        <w:rPr>
          <w:bCs/>
          <w:sz w:val="24"/>
          <w:szCs w:val="24"/>
        </w:rPr>
        <w:t xml:space="preserve">W tym wydatki finansowane z dotacji celowej otrzymanej z budżetu państwa na finansowanie własnych zadań bieżących gmin – </w:t>
      </w:r>
      <w:r w:rsidR="008B7D76" w:rsidRPr="008B7D76">
        <w:rPr>
          <w:bCs/>
          <w:sz w:val="24"/>
          <w:szCs w:val="24"/>
        </w:rPr>
        <w:t>29 436,00</w:t>
      </w:r>
      <w:r w:rsidR="008B7D76">
        <w:rPr>
          <w:bCs/>
          <w:sz w:val="24"/>
          <w:szCs w:val="24"/>
        </w:rPr>
        <w:t>.</w:t>
      </w:r>
    </w:p>
    <w:p w:rsidR="00ED1BD9" w:rsidRPr="0054370C" w:rsidRDefault="00ED1BD9" w:rsidP="0054370C">
      <w:pPr>
        <w:rPr>
          <w:sz w:val="24"/>
          <w:szCs w:val="24"/>
        </w:rPr>
      </w:pPr>
    </w:p>
    <w:p w:rsidR="0054370C" w:rsidRPr="00EE3D8B" w:rsidRDefault="0054370C" w:rsidP="0054370C">
      <w:pPr>
        <w:rPr>
          <w:sz w:val="24"/>
          <w:szCs w:val="24"/>
        </w:rPr>
      </w:pPr>
      <w:r w:rsidRPr="00EE3D8B">
        <w:rPr>
          <w:b/>
          <w:sz w:val="24"/>
          <w:szCs w:val="24"/>
          <w:u w:val="single"/>
        </w:rPr>
        <w:t>3. Wydatki  Majątkowe</w:t>
      </w:r>
      <w:r w:rsidRPr="00EE3D8B">
        <w:rPr>
          <w:b/>
          <w:sz w:val="24"/>
          <w:szCs w:val="24"/>
        </w:rPr>
        <w:t xml:space="preserve"> </w:t>
      </w:r>
      <w:r w:rsidR="00890FE0" w:rsidRPr="00EE3D8B">
        <w:rPr>
          <w:bCs/>
          <w:sz w:val="24"/>
          <w:szCs w:val="24"/>
        </w:rPr>
        <w:t xml:space="preserve"> -w</w:t>
      </w:r>
      <w:r w:rsidRPr="00EE3D8B">
        <w:rPr>
          <w:bCs/>
          <w:sz w:val="24"/>
          <w:szCs w:val="24"/>
        </w:rPr>
        <w:t>ykonanie w stosunku do planu wynosi –  98,03%</w:t>
      </w:r>
      <w:r w:rsidR="005E74A3">
        <w:rPr>
          <w:sz w:val="24"/>
          <w:szCs w:val="24"/>
        </w:rPr>
        <w:t>, tj.</w:t>
      </w:r>
      <w:r w:rsidR="005E74A3" w:rsidRPr="0054370C">
        <w:rPr>
          <w:sz w:val="24"/>
          <w:szCs w:val="24"/>
        </w:rPr>
        <w:t xml:space="preserve"> </w:t>
      </w:r>
      <w:r w:rsidRPr="00EE3D8B">
        <w:rPr>
          <w:bCs/>
          <w:sz w:val="24"/>
          <w:szCs w:val="24"/>
        </w:rPr>
        <w:t>37.250,00</w:t>
      </w:r>
    </w:p>
    <w:p w:rsidR="0054370C" w:rsidRPr="00832CCD" w:rsidRDefault="0054370C" w:rsidP="0054370C"/>
    <w:tbl>
      <w:tblPr>
        <w:tblW w:w="0" w:type="auto"/>
        <w:tblLook w:val="04A0" w:firstRow="1" w:lastRow="0" w:firstColumn="1" w:lastColumn="0" w:noHBand="0" w:noVBand="1"/>
      </w:tblPr>
      <w:tblGrid>
        <w:gridCol w:w="6226"/>
        <w:gridCol w:w="310"/>
        <w:gridCol w:w="1390"/>
        <w:gridCol w:w="1417"/>
      </w:tblGrid>
      <w:tr w:rsidR="0054370C" w:rsidRPr="005E74A3" w:rsidTr="00EE3D8B">
        <w:tc>
          <w:tcPr>
            <w:tcW w:w="6226" w:type="dxa"/>
          </w:tcPr>
          <w:p w:rsidR="0054370C" w:rsidRPr="00A41E65" w:rsidRDefault="00A35242" w:rsidP="00A41E65">
            <w:pPr>
              <w:rPr>
                <w:sz w:val="24"/>
                <w:szCs w:val="24"/>
              </w:rPr>
            </w:pPr>
            <w:r w:rsidRPr="00A41E65">
              <w:rPr>
                <w:b/>
                <w:bCs/>
                <w:sz w:val="24"/>
                <w:szCs w:val="24"/>
              </w:rPr>
              <w:t>§ 6050</w:t>
            </w:r>
            <w:r w:rsidRPr="00A41E65">
              <w:rPr>
                <w:bCs/>
                <w:sz w:val="24"/>
                <w:szCs w:val="24"/>
              </w:rPr>
              <w:t xml:space="preserve"> </w:t>
            </w:r>
            <w:r w:rsidR="00A41E65" w:rsidRPr="00A41E65">
              <w:rPr>
                <w:sz w:val="24"/>
                <w:szCs w:val="24"/>
              </w:rPr>
              <w:t>–</w:t>
            </w:r>
            <w:r w:rsidR="005E74A3" w:rsidRPr="00A41E65">
              <w:rPr>
                <w:sz w:val="24"/>
                <w:szCs w:val="24"/>
              </w:rPr>
              <w:t xml:space="preserve"> </w:t>
            </w:r>
            <w:r w:rsidR="00A41E65" w:rsidRPr="00A41E65">
              <w:rPr>
                <w:sz w:val="24"/>
                <w:szCs w:val="24"/>
              </w:rPr>
              <w:t xml:space="preserve">Zestaw zabawowy – plac zabaw </w:t>
            </w:r>
            <w:r w:rsidR="0054370C" w:rsidRPr="00A41E65">
              <w:rPr>
                <w:sz w:val="24"/>
                <w:szCs w:val="24"/>
              </w:rPr>
              <w:t xml:space="preserve">    </w:t>
            </w:r>
          </w:p>
        </w:tc>
        <w:tc>
          <w:tcPr>
            <w:tcW w:w="310" w:type="dxa"/>
          </w:tcPr>
          <w:p w:rsidR="0054370C" w:rsidRPr="00A41E65" w:rsidRDefault="0054370C" w:rsidP="00E64272">
            <w:pPr>
              <w:rPr>
                <w:b/>
                <w:sz w:val="24"/>
                <w:szCs w:val="24"/>
              </w:rPr>
            </w:pPr>
            <w:r w:rsidRPr="00A41E65">
              <w:rPr>
                <w:b/>
                <w:sz w:val="24"/>
                <w:szCs w:val="24"/>
              </w:rPr>
              <w:t>-</w:t>
            </w:r>
          </w:p>
        </w:tc>
        <w:tc>
          <w:tcPr>
            <w:tcW w:w="1390" w:type="dxa"/>
          </w:tcPr>
          <w:p w:rsidR="0054370C" w:rsidRPr="00A41E65" w:rsidRDefault="0054370C" w:rsidP="00E64272">
            <w:pPr>
              <w:jc w:val="right"/>
              <w:rPr>
                <w:sz w:val="24"/>
                <w:szCs w:val="24"/>
              </w:rPr>
            </w:pPr>
            <w:r w:rsidRPr="00A41E65">
              <w:rPr>
                <w:sz w:val="24"/>
                <w:szCs w:val="24"/>
              </w:rPr>
              <w:t>37.250,00</w:t>
            </w:r>
          </w:p>
        </w:tc>
        <w:tc>
          <w:tcPr>
            <w:tcW w:w="1417" w:type="dxa"/>
          </w:tcPr>
          <w:p w:rsidR="0054370C" w:rsidRPr="00A41E65" w:rsidRDefault="0054370C" w:rsidP="009B4764">
            <w:pPr>
              <w:rPr>
                <w:sz w:val="24"/>
                <w:szCs w:val="24"/>
              </w:rPr>
            </w:pPr>
          </w:p>
        </w:tc>
      </w:tr>
    </w:tbl>
    <w:p w:rsidR="0054370C" w:rsidRDefault="0054370C" w:rsidP="0054370C">
      <w:pPr>
        <w:rPr>
          <w:b/>
          <w:sz w:val="28"/>
          <w:szCs w:val="28"/>
        </w:rPr>
      </w:pPr>
    </w:p>
    <w:p w:rsidR="00D44116" w:rsidRPr="001F4371" w:rsidRDefault="00D44116" w:rsidP="00D44116">
      <w:pPr>
        <w:rPr>
          <w:sz w:val="24"/>
        </w:rPr>
      </w:pPr>
      <w:r w:rsidRPr="001F4371">
        <w:rPr>
          <w:b/>
          <w:sz w:val="24"/>
          <w:szCs w:val="28"/>
          <w:u w:val="single"/>
        </w:rPr>
        <w:t>Przedszkola</w:t>
      </w:r>
      <w:r w:rsidRPr="001F4371">
        <w:rPr>
          <w:b/>
          <w:sz w:val="24"/>
          <w:szCs w:val="28"/>
        </w:rPr>
        <w:t xml:space="preserve">   - </w:t>
      </w:r>
      <w:r w:rsidRPr="001F4371">
        <w:rPr>
          <w:sz w:val="24"/>
          <w:szCs w:val="28"/>
        </w:rPr>
        <w:t>wykonanie</w:t>
      </w:r>
      <w:r w:rsidRPr="001F4371">
        <w:rPr>
          <w:b/>
          <w:sz w:val="24"/>
          <w:szCs w:val="28"/>
        </w:rPr>
        <w:t xml:space="preserve"> –  </w:t>
      </w:r>
      <w:r w:rsidR="000F7B7E">
        <w:rPr>
          <w:sz w:val="24"/>
          <w:szCs w:val="28"/>
        </w:rPr>
        <w:t>95</w:t>
      </w:r>
      <w:r w:rsidR="00567DD0">
        <w:rPr>
          <w:sz w:val="24"/>
          <w:szCs w:val="28"/>
        </w:rPr>
        <w:t>,65</w:t>
      </w:r>
      <w:r w:rsidRPr="001F4371">
        <w:rPr>
          <w:sz w:val="24"/>
          <w:szCs w:val="28"/>
        </w:rPr>
        <w:t>%</w:t>
      </w:r>
      <w:r w:rsidRPr="001F4371">
        <w:rPr>
          <w:b/>
          <w:sz w:val="24"/>
          <w:szCs w:val="28"/>
        </w:rPr>
        <w:t xml:space="preserve"> </w:t>
      </w:r>
      <w:r w:rsidRPr="001F4371">
        <w:rPr>
          <w:sz w:val="24"/>
        </w:rPr>
        <w:t xml:space="preserve"> </w:t>
      </w:r>
      <w:r w:rsidRPr="001F4371">
        <w:rPr>
          <w:b/>
          <w:sz w:val="24"/>
        </w:rPr>
        <w:t>-   1.</w:t>
      </w:r>
      <w:r w:rsidR="00567DD0">
        <w:rPr>
          <w:b/>
          <w:sz w:val="24"/>
        </w:rPr>
        <w:t>538.920,58</w:t>
      </w:r>
      <w:r w:rsidRPr="001F4371">
        <w:rPr>
          <w:bCs/>
          <w:sz w:val="24"/>
          <w:szCs w:val="24"/>
        </w:rPr>
        <w:t xml:space="preserve"> </w:t>
      </w:r>
      <w:r w:rsidRPr="001F4371">
        <w:rPr>
          <w:sz w:val="24"/>
        </w:rPr>
        <w:t>(wydatki bieżące).</w:t>
      </w:r>
    </w:p>
    <w:p w:rsidR="00D44116" w:rsidRPr="001F4371" w:rsidRDefault="00D44116" w:rsidP="00D44116">
      <w:pPr>
        <w:rPr>
          <w:sz w:val="24"/>
          <w:szCs w:val="24"/>
        </w:rPr>
      </w:pPr>
    </w:p>
    <w:p w:rsidR="00372EEA" w:rsidRPr="00372EEA" w:rsidRDefault="00D44116" w:rsidP="00372EEA">
      <w:pPr>
        <w:pStyle w:val="Standard"/>
        <w:rPr>
          <w:b/>
          <w:bCs/>
          <w:sz w:val="24"/>
          <w:szCs w:val="24"/>
          <w:u w:val="single"/>
        </w:rPr>
      </w:pPr>
      <w:r w:rsidRPr="001F4371">
        <w:rPr>
          <w:b/>
          <w:sz w:val="24"/>
          <w:szCs w:val="24"/>
          <w:u w:val="single"/>
        </w:rPr>
        <w:t xml:space="preserve">w tym </w:t>
      </w:r>
      <w:r w:rsidR="006D5406">
        <w:rPr>
          <w:b/>
          <w:sz w:val="24"/>
          <w:szCs w:val="24"/>
          <w:u w:val="single"/>
        </w:rPr>
        <w:t>Wydatki</w:t>
      </w:r>
      <w:r w:rsidRPr="001F4371">
        <w:rPr>
          <w:b/>
          <w:sz w:val="24"/>
          <w:szCs w:val="24"/>
          <w:u w:val="single"/>
        </w:rPr>
        <w:t xml:space="preserve"> Przedszkol</w:t>
      </w:r>
      <w:r w:rsidR="006D5406">
        <w:rPr>
          <w:b/>
          <w:sz w:val="24"/>
          <w:szCs w:val="24"/>
          <w:u w:val="single"/>
        </w:rPr>
        <w:t>a</w:t>
      </w:r>
      <w:r w:rsidRPr="001F4371">
        <w:rPr>
          <w:b/>
          <w:sz w:val="24"/>
          <w:szCs w:val="24"/>
          <w:u w:val="single"/>
        </w:rPr>
        <w:t xml:space="preserve"> Publiczne</w:t>
      </w:r>
      <w:r w:rsidR="006D5406">
        <w:rPr>
          <w:b/>
          <w:sz w:val="24"/>
          <w:szCs w:val="24"/>
          <w:u w:val="single"/>
        </w:rPr>
        <w:t>go</w:t>
      </w:r>
      <w:r w:rsidRPr="001F4371">
        <w:rPr>
          <w:b/>
          <w:sz w:val="24"/>
          <w:szCs w:val="24"/>
          <w:u w:val="single"/>
        </w:rPr>
        <w:t xml:space="preserve"> w Gołańczy - </w:t>
      </w:r>
      <w:r w:rsidR="00372EEA" w:rsidRPr="00372EEA">
        <w:rPr>
          <w:b/>
          <w:bCs/>
          <w:sz w:val="24"/>
          <w:szCs w:val="24"/>
          <w:u w:val="single"/>
        </w:rPr>
        <w:t xml:space="preserve">1.500.488,18.   </w:t>
      </w:r>
    </w:p>
    <w:p w:rsidR="00372EEA" w:rsidRDefault="00372EEA" w:rsidP="00372EEA">
      <w:pPr>
        <w:pStyle w:val="Standard"/>
        <w:rPr>
          <w:bCs/>
          <w:sz w:val="24"/>
          <w:szCs w:val="24"/>
        </w:rPr>
      </w:pPr>
    </w:p>
    <w:p w:rsidR="00372EEA" w:rsidRPr="00372EEA" w:rsidRDefault="00372EEA" w:rsidP="00372EEA">
      <w:pPr>
        <w:rPr>
          <w:sz w:val="24"/>
          <w:szCs w:val="24"/>
        </w:rPr>
      </w:pPr>
      <w:r w:rsidRPr="00372EEA">
        <w:rPr>
          <w:sz w:val="24"/>
          <w:szCs w:val="24"/>
        </w:rPr>
        <w:t>w tym na:</w:t>
      </w:r>
    </w:p>
    <w:p w:rsidR="00372EEA" w:rsidRPr="00372EEA" w:rsidRDefault="00372EEA" w:rsidP="00372EEA">
      <w:pPr>
        <w:rPr>
          <w:sz w:val="24"/>
          <w:szCs w:val="24"/>
        </w:rPr>
      </w:pPr>
      <w:r w:rsidRPr="00372EEA">
        <w:rPr>
          <w:sz w:val="24"/>
          <w:szCs w:val="24"/>
        </w:rPr>
        <w:t>1. płace i pochodne  od płac  - 98,23 %</w:t>
      </w:r>
      <w:r w:rsidR="005E74A3">
        <w:rPr>
          <w:sz w:val="24"/>
          <w:szCs w:val="24"/>
        </w:rPr>
        <w:t>, tj.</w:t>
      </w:r>
      <w:r w:rsidR="005E74A3" w:rsidRPr="0054370C">
        <w:rPr>
          <w:sz w:val="24"/>
          <w:szCs w:val="24"/>
        </w:rPr>
        <w:t xml:space="preserve">  </w:t>
      </w:r>
      <w:r w:rsidRPr="00372EEA">
        <w:rPr>
          <w:sz w:val="24"/>
          <w:szCs w:val="24"/>
        </w:rPr>
        <w:t>1.116.302,37</w:t>
      </w:r>
    </w:p>
    <w:p w:rsidR="00372EEA" w:rsidRPr="00372EEA" w:rsidRDefault="00372EEA" w:rsidP="00372EEA">
      <w:pPr>
        <w:rPr>
          <w:sz w:val="24"/>
          <w:szCs w:val="24"/>
        </w:rPr>
      </w:pPr>
      <w:r w:rsidRPr="00372EEA">
        <w:rPr>
          <w:sz w:val="24"/>
          <w:szCs w:val="24"/>
        </w:rPr>
        <w:t>2. wydatki rzeczowe bieżące - 90,71 %</w:t>
      </w:r>
      <w:r w:rsidR="00F91750">
        <w:rPr>
          <w:sz w:val="24"/>
          <w:szCs w:val="24"/>
        </w:rPr>
        <w:t>, tj.</w:t>
      </w:r>
      <w:r w:rsidR="00F91750" w:rsidRPr="0054370C">
        <w:rPr>
          <w:sz w:val="24"/>
          <w:szCs w:val="24"/>
        </w:rPr>
        <w:t xml:space="preserve"> </w:t>
      </w:r>
      <w:r w:rsidR="00313A08">
        <w:rPr>
          <w:sz w:val="24"/>
          <w:szCs w:val="24"/>
        </w:rPr>
        <w:t xml:space="preserve">    </w:t>
      </w:r>
      <w:r w:rsidR="00F91750" w:rsidRPr="0054370C">
        <w:rPr>
          <w:sz w:val="24"/>
          <w:szCs w:val="24"/>
        </w:rPr>
        <w:t xml:space="preserve"> </w:t>
      </w:r>
      <w:r w:rsidRPr="00372EEA">
        <w:rPr>
          <w:sz w:val="24"/>
          <w:szCs w:val="24"/>
        </w:rPr>
        <w:t xml:space="preserve">384.185,81 </w:t>
      </w:r>
    </w:p>
    <w:p w:rsidR="00372EEA" w:rsidRPr="00372EEA" w:rsidRDefault="00372EEA" w:rsidP="00372EEA">
      <w:pPr>
        <w:rPr>
          <w:sz w:val="24"/>
          <w:szCs w:val="24"/>
        </w:rPr>
      </w:pPr>
    </w:p>
    <w:tbl>
      <w:tblPr>
        <w:tblW w:w="0" w:type="auto"/>
        <w:tblLayout w:type="fixed"/>
        <w:tblLook w:val="04A0" w:firstRow="1" w:lastRow="0" w:firstColumn="1" w:lastColumn="0" w:noHBand="0" w:noVBand="1"/>
      </w:tblPr>
      <w:tblGrid>
        <w:gridCol w:w="400"/>
        <w:gridCol w:w="6112"/>
        <w:gridCol w:w="117"/>
        <w:gridCol w:w="142"/>
        <w:gridCol w:w="65"/>
        <w:gridCol w:w="76"/>
        <w:gridCol w:w="940"/>
        <w:gridCol w:w="180"/>
        <w:gridCol w:w="14"/>
        <w:gridCol w:w="166"/>
        <w:gridCol w:w="102"/>
        <w:gridCol w:w="16"/>
        <w:gridCol w:w="1276"/>
      </w:tblGrid>
      <w:tr w:rsidR="00372EEA" w:rsidRPr="00372EEA" w:rsidTr="00E64272">
        <w:tc>
          <w:tcPr>
            <w:tcW w:w="400" w:type="dxa"/>
          </w:tcPr>
          <w:p w:rsidR="00372EEA" w:rsidRPr="00372EEA" w:rsidRDefault="00372EEA" w:rsidP="00E64272">
            <w:pPr>
              <w:rPr>
                <w:sz w:val="24"/>
                <w:szCs w:val="24"/>
              </w:rPr>
            </w:pPr>
            <w:r w:rsidRPr="00372EEA">
              <w:rPr>
                <w:sz w:val="24"/>
                <w:szCs w:val="24"/>
              </w:rPr>
              <w:t>1.</w:t>
            </w:r>
          </w:p>
        </w:tc>
        <w:tc>
          <w:tcPr>
            <w:tcW w:w="6436" w:type="dxa"/>
            <w:gridSpan w:val="4"/>
          </w:tcPr>
          <w:p w:rsidR="00372EEA" w:rsidRPr="00372EEA" w:rsidRDefault="00372EEA" w:rsidP="00E64272">
            <w:pPr>
              <w:rPr>
                <w:sz w:val="24"/>
                <w:szCs w:val="24"/>
              </w:rPr>
            </w:pPr>
            <w:r w:rsidRPr="00372EEA">
              <w:rPr>
                <w:sz w:val="24"/>
                <w:szCs w:val="24"/>
              </w:rPr>
              <w:t>Płace i pochodne od płac ( § 4010, 4040, 4110, 4120, 4170 ),</w:t>
            </w:r>
          </w:p>
          <w:p w:rsidR="00372EEA" w:rsidRPr="00372EEA" w:rsidRDefault="00372EEA" w:rsidP="00E64272">
            <w:pPr>
              <w:rPr>
                <w:sz w:val="24"/>
                <w:szCs w:val="24"/>
              </w:rPr>
            </w:pPr>
            <w:r w:rsidRPr="00372EEA">
              <w:rPr>
                <w:sz w:val="24"/>
                <w:szCs w:val="24"/>
              </w:rPr>
              <w:lastRenderedPageBreak/>
              <w:t xml:space="preserve">w tym </w:t>
            </w:r>
          </w:p>
          <w:p w:rsidR="00372EEA" w:rsidRPr="00372EEA" w:rsidRDefault="00372EEA" w:rsidP="00E64272">
            <w:pPr>
              <w:rPr>
                <w:sz w:val="24"/>
                <w:szCs w:val="24"/>
              </w:rPr>
            </w:pPr>
            <w:r w:rsidRPr="00372EEA">
              <w:rPr>
                <w:sz w:val="24"/>
                <w:szCs w:val="24"/>
                <w:u w:val="single"/>
              </w:rPr>
              <w:t>wynagrodzenia bezosobowe</w:t>
            </w:r>
            <w:r w:rsidRPr="00372EEA">
              <w:rPr>
                <w:sz w:val="24"/>
                <w:szCs w:val="24"/>
              </w:rPr>
              <w:t xml:space="preserve">  :                            576,00</w:t>
            </w:r>
          </w:p>
        </w:tc>
        <w:tc>
          <w:tcPr>
            <w:tcW w:w="1016" w:type="dxa"/>
            <w:gridSpan w:val="2"/>
          </w:tcPr>
          <w:p w:rsidR="00372EEA" w:rsidRPr="00372EEA" w:rsidRDefault="00372EEA" w:rsidP="00E64272">
            <w:pPr>
              <w:jc w:val="right"/>
              <w:rPr>
                <w:sz w:val="24"/>
                <w:szCs w:val="24"/>
              </w:rPr>
            </w:pPr>
          </w:p>
        </w:tc>
        <w:tc>
          <w:tcPr>
            <w:tcW w:w="1754" w:type="dxa"/>
            <w:gridSpan w:val="6"/>
          </w:tcPr>
          <w:p w:rsidR="00372EEA" w:rsidRPr="00372EEA" w:rsidRDefault="00372EEA" w:rsidP="00E64272">
            <w:pPr>
              <w:jc w:val="right"/>
              <w:rPr>
                <w:sz w:val="24"/>
                <w:szCs w:val="24"/>
              </w:rPr>
            </w:pPr>
            <w:r w:rsidRPr="00372EEA">
              <w:rPr>
                <w:sz w:val="24"/>
                <w:szCs w:val="24"/>
              </w:rPr>
              <w:t>1.116.302,37</w:t>
            </w: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5A7412" w:rsidP="00E64272">
            <w:pPr>
              <w:rPr>
                <w:sz w:val="24"/>
                <w:szCs w:val="24"/>
              </w:rPr>
            </w:pPr>
            <w:r>
              <w:rPr>
                <w:sz w:val="24"/>
                <w:szCs w:val="24"/>
              </w:rPr>
              <w:t>u</w:t>
            </w:r>
            <w:r w:rsidR="00372EEA" w:rsidRPr="00372EEA">
              <w:rPr>
                <w:sz w:val="24"/>
                <w:szCs w:val="24"/>
              </w:rPr>
              <w:t>m. zlec. : wykonanie obowiązków referenta do spraw księgowości</w:t>
            </w:r>
          </w:p>
        </w:tc>
        <w:tc>
          <w:tcPr>
            <w:tcW w:w="324" w:type="dxa"/>
            <w:gridSpan w:val="3"/>
          </w:tcPr>
          <w:p w:rsidR="00372EEA" w:rsidRPr="00372EEA" w:rsidRDefault="00372EEA" w:rsidP="00E64272">
            <w:pPr>
              <w:rPr>
                <w:sz w:val="24"/>
                <w:szCs w:val="24"/>
              </w:rPr>
            </w:pPr>
            <w:r w:rsidRPr="00372EEA">
              <w:rPr>
                <w:sz w:val="24"/>
                <w:szCs w:val="24"/>
              </w:rPr>
              <w:t>-</w:t>
            </w:r>
          </w:p>
        </w:tc>
        <w:tc>
          <w:tcPr>
            <w:tcW w:w="1196" w:type="dxa"/>
            <w:gridSpan w:val="3"/>
          </w:tcPr>
          <w:p w:rsidR="00372EEA" w:rsidRPr="00372EEA" w:rsidRDefault="00372EEA" w:rsidP="00E64272">
            <w:pPr>
              <w:jc w:val="right"/>
              <w:rPr>
                <w:sz w:val="24"/>
                <w:szCs w:val="24"/>
              </w:rPr>
            </w:pPr>
            <w:r w:rsidRPr="00372EEA">
              <w:rPr>
                <w:sz w:val="24"/>
                <w:szCs w:val="24"/>
              </w:rPr>
              <w:t>576,00</w:t>
            </w:r>
          </w:p>
        </w:tc>
        <w:tc>
          <w:tcPr>
            <w:tcW w:w="1574" w:type="dxa"/>
            <w:gridSpan w:val="5"/>
          </w:tcPr>
          <w:p w:rsidR="00372EEA" w:rsidRPr="00372EEA" w:rsidRDefault="00372EEA" w:rsidP="00E64272">
            <w:pPr>
              <w:jc w:val="right"/>
              <w:rPr>
                <w:sz w:val="24"/>
                <w:szCs w:val="24"/>
              </w:rPr>
            </w:pPr>
          </w:p>
        </w:tc>
      </w:tr>
      <w:tr w:rsidR="00372EEA" w:rsidRPr="00372EEA" w:rsidTr="00E64272">
        <w:tc>
          <w:tcPr>
            <w:tcW w:w="400" w:type="dxa"/>
          </w:tcPr>
          <w:p w:rsidR="00372EEA" w:rsidRPr="00372EEA" w:rsidRDefault="00372EEA" w:rsidP="00E64272">
            <w:pPr>
              <w:pStyle w:val="Standard"/>
              <w:rPr>
                <w:bCs/>
                <w:sz w:val="24"/>
                <w:szCs w:val="24"/>
              </w:rPr>
            </w:pPr>
          </w:p>
        </w:tc>
        <w:tc>
          <w:tcPr>
            <w:tcW w:w="6112" w:type="dxa"/>
          </w:tcPr>
          <w:p w:rsidR="00372EEA" w:rsidRPr="00372EEA" w:rsidRDefault="00372EEA" w:rsidP="00E64272">
            <w:pPr>
              <w:pStyle w:val="Standard"/>
              <w:rPr>
                <w:bCs/>
                <w:sz w:val="24"/>
                <w:szCs w:val="24"/>
              </w:rPr>
            </w:pPr>
          </w:p>
        </w:tc>
        <w:tc>
          <w:tcPr>
            <w:tcW w:w="324" w:type="dxa"/>
            <w:gridSpan w:val="3"/>
          </w:tcPr>
          <w:p w:rsidR="00372EEA" w:rsidRPr="00372EEA" w:rsidRDefault="00372EEA" w:rsidP="00E64272">
            <w:pPr>
              <w:rPr>
                <w:sz w:val="24"/>
                <w:szCs w:val="24"/>
              </w:rPr>
            </w:pPr>
          </w:p>
        </w:tc>
        <w:tc>
          <w:tcPr>
            <w:tcW w:w="1210" w:type="dxa"/>
            <w:gridSpan w:val="4"/>
          </w:tcPr>
          <w:p w:rsidR="00372EEA" w:rsidRPr="00372EEA" w:rsidRDefault="00372EEA" w:rsidP="00E64272">
            <w:pPr>
              <w:jc w:val="right"/>
              <w:rPr>
                <w:sz w:val="24"/>
                <w:szCs w:val="24"/>
              </w:rPr>
            </w:pPr>
          </w:p>
        </w:tc>
        <w:tc>
          <w:tcPr>
            <w:tcW w:w="1560" w:type="dxa"/>
            <w:gridSpan w:val="4"/>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pStyle w:val="Standard"/>
              <w:rPr>
                <w:bCs/>
                <w:sz w:val="24"/>
                <w:szCs w:val="24"/>
              </w:rPr>
            </w:pPr>
            <w:r w:rsidRPr="00372EEA">
              <w:rPr>
                <w:bCs/>
                <w:sz w:val="24"/>
                <w:szCs w:val="24"/>
              </w:rPr>
              <w:t>2.</w:t>
            </w:r>
          </w:p>
        </w:tc>
        <w:tc>
          <w:tcPr>
            <w:tcW w:w="6112" w:type="dxa"/>
          </w:tcPr>
          <w:p w:rsidR="00372EEA" w:rsidRPr="00372EEA" w:rsidRDefault="00372EEA" w:rsidP="00E64272">
            <w:pPr>
              <w:pStyle w:val="Standard"/>
              <w:rPr>
                <w:bCs/>
                <w:sz w:val="24"/>
                <w:szCs w:val="24"/>
              </w:rPr>
            </w:pPr>
            <w:r w:rsidRPr="00372EEA">
              <w:rPr>
                <w:bCs/>
                <w:sz w:val="24"/>
                <w:szCs w:val="24"/>
              </w:rPr>
              <w:t>Wydatki rzeczowe:</w:t>
            </w:r>
          </w:p>
        </w:tc>
        <w:tc>
          <w:tcPr>
            <w:tcW w:w="324" w:type="dxa"/>
            <w:gridSpan w:val="3"/>
          </w:tcPr>
          <w:p w:rsidR="00372EEA" w:rsidRPr="00372EEA" w:rsidRDefault="00372EEA" w:rsidP="00E64272">
            <w:pPr>
              <w:rPr>
                <w:sz w:val="24"/>
                <w:szCs w:val="24"/>
              </w:rPr>
            </w:pPr>
          </w:p>
        </w:tc>
        <w:tc>
          <w:tcPr>
            <w:tcW w:w="1210" w:type="dxa"/>
            <w:gridSpan w:val="4"/>
          </w:tcPr>
          <w:p w:rsidR="00372EEA" w:rsidRPr="00372EEA" w:rsidRDefault="00372EEA" w:rsidP="00E64272">
            <w:pPr>
              <w:jc w:val="right"/>
              <w:rPr>
                <w:sz w:val="24"/>
                <w:szCs w:val="24"/>
              </w:rPr>
            </w:pPr>
          </w:p>
        </w:tc>
        <w:tc>
          <w:tcPr>
            <w:tcW w:w="1560" w:type="dxa"/>
            <w:gridSpan w:val="4"/>
          </w:tcPr>
          <w:p w:rsidR="00372EEA" w:rsidRPr="00372EEA" w:rsidRDefault="00372EEA" w:rsidP="00E64272">
            <w:pPr>
              <w:jc w:val="right"/>
              <w:rPr>
                <w:sz w:val="24"/>
                <w:szCs w:val="24"/>
              </w:rPr>
            </w:pPr>
            <w:r w:rsidRPr="00372EEA">
              <w:rPr>
                <w:sz w:val="24"/>
                <w:szCs w:val="24"/>
              </w:rPr>
              <w:t>384.185,81</w:t>
            </w:r>
          </w:p>
        </w:tc>
      </w:tr>
      <w:tr w:rsidR="00372EEA" w:rsidRPr="00372EEA" w:rsidTr="00E64272">
        <w:tc>
          <w:tcPr>
            <w:tcW w:w="400" w:type="dxa"/>
          </w:tcPr>
          <w:p w:rsidR="00372EEA" w:rsidRPr="00372EEA" w:rsidRDefault="00372EEA" w:rsidP="00E64272">
            <w:pPr>
              <w:pStyle w:val="Standard"/>
              <w:rPr>
                <w:bCs/>
                <w:sz w:val="24"/>
                <w:szCs w:val="24"/>
              </w:rPr>
            </w:pPr>
          </w:p>
        </w:tc>
        <w:tc>
          <w:tcPr>
            <w:tcW w:w="6112" w:type="dxa"/>
          </w:tcPr>
          <w:p w:rsidR="00372EEA" w:rsidRPr="00372EEA" w:rsidRDefault="00372EEA" w:rsidP="00E64272">
            <w:pPr>
              <w:pStyle w:val="Standard"/>
              <w:rPr>
                <w:bCs/>
                <w:sz w:val="24"/>
                <w:szCs w:val="24"/>
              </w:rPr>
            </w:pPr>
          </w:p>
        </w:tc>
        <w:tc>
          <w:tcPr>
            <w:tcW w:w="324" w:type="dxa"/>
            <w:gridSpan w:val="3"/>
          </w:tcPr>
          <w:p w:rsidR="00372EEA" w:rsidRPr="00372EEA" w:rsidRDefault="00372EEA" w:rsidP="00E64272">
            <w:pPr>
              <w:rPr>
                <w:sz w:val="24"/>
                <w:szCs w:val="24"/>
              </w:rPr>
            </w:pPr>
          </w:p>
        </w:tc>
        <w:tc>
          <w:tcPr>
            <w:tcW w:w="1210" w:type="dxa"/>
            <w:gridSpan w:val="4"/>
          </w:tcPr>
          <w:p w:rsidR="00372EEA" w:rsidRPr="00372EEA" w:rsidRDefault="00372EEA" w:rsidP="00E64272">
            <w:pPr>
              <w:jc w:val="right"/>
              <w:rPr>
                <w:sz w:val="24"/>
                <w:szCs w:val="24"/>
              </w:rPr>
            </w:pPr>
          </w:p>
        </w:tc>
        <w:tc>
          <w:tcPr>
            <w:tcW w:w="1560" w:type="dxa"/>
            <w:gridSpan w:val="4"/>
          </w:tcPr>
          <w:p w:rsidR="00372EEA" w:rsidRPr="00372EEA" w:rsidRDefault="00372EEA" w:rsidP="00E64272">
            <w:pPr>
              <w:rPr>
                <w:sz w:val="24"/>
                <w:szCs w:val="24"/>
              </w:rPr>
            </w:pPr>
          </w:p>
        </w:tc>
      </w:tr>
      <w:tr w:rsidR="00372EEA" w:rsidRPr="00372EEA" w:rsidTr="00E64272">
        <w:tc>
          <w:tcPr>
            <w:tcW w:w="8032" w:type="dxa"/>
            <w:gridSpan w:val="8"/>
          </w:tcPr>
          <w:p w:rsidR="00372EEA" w:rsidRPr="00372EEA" w:rsidRDefault="00372EEA" w:rsidP="00E64272">
            <w:pPr>
              <w:rPr>
                <w:sz w:val="24"/>
                <w:szCs w:val="24"/>
              </w:rPr>
            </w:pPr>
            <w:r w:rsidRPr="00372EEA">
              <w:rPr>
                <w:sz w:val="24"/>
                <w:szCs w:val="24"/>
              </w:rPr>
              <w:t>Wydatki osobowe niezaliczone do wynagrodzeń:</w:t>
            </w:r>
          </w:p>
        </w:tc>
        <w:tc>
          <w:tcPr>
            <w:tcW w:w="1574" w:type="dxa"/>
            <w:gridSpan w:val="5"/>
          </w:tcPr>
          <w:p w:rsidR="00372EEA" w:rsidRPr="00372EEA" w:rsidRDefault="00372EEA" w:rsidP="00E64272">
            <w:pPr>
              <w:jc w:val="right"/>
              <w:rPr>
                <w:sz w:val="24"/>
                <w:szCs w:val="24"/>
              </w:rPr>
            </w:pPr>
            <w:r w:rsidRPr="00372EEA">
              <w:rPr>
                <w:sz w:val="24"/>
                <w:szCs w:val="24"/>
              </w:rPr>
              <w:t>56.530,80</w:t>
            </w:r>
          </w:p>
        </w:tc>
      </w:tr>
      <w:tr w:rsidR="00372EEA" w:rsidRPr="00372EEA" w:rsidTr="00E64272">
        <w:tc>
          <w:tcPr>
            <w:tcW w:w="8032" w:type="dxa"/>
            <w:gridSpan w:val="8"/>
          </w:tcPr>
          <w:p w:rsidR="00372EEA" w:rsidRPr="00372EEA" w:rsidRDefault="00372EEA" w:rsidP="00E64272">
            <w:pPr>
              <w:rPr>
                <w:sz w:val="24"/>
                <w:szCs w:val="24"/>
              </w:rPr>
            </w:pPr>
          </w:p>
        </w:tc>
        <w:tc>
          <w:tcPr>
            <w:tcW w:w="1574" w:type="dxa"/>
            <w:gridSpan w:val="5"/>
          </w:tcPr>
          <w:p w:rsidR="00372EEA" w:rsidRPr="00372EEA" w:rsidRDefault="00372EEA" w:rsidP="00E64272">
            <w:pPr>
              <w:jc w:val="right"/>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 xml:space="preserve">- </w:t>
            </w:r>
          </w:p>
        </w:tc>
        <w:tc>
          <w:tcPr>
            <w:tcW w:w="6112" w:type="dxa"/>
          </w:tcPr>
          <w:p w:rsidR="00372EEA" w:rsidRPr="00372EEA" w:rsidRDefault="00372EEA" w:rsidP="00E64272">
            <w:pPr>
              <w:rPr>
                <w:sz w:val="24"/>
                <w:szCs w:val="24"/>
              </w:rPr>
            </w:pPr>
            <w:r w:rsidRPr="00372EEA">
              <w:rPr>
                <w:sz w:val="24"/>
                <w:szCs w:val="24"/>
              </w:rPr>
              <w:t>pomoc zdrowotna dla nauczycieli i ekwiwalenty BHP</w:t>
            </w:r>
          </w:p>
        </w:tc>
        <w:tc>
          <w:tcPr>
            <w:tcW w:w="324" w:type="dxa"/>
            <w:gridSpan w:val="3"/>
          </w:tcPr>
          <w:p w:rsidR="00372EEA" w:rsidRPr="00372EEA" w:rsidRDefault="00372EEA" w:rsidP="00E64272">
            <w:pPr>
              <w:rPr>
                <w:sz w:val="24"/>
                <w:szCs w:val="24"/>
              </w:rPr>
            </w:pPr>
            <w:r w:rsidRPr="00372EEA">
              <w:rPr>
                <w:sz w:val="24"/>
                <w:szCs w:val="24"/>
              </w:rPr>
              <w:t>-</w:t>
            </w:r>
          </w:p>
        </w:tc>
        <w:tc>
          <w:tcPr>
            <w:tcW w:w="1478" w:type="dxa"/>
            <w:gridSpan w:val="6"/>
          </w:tcPr>
          <w:p w:rsidR="00372EEA" w:rsidRPr="00372EEA" w:rsidRDefault="00372EEA" w:rsidP="00E64272">
            <w:pPr>
              <w:jc w:val="right"/>
              <w:rPr>
                <w:sz w:val="24"/>
                <w:szCs w:val="24"/>
              </w:rPr>
            </w:pPr>
            <w:r w:rsidRPr="00372EEA">
              <w:rPr>
                <w:sz w:val="24"/>
                <w:szCs w:val="24"/>
              </w:rPr>
              <w:t>2.390,00</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372EEA" w:rsidP="00E64272">
            <w:pPr>
              <w:rPr>
                <w:sz w:val="24"/>
                <w:szCs w:val="24"/>
              </w:rPr>
            </w:pPr>
            <w:r w:rsidRPr="00372EEA">
              <w:rPr>
                <w:sz w:val="24"/>
                <w:szCs w:val="24"/>
              </w:rPr>
              <w:t xml:space="preserve">dodatki mieszkaniowe i wiejskie dla nauczycieli </w:t>
            </w:r>
          </w:p>
        </w:tc>
        <w:tc>
          <w:tcPr>
            <w:tcW w:w="324" w:type="dxa"/>
            <w:gridSpan w:val="3"/>
          </w:tcPr>
          <w:p w:rsidR="00372EEA" w:rsidRPr="00372EEA" w:rsidRDefault="00372EEA" w:rsidP="00E64272">
            <w:pPr>
              <w:rPr>
                <w:sz w:val="24"/>
                <w:szCs w:val="24"/>
              </w:rPr>
            </w:pPr>
            <w:r w:rsidRPr="00372EEA">
              <w:rPr>
                <w:sz w:val="24"/>
                <w:szCs w:val="24"/>
              </w:rPr>
              <w:t>-</w:t>
            </w:r>
          </w:p>
        </w:tc>
        <w:tc>
          <w:tcPr>
            <w:tcW w:w="1478" w:type="dxa"/>
            <w:gridSpan w:val="6"/>
          </w:tcPr>
          <w:p w:rsidR="00372EEA" w:rsidRPr="00372EEA" w:rsidRDefault="00372EEA" w:rsidP="00E64272">
            <w:pPr>
              <w:jc w:val="right"/>
              <w:rPr>
                <w:sz w:val="24"/>
                <w:szCs w:val="24"/>
              </w:rPr>
            </w:pPr>
            <w:r w:rsidRPr="00372EEA">
              <w:rPr>
                <w:sz w:val="24"/>
                <w:szCs w:val="24"/>
              </w:rPr>
              <w:t>54.140,80</w:t>
            </w:r>
          </w:p>
        </w:tc>
        <w:tc>
          <w:tcPr>
            <w:tcW w:w="1292" w:type="dxa"/>
            <w:gridSpan w:val="2"/>
          </w:tcPr>
          <w:p w:rsidR="00372EEA" w:rsidRPr="00372EEA" w:rsidRDefault="00372EEA" w:rsidP="00E64272">
            <w:pPr>
              <w:rPr>
                <w:sz w:val="24"/>
                <w:szCs w:val="24"/>
              </w:rPr>
            </w:pPr>
          </w:p>
        </w:tc>
      </w:tr>
      <w:tr w:rsidR="00372EEA" w:rsidRPr="00372EEA" w:rsidTr="00E64272">
        <w:trPr>
          <w:trHeight w:val="293"/>
        </w:trPr>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p>
        </w:tc>
        <w:tc>
          <w:tcPr>
            <w:tcW w:w="324" w:type="dxa"/>
            <w:gridSpan w:val="3"/>
          </w:tcPr>
          <w:p w:rsidR="00372EEA" w:rsidRPr="00372EEA" w:rsidRDefault="00372EEA" w:rsidP="00E64272">
            <w:pPr>
              <w:rPr>
                <w:sz w:val="24"/>
                <w:szCs w:val="24"/>
              </w:rPr>
            </w:pPr>
          </w:p>
        </w:tc>
        <w:tc>
          <w:tcPr>
            <w:tcW w:w="1478" w:type="dxa"/>
            <w:gridSpan w:val="6"/>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8032" w:type="dxa"/>
            <w:gridSpan w:val="8"/>
          </w:tcPr>
          <w:p w:rsidR="00372EEA" w:rsidRPr="00372EEA" w:rsidRDefault="00372EEA" w:rsidP="00E64272">
            <w:pPr>
              <w:tabs>
                <w:tab w:val="left" w:pos="4140"/>
              </w:tabs>
              <w:rPr>
                <w:sz w:val="24"/>
                <w:szCs w:val="24"/>
              </w:rPr>
            </w:pPr>
            <w:r w:rsidRPr="00372EEA">
              <w:rPr>
                <w:sz w:val="24"/>
                <w:szCs w:val="24"/>
              </w:rPr>
              <w:t xml:space="preserve">Zakup materiałów i wyposażenia: </w:t>
            </w:r>
          </w:p>
        </w:tc>
        <w:tc>
          <w:tcPr>
            <w:tcW w:w="1574" w:type="dxa"/>
            <w:gridSpan w:val="5"/>
          </w:tcPr>
          <w:p w:rsidR="00372EEA" w:rsidRPr="00372EEA" w:rsidRDefault="00372EEA" w:rsidP="00E64272">
            <w:pPr>
              <w:jc w:val="right"/>
              <w:rPr>
                <w:sz w:val="24"/>
                <w:szCs w:val="24"/>
              </w:rPr>
            </w:pPr>
            <w:r w:rsidRPr="00372EEA">
              <w:rPr>
                <w:sz w:val="24"/>
                <w:szCs w:val="24"/>
              </w:rPr>
              <w:t>79.770,49</w:t>
            </w: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5A7412" w:rsidP="00E64272">
            <w:pPr>
              <w:rPr>
                <w:sz w:val="24"/>
                <w:szCs w:val="24"/>
              </w:rPr>
            </w:pPr>
            <w:r>
              <w:rPr>
                <w:sz w:val="24"/>
                <w:szCs w:val="24"/>
              </w:rPr>
              <w:t>z</w:t>
            </w:r>
            <w:r w:rsidR="00372EEA" w:rsidRPr="00372EEA">
              <w:rPr>
                <w:sz w:val="24"/>
                <w:szCs w:val="24"/>
              </w:rPr>
              <w:t xml:space="preserve">ak. literat. fachowej, materiał pomocniczy do zajęć, prasy, </w:t>
            </w:r>
          </w:p>
          <w:p w:rsidR="00372EEA" w:rsidRPr="00372EEA" w:rsidRDefault="00372EEA" w:rsidP="00E64272">
            <w:pPr>
              <w:rPr>
                <w:sz w:val="24"/>
                <w:szCs w:val="24"/>
              </w:rPr>
            </w:pPr>
            <w:r w:rsidRPr="00372EEA">
              <w:rPr>
                <w:sz w:val="24"/>
                <w:szCs w:val="24"/>
              </w:rPr>
              <w:t xml:space="preserve">znaczków, druków szkolnych i art. biurowych, zakup </w:t>
            </w:r>
          </w:p>
          <w:p w:rsidR="00372EEA" w:rsidRPr="00372EEA" w:rsidRDefault="00372EEA" w:rsidP="00E64272">
            <w:pPr>
              <w:rPr>
                <w:sz w:val="24"/>
                <w:szCs w:val="24"/>
              </w:rPr>
            </w:pPr>
            <w:r w:rsidRPr="00372EEA">
              <w:rPr>
                <w:sz w:val="24"/>
                <w:szCs w:val="24"/>
              </w:rPr>
              <w:t xml:space="preserve">tonerów, programów i akcesoriów komputerowych </w:t>
            </w:r>
          </w:p>
        </w:tc>
        <w:tc>
          <w:tcPr>
            <w:tcW w:w="259" w:type="dxa"/>
            <w:gridSpan w:val="2"/>
          </w:tcPr>
          <w:p w:rsidR="00372EEA" w:rsidRPr="00372EEA" w:rsidRDefault="00372EEA" w:rsidP="00E64272">
            <w:pPr>
              <w:rPr>
                <w:sz w:val="24"/>
                <w:szCs w:val="24"/>
              </w:rPr>
            </w:pPr>
          </w:p>
          <w:p w:rsidR="00372EEA" w:rsidRPr="00372EEA" w:rsidRDefault="00372EEA" w:rsidP="00E64272">
            <w:pPr>
              <w:rPr>
                <w:sz w:val="24"/>
                <w:szCs w:val="24"/>
              </w:rPr>
            </w:pPr>
          </w:p>
          <w:p w:rsidR="00372EEA" w:rsidRPr="00372EEA" w:rsidRDefault="00372EEA" w:rsidP="00E64272">
            <w:pPr>
              <w:rPr>
                <w:sz w:val="24"/>
                <w:szCs w:val="24"/>
              </w:rPr>
            </w:pPr>
            <w:r w:rsidRPr="00372EEA">
              <w:rPr>
                <w:sz w:val="24"/>
                <w:szCs w:val="24"/>
              </w:rPr>
              <w:t>-</w:t>
            </w:r>
          </w:p>
        </w:tc>
        <w:tc>
          <w:tcPr>
            <w:tcW w:w="1543" w:type="dxa"/>
            <w:gridSpan w:val="7"/>
          </w:tcPr>
          <w:p w:rsidR="00372EEA" w:rsidRPr="00372EEA" w:rsidRDefault="00372EEA" w:rsidP="00E64272">
            <w:pPr>
              <w:jc w:val="right"/>
              <w:rPr>
                <w:sz w:val="24"/>
                <w:szCs w:val="24"/>
              </w:rPr>
            </w:pPr>
          </w:p>
          <w:p w:rsidR="00372EEA" w:rsidRPr="00372EEA" w:rsidRDefault="00372EEA" w:rsidP="00E64272">
            <w:pPr>
              <w:jc w:val="right"/>
              <w:rPr>
                <w:sz w:val="24"/>
                <w:szCs w:val="24"/>
              </w:rPr>
            </w:pPr>
          </w:p>
          <w:p w:rsidR="00372EEA" w:rsidRPr="00372EEA" w:rsidRDefault="00372EEA" w:rsidP="00E64272">
            <w:pPr>
              <w:jc w:val="right"/>
              <w:rPr>
                <w:sz w:val="24"/>
                <w:szCs w:val="24"/>
              </w:rPr>
            </w:pPr>
            <w:r w:rsidRPr="00372EEA">
              <w:rPr>
                <w:sz w:val="24"/>
                <w:szCs w:val="24"/>
              </w:rPr>
              <w:t>15.553,92</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5A7412" w:rsidP="00E64272">
            <w:pPr>
              <w:rPr>
                <w:sz w:val="24"/>
                <w:szCs w:val="24"/>
              </w:rPr>
            </w:pPr>
            <w:r>
              <w:rPr>
                <w:sz w:val="24"/>
                <w:szCs w:val="24"/>
              </w:rPr>
              <w:t>z</w:t>
            </w:r>
            <w:r w:rsidR="00372EEA" w:rsidRPr="00372EEA">
              <w:rPr>
                <w:sz w:val="24"/>
                <w:szCs w:val="24"/>
              </w:rPr>
              <w:t>akup paliwa do kosiarki</w:t>
            </w:r>
          </w:p>
        </w:tc>
        <w:tc>
          <w:tcPr>
            <w:tcW w:w="259" w:type="dxa"/>
            <w:gridSpan w:val="2"/>
          </w:tcPr>
          <w:p w:rsidR="00372EEA" w:rsidRPr="00372EEA" w:rsidRDefault="00372EEA" w:rsidP="00E64272">
            <w:pPr>
              <w:rPr>
                <w:sz w:val="24"/>
                <w:szCs w:val="24"/>
              </w:rPr>
            </w:pPr>
            <w:r w:rsidRPr="00372EEA">
              <w:rPr>
                <w:sz w:val="24"/>
                <w:szCs w:val="24"/>
              </w:rPr>
              <w:t>-</w:t>
            </w:r>
          </w:p>
        </w:tc>
        <w:tc>
          <w:tcPr>
            <w:tcW w:w="1543" w:type="dxa"/>
            <w:gridSpan w:val="7"/>
          </w:tcPr>
          <w:p w:rsidR="00372EEA" w:rsidRPr="00372EEA" w:rsidRDefault="00372EEA" w:rsidP="00E64272">
            <w:pPr>
              <w:jc w:val="right"/>
              <w:rPr>
                <w:sz w:val="24"/>
                <w:szCs w:val="24"/>
              </w:rPr>
            </w:pPr>
            <w:r w:rsidRPr="00372EEA">
              <w:rPr>
                <w:sz w:val="24"/>
                <w:szCs w:val="24"/>
              </w:rPr>
              <w:t>352,86</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5A7412" w:rsidP="002C5B20">
            <w:pPr>
              <w:rPr>
                <w:sz w:val="24"/>
                <w:szCs w:val="24"/>
              </w:rPr>
            </w:pPr>
            <w:r>
              <w:rPr>
                <w:sz w:val="24"/>
                <w:szCs w:val="24"/>
              </w:rPr>
              <w:t>z</w:t>
            </w:r>
            <w:r w:rsidR="00372EEA" w:rsidRPr="00372EEA">
              <w:rPr>
                <w:sz w:val="24"/>
                <w:szCs w:val="24"/>
              </w:rPr>
              <w:t>akup art. przemysł.: mat. budowlan</w:t>
            </w:r>
            <w:r w:rsidR="002C5B20">
              <w:rPr>
                <w:sz w:val="24"/>
                <w:szCs w:val="24"/>
              </w:rPr>
              <w:t>e</w:t>
            </w:r>
            <w:r w:rsidR="00372EEA" w:rsidRPr="00372EEA">
              <w:rPr>
                <w:sz w:val="24"/>
                <w:szCs w:val="24"/>
              </w:rPr>
              <w:t>, zabaw</w:t>
            </w:r>
            <w:r w:rsidR="002C5B20">
              <w:rPr>
                <w:sz w:val="24"/>
                <w:szCs w:val="24"/>
              </w:rPr>
              <w:t>ki</w:t>
            </w:r>
            <w:r w:rsidR="00372EEA" w:rsidRPr="00372EEA">
              <w:rPr>
                <w:sz w:val="24"/>
                <w:szCs w:val="24"/>
              </w:rPr>
              <w:t xml:space="preserve"> , klocki i gry dla dzieci do kącików i materiały edukacyjne do zajęć z dziećmi, art. spożywcz</w:t>
            </w:r>
            <w:r w:rsidR="002C5B20">
              <w:rPr>
                <w:sz w:val="24"/>
                <w:szCs w:val="24"/>
              </w:rPr>
              <w:t>e</w:t>
            </w:r>
            <w:r w:rsidR="00372EEA" w:rsidRPr="00372EEA">
              <w:rPr>
                <w:sz w:val="24"/>
                <w:szCs w:val="24"/>
              </w:rPr>
              <w:t xml:space="preserve">, wieża , laptopy, wykładzina, kotwy stalowe do placu zabaw, bujak  itp. </w:t>
            </w:r>
          </w:p>
        </w:tc>
        <w:tc>
          <w:tcPr>
            <w:tcW w:w="259" w:type="dxa"/>
            <w:gridSpan w:val="2"/>
          </w:tcPr>
          <w:p w:rsidR="00372EEA" w:rsidRPr="00372EEA" w:rsidRDefault="00372EEA" w:rsidP="00E64272">
            <w:pPr>
              <w:rPr>
                <w:sz w:val="24"/>
                <w:szCs w:val="24"/>
              </w:rPr>
            </w:pPr>
          </w:p>
          <w:p w:rsidR="00372EEA" w:rsidRPr="00372EEA" w:rsidRDefault="00372EEA" w:rsidP="00E64272">
            <w:pPr>
              <w:rPr>
                <w:sz w:val="24"/>
                <w:szCs w:val="24"/>
              </w:rPr>
            </w:pPr>
          </w:p>
          <w:p w:rsidR="00372EEA" w:rsidRPr="00372EEA" w:rsidRDefault="00372EEA" w:rsidP="00E64272">
            <w:pPr>
              <w:rPr>
                <w:sz w:val="24"/>
                <w:szCs w:val="24"/>
              </w:rPr>
            </w:pPr>
          </w:p>
          <w:p w:rsidR="00372EEA" w:rsidRPr="00372EEA" w:rsidRDefault="00372EEA" w:rsidP="00E64272">
            <w:pPr>
              <w:rPr>
                <w:sz w:val="24"/>
                <w:szCs w:val="24"/>
              </w:rPr>
            </w:pPr>
            <w:r w:rsidRPr="00372EEA">
              <w:rPr>
                <w:sz w:val="24"/>
                <w:szCs w:val="24"/>
              </w:rPr>
              <w:t>-</w:t>
            </w:r>
          </w:p>
        </w:tc>
        <w:tc>
          <w:tcPr>
            <w:tcW w:w="1543" w:type="dxa"/>
            <w:gridSpan w:val="7"/>
          </w:tcPr>
          <w:p w:rsidR="00372EEA" w:rsidRPr="00372EEA" w:rsidRDefault="00372EEA" w:rsidP="00E64272">
            <w:pPr>
              <w:jc w:val="right"/>
              <w:rPr>
                <w:sz w:val="24"/>
                <w:szCs w:val="24"/>
              </w:rPr>
            </w:pPr>
          </w:p>
          <w:p w:rsidR="00372EEA" w:rsidRPr="00372EEA" w:rsidRDefault="00372EEA" w:rsidP="00E64272">
            <w:pPr>
              <w:jc w:val="right"/>
              <w:rPr>
                <w:sz w:val="24"/>
                <w:szCs w:val="24"/>
              </w:rPr>
            </w:pPr>
          </w:p>
          <w:p w:rsidR="00372EEA" w:rsidRPr="00372EEA" w:rsidRDefault="00372EEA" w:rsidP="00E64272">
            <w:pPr>
              <w:jc w:val="right"/>
              <w:rPr>
                <w:sz w:val="24"/>
                <w:szCs w:val="24"/>
              </w:rPr>
            </w:pPr>
          </w:p>
          <w:p w:rsidR="00372EEA" w:rsidRPr="00372EEA" w:rsidRDefault="00372EEA" w:rsidP="00E64272">
            <w:pPr>
              <w:jc w:val="right"/>
              <w:rPr>
                <w:sz w:val="24"/>
                <w:szCs w:val="24"/>
              </w:rPr>
            </w:pPr>
            <w:r w:rsidRPr="00372EEA">
              <w:rPr>
                <w:sz w:val="24"/>
                <w:szCs w:val="24"/>
              </w:rPr>
              <w:t>48.354,26</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5A7412" w:rsidP="00E64272">
            <w:pPr>
              <w:rPr>
                <w:sz w:val="24"/>
                <w:szCs w:val="24"/>
              </w:rPr>
            </w:pPr>
            <w:r>
              <w:rPr>
                <w:sz w:val="24"/>
                <w:szCs w:val="24"/>
              </w:rPr>
              <w:t>z</w:t>
            </w:r>
            <w:r w:rsidR="00372EEA" w:rsidRPr="00372EEA">
              <w:rPr>
                <w:sz w:val="24"/>
                <w:szCs w:val="24"/>
              </w:rPr>
              <w:t>ak. środków czystości</w:t>
            </w:r>
          </w:p>
        </w:tc>
        <w:tc>
          <w:tcPr>
            <w:tcW w:w="259" w:type="dxa"/>
            <w:gridSpan w:val="2"/>
          </w:tcPr>
          <w:p w:rsidR="00372EEA" w:rsidRPr="00372EEA" w:rsidRDefault="00372EEA" w:rsidP="00E64272">
            <w:pPr>
              <w:rPr>
                <w:sz w:val="24"/>
                <w:szCs w:val="24"/>
              </w:rPr>
            </w:pPr>
            <w:r w:rsidRPr="00372EEA">
              <w:rPr>
                <w:sz w:val="24"/>
                <w:szCs w:val="24"/>
              </w:rPr>
              <w:t>-</w:t>
            </w:r>
          </w:p>
        </w:tc>
        <w:tc>
          <w:tcPr>
            <w:tcW w:w="1543" w:type="dxa"/>
            <w:gridSpan w:val="7"/>
          </w:tcPr>
          <w:p w:rsidR="00372EEA" w:rsidRPr="00372EEA" w:rsidRDefault="00372EEA" w:rsidP="00E64272">
            <w:pPr>
              <w:jc w:val="right"/>
              <w:rPr>
                <w:sz w:val="24"/>
                <w:szCs w:val="24"/>
              </w:rPr>
            </w:pPr>
            <w:r w:rsidRPr="00372EEA">
              <w:rPr>
                <w:sz w:val="24"/>
                <w:szCs w:val="24"/>
              </w:rPr>
              <w:t>2.889,15</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5A7412" w:rsidP="00E64272">
            <w:pPr>
              <w:rPr>
                <w:sz w:val="24"/>
                <w:szCs w:val="24"/>
              </w:rPr>
            </w:pPr>
            <w:r>
              <w:rPr>
                <w:sz w:val="24"/>
                <w:szCs w:val="24"/>
              </w:rPr>
              <w:t>z</w:t>
            </w:r>
            <w:r w:rsidR="00372EEA" w:rsidRPr="00372EEA">
              <w:rPr>
                <w:sz w:val="24"/>
                <w:szCs w:val="24"/>
              </w:rPr>
              <w:t xml:space="preserve">akup węgla i odpadów opałowych,  </w:t>
            </w:r>
          </w:p>
        </w:tc>
        <w:tc>
          <w:tcPr>
            <w:tcW w:w="259" w:type="dxa"/>
            <w:gridSpan w:val="2"/>
          </w:tcPr>
          <w:p w:rsidR="00372EEA" w:rsidRPr="00372EEA" w:rsidRDefault="00372EEA" w:rsidP="00E64272">
            <w:pPr>
              <w:rPr>
                <w:sz w:val="24"/>
                <w:szCs w:val="24"/>
              </w:rPr>
            </w:pPr>
            <w:r w:rsidRPr="00372EEA">
              <w:rPr>
                <w:sz w:val="24"/>
                <w:szCs w:val="24"/>
              </w:rPr>
              <w:t>-</w:t>
            </w:r>
          </w:p>
        </w:tc>
        <w:tc>
          <w:tcPr>
            <w:tcW w:w="1543" w:type="dxa"/>
            <w:gridSpan w:val="7"/>
          </w:tcPr>
          <w:p w:rsidR="00372EEA" w:rsidRPr="00372EEA" w:rsidRDefault="00372EEA" w:rsidP="00E64272">
            <w:pPr>
              <w:jc w:val="right"/>
              <w:rPr>
                <w:sz w:val="24"/>
                <w:szCs w:val="24"/>
              </w:rPr>
            </w:pPr>
            <w:r w:rsidRPr="00372EEA">
              <w:rPr>
                <w:sz w:val="24"/>
                <w:szCs w:val="24"/>
              </w:rPr>
              <w:t>12.620,30</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p>
        </w:tc>
        <w:tc>
          <w:tcPr>
            <w:tcW w:w="259" w:type="dxa"/>
            <w:gridSpan w:val="2"/>
          </w:tcPr>
          <w:p w:rsidR="00372EEA" w:rsidRPr="00372EEA" w:rsidRDefault="00372EEA" w:rsidP="00E64272">
            <w:pPr>
              <w:rPr>
                <w:sz w:val="24"/>
                <w:szCs w:val="24"/>
              </w:rPr>
            </w:pPr>
          </w:p>
        </w:tc>
        <w:tc>
          <w:tcPr>
            <w:tcW w:w="1543" w:type="dxa"/>
            <w:gridSpan w:val="7"/>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6771" w:type="dxa"/>
            <w:gridSpan w:val="4"/>
          </w:tcPr>
          <w:p w:rsidR="00372EEA" w:rsidRPr="00372EEA" w:rsidRDefault="00372EEA" w:rsidP="00E64272">
            <w:pPr>
              <w:rPr>
                <w:sz w:val="24"/>
                <w:szCs w:val="24"/>
              </w:rPr>
            </w:pPr>
            <w:r w:rsidRPr="00372EEA">
              <w:rPr>
                <w:sz w:val="24"/>
                <w:szCs w:val="24"/>
              </w:rPr>
              <w:t>Zakup środków żywności:</w:t>
            </w:r>
          </w:p>
        </w:tc>
        <w:tc>
          <w:tcPr>
            <w:tcW w:w="1261" w:type="dxa"/>
            <w:gridSpan w:val="4"/>
          </w:tcPr>
          <w:p w:rsidR="00372EEA" w:rsidRPr="00372EEA" w:rsidRDefault="00372EEA" w:rsidP="00E64272">
            <w:pPr>
              <w:jc w:val="right"/>
              <w:rPr>
                <w:sz w:val="24"/>
                <w:szCs w:val="24"/>
              </w:rPr>
            </w:pPr>
          </w:p>
        </w:tc>
        <w:tc>
          <w:tcPr>
            <w:tcW w:w="1574" w:type="dxa"/>
            <w:gridSpan w:val="5"/>
          </w:tcPr>
          <w:p w:rsidR="00372EEA" w:rsidRPr="00372EEA" w:rsidRDefault="00372EEA" w:rsidP="00E64272">
            <w:pPr>
              <w:jc w:val="right"/>
              <w:rPr>
                <w:sz w:val="24"/>
                <w:szCs w:val="24"/>
              </w:rPr>
            </w:pPr>
            <w:r w:rsidRPr="00372EEA">
              <w:rPr>
                <w:sz w:val="24"/>
                <w:szCs w:val="24"/>
              </w:rPr>
              <w:t>95.211,29</w:t>
            </w: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p>
        </w:tc>
        <w:tc>
          <w:tcPr>
            <w:tcW w:w="259" w:type="dxa"/>
            <w:gridSpan w:val="2"/>
          </w:tcPr>
          <w:p w:rsidR="00372EEA" w:rsidRPr="00372EEA" w:rsidRDefault="00372EEA" w:rsidP="00E64272">
            <w:pPr>
              <w:rPr>
                <w:sz w:val="24"/>
                <w:szCs w:val="24"/>
              </w:rPr>
            </w:pPr>
          </w:p>
        </w:tc>
        <w:tc>
          <w:tcPr>
            <w:tcW w:w="1543" w:type="dxa"/>
            <w:gridSpan w:val="7"/>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6512" w:type="dxa"/>
            <w:gridSpan w:val="2"/>
          </w:tcPr>
          <w:p w:rsidR="00372EEA" w:rsidRPr="00372EEA" w:rsidRDefault="008C1089" w:rsidP="008C1089">
            <w:pPr>
              <w:rPr>
                <w:sz w:val="24"/>
                <w:szCs w:val="24"/>
              </w:rPr>
            </w:pPr>
            <w:r w:rsidRPr="00180E0E">
              <w:rPr>
                <w:sz w:val="24"/>
                <w:szCs w:val="24"/>
              </w:rPr>
              <w:t xml:space="preserve">Zakup środków dydaktycznych i książek: </w:t>
            </w:r>
          </w:p>
        </w:tc>
        <w:tc>
          <w:tcPr>
            <w:tcW w:w="259" w:type="dxa"/>
            <w:gridSpan w:val="2"/>
          </w:tcPr>
          <w:p w:rsidR="00372EEA" w:rsidRPr="00372EEA" w:rsidRDefault="00372EEA" w:rsidP="00E64272">
            <w:pPr>
              <w:rPr>
                <w:sz w:val="24"/>
                <w:szCs w:val="24"/>
              </w:rPr>
            </w:pPr>
          </w:p>
        </w:tc>
        <w:tc>
          <w:tcPr>
            <w:tcW w:w="1261" w:type="dxa"/>
            <w:gridSpan w:val="4"/>
          </w:tcPr>
          <w:p w:rsidR="00372EEA" w:rsidRPr="00372EEA" w:rsidRDefault="00372EEA" w:rsidP="00E64272">
            <w:pPr>
              <w:jc w:val="right"/>
              <w:rPr>
                <w:sz w:val="24"/>
                <w:szCs w:val="24"/>
              </w:rPr>
            </w:pPr>
          </w:p>
        </w:tc>
        <w:tc>
          <w:tcPr>
            <w:tcW w:w="1574" w:type="dxa"/>
            <w:gridSpan w:val="5"/>
          </w:tcPr>
          <w:p w:rsidR="00372EEA" w:rsidRPr="00372EEA" w:rsidRDefault="00372EEA" w:rsidP="00E64272">
            <w:pPr>
              <w:jc w:val="right"/>
              <w:rPr>
                <w:sz w:val="24"/>
                <w:szCs w:val="24"/>
              </w:rPr>
            </w:pPr>
            <w:r w:rsidRPr="00372EEA">
              <w:rPr>
                <w:sz w:val="24"/>
                <w:szCs w:val="24"/>
              </w:rPr>
              <w:t>3.524,98</w:t>
            </w: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5A7412" w:rsidP="00E64272">
            <w:pPr>
              <w:rPr>
                <w:sz w:val="24"/>
                <w:szCs w:val="24"/>
              </w:rPr>
            </w:pPr>
            <w:r>
              <w:rPr>
                <w:sz w:val="24"/>
                <w:szCs w:val="24"/>
              </w:rPr>
              <w:t>k</w:t>
            </w:r>
            <w:r w:rsidR="00372EEA" w:rsidRPr="00372EEA">
              <w:rPr>
                <w:sz w:val="24"/>
                <w:szCs w:val="24"/>
              </w:rPr>
              <w:t>siążki z płytami CD i materiał do zajęć, zabawki edukacyjne , materiały do zajęć z logopedii</w:t>
            </w:r>
          </w:p>
        </w:tc>
        <w:tc>
          <w:tcPr>
            <w:tcW w:w="259" w:type="dxa"/>
            <w:gridSpan w:val="2"/>
          </w:tcPr>
          <w:p w:rsidR="00372EEA" w:rsidRPr="00372EEA" w:rsidRDefault="00372EEA" w:rsidP="00E64272">
            <w:pPr>
              <w:rPr>
                <w:sz w:val="24"/>
                <w:szCs w:val="24"/>
              </w:rPr>
            </w:pPr>
          </w:p>
        </w:tc>
        <w:tc>
          <w:tcPr>
            <w:tcW w:w="1543" w:type="dxa"/>
            <w:gridSpan w:val="7"/>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p>
        </w:tc>
        <w:tc>
          <w:tcPr>
            <w:tcW w:w="259" w:type="dxa"/>
            <w:gridSpan w:val="2"/>
          </w:tcPr>
          <w:p w:rsidR="00372EEA" w:rsidRPr="00372EEA" w:rsidRDefault="00372EEA" w:rsidP="00E64272">
            <w:pPr>
              <w:rPr>
                <w:sz w:val="24"/>
                <w:szCs w:val="24"/>
              </w:rPr>
            </w:pPr>
          </w:p>
        </w:tc>
        <w:tc>
          <w:tcPr>
            <w:tcW w:w="1543" w:type="dxa"/>
            <w:gridSpan w:val="7"/>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8032" w:type="dxa"/>
            <w:gridSpan w:val="8"/>
          </w:tcPr>
          <w:p w:rsidR="00372EEA" w:rsidRPr="00372EEA" w:rsidRDefault="00372EEA" w:rsidP="00E64272">
            <w:pPr>
              <w:rPr>
                <w:sz w:val="24"/>
                <w:szCs w:val="24"/>
              </w:rPr>
            </w:pPr>
            <w:r w:rsidRPr="00372EEA">
              <w:rPr>
                <w:sz w:val="24"/>
                <w:szCs w:val="24"/>
              </w:rPr>
              <w:t>Zakup energii:                                                                                                       -</w:t>
            </w:r>
          </w:p>
        </w:tc>
        <w:tc>
          <w:tcPr>
            <w:tcW w:w="1574" w:type="dxa"/>
            <w:gridSpan w:val="5"/>
          </w:tcPr>
          <w:p w:rsidR="00372EEA" w:rsidRPr="00372EEA" w:rsidRDefault="00372EEA" w:rsidP="00E64272">
            <w:pPr>
              <w:jc w:val="right"/>
              <w:rPr>
                <w:sz w:val="24"/>
                <w:szCs w:val="24"/>
              </w:rPr>
            </w:pPr>
            <w:r w:rsidRPr="00372EEA">
              <w:rPr>
                <w:sz w:val="24"/>
                <w:szCs w:val="24"/>
              </w:rPr>
              <w:t>38.180,32</w:t>
            </w: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r w:rsidRPr="00372EEA">
              <w:rPr>
                <w:sz w:val="24"/>
                <w:szCs w:val="24"/>
              </w:rPr>
              <w:t>( dostawa wody, energii elektrycznej, gazu )</w:t>
            </w:r>
          </w:p>
        </w:tc>
        <w:tc>
          <w:tcPr>
            <w:tcW w:w="324" w:type="dxa"/>
            <w:gridSpan w:val="3"/>
          </w:tcPr>
          <w:p w:rsidR="00372EEA" w:rsidRPr="00372EEA" w:rsidRDefault="00372EEA" w:rsidP="00E64272">
            <w:pPr>
              <w:rPr>
                <w:sz w:val="24"/>
                <w:szCs w:val="24"/>
              </w:rPr>
            </w:pPr>
          </w:p>
        </w:tc>
        <w:tc>
          <w:tcPr>
            <w:tcW w:w="1478" w:type="dxa"/>
            <w:gridSpan w:val="6"/>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p>
        </w:tc>
        <w:tc>
          <w:tcPr>
            <w:tcW w:w="324" w:type="dxa"/>
            <w:gridSpan w:val="3"/>
          </w:tcPr>
          <w:p w:rsidR="00372EEA" w:rsidRPr="00372EEA" w:rsidRDefault="00372EEA" w:rsidP="00E64272">
            <w:pPr>
              <w:rPr>
                <w:sz w:val="24"/>
                <w:szCs w:val="24"/>
              </w:rPr>
            </w:pPr>
          </w:p>
        </w:tc>
        <w:tc>
          <w:tcPr>
            <w:tcW w:w="1478" w:type="dxa"/>
            <w:gridSpan w:val="6"/>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8032" w:type="dxa"/>
            <w:gridSpan w:val="8"/>
          </w:tcPr>
          <w:p w:rsidR="00372EEA" w:rsidRPr="00372EEA" w:rsidRDefault="00372EEA" w:rsidP="00E64272">
            <w:pPr>
              <w:rPr>
                <w:sz w:val="24"/>
                <w:szCs w:val="24"/>
              </w:rPr>
            </w:pPr>
            <w:r w:rsidRPr="00372EEA">
              <w:rPr>
                <w:sz w:val="24"/>
                <w:szCs w:val="24"/>
              </w:rPr>
              <w:t>Zakup usług remontowych:</w:t>
            </w:r>
          </w:p>
        </w:tc>
        <w:tc>
          <w:tcPr>
            <w:tcW w:w="1574" w:type="dxa"/>
            <w:gridSpan w:val="5"/>
          </w:tcPr>
          <w:p w:rsidR="00372EEA" w:rsidRPr="00372EEA" w:rsidRDefault="00372EEA" w:rsidP="00E64272">
            <w:pPr>
              <w:jc w:val="right"/>
              <w:rPr>
                <w:sz w:val="24"/>
                <w:szCs w:val="24"/>
              </w:rPr>
            </w:pPr>
            <w:r w:rsidRPr="00372EEA">
              <w:rPr>
                <w:sz w:val="24"/>
                <w:szCs w:val="24"/>
              </w:rPr>
              <w:t>10.789,45</w:t>
            </w: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229" w:type="dxa"/>
            <w:gridSpan w:val="2"/>
          </w:tcPr>
          <w:p w:rsidR="00372EEA" w:rsidRPr="00372EEA" w:rsidRDefault="005A7412" w:rsidP="00E64272">
            <w:pPr>
              <w:rPr>
                <w:sz w:val="24"/>
                <w:szCs w:val="24"/>
              </w:rPr>
            </w:pPr>
            <w:r>
              <w:rPr>
                <w:sz w:val="24"/>
                <w:szCs w:val="24"/>
              </w:rPr>
              <w:t>k</w:t>
            </w:r>
            <w:r w:rsidR="00372EEA" w:rsidRPr="00372EEA">
              <w:rPr>
                <w:sz w:val="24"/>
                <w:szCs w:val="24"/>
              </w:rPr>
              <w:t xml:space="preserve">onserwacja dźwigu, kopiarki, przegląd gaśnic i inne drobne naprawy </w:t>
            </w:r>
          </w:p>
        </w:tc>
        <w:tc>
          <w:tcPr>
            <w:tcW w:w="283" w:type="dxa"/>
            <w:gridSpan w:val="3"/>
          </w:tcPr>
          <w:p w:rsidR="00372EEA" w:rsidRPr="00372EEA" w:rsidRDefault="00372EEA" w:rsidP="00E64272">
            <w:pPr>
              <w:rPr>
                <w:sz w:val="24"/>
                <w:szCs w:val="24"/>
              </w:rPr>
            </w:pPr>
          </w:p>
          <w:p w:rsidR="00372EEA" w:rsidRPr="00372EEA" w:rsidRDefault="00372EEA" w:rsidP="00E64272">
            <w:pPr>
              <w:rPr>
                <w:sz w:val="24"/>
                <w:szCs w:val="24"/>
              </w:rPr>
            </w:pPr>
            <w:r w:rsidRPr="00372EEA">
              <w:rPr>
                <w:sz w:val="24"/>
                <w:szCs w:val="24"/>
              </w:rPr>
              <w:t>-</w:t>
            </w:r>
          </w:p>
        </w:tc>
        <w:tc>
          <w:tcPr>
            <w:tcW w:w="1402" w:type="dxa"/>
            <w:gridSpan w:val="5"/>
          </w:tcPr>
          <w:p w:rsidR="00372EEA" w:rsidRPr="00372EEA" w:rsidRDefault="00372EEA" w:rsidP="00E64272">
            <w:pPr>
              <w:jc w:val="right"/>
              <w:rPr>
                <w:sz w:val="24"/>
                <w:szCs w:val="24"/>
              </w:rPr>
            </w:pPr>
          </w:p>
          <w:p w:rsidR="00372EEA" w:rsidRPr="00372EEA" w:rsidRDefault="00372EEA" w:rsidP="00E64272">
            <w:pPr>
              <w:jc w:val="right"/>
              <w:rPr>
                <w:sz w:val="24"/>
                <w:szCs w:val="24"/>
              </w:rPr>
            </w:pPr>
            <w:r w:rsidRPr="00372EEA">
              <w:rPr>
                <w:sz w:val="24"/>
                <w:szCs w:val="24"/>
              </w:rPr>
              <w:t>3.880,59</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229" w:type="dxa"/>
            <w:gridSpan w:val="2"/>
          </w:tcPr>
          <w:p w:rsidR="00372EEA" w:rsidRPr="00372EEA" w:rsidRDefault="005A7412" w:rsidP="00E64272">
            <w:pPr>
              <w:rPr>
                <w:sz w:val="24"/>
                <w:szCs w:val="24"/>
              </w:rPr>
            </w:pPr>
            <w:r>
              <w:rPr>
                <w:sz w:val="24"/>
                <w:szCs w:val="24"/>
              </w:rPr>
              <w:t>w</w:t>
            </w:r>
            <w:r w:rsidR="00372EEA" w:rsidRPr="00372EEA">
              <w:rPr>
                <w:sz w:val="24"/>
                <w:szCs w:val="24"/>
              </w:rPr>
              <w:t>ykonanie prac remontowych</w:t>
            </w:r>
          </w:p>
        </w:tc>
        <w:tc>
          <w:tcPr>
            <w:tcW w:w="283" w:type="dxa"/>
            <w:gridSpan w:val="3"/>
          </w:tcPr>
          <w:p w:rsidR="00372EEA" w:rsidRPr="00372EEA" w:rsidRDefault="00372EEA" w:rsidP="00E64272">
            <w:pPr>
              <w:rPr>
                <w:sz w:val="24"/>
                <w:szCs w:val="24"/>
              </w:rPr>
            </w:pPr>
            <w:r w:rsidRPr="00372EEA">
              <w:rPr>
                <w:sz w:val="24"/>
                <w:szCs w:val="24"/>
              </w:rPr>
              <w:t>-</w:t>
            </w:r>
          </w:p>
        </w:tc>
        <w:tc>
          <w:tcPr>
            <w:tcW w:w="1402" w:type="dxa"/>
            <w:gridSpan w:val="5"/>
          </w:tcPr>
          <w:p w:rsidR="00372EEA" w:rsidRPr="00372EEA" w:rsidRDefault="00372EEA" w:rsidP="00E64272">
            <w:pPr>
              <w:jc w:val="right"/>
              <w:rPr>
                <w:sz w:val="24"/>
                <w:szCs w:val="24"/>
              </w:rPr>
            </w:pPr>
            <w:r w:rsidRPr="00372EEA">
              <w:rPr>
                <w:sz w:val="24"/>
                <w:szCs w:val="24"/>
              </w:rPr>
              <w:t>3.300,00</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229" w:type="dxa"/>
            <w:gridSpan w:val="2"/>
          </w:tcPr>
          <w:p w:rsidR="00372EEA" w:rsidRPr="00372EEA" w:rsidRDefault="005A7412" w:rsidP="00E64272">
            <w:pPr>
              <w:rPr>
                <w:sz w:val="24"/>
                <w:szCs w:val="24"/>
              </w:rPr>
            </w:pPr>
            <w:r>
              <w:rPr>
                <w:sz w:val="24"/>
                <w:szCs w:val="24"/>
              </w:rPr>
              <w:t>n</w:t>
            </w:r>
            <w:r w:rsidR="00372EEA" w:rsidRPr="00372EEA">
              <w:rPr>
                <w:sz w:val="24"/>
                <w:szCs w:val="24"/>
              </w:rPr>
              <w:t xml:space="preserve">aprawa podjazdu do wózków inwalidzkich </w:t>
            </w:r>
          </w:p>
        </w:tc>
        <w:tc>
          <w:tcPr>
            <w:tcW w:w="283" w:type="dxa"/>
            <w:gridSpan w:val="3"/>
          </w:tcPr>
          <w:p w:rsidR="00372EEA" w:rsidRPr="00372EEA" w:rsidRDefault="00372EEA" w:rsidP="00E64272">
            <w:pPr>
              <w:rPr>
                <w:sz w:val="24"/>
                <w:szCs w:val="24"/>
              </w:rPr>
            </w:pPr>
            <w:r w:rsidRPr="00372EEA">
              <w:rPr>
                <w:sz w:val="24"/>
                <w:szCs w:val="24"/>
              </w:rPr>
              <w:t>-</w:t>
            </w:r>
          </w:p>
        </w:tc>
        <w:tc>
          <w:tcPr>
            <w:tcW w:w="1402" w:type="dxa"/>
            <w:gridSpan w:val="5"/>
          </w:tcPr>
          <w:p w:rsidR="00372EEA" w:rsidRPr="00372EEA" w:rsidRDefault="00372EEA" w:rsidP="00E64272">
            <w:pPr>
              <w:jc w:val="right"/>
              <w:rPr>
                <w:sz w:val="24"/>
                <w:szCs w:val="24"/>
              </w:rPr>
            </w:pPr>
            <w:r w:rsidRPr="00372EEA">
              <w:rPr>
                <w:sz w:val="24"/>
                <w:szCs w:val="24"/>
              </w:rPr>
              <w:t>1.200,00</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229" w:type="dxa"/>
            <w:gridSpan w:val="2"/>
          </w:tcPr>
          <w:p w:rsidR="00372EEA" w:rsidRPr="00372EEA" w:rsidRDefault="005A7412" w:rsidP="00E64272">
            <w:pPr>
              <w:rPr>
                <w:sz w:val="24"/>
                <w:szCs w:val="24"/>
              </w:rPr>
            </w:pPr>
            <w:r>
              <w:rPr>
                <w:sz w:val="24"/>
                <w:szCs w:val="24"/>
              </w:rPr>
              <w:t>n</w:t>
            </w:r>
            <w:r w:rsidR="00372EEA" w:rsidRPr="00372EEA">
              <w:rPr>
                <w:sz w:val="24"/>
                <w:szCs w:val="24"/>
              </w:rPr>
              <w:t>aprawa instalacji elektrycznych</w:t>
            </w:r>
          </w:p>
        </w:tc>
        <w:tc>
          <w:tcPr>
            <w:tcW w:w="283" w:type="dxa"/>
            <w:gridSpan w:val="3"/>
          </w:tcPr>
          <w:p w:rsidR="00372EEA" w:rsidRPr="00372EEA" w:rsidRDefault="00372EEA" w:rsidP="00E64272">
            <w:pPr>
              <w:rPr>
                <w:sz w:val="24"/>
                <w:szCs w:val="24"/>
              </w:rPr>
            </w:pPr>
            <w:r w:rsidRPr="00372EEA">
              <w:rPr>
                <w:sz w:val="24"/>
                <w:szCs w:val="24"/>
              </w:rPr>
              <w:t>-</w:t>
            </w:r>
          </w:p>
        </w:tc>
        <w:tc>
          <w:tcPr>
            <w:tcW w:w="1402" w:type="dxa"/>
            <w:gridSpan w:val="5"/>
          </w:tcPr>
          <w:p w:rsidR="00372EEA" w:rsidRPr="00372EEA" w:rsidRDefault="00372EEA" w:rsidP="00E64272">
            <w:pPr>
              <w:jc w:val="right"/>
              <w:rPr>
                <w:sz w:val="24"/>
                <w:szCs w:val="24"/>
              </w:rPr>
            </w:pPr>
            <w:r w:rsidRPr="00372EEA">
              <w:rPr>
                <w:sz w:val="24"/>
                <w:szCs w:val="24"/>
              </w:rPr>
              <w:t>2.408,86</w:t>
            </w:r>
          </w:p>
        </w:tc>
        <w:tc>
          <w:tcPr>
            <w:tcW w:w="1292" w:type="dxa"/>
            <w:gridSpan w:val="2"/>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p>
        </w:tc>
        <w:tc>
          <w:tcPr>
            <w:tcW w:w="6229" w:type="dxa"/>
            <w:gridSpan w:val="2"/>
          </w:tcPr>
          <w:p w:rsidR="00372EEA" w:rsidRPr="00372EEA" w:rsidRDefault="00372EEA" w:rsidP="00E64272">
            <w:pPr>
              <w:rPr>
                <w:sz w:val="24"/>
                <w:szCs w:val="24"/>
              </w:rPr>
            </w:pPr>
          </w:p>
        </w:tc>
        <w:tc>
          <w:tcPr>
            <w:tcW w:w="283" w:type="dxa"/>
            <w:gridSpan w:val="3"/>
          </w:tcPr>
          <w:p w:rsidR="00372EEA" w:rsidRPr="00372EEA" w:rsidRDefault="00372EEA" w:rsidP="00E64272">
            <w:pPr>
              <w:rPr>
                <w:sz w:val="24"/>
                <w:szCs w:val="24"/>
              </w:rPr>
            </w:pPr>
          </w:p>
        </w:tc>
        <w:tc>
          <w:tcPr>
            <w:tcW w:w="1402" w:type="dxa"/>
            <w:gridSpan w:val="5"/>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6629" w:type="dxa"/>
            <w:gridSpan w:val="3"/>
          </w:tcPr>
          <w:p w:rsidR="00372EEA" w:rsidRPr="00372EEA" w:rsidRDefault="00372EEA" w:rsidP="00E64272">
            <w:pPr>
              <w:rPr>
                <w:sz w:val="24"/>
                <w:szCs w:val="24"/>
              </w:rPr>
            </w:pPr>
            <w:r w:rsidRPr="00372EEA">
              <w:rPr>
                <w:sz w:val="24"/>
                <w:szCs w:val="24"/>
              </w:rPr>
              <w:t>Zakup usług zdrowotnych:</w:t>
            </w:r>
          </w:p>
        </w:tc>
        <w:tc>
          <w:tcPr>
            <w:tcW w:w="283" w:type="dxa"/>
            <w:gridSpan w:val="3"/>
          </w:tcPr>
          <w:p w:rsidR="00372EEA" w:rsidRPr="00372EEA" w:rsidRDefault="00372EEA" w:rsidP="00E64272">
            <w:pPr>
              <w:rPr>
                <w:sz w:val="24"/>
                <w:szCs w:val="24"/>
              </w:rPr>
            </w:pPr>
          </w:p>
        </w:tc>
        <w:tc>
          <w:tcPr>
            <w:tcW w:w="1402" w:type="dxa"/>
            <w:gridSpan w:val="5"/>
          </w:tcPr>
          <w:p w:rsidR="00372EEA" w:rsidRPr="00372EEA" w:rsidRDefault="00372EEA" w:rsidP="00E64272">
            <w:pPr>
              <w:jc w:val="right"/>
              <w:rPr>
                <w:sz w:val="24"/>
                <w:szCs w:val="24"/>
              </w:rPr>
            </w:pPr>
          </w:p>
        </w:tc>
        <w:tc>
          <w:tcPr>
            <w:tcW w:w="1292" w:type="dxa"/>
            <w:gridSpan w:val="2"/>
          </w:tcPr>
          <w:p w:rsidR="00372EEA" w:rsidRPr="00372EEA" w:rsidRDefault="00372EEA" w:rsidP="00E64272">
            <w:pPr>
              <w:jc w:val="right"/>
              <w:rPr>
                <w:sz w:val="24"/>
                <w:szCs w:val="24"/>
              </w:rPr>
            </w:pPr>
            <w:r w:rsidRPr="00372EEA">
              <w:rPr>
                <w:sz w:val="24"/>
                <w:szCs w:val="24"/>
              </w:rPr>
              <w:t>1.288,00</w:t>
            </w:r>
          </w:p>
        </w:tc>
      </w:tr>
      <w:tr w:rsidR="00372EEA" w:rsidRPr="00372EEA" w:rsidTr="00E64272">
        <w:tc>
          <w:tcPr>
            <w:tcW w:w="400" w:type="dxa"/>
          </w:tcPr>
          <w:p w:rsidR="00372EEA" w:rsidRPr="00372EEA" w:rsidRDefault="00372EEA" w:rsidP="00E64272">
            <w:pPr>
              <w:rPr>
                <w:sz w:val="24"/>
                <w:szCs w:val="24"/>
              </w:rPr>
            </w:pPr>
          </w:p>
        </w:tc>
        <w:tc>
          <w:tcPr>
            <w:tcW w:w="6229" w:type="dxa"/>
            <w:gridSpan w:val="2"/>
          </w:tcPr>
          <w:p w:rsidR="00372EEA" w:rsidRPr="00372EEA" w:rsidRDefault="00372EEA" w:rsidP="00E64272">
            <w:pPr>
              <w:rPr>
                <w:sz w:val="24"/>
                <w:szCs w:val="24"/>
              </w:rPr>
            </w:pPr>
          </w:p>
        </w:tc>
        <w:tc>
          <w:tcPr>
            <w:tcW w:w="283" w:type="dxa"/>
            <w:gridSpan w:val="3"/>
          </w:tcPr>
          <w:p w:rsidR="00372EEA" w:rsidRPr="00372EEA" w:rsidRDefault="00372EEA" w:rsidP="00E64272">
            <w:pPr>
              <w:rPr>
                <w:sz w:val="24"/>
                <w:szCs w:val="24"/>
              </w:rPr>
            </w:pPr>
          </w:p>
        </w:tc>
        <w:tc>
          <w:tcPr>
            <w:tcW w:w="1402" w:type="dxa"/>
            <w:gridSpan w:val="5"/>
          </w:tcPr>
          <w:p w:rsidR="00372EEA" w:rsidRPr="00372EEA" w:rsidRDefault="00372EEA" w:rsidP="00E64272">
            <w:pPr>
              <w:jc w:val="right"/>
              <w:rPr>
                <w:sz w:val="24"/>
                <w:szCs w:val="24"/>
              </w:rPr>
            </w:pPr>
          </w:p>
        </w:tc>
        <w:tc>
          <w:tcPr>
            <w:tcW w:w="1292" w:type="dxa"/>
            <w:gridSpan w:val="2"/>
          </w:tcPr>
          <w:p w:rsidR="00372EEA" w:rsidRPr="00372EEA" w:rsidRDefault="00372EEA" w:rsidP="00E64272">
            <w:pPr>
              <w:rPr>
                <w:sz w:val="24"/>
                <w:szCs w:val="24"/>
              </w:rPr>
            </w:pPr>
          </w:p>
        </w:tc>
      </w:tr>
      <w:tr w:rsidR="00372EEA" w:rsidRPr="00372EEA" w:rsidTr="00E64272">
        <w:tc>
          <w:tcPr>
            <w:tcW w:w="8032" w:type="dxa"/>
            <w:gridSpan w:val="8"/>
          </w:tcPr>
          <w:p w:rsidR="00372EEA" w:rsidRPr="00372EEA" w:rsidRDefault="00372EEA" w:rsidP="00E64272">
            <w:pPr>
              <w:rPr>
                <w:sz w:val="24"/>
                <w:szCs w:val="24"/>
              </w:rPr>
            </w:pPr>
            <w:r w:rsidRPr="00372EEA">
              <w:rPr>
                <w:sz w:val="24"/>
                <w:szCs w:val="24"/>
              </w:rPr>
              <w:t>Zakup usług pozostałych:</w:t>
            </w:r>
          </w:p>
        </w:tc>
        <w:tc>
          <w:tcPr>
            <w:tcW w:w="1574" w:type="dxa"/>
            <w:gridSpan w:val="5"/>
          </w:tcPr>
          <w:p w:rsidR="00372EEA" w:rsidRPr="00372EEA" w:rsidRDefault="00372EEA" w:rsidP="00E64272">
            <w:pPr>
              <w:jc w:val="right"/>
              <w:rPr>
                <w:sz w:val="24"/>
                <w:szCs w:val="24"/>
              </w:rPr>
            </w:pPr>
            <w:r w:rsidRPr="00372EEA">
              <w:rPr>
                <w:sz w:val="24"/>
                <w:szCs w:val="24"/>
              </w:rPr>
              <w:t>35.726,59</w:t>
            </w: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372EEA" w:rsidP="00E64272">
            <w:pPr>
              <w:rPr>
                <w:sz w:val="24"/>
                <w:szCs w:val="24"/>
              </w:rPr>
            </w:pPr>
            <w:r w:rsidRPr="00372EEA">
              <w:rPr>
                <w:sz w:val="24"/>
                <w:szCs w:val="24"/>
              </w:rPr>
              <w:t>opłaty bankowe, opłaty abonamentowe, RTV, przegląd gaśnic, koszty wysyłki, transportu i in. opłaty</w:t>
            </w:r>
          </w:p>
        </w:tc>
        <w:tc>
          <w:tcPr>
            <w:tcW w:w="324" w:type="dxa"/>
            <w:gridSpan w:val="3"/>
          </w:tcPr>
          <w:p w:rsidR="00372EEA" w:rsidRPr="00372EEA" w:rsidRDefault="00372EEA" w:rsidP="00E64272">
            <w:pPr>
              <w:rPr>
                <w:sz w:val="24"/>
                <w:szCs w:val="24"/>
              </w:rPr>
            </w:pPr>
          </w:p>
          <w:p w:rsidR="00372EEA" w:rsidRPr="00372EEA" w:rsidRDefault="00372EEA" w:rsidP="00E64272">
            <w:pPr>
              <w:rPr>
                <w:sz w:val="24"/>
                <w:szCs w:val="24"/>
              </w:rPr>
            </w:pPr>
            <w:r w:rsidRPr="00372EEA">
              <w:rPr>
                <w:sz w:val="24"/>
                <w:szCs w:val="24"/>
              </w:rPr>
              <w:t>-</w:t>
            </w:r>
          </w:p>
        </w:tc>
        <w:tc>
          <w:tcPr>
            <w:tcW w:w="1494" w:type="dxa"/>
            <w:gridSpan w:val="7"/>
          </w:tcPr>
          <w:p w:rsidR="00372EEA" w:rsidRPr="00372EEA" w:rsidRDefault="00372EEA" w:rsidP="00E64272">
            <w:pPr>
              <w:jc w:val="right"/>
              <w:rPr>
                <w:sz w:val="24"/>
                <w:szCs w:val="24"/>
              </w:rPr>
            </w:pPr>
          </w:p>
          <w:p w:rsidR="00372EEA" w:rsidRPr="00372EEA" w:rsidRDefault="00372EEA" w:rsidP="00E64272">
            <w:pPr>
              <w:jc w:val="right"/>
              <w:rPr>
                <w:sz w:val="24"/>
                <w:szCs w:val="24"/>
              </w:rPr>
            </w:pPr>
            <w:r w:rsidRPr="00372EEA">
              <w:rPr>
                <w:sz w:val="24"/>
                <w:szCs w:val="24"/>
              </w:rPr>
              <w:t>5.975,40</w:t>
            </w:r>
          </w:p>
        </w:tc>
        <w:tc>
          <w:tcPr>
            <w:tcW w:w="1276" w:type="dxa"/>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372EEA" w:rsidP="00E64272">
            <w:pPr>
              <w:rPr>
                <w:sz w:val="24"/>
                <w:szCs w:val="24"/>
              </w:rPr>
            </w:pPr>
            <w:r w:rsidRPr="00372EEA">
              <w:rPr>
                <w:sz w:val="24"/>
                <w:szCs w:val="24"/>
              </w:rPr>
              <w:t xml:space="preserve">usługi serwisowe: ksera, usługi  informatyczne, przegląd budynków, usługi kominiarskie, dozór techniczny urządzeń, reklama – umieszczenie informacji o przedszkolu, </w:t>
            </w:r>
          </w:p>
          <w:p w:rsidR="00372EEA" w:rsidRPr="00372EEA" w:rsidRDefault="00372EEA" w:rsidP="00E64272">
            <w:pPr>
              <w:rPr>
                <w:sz w:val="24"/>
                <w:szCs w:val="24"/>
              </w:rPr>
            </w:pPr>
            <w:r w:rsidRPr="00372EEA">
              <w:rPr>
                <w:sz w:val="24"/>
                <w:szCs w:val="24"/>
              </w:rPr>
              <w:t>prowadzenie zajęć z rytmiki, usługi w zakresie bhp, wymiana oświetlenia zewnętrznego itp.</w:t>
            </w:r>
          </w:p>
        </w:tc>
        <w:tc>
          <w:tcPr>
            <w:tcW w:w="324" w:type="dxa"/>
            <w:gridSpan w:val="3"/>
          </w:tcPr>
          <w:p w:rsidR="00372EEA" w:rsidRPr="00372EEA" w:rsidRDefault="00372EEA" w:rsidP="00E64272">
            <w:pPr>
              <w:rPr>
                <w:sz w:val="24"/>
                <w:szCs w:val="24"/>
              </w:rPr>
            </w:pPr>
          </w:p>
          <w:p w:rsidR="00372EEA" w:rsidRPr="00372EEA" w:rsidRDefault="00372EEA" w:rsidP="00E64272">
            <w:pPr>
              <w:rPr>
                <w:sz w:val="24"/>
                <w:szCs w:val="24"/>
              </w:rPr>
            </w:pPr>
          </w:p>
          <w:p w:rsidR="00372EEA" w:rsidRPr="00372EEA" w:rsidRDefault="00372EEA" w:rsidP="00E64272">
            <w:pPr>
              <w:rPr>
                <w:sz w:val="24"/>
                <w:szCs w:val="24"/>
              </w:rPr>
            </w:pPr>
          </w:p>
          <w:p w:rsidR="00372EEA" w:rsidRPr="00372EEA" w:rsidRDefault="00372EEA" w:rsidP="00E64272">
            <w:pPr>
              <w:rPr>
                <w:sz w:val="24"/>
                <w:szCs w:val="24"/>
              </w:rPr>
            </w:pPr>
          </w:p>
          <w:p w:rsidR="00372EEA" w:rsidRPr="00372EEA" w:rsidRDefault="00372EEA" w:rsidP="00E64272">
            <w:pPr>
              <w:rPr>
                <w:sz w:val="24"/>
                <w:szCs w:val="24"/>
              </w:rPr>
            </w:pPr>
            <w:r w:rsidRPr="00372EEA">
              <w:rPr>
                <w:sz w:val="24"/>
                <w:szCs w:val="24"/>
              </w:rPr>
              <w:t>-</w:t>
            </w:r>
          </w:p>
        </w:tc>
        <w:tc>
          <w:tcPr>
            <w:tcW w:w="1494" w:type="dxa"/>
            <w:gridSpan w:val="7"/>
          </w:tcPr>
          <w:p w:rsidR="00372EEA" w:rsidRPr="00372EEA" w:rsidRDefault="00372EEA" w:rsidP="00E64272">
            <w:pPr>
              <w:jc w:val="right"/>
              <w:rPr>
                <w:sz w:val="24"/>
                <w:szCs w:val="24"/>
              </w:rPr>
            </w:pPr>
          </w:p>
          <w:p w:rsidR="00372EEA" w:rsidRPr="00372EEA" w:rsidRDefault="00372EEA" w:rsidP="00E64272">
            <w:pPr>
              <w:jc w:val="right"/>
              <w:rPr>
                <w:sz w:val="24"/>
                <w:szCs w:val="24"/>
              </w:rPr>
            </w:pPr>
          </w:p>
          <w:p w:rsidR="00372EEA" w:rsidRPr="00372EEA" w:rsidRDefault="00372EEA" w:rsidP="00E64272">
            <w:pPr>
              <w:jc w:val="right"/>
              <w:rPr>
                <w:sz w:val="24"/>
                <w:szCs w:val="24"/>
              </w:rPr>
            </w:pPr>
          </w:p>
          <w:p w:rsidR="00372EEA" w:rsidRPr="00372EEA" w:rsidRDefault="00372EEA" w:rsidP="00E64272">
            <w:pPr>
              <w:jc w:val="right"/>
              <w:rPr>
                <w:sz w:val="24"/>
                <w:szCs w:val="24"/>
              </w:rPr>
            </w:pPr>
          </w:p>
          <w:p w:rsidR="00372EEA" w:rsidRPr="00372EEA" w:rsidRDefault="00372EEA" w:rsidP="00E64272">
            <w:pPr>
              <w:jc w:val="right"/>
              <w:rPr>
                <w:sz w:val="24"/>
                <w:szCs w:val="24"/>
              </w:rPr>
            </w:pPr>
            <w:r w:rsidRPr="00372EEA">
              <w:rPr>
                <w:sz w:val="24"/>
                <w:szCs w:val="24"/>
              </w:rPr>
              <w:t>27.618,20</w:t>
            </w:r>
          </w:p>
        </w:tc>
        <w:tc>
          <w:tcPr>
            <w:tcW w:w="1276" w:type="dxa"/>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lastRenderedPageBreak/>
              <w:t>-</w:t>
            </w:r>
          </w:p>
        </w:tc>
        <w:tc>
          <w:tcPr>
            <w:tcW w:w="6112" w:type="dxa"/>
          </w:tcPr>
          <w:p w:rsidR="00372EEA" w:rsidRPr="00372EEA" w:rsidRDefault="00372EEA" w:rsidP="00E64272">
            <w:pPr>
              <w:rPr>
                <w:sz w:val="24"/>
                <w:szCs w:val="24"/>
              </w:rPr>
            </w:pPr>
            <w:r w:rsidRPr="00372EEA">
              <w:rPr>
                <w:sz w:val="24"/>
                <w:szCs w:val="24"/>
              </w:rPr>
              <w:t xml:space="preserve">wywóz  odpadów  komunalnych  </w:t>
            </w:r>
          </w:p>
        </w:tc>
        <w:tc>
          <w:tcPr>
            <w:tcW w:w="324" w:type="dxa"/>
            <w:gridSpan w:val="3"/>
          </w:tcPr>
          <w:p w:rsidR="00372EEA" w:rsidRPr="00372EEA" w:rsidRDefault="00372EEA" w:rsidP="00E64272">
            <w:pPr>
              <w:rPr>
                <w:sz w:val="24"/>
                <w:szCs w:val="24"/>
              </w:rPr>
            </w:pPr>
            <w:r w:rsidRPr="00372EEA">
              <w:rPr>
                <w:sz w:val="24"/>
                <w:szCs w:val="24"/>
              </w:rPr>
              <w:t>-</w:t>
            </w:r>
          </w:p>
        </w:tc>
        <w:tc>
          <w:tcPr>
            <w:tcW w:w="1494" w:type="dxa"/>
            <w:gridSpan w:val="7"/>
          </w:tcPr>
          <w:p w:rsidR="00372EEA" w:rsidRPr="00372EEA" w:rsidRDefault="00372EEA" w:rsidP="00E64272">
            <w:pPr>
              <w:jc w:val="right"/>
              <w:rPr>
                <w:sz w:val="24"/>
                <w:szCs w:val="24"/>
              </w:rPr>
            </w:pPr>
            <w:r w:rsidRPr="00372EEA">
              <w:rPr>
                <w:sz w:val="24"/>
                <w:szCs w:val="24"/>
              </w:rPr>
              <w:t>767,85</w:t>
            </w:r>
          </w:p>
        </w:tc>
        <w:tc>
          <w:tcPr>
            <w:tcW w:w="1276" w:type="dxa"/>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r w:rsidRPr="00372EEA">
              <w:rPr>
                <w:sz w:val="24"/>
                <w:szCs w:val="24"/>
              </w:rPr>
              <w:t>-</w:t>
            </w:r>
          </w:p>
        </w:tc>
        <w:tc>
          <w:tcPr>
            <w:tcW w:w="6112" w:type="dxa"/>
          </w:tcPr>
          <w:p w:rsidR="00372EEA" w:rsidRPr="00372EEA" w:rsidRDefault="00372EEA" w:rsidP="00E64272">
            <w:pPr>
              <w:rPr>
                <w:sz w:val="24"/>
                <w:szCs w:val="24"/>
              </w:rPr>
            </w:pPr>
            <w:r w:rsidRPr="00372EEA">
              <w:rPr>
                <w:sz w:val="24"/>
                <w:szCs w:val="24"/>
              </w:rPr>
              <w:t>odprowadzenie  ścieków  bytowych</w:t>
            </w:r>
          </w:p>
        </w:tc>
        <w:tc>
          <w:tcPr>
            <w:tcW w:w="324" w:type="dxa"/>
            <w:gridSpan w:val="3"/>
          </w:tcPr>
          <w:p w:rsidR="00372EEA" w:rsidRPr="00372EEA" w:rsidRDefault="00372EEA" w:rsidP="00E64272">
            <w:pPr>
              <w:rPr>
                <w:sz w:val="24"/>
                <w:szCs w:val="24"/>
              </w:rPr>
            </w:pPr>
            <w:r w:rsidRPr="00372EEA">
              <w:rPr>
                <w:sz w:val="24"/>
                <w:szCs w:val="24"/>
              </w:rPr>
              <w:t>-</w:t>
            </w:r>
          </w:p>
        </w:tc>
        <w:tc>
          <w:tcPr>
            <w:tcW w:w="1494" w:type="dxa"/>
            <w:gridSpan w:val="7"/>
          </w:tcPr>
          <w:p w:rsidR="00372EEA" w:rsidRPr="00372EEA" w:rsidRDefault="00372EEA" w:rsidP="00E64272">
            <w:pPr>
              <w:jc w:val="right"/>
              <w:rPr>
                <w:sz w:val="24"/>
                <w:szCs w:val="24"/>
              </w:rPr>
            </w:pPr>
            <w:r w:rsidRPr="00372EEA">
              <w:rPr>
                <w:sz w:val="24"/>
                <w:szCs w:val="24"/>
              </w:rPr>
              <w:t>1.365,14</w:t>
            </w:r>
          </w:p>
        </w:tc>
        <w:tc>
          <w:tcPr>
            <w:tcW w:w="1276" w:type="dxa"/>
          </w:tcPr>
          <w:p w:rsidR="00372EEA" w:rsidRPr="00372EEA" w:rsidRDefault="00372EEA" w:rsidP="00E64272">
            <w:pPr>
              <w:rPr>
                <w:sz w:val="24"/>
                <w:szCs w:val="24"/>
              </w:rPr>
            </w:pP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p>
        </w:tc>
        <w:tc>
          <w:tcPr>
            <w:tcW w:w="324" w:type="dxa"/>
            <w:gridSpan w:val="3"/>
          </w:tcPr>
          <w:p w:rsidR="00372EEA" w:rsidRPr="00372EEA" w:rsidRDefault="00372EEA" w:rsidP="00E64272">
            <w:pPr>
              <w:rPr>
                <w:sz w:val="24"/>
                <w:szCs w:val="24"/>
              </w:rPr>
            </w:pPr>
          </w:p>
        </w:tc>
        <w:tc>
          <w:tcPr>
            <w:tcW w:w="1494" w:type="dxa"/>
            <w:gridSpan w:val="7"/>
          </w:tcPr>
          <w:p w:rsidR="00372EEA" w:rsidRPr="00372EEA" w:rsidRDefault="00372EEA" w:rsidP="00E64272">
            <w:pPr>
              <w:jc w:val="right"/>
              <w:rPr>
                <w:sz w:val="24"/>
                <w:szCs w:val="24"/>
              </w:rPr>
            </w:pPr>
          </w:p>
        </w:tc>
        <w:tc>
          <w:tcPr>
            <w:tcW w:w="1276" w:type="dxa"/>
          </w:tcPr>
          <w:p w:rsidR="00372EEA" w:rsidRPr="00372EEA" w:rsidRDefault="00372EEA" w:rsidP="00E64272">
            <w:pPr>
              <w:rPr>
                <w:sz w:val="24"/>
                <w:szCs w:val="24"/>
              </w:rPr>
            </w:pPr>
          </w:p>
        </w:tc>
      </w:tr>
      <w:tr w:rsidR="00372EEA" w:rsidRPr="00372EEA" w:rsidTr="00E64272">
        <w:tc>
          <w:tcPr>
            <w:tcW w:w="6512" w:type="dxa"/>
            <w:gridSpan w:val="2"/>
          </w:tcPr>
          <w:p w:rsidR="00372EEA" w:rsidRPr="00372EEA" w:rsidRDefault="00372EEA" w:rsidP="00E64272">
            <w:pPr>
              <w:rPr>
                <w:sz w:val="24"/>
                <w:szCs w:val="24"/>
              </w:rPr>
            </w:pPr>
            <w:r w:rsidRPr="00372EEA">
              <w:rPr>
                <w:sz w:val="24"/>
                <w:szCs w:val="24"/>
              </w:rPr>
              <w:t xml:space="preserve">Opłaty  z  tyt. usług  telekomunikacyjnych </w:t>
            </w:r>
          </w:p>
        </w:tc>
        <w:tc>
          <w:tcPr>
            <w:tcW w:w="324" w:type="dxa"/>
            <w:gridSpan w:val="3"/>
          </w:tcPr>
          <w:p w:rsidR="00372EEA" w:rsidRPr="00372EEA" w:rsidRDefault="00372EEA" w:rsidP="00E64272">
            <w:pPr>
              <w:rPr>
                <w:sz w:val="24"/>
                <w:szCs w:val="24"/>
              </w:rPr>
            </w:pPr>
            <w:r w:rsidRPr="00372EEA">
              <w:rPr>
                <w:sz w:val="24"/>
                <w:szCs w:val="24"/>
              </w:rPr>
              <w:t>-</w:t>
            </w:r>
          </w:p>
        </w:tc>
        <w:tc>
          <w:tcPr>
            <w:tcW w:w="1494" w:type="dxa"/>
            <w:gridSpan w:val="7"/>
          </w:tcPr>
          <w:p w:rsidR="00372EEA" w:rsidRPr="00372EEA" w:rsidRDefault="00372EEA" w:rsidP="00E64272">
            <w:pPr>
              <w:jc w:val="right"/>
              <w:rPr>
                <w:sz w:val="24"/>
                <w:szCs w:val="24"/>
              </w:rPr>
            </w:pPr>
          </w:p>
        </w:tc>
        <w:tc>
          <w:tcPr>
            <w:tcW w:w="1276" w:type="dxa"/>
          </w:tcPr>
          <w:p w:rsidR="00372EEA" w:rsidRPr="00372EEA" w:rsidRDefault="00372EEA" w:rsidP="00E64272">
            <w:pPr>
              <w:jc w:val="right"/>
              <w:rPr>
                <w:sz w:val="24"/>
                <w:szCs w:val="24"/>
              </w:rPr>
            </w:pPr>
            <w:r w:rsidRPr="00372EEA">
              <w:rPr>
                <w:sz w:val="24"/>
                <w:szCs w:val="24"/>
              </w:rPr>
              <w:t>1.618,84</w:t>
            </w: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p>
        </w:tc>
        <w:tc>
          <w:tcPr>
            <w:tcW w:w="324" w:type="dxa"/>
            <w:gridSpan w:val="3"/>
          </w:tcPr>
          <w:p w:rsidR="00372EEA" w:rsidRPr="00372EEA" w:rsidRDefault="00372EEA" w:rsidP="00E64272">
            <w:pPr>
              <w:rPr>
                <w:sz w:val="24"/>
                <w:szCs w:val="24"/>
              </w:rPr>
            </w:pPr>
          </w:p>
        </w:tc>
        <w:tc>
          <w:tcPr>
            <w:tcW w:w="1494" w:type="dxa"/>
            <w:gridSpan w:val="7"/>
          </w:tcPr>
          <w:p w:rsidR="00372EEA" w:rsidRPr="00372EEA" w:rsidRDefault="00372EEA" w:rsidP="00E64272">
            <w:pPr>
              <w:jc w:val="right"/>
              <w:rPr>
                <w:sz w:val="24"/>
                <w:szCs w:val="24"/>
              </w:rPr>
            </w:pPr>
          </w:p>
        </w:tc>
        <w:tc>
          <w:tcPr>
            <w:tcW w:w="1276" w:type="dxa"/>
          </w:tcPr>
          <w:p w:rsidR="00372EEA" w:rsidRPr="00372EEA" w:rsidRDefault="00372EEA" w:rsidP="00E64272">
            <w:pPr>
              <w:rPr>
                <w:sz w:val="24"/>
                <w:szCs w:val="24"/>
              </w:rPr>
            </w:pPr>
          </w:p>
        </w:tc>
      </w:tr>
      <w:tr w:rsidR="00372EEA" w:rsidRPr="00372EEA" w:rsidTr="00E64272">
        <w:tc>
          <w:tcPr>
            <w:tcW w:w="6512" w:type="dxa"/>
            <w:gridSpan w:val="2"/>
          </w:tcPr>
          <w:p w:rsidR="00372EEA" w:rsidRPr="00372EEA" w:rsidRDefault="00372EEA" w:rsidP="00E64272">
            <w:pPr>
              <w:rPr>
                <w:sz w:val="24"/>
                <w:szCs w:val="24"/>
              </w:rPr>
            </w:pPr>
            <w:r w:rsidRPr="00372EEA">
              <w:rPr>
                <w:sz w:val="24"/>
                <w:szCs w:val="24"/>
              </w:rPr>
              <w:t>Podróże służbowe krajowe</w:t>
            </w:r>
          </w:p>
        </w:tc>
        <w:tc>
          <w:tcPr>
            <w:tcW w:w="324" w:type="dxa"/>
            <w:gridSpan w:val="3"/>
          </w:tcPr>
          <w:p w:rsidR="00372EEA" w:rsidRPr="00372EEA" w:rsidRDefault="00372EEA" w:rsidP="00E64272">
            <w:pPr>
              <w:rPr>
                <w:sz w:val="24"/>
                <w:szCs w:val="24"/>
              </w:rPr>
            </w:pPr>
            <w:r w:rsidRPr="00372EEA">
              <w:rPr>
                <w:sz w:val="24"/>
                <w:szCs w:val="24"/>
              </w:rPr>
              <w:t>-</w:t>
            </w:r>
          </w:p>
        </w:tc>
        <w:tc>
          <w:tcPr>
            <w:tcW w:w="1494" w:type="dxa"/>
            <w:gridSpan w:val="7"/>
          </w:tcPr>
          <w:p w:rsidR="00372EEA" w:rsidRPr="00372EEA" w:rsidRDefault="00372EEA" w:rsidP="00E64272">
            <w:pPr>
              <w:jc w:val="right"/>
              <w:rPr>
                <w:sz w:val="24"/>
                <w:szCs w:val="24"/>
              </w:rPr>
            </w:pPr>
          </w:p>
        </w:tc>
        <w:tc>
          <w:tcPr>
            <w:tcW w:w="1276" w:type="dxa"/>
          </w:tcPr>
          <w:p w:rsidR="00372EEA" w:rsidRPr="00372EEA" w:rsidRDefault="00372EEA" w:rsidP="00E64272">
            <w:pPr>
              <w:jc w:val="right"/>
              <w:rPr>
                <w:sz w:val="24"/>
                <w:szCs w:val="24"/>
              </w:rPr>
            </w:pPr>
            <w:r w:rsidRPr="00372EEA">
              <w:rPr>
                <w:sz w:val="24"/>
                <w:szCs w:val="24"/>
              </w:rPr>
              <w:t>277,44</w:t>
            </w:r>
          </w:p>
        </w:tc>
      </w:tr>
      <w:tr w:rsidR="00372EEA" w:rsidRPr="00372EEA" w:rsidTr="00E64272">
        <w:tc>
          <w:tcPr>
            <w:tcW w:w="400" w:type="dxa"/>
          </w:tcPr>
          <w:p w:rsidR="00372EEA" w:rsidRPr="00372EEA" w:rsidRDefault="00372EEA" w:rsidP="00E64272">
            <w:pPr>
              <w:rPr>
                <w:sz w:val="24"/>
                <w:szCs w:val="24"/>
              </w:rPr>
            </w:pPr>
          </w:p>
        </w:tc>
        <w:tc>
          <w:tcPr>
            <w:tcW w:w="6112" w:type="dxa"/>
          </w:tcPr>
          <w:p w:rsidR="00372EEA" w:rsidRPr="00372EEA" w:rsidRDefault="00372EEA" w:rsidP="00E64272">
            <w:pPr>
              <w:rPr>
                <w:sz w:val="24"/>
                <w:szCs w:val="24"/>
              </w:rPr>
            </w:pPr>
          </w:p>
        </w:tc>
        <w:tc>
          <w:tcPr>
            <w:tcW w:w="324" w:type="dxa"/>
            <w:gridSpan w:val="3"/>
          </w:tcPr>
          <w:p w:rsidR="00372EEA" w:rsidRPr="00372EEA" w:rsidRDefault="00372EEA" w:rsidP="00E64272">
            <w:pPr>
              <w:rPr>
                <w:sz w:val="24"/>
                <w:szCs w:val="24"/>
              </w:rPr>
            </w:pPr>
          </w:p>
        </w:tc>
        <w:tc>
          <w:tcPr>
            <w:tcW w:w="1494" w:type="dxa"/>
            <w:gridSpan w:val="7"/>
          </w:tcPr>
          <w:p w:rsidR="00372EEA" w:rsidRPr="00372EEA" w:rsidRDefault="00372EEA" w:rsidP="00E64272">
            <w:pPr>
              <w:jc w:val="right"/>
              <w:rPr>
                <w:sz w:val="24"/>
                <w:szCs w:val="24"/>
              </w:rPr>
            </w:pPr>
          </w:p>
        </w:tc>
        <w:tc>
          <w:tcPr>
            <w:tcW w:w="1276" w:type="dxa"/>
          </w:tcPr>
          <w:p w:rsidR="00372EEA" w:rsidRPr="00372EEA" w:rsidRDefault="00372EEA" w:rsidP="00E64272">
            <w:pPr>
              <w:rPr>
                <w:sz w:val="24"/>
                <w:szCs w:val="24"/>
              </w:rPr>
            </w:pPr>
          </w:p>
        </w:tc>
      </w:tr>
      <w:tr w:rsidR="00372EEA" w:rsidRPr="00372EEA" w:rsidTr="00E64272">
        <w:tc>
          <w:tcPr>
            <w:tcW w:w="6512" w:type="dxa"/>
            <w:gridSpan w:val="2"/>
          </w:tcPr>
          <w:p w:rsidR="00372EEA" w:rsidRPr="00372EEA" w:rsidRDefault="00372EEA" w:rsidP="00E64272">
            <w:pPr>
              <w:pStyle w:val="Standard"/>
              <w:rPr>
                <w:sz w:val="24"/>
                <w:szCs w:val="24"/>
              </w:rPr>
            </w:pPr>
            <w:r w:rsidRPr="00372EEA">
              <w:rPr>
                <w:sz w:val="24"/>
                <w:szCs w:val="24"/>
              </w:rPr>
              <w:t>Różne opłaty i składki</w:t>
            </w:r>
          </w:p>
        </w:tc>
        <w:tc>
          <w:tcPr>
            <w:tcW w:w="324" w:type="dxa"/>
            <w:gridSpan w:val="3"/>
          </w:tcPr>
          <w:p w:rsidR="00372EEA" w:rsidRPr="00372EEA" w:rsidRDefault="00372EEA" w:rsidP="00E64272">
            <w:pPr>
              <w:rPr>
                <w:sz w:val="24"/>
                <w:szCs w:val="24"/>
              </w:rPr>
            </w:pPr>
            <w:r w:rsidRPr="00372EEA">
              <w:rPr>
                <w:sz w:val="24"/>
                <w:szCs w:val="24"/>
              </w:rPr>
              <w:t>-</w:t>
            </w:r>
          </w:p>
        </w:tc>
        <w:tc>
          <w:tcPr>
            <w:tcW w:w="1494" w:type="dxa"/>
            <w:gridSpan w:val="7"/>
          </w:tcPr>
          <w:p w:rsidR="00372EEA" w:rsidRPr="00372EEA" w:rsidRDefault="00372EEA" w:rsidP="00E64272">
            <w:pPr>
              <w:jc w:val="right"/>
              <w:rPr>
                <w:sz w:val="24"/>
                <w:szCs w:val="24"/>
              </w:rPr>
            </w:pPr>
          </w:p>
        </w:tc>
        <w:tc>
          <w:tcPr>
            <w:tcW w:w="1276" w:type="dxa"/>
          </w:tcPr>
          <w:p w:rsidR="00372EEA" w:rsidRPr="00372EEA" w:rsidRDefault="00372EEA" w:rsidP="00E64272">
            <w:pPr>
              <w:jc w:val="right"/>
              <w:rPr>
                <w:sz w:val="24"/>
                <w:szCs w:val="24"/>
              </w:rPr>
            </w:pPr>
            <w:r w:rsidRPr="00372EEA">
              <w:rPr>
                <w:sz w:val="24"/>
                <w:szCs w:val="24"/>
              </w:rPr>
              <w:t>1.357,00</w:t>
            </w:r>
          </w:p>
        </w:tc>
      </w:tr>
      <w:tr w:rsidR="00372EEA" w:rsidRPr="00372EEA" w:rsidTr="00E64272">
        <w:tc>
          <w:tcPr>
            <w:tcW w:w="6512" w:type="dxa"/>
            <w:gridSpan w:val="2"/>
          </w:tcPr>
          <w:p w:rsidR="00372EEA" w:rsidRPr="00372EEA" w:rsidRDefault="00372EEA" w:rsidP="00E64272">
            <w:pPr>
              <w:rPr>
                <w:sz w:val="24"/>
                <w:szCs w:val="24"/>
              </w:rPr>
            </w:pPr>
            <w:r w:rsidRPr="00372EEA">
              <w:rPr>
                <w:sz w:val="24"/>
                <w:szCs w:val="24"/>
              </w:rPr>
              <w:t>( opłaty na ubezpieczenie mienia i sprzętu, opłaty za</w:t>
            </w:r>
          </w:p>
          <w:p w:rsidR="00372EEA" w:rsidRPr="00372EEA" w:rsidRDefault="00372EEA" w:rsidP="00E64272">
            <w:pPr>
              <w:rPr>
                <w:sz w:val="24"/>
                <w:szCs w:val="24"/>
              </w:rPr>
            </w:pPr>
            <w:r w:rsidRPr="00372EEA">
              <w:rPr>
                <w:sz w:val="24"/>
                <w:szCs w:val="24"/>
              </w:rPr>
              <w:t xml:space="preserve">   prowadzenie KZP,)</w:t>
            </w:r>
          </w:p>
        </w:tc>
        <w:tc>
          <w:tcPr>
            <w:tcW w:w="324" w:type="dxa"/>
            <w:gridSpan w:val="3"/>
          </w:tcPr>
          <w:p w:rsidR="00372EEA" w:rsidRPr="00372EEA" w:rsidRDefault="00372EEA" w:rsidP="00E64272">
            <w:pPr>
              <w:rPr>
                <w:sz w:val="24"/>
                <w:szCs w:val="24"/>
              </w:rPr>
            </w:pPr>
          </w:p>
          <w:p w:rsidR="00372EEA" w:rsidRPr="00372EEA" w:rsidRDefault="00372EEA" w:rsidP="00E64272">
            <w:pPr>
              <w:rPr>
                <w:sz w:val="24"/>
                <w:szCs w:val="24"/>
              </w:rPr>
            </w:pPr>
          </w:p>
        </w:tc>
        <w:tc>
          <w:tcPr>
            <w:tcW w:w="1494" w:type="dxa"/>
            <w:gridSpan w:val="7"/>
          </w:tcPr>
          <w:p w:rsidR="00372EEA" w:rsidRPr="00372EEA" w:rsidRDefault="00372EEA" w:rsidP="00E64272">
            <w:pPr>
              <w:jc w:val="right"/>
              <w:rPr>
                <w:sz w:val="24"/>
                <w:szCs w:val="24"/>
              </w:rPr>
            </w:pPr>
          </w:p>
        </w:tc>
        <w:tc>
          <w:tcPr>
            <w:tcW w:w="1276" w:type="dxa"/>
          </w:tcPr>
          <w:p w:rsidR="00372EEA" w:rsidRPr="00372EEA" w:rsidRDefault="00372EEA" w:rsidP="00E64272">
            <w:pPr>
              <w:jc w:val="right"/>
              <w:rPr>
                <w:sz w:val="24"/>
                <w:szCs w:val="24"/>
              </w:rPr>
            </w:pPr>
          </w:p>
        </w:tc>
      </w:tr>
      <w:tr w:rsidR="00372EEA" w:rsidRPr="00372EEA" w:rsidTr="00E64272">
        <w:tc>
          <w:tcPr>
            <w:tcW w:w="6512" w:type="dxa"/>
            <w:gridSpan w:val="2"/>
          </w:tcPr>
          <w:p w:rsidR="00372EEA" w:rsidRPr="00372EEA" w:rsidRDefault="00372EEA" w:rsidP="00E64272">
            <w:pPr>
              <w:rPr>
                <w:sz w:val="24"/>
                <w:szCs w:val="24"/>
              </w:rPr>
            </w:pPr>
          </w:p>
        </w:tc>
        <w:tc>
          <w:tcPr>
            <w:tcW w:w="324" w:type="dxa"/>
            <w:gridSpan w:val="3"/>
          </w:tcPr>
          <w:p w:rsidR="00372EEA" w:rsidRPr="00372EEA" w:rsidRDefault="00372EEA" w:rsidP="00E64272">
            <w:pPr>
              <w:rPr>
                <w:sz w:val="24"/>
                <w:szCs w:val="24"/>
              </w:rPr>
            </w:pPr>
          </w:p>
        </w:tc>
        <w:tc>
          <w:tcPr>
            <w:tcW w:w="1494" w:type="dxa"/>
            <w:gridSpan w:val="7"/>
          </w:tcPr>
          <w:p w:rsidR="00372EEA" w:rsidRPr="00372EEA" w:rsidRDefault="00372EEA" w:rsidP="00E64272">
            <w:pPr>
              <w:jc w:val="right"/>
              <w:rPr>
                <w:sz w:val="24"/>
                <w:szCs w:val="24"/>
              </w:rPr>
            </w:pPr>
          </w:p>
        </w:tc>
        <w:tc>
          <w:tcPr>
            <w:tcW w:w="1276" w:type="dxa"/>
          </w:tcPr>
          <w:p w:rsidR="00372EEA" w:rsidRPr="00372EEA" w:rsidRDefault="00372EEA" w:rsidP="00E64272">
            <w:pPr>
              <w:jc w:val="right"/>
              <w:rPr>
                <w:sz w:val="24"/>
                <w:szCs w:val="24"/>
              </w:rPr>
            </w:pPr>
          </w:p>
        </w:tc>
      </w:tr>
      <w:tr w:rsidR="00372EEA" w:rsidRPr="00372EEA" w:rsidTr="00E64272">
        <w:tc>
          <w:tcPr>
            <w:tcW w:w="6512" w:type="dxa"/>
            <w:gridSpan w:val="2"/>
          </w:tcPr>
          <w:p w:rsidR="00372EEA" w:rsidRPr="00372EEA" w:rsidRDefault="00372EEA" w:rsidP="00E64272">
            <w:pPr>
              <w:rPr>
                <w:sz w:val="24"/>
                <w:szCs w:val="24"/>
              </w:rPr>
            </w:pPr>
            <w:r w:rsidRPr="00372EEA">
              <w:rPr>
                <w:sz w:val="24"/>
                <w:szCs w:val="24"/>
              </w:rPr>
              <w:t>Odpisy na zakładowy fundusz świadczeń socjalnych</w:t>
            </w:r>
          </w:p>
        </w:tc>
        <w:tc>
          <w:tcPr>
            <w:tcW w:w="324" w:type="dxa"/>
            <w:gridSpan w:val="3"/>
          </w:tcPr>
          <w:p w:rsidR="00372EEA" w:rsidRPr="00372EEA" w:rsidRDefault="00372EEA" w:rsidP="00E64272">
            <w:pPr>
              <w:rPr>
                <w:sz w:val="24"/>
                <w:szCs w:val="24"/>
              </w:rPr>
            </w:pPr>
            <w:r w:rsidRPr="00372EEA">
              <w:rPr>
                <w:sz w:val="24"/>
                <w:szCs w:val="24"/>
              </w:rPr>
              <w:t>-</w:t>
            </w:r>
          </w:p>
        </w:tc>
        <w:tc>
          <w:tcPr>
            <w:tcW w:w="1376" w:type="dxa"/>
            <w:gridSpan w:val="5"/>
          </w:tcPr>
          <w:p w:rsidR="00372EEA" w:rsidRPr="00372EEA" w:rsidRDefault="00372EEA" w:rsidP="00E64272">
            <w:pPr>
              <w:jc w:val="right"/>
              <w:rPr>
                <w:sz w:val="24"/>
                <w:szCs w:val="24"/>
              </w:rPr>
            </w:pPr>
          </w:p>
        </w:tc>
        <w:tc>
          <w:tcPr>
            <w:tcW w:w="1394" w:type="dxa"/>
            <w:gridSpan w:val="3"/>
          </w:tcPr>
          <w:p w:rsidR="00372EEA" w:rsidRPr="00372EEA" w:rsidRDefault="00372EEA" w:rsidP="00E64272">
            <w:pPr>
              <w:jc w:val="right"/>
              <w:rPr>
                <w:sz w:val="24"/>
                <w:szCs w:val="24"/>
              </w:rPr>
            </w:pPr>
            <w:r w:rsidRPr="00372EEA">
              <w:rPr>
                <w:sz w:val="24"/>
                <w:szCs w:val="24"/>
              </w:rPr>
              <w:t>54.126,28</w:t>
            </w:r>
          </w:p>
        </w:tc>
      </w:tr>
      <w:tr w:rsidR="00372EEA" w:rsidRPr="00372EEA" w:rsidTr="00E64272">
        <w:tc>
          <w:tcPr>
            <w:tcW w:w="6512" w:type="dxa"/>
            <w:gridSpan w:val="2"/>
          </w:tcPr>
          <w:p w:rsidR="00372EEA" w:rsidRPr="00372EEA" w:rsidRDefault="00372EEA" w:rsidP="00E64272">
            <w:pPr>
              <w:rPr>
                <w:sz w:val="24"/>
                <w:szCs w:val="24"/>
              </w:rPr>
            </w:pPr>
          </w:p>
        </w:tc>
        <w:tc>
          <w:tcPr>
            <w:tcW w:w="324" w:type="dxa"/>
            <w:gridSpan w:val="3"/>
          </w:tcPr>
          <w:p w:rsidR="00372EEA" w:rsidRPr="00372EEA" w:rsidRDefault="00372EEA" w:rsidP="00E64272">
            <w:pPr>
              <w:rPr>
                <w:sz w:val="24"/>
                <w:szCs w:val="24"/>
              </w:rPr>
            </w:pPr>
          </w:p>
        </w:tc>
        <w:tc>
          <w:tcPr>
            <w:tcW w:w="1376" w:type="dxa"/>
            <w:gridSpan w:val="5"/>
          </w:tcPr>
          <w:p w:rsidR="00372EEA" w:rsidRPr="00372EEA" w:rsidRDefault="00372EEA" w:rsidP="00E64272">
            <w:pPr>
              <w:jc w:val="right"/>
              <w:rPr>
                <w:sz w:val="24"/>
                <w:szCs w:val="24"/>
              </w:rPr>
            </w:pPr>
          </w:p>
        </w:tc>
        <w:tc>
          <w:tcPr>
            <w:tcW w:w="1394" w:type="dxa"/>
            <w:gridSpan w:val="3"/>
          </w:tcPr>
          <w:p w:rsidR="00372EEA" w:rsidRPr="00372EEA" w:rsidRDefault="00372EEA" w:rsidP="00E64272">
            <w:pPr>
              <w:jc w:val="right"/>
              <w:rPr>
                <w:sz w:val="24"/>
                <w:szCs w:val="24"/>
              </w:rPr>
            </w:pPr>
          </w:p>
        </w:tc>
      </w:tr>
      <w:tr w:rsidR="00372EEA" w:rsidRPr="00372EEA" w:rsidTr="00E64272">
        <w:tc>
          <w:tcPr>
            <w:tcW w:w="6512" w:type="dxa"/>
            <w:gridSpan w:val="2"/>
          </w:tcPr>
          <w:p w:rsidR="00372EEA" w:rsidRPr="00372EEA" w:rsidRDefault="00372EEA" w:rsidP="00E64272">
            <w:pPr>
              <w:rPr>
                <w:sz w:val="24"/>
                <w:szCs w:val="24"/>
              </w:rPr>
            </w:pPr>
            <w:r w:rsidRPr="00372EEA">
              <w:rPr>
                <w:sz w:val="24"/>
                <w:szCs w:val="24"/>
              </w:rPr>
              <w:t>Podatek od nieruchomości</w:t>
            </w:r>
          </w:p>
        </w:tc>
        <w:tc>
          <w:tcPr>
            <w:tcW w:w="324" w:type="dxa"/>
            <w:gridSpan w:val="3"/>
          </w:tcPr>
          <w:p w:rsidR="00372EEA" w:rsidRPr="00372EEA" w:rsidRDefault="00372EEA" w:rsidP="00E64272">
            <w:pPr>
              <w:rPr>
                <w:sz w:val="24"/>
                <w:szCs w:val="24"/>
              </w:rPr>
            </w:pPr>
            <w:r w:rsidRPr="00372EEA">
              <w:rPr>
                <w:sz w:val="24"/>
                <w:szCs w:val="24"/>
              </w:rPr>
              <w:t>-</w:t>
            </w:r>
          </w:p>
        </w:tc>
        <w:tc>
          <w:tcPr>
            <w:tcW w:w="1376" w:type="dxa"/>
            <w:gridSpan w:val="5"/>
          </w:tcPr>
          <w:p w:rsidR="00372EEA" w:rsidRPr="00372EEA" w:rsidRDefault="00372EEA" w:rsidP="00E64272">
            <w:pPr>
              <w:jc w:val="right"/>
              <w:rPr>
                <w:sz w:val="24"/>
                <w:szCs w:val="24"/>
              </w:rPr>
            </w:pPr>
          </w:p>
        </w:tc>
        <w:tc>
          <w:tcPr>
            <w:tcW w:w="1394" w:type="dxa"/>
            <w:gridSpan w:val="3"/>
          </w:tcPr>
          <w:p w:rsidR="00372EEA" w:rsidRPr="00372EEA" w:rsidRDefault="00372EEA" w:rsidP="00E64272">
            <w:pPr>
              <w:jc w:val="right"/>
              <w:rPr>
                <w:sz w:val="24"/>
                <w:szCs w:val="24"/>
              </w:rPr>
            </w:pPr>
            <w:r w:rsidRPr="00372EEA">
              <w:rPr>
                <w:sz w:val="24"/>
                <w:szCs w:val="24"/>
              </w:rPr>
              <w:t>160,00</w:t>
            </w:r>
          </w:p>
        </w:tc>
      </w:tr>
      <w:tr w:rsidR="00372EEA" w:rsidRPr="00372EEA" w:rsidTr="00E64272">
        <w:tc>
          <w:tcPr>
            <w:tcW w:w="6512" w:type="dxa"/>
            <w:gridSpan w:val="2"/>
          </w:tcPr>
          <w:p w:rsidR="00372EEA" w:rsidRPr="00372EEA" w:rsidRDefault="00372EEA" w:rsidP="00E64272">
            <w:pPr>
              <w:rPr>
                <w:sz w:val="24"/>
                <w:szCs w:val="24"/>
              </w:rPr>
            </w:pPr>
          </w:p>
        </w:tc>
        <w:tc>
          <w:tcPr>
            <w:tcW w:w="324" w:type="dxa"/>
            <w:gridSpan w:val="3"/>
          </w:tcPr>
          <w:p w:rsidR="00372EEA" w:rsidRPr="00372EEA" w:rsidRDefault="00372EEA" w:rsidP="00E64272">
            <w:pPr>
              <w:rPr>
                <w:sz w:val="24"/>
                <w:szCs w:val="24"/>
              </w:rPr>
            </w:pPr>
          </w:p>
        </w:tc>
        <w:tc>
          <w:tcPr>
            <w:tcW w:w="1376" w:type="dxa"/>
            <w:gridSpan w:val="5"/>
          </w:tcPr>
          <w:p w:rsidR="00372EEA" w:rsidRPr="00372EEA" w:rsidRDefault="00372EEA" w:rsidP="00E64272">
            <w:pPr>
              <w:jc w:val="right"/>
              <w:rPr>
                <w:sz w:val="24"/>
                <w:szCs w:val="24"/>
              </w:rPr>
            </w:pPr>
          </w:p>
        </w:tc>
        <w:tc>
          <w:tcPr>
            <w:tcW w:w="1394" w:type="dxa"/>
            <w:gridSpan w:val="3"/>
          </w:tcPr>
          <w:p w:rsidR="00372EEA" w:rsidRPr="00372EEA" w:rsidRDefault="00372EEA" w:rsidP="00E64272">
            <w:pPr>
              <w:jc w:val="right"/>
              <w:rPr>
                <w:sz w:val="24"/>
                <w:szCs w:val="24"/>
              </w:rPr>
            </w:pPr>
          </w:p>
        </w:tc>
      </w:tr>
      <w:tr w:rsidR="00372EEA" w:rsidRPr="00372EEA" w:rsidTr="00E64272">
        <w:tc>
          <w:tcPr>
            <w:tcW w:w="6512" w:type="dxa"/>
            <w:gridSpan w:val="2"/>
          </w:tcPr>
          <w:p w:rsidR="00372EEA" w:rsidRPr="00372EEA" w:rsidRDefault="005A7412" w:rsidP="00E64272">
            <w:pPr>
              <w:rPr>
                <w:sz w:val="24"/>
                <w:szCs w:val="24"/>
              </w:rPr>
            </w:pPr>
            <w:r w:rsidRPr="00180E0E">
              <w:rPr>
                <w:sz w:val="24"/>
                <w:szCs w:val="24"/>
              </w:rPr>
              <w:t>Szkoleni</w:t>
            </w:r>
            <w:r>
              <w:rPr>
                <w:sz w:val="24"/>
                <w:szCs w:val="24"/>
              </w:rPr>
              <w:t>a</w:t>
            </w:r>
            <w:r w:rsidRPr="00180E0E">
              <w:rPr>
                <w:sz w:val="24"/>
                <w:szCs w:val="24"/>
              </w:rPr>
              <w:t xml:space="preserve">  pracowników  niebędących  członkami  korpusu służby cywilnej</w:t>
            </w:r>
            <w:r w:rsidR="00372EEA" w:rsidRPr="00372EEA">
              <w:rPr>
                <w:sz w:val="24"/>
                <w:szCs w:val="24"/>
              </w:rPr>
              <w:t xml:space="preserve">                                                                   </w:t>
            </w:r>
          </w:p>
        </w:tc>
        <w:tc>
          <w:tcPr>
            <w:tcW w:w="324" w:type="dxa"/>
            <w:gridSpan w:val="3"/>
          </w:tcPr>
          <w:p w:rsidR="00372EEA" w:rsidRPr="00372EEA" w:rsidRDefault="00372EEA" w:rsidP="00E64272">
            <w:pPr>
              <w:rPr>
                <w:sz w:val="24"/>
                <w:szCs w:val="24"/>
              </w:rPr>
            </w:pPr>
            <w:r w:rsidRPr="00372EEA">
              <w:rPr>
                <w:sz w:val="24"/>
                <w:szCs w:val="24"/>
              </w:rPr>
              <w:t>-</w:t>
            </w:r>
          </w:p>
        </w:tc>
        <w:tc>
          <w:tcPr>
            <w:tcW w:w="1376" w:type="dxa"/>
            <w:gridSpan w:val="5"/>
          </w:tcPr>
          <w:p w:rsidR="00372EEA" w:rsidRPr="00372EEA" w:rsidRDefault="00372EEA" w:rsidP="00E64272">
            <w:pPr>
              <w:jc w:val="right"/>
              <w:rPr>
                <w:sz w:val="24"/>
                <w:szCs w:val="24"/>
              </w:rPr>
            </w:pPr>
          </w:p>
        </w:tc>
        <w:tc>
          <w:tcPr>
            <w:tcW w:w="1394" w:type="dxa"/>
            <w:gridSpan w:val="3"/>
          </w:tcPr>
          <w:p w:rsidR="00372EEA" w:rsidRPr="00372EEA" w:rsidRDefault="00372EEA" w:rsidP="00E64272">
            <w:pPr>
              <w:jc w:val="right"/>
              <w:rPr>
                <w:sz w:val="24"/>
                <w:szCs w:val="24"/>
              </w:rPr>
            </w:pPr>
            <w:r w:rsidRPr="00372EEA">
              <w:rPr>
                <w:sz w:val="24"/>
                <w:szCs w:val="24"/>
              </w:rPr>
              <w:t>5.624,33</w:t>
            </w:r>
          </w:p>
        </w:tc>
      </w:tr>
      <w:tr w:rsidR="00372EEA" w:rsidRPr="00372EEA" w:rsidTr="00E64272">
        <w:tc>
          <w:tcPr>
            <w:tcW w:w="6512" w:type="dxa"/>
            <w:gridSpan w:val="2"/>
          </w:tcPr>
          <w:p w:rsidR="00372EEA" w:rsidRPr="00372EEA" w:rsidRDefault="00372EEA" w:rsidP="00E64272">
            <w:pPr>
              <w:rPr>
                <w:sz w:val="24"/>
                <w:szCs w:val="24"/>
              </w:rPr>
            </w:pPr>
            <w:r w:rsidRPr="00372EEA">
              <w:rPr>
                <w:sz w:val="24"/>
                <w:szCs w:val="24"/>
              </w:rPr>
              <w:t>Opłaty za udział w szkoleniu i delegacje za wyjazd na szkolenia</w:t>
            </w:r>
          </w:p>
        </w:tc>
        <w:tc>
          <w:tcPr>
            <w:tcW w:w="324" w:type="dxa"/>
            <w:gridSpan w:val="3"/>
          </w:tcPr>
          <w:p w:rsidR="00372EEA" w:rsidRPr="00372EEA" w:rsidRDefault="00372EEA" w:rsidP="00E64272">
            <w:pPr>
              <w:rPr>
                <w:sz w:val="24"/>
                <w:szCs w:val="24"/>
              </w:rPr>
            </w:pPr>
          </w:p>
        </w:tc>
        <w:tc>
          <w:tcPr>
            <w:tcW w:w="1376" w:type="dxa"/>
            <w:gridSpan w:val="5"/>
          </w:tcPr>
          <w:p w:rsidR="00372EEA" w:rsidRPr="00372EEA" w:rsidRDefault="00372EEA" w:rsidP="00E64272">
            <w:pPr>
              <w:jc w:val="right"/>
              <w:rPr>
                <w:sz w:val="24"/>
                <w:szCs w:val="24"/>
              </w:rPr>
            </w:pPr>
          </w:p>
        </w:tc>
        <w:tc>
          <w:tcPr>
            <w:tcW w:w="1394" w:type="dxa"/>
            <w:gridSpan w:val="3"/>
          </w:tcPr>
          <w:p w:rsidR="00372EEA" w:rsidRPr="00372EEA" w:rsidRDefault="00372EEA" w:rsidP="00E64272">
            <w:pPr>
              <w:jc w:val="right"/>
              <w:rPr>
                <w:sz w:val="24"/>
                <w:szCs w:val="24"/>
              </w:rPr>
            </w:pPr>
          </w:p>
        </w:tc>
      </w:tr>
    </w:tbl>
    <w:p w:rsidR="00372EEA" w:rsidRPr="00372EEA" w:rsidRDefault="00372EEA" w:rsidP="00D44116">
      <w:pPr>
        <w:rPr>
          <w:bCs/>
          <w:sz w:val="24"/>
          <w:szCs w:val="24"/>
          <w:u w:val="single"/>
        </w:rPr>
      </w:pPr>
    </w:p>
    <w:p w:rsidR="00D44116" w:rsidRDefault="00D44116" w:rsidP="00D44116">
      <w:pPr>
        <w:tabs>
          <w:tab w:val="left" w:pos="9072"/>
        </w:tabs>
        <w:rPr>
          <w:sz w:val="24"/>
          <w:szCs w:val="24"/>
        </w:rPr>
      </w:pPr>
      <w:r w:rsidRPr="001F4371">
        <w:rPr>
          <w:bCs/>
          <w:sz w:val="24"/>
          <w:szCs w:val="24"/>
        </w:rPr>
        <w:t xml:space="preserve">W tym wydatki finansowane z dotacji celowej otrzymanej z budżetu państwa na finansowanie własnych zadań bieżących gmin – </w:t>
      </w:r>
      <w:r w:rsidR="008B7D76" w:rsidRPr="008B7D76">
        <w:rPr>
          <w:sz w:val="24"/>
          <w:szCs w:val="24"/>
        </w:rPr>
        <w:t>167 250,00</w:t>
      </w:r>
      <w:r w:rsidR="008B7D76">
        <w:rPr>
          <w:sz w:val="24"/>
          <w:szCs w:val="24"/>
        </w:rPr>
        <w:t>.</w:t>
      </w:r>
    </w:p>
    <w:p w:rsidR="008B7D76" w:rsidRPr="001F4371" w:rsidRDefault="008B7D76" w:rsidP="00D44116">
      <w:pPr>
        <w:tabs>
          <w:tab w:val="left" w:pos="9072"/>
        </w:tabs>
        <w:rPr>
          <w:bCs/>
          <w:sz w:val="24"/>
          <w:szCs w:val="24"/>
          <w:u w:val="single"/>
        </w:rPr>
      </w:pPr>
    </w:p>
    <w:p w:rsidR="002E77DC" w:rsidRDefault="006D5406" w:rsidP="002E77DC">
      <w:pPr>
        <w:rPr>
          <w:b/>
          <w:sz w:val="24"/>
          <w:szCs w:val="24"/>
          <w:u w:val="single"/>
        </w:rPr>
      </w:pPr>
      <w:r>
        <w:rPr>
          <w:b/>
          <w:sz w:val="24"/>
          <w:szCs w:val="24"/>
          <w:u w:val="single"/>
        </w:rPr>
        <w:t xml:space="preserve">Wydatki </w:t>
      </w:r>
      <w:r w:rsidR="002E77DC">
        <w:rPr>
          <w:b/>
          <w:sz w:val="24"/>
          <w:szCs w:val="24"/>
          <w:u w:val="single"/>
        </w:rPr>
        <w:t>UMiG w Gołańczy – 38.432,40</w:t>
      </w:r>
    </w:p>
    <w:p w:rsidR="002E77DC" w:rsidRDefault="002E77DC" w:rsidP="002E77DC">
      <w:pPr>
        <w:rPr>
          <w:b/>
          <w:sz w:val="24"/>
          <w:szCs w:val="24"/>
          <w:u w:val="single"/>
        </w:rPr>
      </w:pPr>
    </w:p>
    <w:p w:rsidR="002E77DC" w:rsidRDefault="002E77DC" w:rsidP="002E77DC">
      <w:pPr>
        <w:jc w:val="both"/>
        <w:rPr>
          <w:sz w:val="24"/>
          <w:szCs w:val="24"/>
        </w:rPr>
      </w:pPr>
      <w:r>
        <w:rPr>
          <w:sz w:val="24"/>
          <w:szCs w:val="24"/>
        </w:rPr>
        <w:t xml:space="preserve">Dotacje celowe przekazane gminie na zadania bieżące realizowane na podstawie porozumień </w:t>
      </w:r>
    </w:p>
    <w:p w:rsidR="002E77DC" w:rsidRDefault="002E77DC" w:rsidP="002E77DC">
      <w:pPr>
        <w:jc w:val="both"/>
        <w:rPr>
          <w:sz w:val="24"/>
          <w:szCs w:val="24"/>
        </w:rPr>
      </w:pPr>
      <w:r>
        <w:rPr>
          <w:sz w:val="24"/>
          <w:szCs w:val="24"/>
        </w:rPr>
        <w:t>( umów) między jednostkami samorządu terytorialnego – uczęszczane dziecka z terenu Miasta i Gminy Gołańcz do przedszkola niepublicznego dotowanego przez Miasto Wągrowiec – 21.569,67.</w:t>
      </w:r>
      <w:r>
        <w:rPr>
          <w:color w:val="FF0000"/>
          <w:sz w:val="24"/>
          <w:szCs w:val="24"/>
        </w:rPr>
        <w:t xml:space="preserve"> </w:t>
      </w:r>
    </w:p>
    <w:p w:rsidR="002E77DC" w:rsidRDefault="002E77DC" w:rsidP="002E77DC">
      <w:pPr>
        <w:jc w:val="both"/>
        <w:rPr>
          <w:color w:val="FF0000"/>
          <w:sz w:val="24"/>
          <w:szCs w:val="24"/>
        </w:rPr>
      </w:pPr>
      <w:r>
        <w:rPr>
          <w:sz w:val="24"/>
          <w:szCs w:val="24"/>
        </w:rPr>
        <w:t xml:space="preserve">Zakup usług przez jednostki samorządu terytorialnego od innych jednostek samorządu terytorialnego </w:t>
      </w:r>
      <w:r w:rsidR="007D6E08">
        <w:rPr>
          <w:sz w:val="24"/>
          <w:szCs w:val="24"/>
        </w:rPr>
        <w:t xml:space="preserve">16.862,73 </w:t>
      </w:r>
      <w:r>
        <w:rPr>
          <w:sz w:val="24"/>
          <w:szCs w:val="24"/>
        </w:rPr>
        <w:t>- uczęsz</w:t>
      </w:r>
      <w:r w:rsidR="00595D47">
        <w:rPr>
          <w:sz w:val="24"/>
          <w:szCs w:val="24"/>
        </w:rPr>
        <w:t>czane dzieci</w:t>
      </w:r>
      <w:r>
        <w:rPr>
          <w:sz w:val="24"/>
          <w:szCs w:val="24"/>
        </w:rPr>
        <w:t xml:space="preserve"> z te</w:t>
      </w:r>
      <w:r w:rsidR="0002496E">
        <w:rPr>
          <w:sz w:val="24"/>
          <w:szCs w:val="24"/>
        </w:rPr>
        <w:t>renu Miasta i Gminy Gołańcz do Przedszkola P</w:t>
      </w:r>
      <w:r>
        <w:rPr>
          <w:sz w:val="24"/>
          <w:szCs w:val="24"/>
        </w:rPr>
        <w:t>ublicznego w Gminie Margonin – 7.431,93, Gmina Wągrowiec- 7.379,16,</w:t>
      </w:r>
      <w:r w:rsidR="00595D47" w:rsidRPr="00595D47">
        <w:rPr>
          <w:sz w:val="24"/>
          <w:szCs w:val="24"/>
        </w:rPr>
        <w:t xml:space="preserve"> </w:t>
      </w:r>
      <w:r w:rsidR="00595D47">
        <w:rPr>
          <w:sz w:val="24"/>
          <w:szCs w:val="24"/>
        </w:rPr>
        <w:t>Gmina</w:t>
      </w:r>
      <w:r>
        <w:rPr>
          <w:sz w:val="24"/>
          <w:szCs w:val="24"/>
        </w:rPr>
        <w:t xml:space="preserve"> Damasławek – 2.051,64.</w:t>
      </w:r>
    </w:p>
    <w:p w:rsidR="002E77DC" w:rsidRDefault="002E77DC" w:rsidP="002E77DC">
      <w:pPr>
        <w:jc w:val="both"/>
        <w:rPr>
          <w:b/>
          <w:color w:val="FF0000"/>
          <w:sz w:val="24"/>
          <w:szCs w:val="24"/>
        </w:rPr>
      </w:pPr>
      <w:r>
        <w:rPr>
          <w:sz w:val="24"/>
          <w:szCs w:val="24"/>
        </w:rPr>
        <w:t>Jednostki rozliczyły się z dotacji.</w:t>
      </w:r>
    </w:p>
    <w:p w:rsidR="00D44116" w:rsidRPr="001F4371" w:rsidRDefault="00D44116" w:rsidP="00D44116">
      <w:pPr>
        <w:rPr>
          <w:b/>
          <w:bCs/>
          <w:sz w:val="24"/>
          <w:szCs w:val="24"/>
          <w:u w:val="single"/>
        </w:rPr>
      </w:pPr>
    </w:p>
    <w:p w:rsidR="00D44116" w:rsidRPr="00BB2187" w:rsidRDefault="00D44116" w:rsidP="00D44116">
      <w:pPr>
        <w:rPr>
          <w:bCs/>
          <w:sz w:val="24"/>
          <w:szCs w:val="28"/>
        </w:rPr>
      </w:pPr>
      <w:r w:rsidRPr="00BB2187">
        <w:rPr>
          <w:b/>
          <w:sz w:val="24"/>
          <w:szCs w:val="28"/>
          <w:u w:val="single"/>
        </w:rPr>
        <w:t xml:space="preserve">Gimnazja </w:t>
      </w:r>
      <w:r w:rsidRPr="00BB2187">
        <w:rPr>
          <w:bCs/>
          <w:sz w:val="24"/>
          <w:szCs w:val="28"/>
        </w:rPr>
        <w:t>– 9</w:t>
      </w:r>
      <w:r w:rsidR="00E51203">
        <w:rPr>
          <w:bCs/>
          <w:sz w:val="24"/>
          <w:szCs w:val="28"/>
        </w:rPr>
        <w:t>6,14</w:t>
      </w:r>
      <w:r w:rsidRPr="00BB2187">
        <w:rPr>
          <w:bCs/>
          <w:sz w:val="24"/>
          <w:szCs w:val="28"/>
        </w:rPr>
        <w:t>% -</w:t>
      </w:r>
      <w:r w:rsidRPr="00BB2187">
        <w:rPr>
          <w:b/>
          <w:sz w:val="24"/>
          <w:szCs w:val="28"/>
        </w:rPr>
        <w:t xml:space="preserve"> 2.0</w:t>
      </w:r>
      <w:r w:rsidR="00E51203">
        <w:rPr>
          <w:b/>
          <w:sz w:val="24"/>
          <w:szCs w:val="28"/>
        </w:rPr>
        <w:t>38.977,18</w:t>
      </w:r>
      <w:r w:rsidRPr="00BB2187">
        <w:rPr>
          <w:b/>
          <w:sz w:val="24"/>
          <w:szCs w:val="28"/>
        </w:rPr>
        <w:t xml:space="preserve"> </w:t>
      </w:r>
      <w:r w:rsidRPr="00BB2187">
        <w:rPr>
          <w:bCs/>
          <w:sz w:val="24"/>
          <w:szCs w:val="28"/>
        </w:rPr>
        <w:t>(wydatki bieżące).</w:t>
      </w:r>
    </w:p>
    <w:p w:rsidR="00D44116" w:rsidRDefault="00D44116" w:rsidP="00D44116">
      <w:pPr>
        <w:rPr>
          <w:bCs/>
          <w:sz w:val="24"/>
          <w:szCs w:val="28"/>
        </w:rPr>
      </w:pPr>
    </w:p>
    <w:p w:rsidR="00DC4262" w:rsidRPr="00D90023" w:rsidRDefault="00DC4262" w:rsidP="00DC4262">
      <w:pPr>
        <w:rPr>
          <w:sz w:val="24"/>
          <w:szCs w:val="24"/>
        </w:rPr>
      </w:pPr>
      <w:r w:rsidRPr="00D90023">
        <w:rPr>
          <w:sz w:val="24"/>
          <w:szCs w:val="24"/>
        </w:rPr>
        <w:t>w tym na:</w:t>
      </w:r>
    </w:p>
    <w:p w:rsidR="00DC4262" w:rsidRPr="00D90023" w:rsidRDefault="00DC4262" w:rsidP="00DC4262">
      <w:pPr>
        <w:rPr>
          <w:sz w:val="24"/>
          <w:szCs w:val="24"/>
        </w:rPr>
      </w:pPr>
      <w:r w:rsidRPr="00D90023">
        <w:rPr>
          <w:sz w:val="24"/>
          <w:szCs w:val="24"/>
        </w:rPr>
        <w:t>1. płace</w:t>
      </w:r>
      <w:r w:rsidR="00C4373F">
        <w:rPr>
          <w:sz w:val="24"/>
          <w:szCs w:val="24"/>
        </w:rPr>
        <w:t xml:space="preserve"> i pochodne  od płac  - 99,74 %, tj.   1.667.673,88</w:t>
      </w:r>
    </w:p>
    <w:p w:rsidR="00DC4262" w:rsidRPr="00D90023" w:rsidRDefault="00DC4262" w:rsidP="00DC4262">
      <w:pPr>
        <w:rPr>
          <w:sz w:val="24"/>
          <w:szCs w:val="24"/>
        </w:rPr>
      </w:pPr>
      <w:r w:rsidRPr="00D90023">
        <w:rPr>
          <w:sz w:val="24"/>
          <w:szCs w:val="24"/>
        </w:rPr>
        <w:t>2. wyd</w:t>
      </w:r>
      <w:r w:rsidR="00C4373F">
        <w:rPr>
          <w:sz w:val="24"/>
          <w:szCs w:val="24"/>
        </w:rPr>
        <w:t>atki rzeczowe bieżące - 82,75 %</w:t>
      </w:r>
      <w:r w:rsidR="00C4373F" w:rsidRPr="00C4373F">
        <w:rPr>
          <w:sz w:val="24"/>
          <w:szCs w:val="24"/>
        </w:rPr>
        <w:t xml:space="preserve">, tj. </w:t>
      </w:r>
      <w:r w:rsidR="00C4373F">
        <w:rPr>
          <w:sz w:val="24"/>
          <w:szCs w:val="24"/>
        </w:rPr>
        <w:t xml:space="preserve"> </w:t>
      </w:r>
      <w:r w:rsidR="00C4373F" w:rsidRPr="00C4373F">
        <w:rPr>
          <w:sz w:val="24"/>
          <w:szCs w:val="24"/>
        </w:rPr>
        <w:t xml:space="preserve">  </w:t>
      </w:r>
      <w:r w:rsidR="00C4373F">
        <w:rPr>
          <w:sz w:val="24"/>
          <w:szCs w:val="24"/>
        </w:rPr>
        <w:t xml:space="preserve">  </w:t>
      </w:r>
      <w:r w:rsidRPr="00D90023">
        <w:rPr>
          <w:sz w:val="24"/>
          <w:szCs w:val="24"/>
        </w:rPr>
        <w:t xml:space="preserve">371.303,30 </w:t>
      </w:r>
    </w:p>
    <w:p w:rsidR="00DC4262" w:rsidRPr="00D90023" w:rsidRDefault="00DC4262" w:rsidP="00DC4262">
      <w:pPr>
        <w:rPr>
          <w:sz w:val="24"/>
          <w:szCs w:val="24"/>
        </w:rPr>
      </w:pPr>
    </w:p>
    <w:tbl>
      <w:tblPr>
        <w:tblW w:w="9747" w:type="dxa"/>
        <w:tblLayout w:type="fixed"/>
        <w:tblLook w:val="04A0" w:firstRow="1" w:lastRow="0" w:firstColumn="1" w:lastColumn="0" w:noHBand="0" w:noVBand="1"/>
      </w:tblPr>
      <w:tblGrid>
        <w:gridCol w:w="400"/>
        <w:gridCol w:w="6112"/>
        <w:gridCol w:w="117"/>
        <w:gridCol w:w="207"/>
        <w:gridCol w:w="76"/>
        <w:gridCol w:w="1276"/>
        <w:gridCol w:w="126"/>
        <w:gridCol w:w="16"/>
        <w:gridCol w:w="1417"/>
      </w:tblGrid>
      <w:tr w:rsidR="00DC4262" w:rsidRPr="00D90023" w:rsidTr="00DC4262">
        <w:tc>
          <w:tcPr>
            <w:tcW w:w="400" w:type="dxa"/>
          </w:tcPr>
          <w:p w:rsidR="00DC4262" w:rsidRPr="00D90023" w:rsidRDefault="00DC4262" w:rsidP="00E64272">
            <w:pPr>
              <w:rPr>
                <w:sz w:val="24"/>
                <w:szCs w:val="24"/>
              </w:rPr>
            </w:pPr>
            <w:r w:rsidRPr="00D90023">
              <w:rPr>
                <w:sz w:val="24"/>
                <w:szCs w:val="24"/>
              </w:rPr>
              <w:t>1.</w:t>
            </w:r>
          </w:p>
        </w:tc>
        <w:tc>
          <w:tcPr>
            <w:tcW w:w="6436" w:type="dxa"/>
            <w:gridSpan w:val="3"/>
          </w:tcPr>
          <w:p w:rsidR="00DC4262" w:rsidRPr="00D90023" w:rsidRDefault="00DC4262" w:rsidP="00E64272">
            <w:pPr>
              <w:rPr>
                <w:sz w:val="24"/>
                <w:szCs w:val="24"/>
              </w:rPr>
            </w:pPr>
            <w:r w:rsidRPr="00D90023">
              <w:rPr>
                <w:sz w:val="24"/>
                <w:szCs w:val="24"/>
              </w:rPr>
              <w:t>Płace i pochodne od płac ( § 4010, 4040, 4110, 4120, 4170 ),</w:t>
            </w:r>
          </w:p>
          <w:p w:rsidR="00DC4262" w:rsidRPr="00D90023" w:rsidRDefault="00DC4262" w:rsidP="00E64272">
            <w:pPr>
              <w:rPr>
                <w:sz w:val="24"/>
                <w:szCs w:val="24"/>
              </w:rPr>
            </w:pPr>
            <w:r w:rsidRPr="00D90023">
              <w:rPr>
                <w:sz w:val="24"/>
                <w:szCs w:val="24"/>
              </w:rPr>
              <w:t xml:space="preserve"> w tym:</w:t>
            </w:r>
          </w:p>
          <w:p w:rsidR="00DC4262" w:rsidRPr="00D90023" w:rsidRDefault="00DC4262" w:rsidP="00E64272">
            <w:pPr>
              <w:rPr>
                <w:sz w:val="24"/>
                <w:szCs w:val="24"/>
              </w:rPr>
            </w:pPr>
            <w:r w:rsidRPr="00D90023">
              <w:rPr>
                <w:sz w:val="24"/>
                <w:szCs w:val="24"/>
                <w:u w:val="single"/>
              </w:rPr>
              <w:t>wynagrodzenia bezosobowe</w:t>
            </w:r>
            <w:r w:rsidRPr="00D90023">
              <w:rPr>
                <w:sz w:val="24"/>
                <w:szCs w:val="24"/>
              </w:rPr>
              <w:t xml:space="preserve">                            3.192,00</w:t>
            </w:r>
          </w:p>
        </w:tc>
        <w:tc>
          <w:tcPr>
            <w:tcW w:w="1352" w:type="dxa"/>
            <w:gridSpan w:val="2"/>
          </w:tcPr>
          <w:p w:rsidR="00DC4262" w:rsidRPr="00D90023" w:rsidRDefault="00DC4262" w:rsidP="00E64272">
            <w:pPr>
              <w:jc w:val="right"/>
              <w:rPr>
                <w:sz w:val="24"/>
                <w:szCs w:val="24"/>
              </w:rPr>
            </w:pPr>
          </w:p>
        </w:tc>
        <w:tc>
          <w:tcPr>
            <w:tcW w:w="1559" w:type="dxa"/>
            <w:gridSpan w:val="3"/>
          </w:tcPr>
          <w:p w:rsidR="00DC4262" w:rsidRPr="00D90023" w:rsidRDefault="00DC4262" w:rsidP="00E64272">
            <w:pPr>
              <w:jc w:val="right"/>
              <w:rPr>
                <w:sz w:val="24"/>
                <w:szCs w:val="24"/>
              </w:rPr>
            </w:pPr>
            <w:r w:rsidRPr="00D90023">
              <w:rPr>
                <w:sz w:val="24"/>
                <w:szCs w:val="24"/>
              </w:rPr>
              <w:t>1.667.673,88</w:t>
            </w: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E64272">
            <w:pPr>
              <w:rPr>
                <w:sz w:val="24"/>
                <w:szCs w:val="24"/>
              </w:rPr>
            </w:pPr>
            <w:r w:rsidRPr="00D90023">
              <w:rPr>
                <w:sz w:val="24"/>
                <w:szCs w:val="24"/>
              </w:rPr>
              <w:t xml:space="preserve">„otwarta szkoła” opieka nad dziećmi  - w  ZS. Gołańcz </w:t>
            </w:r>
          </w:p>
        </w:tc>
        <w:tc>
          <w:tcPr>
            <w:tcW w:w="324" w:type="dxa"/>
            <w:gridSpan w:val="2"/>
          </w:tcPr>
          <w:p w:rsidR="00DC4262" w:rsidRPr="00D90023" w:rsidRDefault="00DC4262" w:rsidP="00E64272">
            <w:pPr>
              <w:rPr>
                <w:sz w:val="24"/>
                <w:szCs w:val="24"/>
              </w:rPr>
            </w:pPr>
            <w:r w:rsidRPr="00D90023">
              <w:rPr>
                <w:sz w:val="24"/>
                <w:szCs w:val="24"/>
              </w:rPr>
              <w:t>-</w:t>
            </w:r>
          </w:p>
        </w:tc>
        <w:tc>
          <w:tcPr>
            <w:tcW w:w="1352" w:type="dxa"/>
            <w:gridSpan w:val="2"/>
          </w:tcPr>
          <w:p w:rsidR="00DC4262" w:rsidRPr="00D90023" w:rsidRDefault="00DC4262" w:rsidP="00E64272">
            <w:pPr>
              <w:jc w:val="right"/>
              <w:rPr>
                <w:sz w:val="24"/>
                <w:szCs w:val="24"/>
              </w:rPr>
            </w:pPr>
            <w:r w:rsidRPr="00D90023">
              <w:rPr>
                <w:sz w:val="24"/>
                <w:szCs w:val="24"/>
              </w:rPr>
              <w:t>3.192,00</w:t>
            </w:r>
          </w:p>
        </w:tc>
        <w:tc>
          <w:tcPr>
            <w:tcW w:w="1559" w:type="dxa"/>
            <w:gridSpan w:val="3"/>
          </w:tcPr>
          <w:p w:rsidR="00DC4262" w:rsidRPr="00D90023" w:rsidRDefault="00DC4262" w:rsidP="00E64272">
            <w:pPr>
              <w:jc w:val="right"/>
              <w:rPr>
                <w:sz w:val="24"/>
                <w:szCs w:val="24"/>
              </w:rPr>
            </w:pPr>
          </w:p>
        </w:tc>
      </w:tr>
      <w:tr w:rsidR="00DC4262" w:rsidRPr="00D90023" w:rsidTr="00DC4262">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352" w:type="dxa"/>
            <w:gridSpan w:val="2"/>
          </w:tcPr>
          <w:p w:rsidR="00DC4262" w:rsidRPr="00D90023" w:rsidRDefault="00DC4262" w:rsidP="00E64272">
            <w:pPr>
              <w:jc w:val="right"/>
              <w:rPr>
                <w:sz w:val="24"/>
                <w:szCs w:val="24"/>
              </w:rPr>
            </w:pPr>
          </w:p>
        </w:tc>
        <w:tc>
          <w:tcPr>
            <w:tcW w:w="1559" w:type="dxa"/>
            <w:gridSpan w:val="3"/>
          </w:tcPr>
          <w:p w:rsidR="00DC4262" w:rsidRPr="00D90023" w:rsidRDefault="00DC4262" w:rsidP="00E64272">
            <w:pPr>
              <w:jc w:val="right"/>
              <w:rPr>
                <w:sz w:val="24"/>
                <w:szCs w:val="24"/>
              </w:rPr>
            </w:pPr>
          </w:p>
        </w:tc>
      </w:tr>
      <w:tr w:rsidR="00DC4262" w:rsidRPr="00D90023" w:rsidTr="00DC4262">
        <w:tc>
          <w:tcPr>
            <w:tcW w:w="400" w:type="dxa"/>
          </w:tcPr>
          <w:p w:rsidR="00DC4262" w:rsidRPr="00D90023" w:rsidRDefault="00DC4262" w:rsidP="00E64272">
            <w:pPr>
              <w:pStyle w:val="Standard"/>
              <w:rPr>
                <w:bCs/>
                <w:sz w:val="24"/>
                <w:szCs w:val="24"/>
              </w:rPr>
            </w:pPr>
            <w:r w:rsidRPr="00D90023">
              <w:rPr>
                <w:bCs/>
                <w:sz w:val="24"/>
                <w:szCs w:val="24"/>
              </w:rPr>
              <w:t>2.</w:t>
            </w:r>
          </w:p>
        </w:tc>
        <w:tc>
          <w:tcPr>
            <w:tcW w:w="6112" w:type="dxa"/>
          </w:tcPr>
          <w:p w:rsidR="00DC4262" w:rsidRPr="00D90023" w:rsidRDefault="00DC4262" w:rsidP="00E64272">
            <w:pPr>
              <w:pStyle w:val="Standard"/>
              <w:rPr>
                <w:bCs/>
                <w:sz w:val="24"/>
                <w:szCs w:val="24"/>
              </w:rPr>
            </w:pPr>
            <w:r w:rsidRPr="00D90023">
              <w:rPr>
                <w:bCs/>
                <w:sz w:val="24"/>
                <w:szCs w:val="24"/>
              </w:rPr>
              <w:t>Wydatki rzeczowe:</w:t>
            </w:r>
          </w:p>
        </w:tc>
        <w:tc>
          <w:tcPr>
            <w:tcW w:w="324" w:type="dxa"/>
            <w:gridSpan w:val="2"/>
          </w:tcPr>
          <w:p w:rsidR="00DC4262" w:rsidRPr="00D90023" w:rsidRDefault="00DC4262" w:rsidP="00E64272">
            <w:pPr>
              <w:rPr>
                <w:sz w:val="24"/>
                <w:szCs w:val="24"/>
              </w:rPr>
            </w:pPr>
            <w:r w:rsidRPr="00D90023">
              <w:rPr>
                <w:sz w:val="24"/>
                <w:szCs w:val="24"/>
              </w:rPr>
              <w:t>-</w:t>
            </w:r>
          </w:p>
        </w:tc>
        <w:tc>
          <w:tcPr>
            <w:tcW w:w="1352" w:type="dxa"/>
            <w:gridSpan w:val="2"/>
          </w:tcPr>
          <w:p w:rsidR="00DC4262" w:rsidRPr="00D90023" w:rsidRDefault="00DC4262" w:rsidP="00E64272">
            <w:pPr>
              <w:jc w:val="right"/>
              <w:rPr>
                <w:sz w:val="24"/>
                <w:szCs w:val="24"/>
              </w:rPr>
            </w:pPr>
          </w:p>
        </w:tc>
        <w:tc>
          <w:tcPr>
            <w:tcW w:w="1559" w:type="dxa"/>
            <w:gridSpan w:val="3"/>
          </w:tcPr>
          <w:p w:rsidR="00DC4262" w:rsidRPr="00D90023" w:rsidRDefault="00DC4262" w:rsidP="00E64272">
            <w:pPr>
              <w:jc w:val="right"/>
              <w:rPr>
                <w:sz w:val="24"/>
                <w:szCs w:val="24"/>
              </w:rPr>
            </w:pPr>
            <w:r w:rsidRPr="00D90023">
              <w:rPr>
                <w:sz w:val="24"/>
                <w:szCs w:val="24"/>
              </w:rPr>
              <w:t>371.303,30</w:t>
            </w:r>
          </w:p>
        </w:tc>
      </w:tr>
      <w:tr w:rsidR="00DC4262" w:rsidRPr="00D90023" w:rsidTr="00DC4262">
        <w:tc>
          <w:tcPr>
            <w:tcW w:w="400" w:type="dxa"/>
          </w:tcPr>
          <w:p w:rsidR="00DC4262" w:rsidRPr="00D90023" w:rsidRDefault="00DC4262" w:rsidP="00E64272">
            <w:pPr>
              <w:pStyle w:val="Standard"/>
              <w:rPr>
                <w:bCs/>
                <w:sz w:val="24"/>
                <w:szCs w:val="24"/>
              </w:rPr>
            </w:pPr>
          </w:p>
        </w:tc>
        <w:tc>
          <w:tcPr>
            <w:tcW w:w="6112" w:type="dxa"/>
          </w:tcPr>
          <w:p w:rsidR="00DC4262" w:rsidRPr="00D90023" w:rsidRDefault="00DC4262" w:rsidP="00E64272">
            <w:pPr>
              <w:pStyle w:val="Standard"/>
              <w:rPr>
                <w:bCs/>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8188" w:type="dxa"/>
            <w:gridSpan w:val="6"/>
          </w:tcPr>
          <w:p w:rsidR="00DC4262" w:rsidRPr="00D90023" w:rsidRDefault="00DC4262" w:rsidP="00E64272">
            <w:pPr>
              <w:rPr>
                <w:sz w:val="24"/>
                <w:szCs w:val="24"/>
              </w:rPr>
            </w:pPr>
            <w:r w:rsidRPr="00D90023">
              <w:rPr>
                <w:sz w:val="24"/>
                <w:szCs w:val="24"/>
              </w:rPr>
              <w:t xml:space="preserve">Wydatki osobowe niezaliczone do wynagrodzeń:                           </w:t>
            </w:r>
          </w:p>
        </w:tc>
        <w:tc>
          <w:tcPr>
            <w:tcW w:w="1559" w:type="dxa"/>
            <w:gridSpan w:val="3"/>
          </w:tcPr>
          <w:p w:rsidR="00DC4262" w:rsidRPr="00D90023" w:rsidRDefault="00DC4262" w:rsidP="00E64272">
            <w:pPr>
              <w:jc w:val="right"/>
              <w:rPr>
                <w:sz w:val="24"/>
                <w:szCs w:val="24"/>
              </w:rPr>
            </w:pPr>
            <w:r w:rsidRPr="00D90023">
              <w:rPr>
                <w:sz w:val="24"/>
                <w:szCs w:val="24"/>
              </w:rPr>
              <w:t>92.914,58</w:t>
            </w:r>
          </w:p>
        </w:tc>
      </w:tr>
      <w:tr w:rsidR="00DC4262" w:rsidRPr="00D90023" w:rsidTr="00DC4262">
        <w:tc>
          <w:tcPr>
            <w:tcW w:w="400" w:type="dxa"/>
          </w:tcPr>
          <w:p w:rsidR="00DC4262" w:rsidRPr="00D90023" w:rsidRDefault="00DC4262" w:rsidP="00E64272">
            <w:pPr>
              <w:rPr>
                <w:sz w:val="24"/>
                <w:szCs w:val="24"/>
              </w:rPr>
            </w:pPr>
            <w:r w:rsidRPr="00D90023">
              <w:rPr>
                <w:sz w:val="24"/>
                <w:szCs w:val="24"/>
              </w:rPr>
              <w:t xml:space="preserve">- </w:t>
            </w:r>
          </w:p>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E64272">
            <w:pPr>
              <w:rPr>
                <w:sz w:val="24"/>
                <w:szCs w:val="24"/>
              </w:rPr>
            </w:pPr>
            <w:r w:rsidRPr="00D90023">
              <w:rPr>
                <w:sz w:val="24"/>
                <w:szCs w:val="24"/>
              </w:rPr>
              <w:t>zapomoga  przeznaczona na pomoc zdrowotną dla  n-li , ekwiwalenty BHP</w:t>
            </w:r>
          </w:p>
        </w:tc>
        <w:tc>
          <w:tcPr>
            <w:tcW w:w="324" w:type="dxa"/>
            <w:gridSpan w:val="2"/>
          </w:tcPr>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7.811,71</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lastRenderedPageBreak/>
              <w:t>-</w:t>
            </w:r>
          </w:p>
        </w:tc>
        <w:tc>
          <w:tcPr>
            <w:tcW w:w="6112" w:type="dxa"/>
          </w:tcPr>
          <w:p w:rsidR="00DC4262" w:rsidRPr="00D90023" w:rsidRDefault="00DC4262" w:rsidP="00E64272">
            <w:pPr>
              <w:rPr>
                <w:sz w:val="24"/>
                <w:szCs w:val="24"/>
              </w:rPr>
            </w:pPr>
            <w:r w:rsidRPr="00D90023">
              <w:rPr>
                <w:sz w:val="24"/>
                <w:szCs w:val="24"/>
              </w:rPr>
              <w:t>dodatki mieszkaniowe i wiejskie dla nauczycieli</w:t>
            </w:r>
          </w:p>
        </w:tc>
        <w:tc>
          <w:tcPr>
            <w:tcW w:w="324" w:type="dxa"/>
            <w:gridSpan w:val="2"/>
          </w:tcPr>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r w:rsidRPr="00D90023">
              <w:rPr>
                <w:sz w:val="24"/>
                <w:szCs w:val="24"/>
              </w:rPr>
              <w:t>85.102,87</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8188" w:type="dxa"/>
            <w:gridSpan w:val="6"/>
          </w:tcPr>
          <w:p w:rsidR="00DC4262" w:rsidRPr="00D90023" w:rsidRDefault="00DC4262" w:rsidP="00E64272">
            <w:pPr>
              <w:rPr>
                <w:sz w:val="24"/>
                <w:szCs w:val="24"/>
              </w:rPr>
            </w:pPr>
            <w:r w:rsidRPr="00D90023">
              <w:rPr>
                <w:sz w:val="24"/>
                <w:szCs w:val="24"/>
              </w:rPr>
              <w:t>Zakup  materiałów i wyposażenia:</w:t>
            </w:r>
          </w:p>
        </w:tc>
        <w:tc>
          <w:tcPr>
            <w:tcW w:w="1559" w:type="dxa"/>
            <w:gridSpan w:val="3"/>
          </w:tcPr>
          <w:p w:rsidR="00DC4262" w:rsidRPr="00D90023" w:rsidRDefault="00DC4262" w:rsidP="00E64272">
            <w:pPr>
              <w:jc w:val="right"/>
              <w:rPr>
                <w:sz w:val="24"/>
                <w:szCs w:val="24"/>
              </w:rPr>
            </w:pPr>
            <w:r w:rsidRPr="00D90023">
              <w:rPr>
                <w:sz w:val="24"/>
                <w:szCs w:val="24"/>
              </w:rPr>
              <w:t>104.781,01</w:t>
            </w: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229" w:type="dxa"/>
            <w:gridSpan w:val="2"/>
          </w:tcPr>
          <w:p w:rsidR="00DC4262" w:rsidRPr="00D90023" w:rsidRDefault="00DC4262" w:rsidP="00E64272">
            <w:pPr>
              <w:rPr>
                <w:sz w:val="24"/>
                <w:szCs w:val="24"/>
              </w:rPr>
            </w:pPr>
            <w:r>
              <w:t>z</w:t>
            </w:r>
            <w:r w:rsidRPr="00D90023">
              <w:rPr>
                <w:sz w:val="24"/>
                <w:szCs w:val="24"/>
              </w:rPr>
              <w:t xml:space="preserve">ak. literat. fachowej, prasy, znaczków, druków szkolnych i art. biurowych, zakup tonerów, programów i akcesoriów  komputerowych </w:t>
            </w:r>
          </w:p>
        </w:tc>
        <w:tc>
          <w:tcPr>
            <w:tcW w:w="283" w:type="dxa"/>
            <w:gridSpan w:val="2"/>
          </w:tcPr>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02" w:type="dxa"/>
            <w:gridSpan w:val="2"/>
          </w:tcPr>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16.119,07</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229" w:type="dxa"/>
            <w:gridSpan w:val="2"/>
          </w:tcPr>
          <w:p w:rsidR="00DC4262" w:rsidRPr="00D90023" w:rsidRDefault="00DC4262" w:rsidP="00E64272">
            <w:pPr>
              <w:rPr>
                <w:sz w:val="24"/>
                <w:szCs w:val="24"/>
              </w:rPr>
            </w:pPr>
            <w:r>
              <w:t>z</w:t>
            </w:r>
            <w:r w:rsidRPr="00D90023">
              <w:rPr>
                <w:sz w:val="24"/>
                <w:szCs w:val="24"/>
              </w:rPr>
              <w:t>akup paliwa do samochodu i kosiarki</w:t>
            </w:r>
          </w:p>
        </w:tc>
        <w:tc>
          <w:tcPr>
            <w:tcW w:w="283" w:type="dxa"/>
            <w:gridSpan w:val="2"/>
          </w:tcPr>
          <w:p w:rsidR="00DC4262" w:rsidRPr="00D90023" w:rsidRDefault="00DC4262" w:rsidP="00E64272">
            <w:pPr>
              <w:rPr>
                <w:sz w:val="24"/>
                <w:szCs w:val="24"/>
              </w:rPr>
            </w:pPr>
            <w:r w:rsidRPr="00D90023">
              <w:rPr>
                <w:sz w:val="24"/>
                <w:szCs w:val="24"/>
              </w:rPr>
              <w:t>-</w:t>
            </w:r>
          </w:p>
        </w:tc>
        <w:tc>
          <w:tcPr>
            <w:tcW w:w="1402" w:type="dxa"/>
            <w:gridSpan w:val="2"/>
          </w:tcPr>
          <w:p w:rsidR="00DC4262" w:rsidRPr="00D90023" w:rsidRDefault="00DC4262" w:rsidP="00E64272">
            <w:pPr>
              <w:jc w:val="right"/>
              <w:rPr>
                <w:sz w:val="24"/>
                <w:szCs w:val="24"/>
              </w:rPr>
            </w:pPr>
            <w:r w:rsidRPr="00D90023">
              <w:rPr>
                <w:sz w:val="24"/>
                <w:szCs w:val="24"/>
              </w:rPr>
              <w:t>410,25</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229" w:type="dxa"/>
            <w:gridSpan w:val="2"/>
          </w:tcPr>
          <w:p w:rsidR="00DC4262" w:rsidRPr="00D90023" w:rsidRDefault="00DC4262" w:rsidP="00FF0A84">
            <w:pPr>
              <w:rPr>
                <w:sz w:val="24"/>
                <w:szCs w:val="24"/>
              </w:rPr>
            </w:pPr>
            <w:r>
              <w:t>z</w:t>
            </w:r>
            <w:r w:rsidRPr="00D90023">
              <w:rPr>
                <w:sz w:val="24"/>
                <w:szCs w:val="24"/>
              </w:rPr>
              <w:t xml:space="preserve">akup art. przemysł.: mat. budowlanych, śr. chemicznych, szafki, </w:t>
            </w:r>
            <w:r w:rsidR="00FF0A84">
              <w:rPr>
                <w:sz w:val="24"/>
                <w:szCs w:val="24"/>
              </w:rPr>
              <w:t xml:space="preserve">zakup </w:t>
            </w:r>
            <w:r w:rsidRPr="00D90023">
              <w:rPr>
                <w:sz w:val="24"/>
                <w:szCs w:val="24"/>
              </w:rPr>
              <w:t>regałów, ekranu i projektora, kosiarki i kosy spalinowej oraz ruszty do pieca C.O. (SP. Goł</w:t>
            </w:r>
            <w:r w:rsidR="00FF0A84">
              <w:rPr>
                <w:sz w:val="24"/>
                <w:szCs w:val="24"/>
              </w:rPr>
              <w:t>ańcz</w:t>
            </w:r>
            <w:r w:rsidRPr="00D90023">
              <w:rPr>
                <w:sz w:val="24"/>
                <w:szCs w:val="24"/>
              </w:rPr>
              <w:t xml:space="preserve">), bramy i furtki, </w:t>
            </w:r>
            <w:r w:rsidR="00FF0A84">
              <w:rPr>
                <w:sz w:val="24"/>
                <w:szCs w:val="24"/>
              </w:rPr>
              <w:t xml:space="preserve">zakup </w:t>
            </w:r>
            <w:r w:rsidRPr="00D90023">
              <w:rPr>
                <w:sz w:val="24"/>
                <w:szCs w:val="24"/>
              </w:rPr>
              <w:t>panel</w:t>
            </w:r>
            <w:r w:rsidR="00FF0A84">
              <w:rPr>
                <w:sz w:val="24"/>
                <w:szCs w:val="24"/>
              </w:rPr>
              <w:t xml:space="preserve">u ogrodzeniowego, ogrzewacza </w:t>
            </w:r>
            <w:r w:rsidRPr="00D90023">
              <w:rPr>
                <w:sz w:val="24"/>
                <w:szCs w:val="24"/>
              </w:rPr>
              <w:t>wody (SP. Mor</w:t>
            </w:r>
            <w:r w:rsidR="00FF0A84">
              <w:rPr>
                <w:sz w:val="24"/>
                <w:szCs w:val="24"/>
              </w:rPr>
              <w:t>akowo</w:t>
            </w:r>
            <w:r w:rsidRPr="00D90023">
              <w:rPr>
                <w:sz w:val="24"/>
                <w:szCs w:val="24"/>
              </w:rPr>
              <w:t>), ławek do szatni, tablicy szkolnej, zakup  laptopa (SP. Pan</w:t>
            </w:r>
            <w:r w:rsidR="00FF0A84">
              <w:rPr>
                <w:sz w:val="24"/>
                <w:szCs w:val="24"/>
              </w:rPr>
              <w:t>igródz, SP. Smogulec),</w:t>
            </w:r>
          </w:p>
        </w:tc>
        <w:tc>
          <w:tcPr>
            <w:tcW w:w="283" w:type="dxa"/>
            <w:gridSpan w:val="2"/>
          </w:tcPr>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02" w:type="dxa"/>
            <w:gridSpan w:val="2"/>
          </w:tcPr>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41.618,95</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229" w:type="dxa"/>
            <w:gridSpan w:val="2"/>
          </w:tcPr>
          <w:p w:rsidR="00DC4262" w:rsidRPr="00D90023" w:rsidRDefault="00DC4262" w:rsidP="00E64272">
            <w:pPr>
              <w:rPr>
                <w:sz w:val="24"/>
                <w:szCs w:val="24"/>
              </w:rPr>
            </w:pPr>
            <w:r>
              <w:t>z</w:t>
            </w:r>
            <w:r w:rsidRPr="00D90023">
              <w:rPr>
                <w:sz w:val="24"/>
                <w:szCs w:val="24"/>
              </w:rPr>
              <w:t>ak. środków czystości</w:t>
            </w:r>
          </w:p>
        </w:tc>
        <w:tc>
          <w:tcPr>
            <w:tcW w:w="283" w:type="dxa"/>
            <w:gridSpan w:val="2"/>
          </w:tcPr>
          <w:p w:rsidR="00DC4262" w:rsidRPr="00D90023" w:rsidRDefault="00DC4262" w:rsidP="00E64272">
            <w:pPr>
              <w:rPr>
                <w:sz w:val="24"/>
                <w:szCs w:val="24"/>
              </w:rPr>
            </w:pPr>
            <w:r w:rsidRPr="00D90023">
              <w:rPr>
                <w:sz w:val="24"/>
                <w:szCs w:val="24"/>
              </w:rPr>
              <w:t>-</w:t>
            </w:r>
          </w:p>
        </w:tc>
        <w:tc>
          <w:tcPr>
            <w:tcW w:w="1402" w:type="dxa"/>
            <w:gridSpan w:val="2"/>
          </w:tcPr>
          <w:p w:rsidR="00DC4262" w:rsidRPr="00D90023" w:rsidRDefault="00DC4262" w:rsidP="00E64272">
            <w:pPr>
              <w:jc w:val="right"/>
              <w:rPr>
                <w:sz w:val="24"/>
                <w:szCs w:val="24"/>
              </w:rPr>
            </w:pPr>
            <w:r w:rsidRPr="00D90023">
              <w:rPr>
                <w:sz w:val="24"/>
                <w:szCs w:val="24"/>
              </w:rPr>
              <w:t>5.752,61</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229" w:type="dxa"/>
            <w:gridSpan w:val="2"/>
          </w:tcPr>
          <w:p w:rsidR="00DC4262" w:rsidRPr="00D90023" w:rsidRDefault="00DC4262" w:rsidP="00E64272">
            <w:pPr>
              <w:rPr>
                <w:sz w:val="24"/>
                <w:szCs w:val="24"/>
              </w:rPr>
            </w:pPr>
            <w:r>
              <w:t>z</w:t>
            </w:r>
            <w:r w:rsidRPr="00D90023">
              <w:rPr>
                <w:sz w:val="24"/>
                <w:szCs w:val="24"/>
              </w:rPr>
              <w:t xml:space="preserve">akup węgla </w:t>
            </w:r>
          </w:p>
        </w:tc>
        <w:tc>
          <w:tcPr>
            <w:tcW w:w="283" w:type="dxa"/>
            <w:gridSpan w:val="2"/>
          </w:tcPr>
          <w:p w:rsidR="00DC4262" w:rsidRPr="00D90023" w:rsidRDefault="00DC4262" w:rsidP="00E64272">
            <w:pPr>
              <w:rPr>
                <w:sz w:val="24"/>
                <w:szCs w:val="24"/>
              </w:rPr>
            </w:pPr>
            <w:r w:rsidRPr="00D90023">
              <w:rPr>
                <w:sz w:val="24"/>
                <w:szCs w:val="24"/>
              </w:rPr>
              <w:t>-</w:t>
            </w:r>
          </w:p>
        </w:tc>
        <w:tc>
          <w:tcPr>
            <w:tcW w:w="1402" w:type="dxa"/>
            <w:gridSpan w:val="2"/>
          </w:tcPr>
          <w:p w:rsidR="00DC4262" w:rsidRPr="00D90023" w:rsidRDefault="00DC4262" w:rsidP="00E64272">
            <w:pPr>
              <w:jc w:val="right"/>
              <w:rPr>
                <w:sz w:val="24"/>
                <w:szCs w:val="24"/>
              </w:rPr>
            </w:pPr>
            <w:r w:rsidRPr="00D90023">
              <w:rPr>
                <w:sz w:val="24"/>
                <w:szCs w:val="24"/>
              </w:rPr>
              <w:t>40.880,13</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p>
        </w:tc>
        <w:tc>
          <w:tcPr>
            <w:tcW w:w="6229" w:type="dxa"/>
            <w:gridSpan w:val="2"/>
          </w:tcPr>
          <w:p w:rsidR="00DC4262" w:rsidRPr="00D90023" w:rsidRDefault="00DC4262" w:rsidP="00E64272">
            <w:pPr>
              <w:rPr>
                <w:sz w:val="24"/>
                <w:szCs w:val="24"/>
              </w:rPr>
            </w:pPr>
          </w:p>
        </w:tc>
        <w:tc>
          <w:tcPr>
            <w:tcW w:w="283" w:type="dxa"/>
            <w:gridSpan w:val="2"/>
          </w:tcPr>
          <w:p w:rsidR="00DC4262" w:rsidRPr="00D90023" w:rsidRDefault="00DC4262" w:rsidP="00E64272">
            <w:pPr>
              <w:rPr>
                <w:sz w:val="24"/>
                <w:szCs w:val="24"/>
              </w:rPr>
            </w:pPr>
          </w:p>
        </w:tc>
        <w:tc>
          <w:tcPr>
            <w:tcW w:w="1402" w:type="dxa"/>
            <w:gridSpan w:val="2"/>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6629" w:type="dxa"/>
            <w:gridSpan w:val="3"/>
          </w:tcPr>
          <w:p w:rsidR="00DC4262" w:rsidRPr="00372EEA" w:rsidRDefault="00DC4262" w:rsidP="00E64272">
            <w:pPr>
              <w:rPr>
                <w:sz w:val="24"/>
                <w:szCs w:val="24"/>
              </w:rPr>
            </w:pPr>
            <w:r w:rsidRPr="00180E0E">
              <w:rPr>
                <w:sz w:val="24"/>
                <w:szCs w:val="24"/>
              </w:rPr>
              <w:t xml:space="preserve">Zakup środków dydaktycznych i książek: </w:t>
            </w:r>
          </w:p>
        </w:tc>
        <w:tc>
          <w:tcPr>
            <w:tcW w:w="283" w:type="dxa"/>
            <w:gridSpan w:val="2"/>
          </w:tcPr>
          <w:p w:rsidR="00DC4262" w:rsidRPr="00D90023" w:rsidRDefault="00DC4262" w:rsidP="00E64272">
            <w:pPr>
              <w:rPr>
                <w:sz w:val="24"/>
                <w:szCs w:val="24"/>
              </w:rPr>
            </w:pPr>
            <w:r w:rsidRPr="00D90023">
              <w:rPr>
                <w:sz w:val="24"/>
                <w:szCs w:val="24"/>
              </w:rPr>
              <w:t>-</w:t>
            </w:r>
          </w:p>
        </w:tc>
        <w:tc>
          <w:tcPr>
            <w:tcW w:w="1418" w:type="dxa"/>
            <w:gridSpan w:val="3"/>
          </w:tcPr>
          <w:p w:rsidR="00DC4262" w:rsidRPr="00D90023" w:rsidRDefault="00DC4262" w:rsidP="00E64272">
            <w:pPr>
              <w:jc w:val="right"/>
              <w:rPr>
                <w:sz w:val="24"/>
                <w:szCs w:val="24"/>
              </w:rPr>
            </w:pPr>
          </w:p>
        </w:tc>
        <w:tc>
          <w:tcPr>
            <w:tcW w:w="1417" w:type="dxa"/>
          </w:tcPr>
          <w:p w:rsidR="00DC4262" w:rsidRPr="00D90023" w:rsidRDefault="00DC4262" w:rsidP="00E64272">
            <w:pPr>
              <w:jc w:val="right"/>
              <w:rPr>
                <w:sz w:val="24"/>
                <w:szCs w:val="24"/>
              </w:rPr>
            </w:pPr>
            <w:r w:rsidRPr="00D90023">
              <w:rPr>
                <w:sz w:val="24"/>
                <w:szCs w:val="24"/>
              </w:rPr>
              <w:t>30.820,83</w:t>
            </w:r>
          </w:p>
        </w:tc>
      </w:tr>
      <w:tr w:rsidR="00DC4262" w:rsidRPr="00D90023" w:rsidTr="00DC4262">
        <w:trPr>
          <w:trHeight w:val="125"/>
        </w:trPr>
        <w:tc>
          <w:tcPr>
            <w:tcW w:w="6629" w:type="dxa"/>
            <w:gridSpan w:val="3"/>
          </w:tcPr>
          <w:p w:rsidR="00DC4262" w:rsidRPr="00D90023" w:rsidRDefault="00DC4262" w:rsidP="00E64272">
            <w:pPr>
              <w:rPr>
                <w:sz w:val="24"/>
                <w:szCs w:val="24"/>
              </w:rPr>
            </w:pPr>
            <w:r w:rsidRPr="00D90023">
              <w:rPr>
                <w:sz w:val="24"/>
                <w:szCs w:val="24"/>
              </w:rPr>
              <w:t xml:space="preserve">w  tym </w:t>
            </w:r>
          </w:p>
        </w:tc>
        <w:tc>
          <w:tcPr>
            <w:tcW w:w="283" w:type="dxa"/>
            <w:gridSpan w:val="2"/>
          </w:tcPr>
          <w:p w:rsidR="00DC4262" w:rsidRPr="00D90023" w:rsidRDefault="00DC4262" w:rsidP="00E64272">
            <w:pPr>
              <w:rPr>
                <w:sz w:val="24"/>
                <w:szCs w:val="24"/>
              </w:rPr>
            </w:pPr>
          </w:p>
        </w:tc>
        <w:tc>
          <w:tcPr>
            <w:tcW w:w="1418" w:type="dxa"/>
            <w:gridSpan w:val="3"/>
          </w:tcPr>
          <w:p w:rsidR="00DC4262" w:rsidRPr="00D90023" w:rsidRDefault="00DC4262" w:rsidP="00E64272">
            <w:pPr>
              <w:jc w:val="right"/>
              <w:rPr>
                <w:sz w:val="24"/>
                <w:szCs w:val="24"/>
              </w:rPr>
            </w:pPr>
          </w:p>
        </w:tc>
        <w:tc>
          <w:tcPr>
            <w:tcW w:w="1417" w:type="dxa"/>
          </w:tcPr>
          <w:p w:rsidR="00DC4262" w:rsidRPr="00D90023" w:rsidRDefault="00DC4262" w:rsidP="00E64272">
            <w:pPr>
              <w:jc w:val="right"/>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229" w:type="dxa"/>
            <w:gridSpan w:val="2"/>
          </w:tcPr>
          <w:p w:rsidR="00DC4262" w:rsidRPr="00D90023" w:rsidRDefault="00DC4262" w:rsidP="00FF0A84">
            <w:pPr>
              <w:rPr>
                <w:sz w:val="24"/>
                <w:szCs w:val="24"/>
              </w:rPr>
            </w:pPr>
            <w:r>
              <w:t>z</w:t>
            </w:r>
            <w:r w:rsidRPr="00D90023">
              <w:rPr>
                <w:sz w:val="24"/>
                <w:szCs w:val="24"/>
              </w:rPr>
              <w:t>akup literatury pomocniczej do zajęć, zakup ks</w:t>
            </w:r>
            <w:r w:rsidR="00FF0A84">
              <w:rPr>
                <w:sz w:val="24"/>
                <w:szCs w:val="24"/>
              </w:rPr>
              <w:t>iążek do biblioteki, planszy, gier</w:t>
            </w:r>
            <w:r w:rsidRPr="00D90023">
              <w:rPr>
                <w:sz w:val="24"/>
                <w:szCs w:val="24"/>
              </w:rPr>
              <w:t xml:space="preserve"> edukacyjn</w:t>
            </w:r>
            <w:r w:rsidR="00FF0A84">
              <w:rPr>
                <w:sz w:val="24"/>
                <w:szCs w:val="24"/>
              </w:rPr>
              <w:t>ych</w:t>
            </w:r>
          </w:p>
        </w:tc>
        <w:tc>
          <w:tcPr>
            <w:tcW w:w="283" w:type="dxa"/>
            <w:gridSpan w:val="2"/>
          </w:tcPr>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02" w:type="dxa"/>
            <w:gridSpan w:val="2"/>
          </w:tcPr>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3.914,79</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229" w:type="dxa"/>
            <w:gridSpan w:val="2"/>
          </w:tcPr>
          <w:p w:rsidR="00DC4262" w:rsidRPr="00D90023" w:rsidRDefault="00DC4262" w:rsidP="00331EC8">
            <w:pPr>
              <w:rPr>
                <w:sz w:val="24"/>
                <w:szCs w:val="24"/>
              </w:rPr>
            </w:pPr>
            <w:r>
              <w:t>z</w:t>
            </w:r>
            <w:r w:rsidRPr="00D90023">
              <w:rPr>
                <w:sz w:val="24"/>
                <w:szCs w:val="24"/>
              </w:rPr>
              <w:t>akup podręczników z Dotacji Celow</w:t>
            </w:r>
            <w:r w:rsidR="00331EC8">
              <w:rPr>
                <w:sz w:val="24"/>
                <w:szCs w:val="24"/>
              </w:rPr>
              <w:t xml:space="preserve">ej MEN dla uczniów klas II,III gimnazjum - </w:t>
            </w:r>
            <w:r w:rsidR="00331EC8" w:rsidRPr="00E07D80">
              <w:rPr>
                <w:sz w:val="24"/>
                <w:szCs w:val="24"/>
              </w:rPr>
              <w:t xml:space="preserve"> </w:t>
            </w:r>
            <w:r w:rsidR="00331EC8" w:rsidRPr="00DC02D9">
              <w:rPr>
                <w:sz w:val="24"/>
                <w:szCs w:val="24"/>
              </w:rPr>
              <w:t>wydatki finansowane z dotacji celowej otrzymanej z budżetu państwa na realizację zadań bieżących z zakresu administracji rządowej oraz innych zadań zleconych gminie (związkom gmin, związkom powiatowo-gminnym) ustawami</w:t>
            </w:r>
          </w:p>
        </w:tc>
        <w:tc>
          <w:tcPr>
            <w:tcW w:w="283" w:type="dxa"/>
            <w:gridSpan w:val="2"/>
          </w:tcPr>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02" w:type="dxa"/>
            <w:gridSpan w:val="2"/>
          </w:tcPr>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26.906,04</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p>
        </w:tc>
        <w:tc>
          <w:tcPr>
            <w:tcW w:w="6229" w:type="dxa"/>
            <w:gridSpan w:val="2"/>
          </w:tcPr>
          <w:p w:rsidR="00DC4262" w:rsidRPr="00D90023" w:rsidRDefault="00DC4262" w:rsidP="00E64272">
            <w:pPr>
              <w:rPr>
                <w:sz w:val="24"/>
                <w:szCs w:val="24"/>
              </w:rPr>
            </w:pPr>
          </w:p>
        </w:tc>
        <w:tc>
          <w:tcPr>
            <w:tcW w:w="283" w:type="dxa"/>
            <w:gridSpan w:val="2"/>
          </w:tcPr>
          <w:p w:rsidR="00DC4262" w:rsidRPr="00D90023" w:rsidRDefault="00DC4262" w:rsidP="00E64272">
            <w:pPr>
              <w:rPr>
                <w:sz w:val="24"/>
                <w:szCs w:val="24"/>
              </w:rPr>
            </w:pPr>
          </w:p>
        </w:tc>
        <w:tc>
          <w:tcPr>
            <w:tcW w:w="1402" w:type="dxa"/>
            <w:gridSpan w:val="2"/>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CF2935">
        <w:tc>
          <w:tcPr>
            <w:tcW w:w="8330" w:type="dxa"/>
            <w:gridSpan w:val="8"/>
          </w:tcPr>
          <w:p w:rsidR="00DC4262" w:rsidRPr="00D90023" w:rsidRDefault="00DC4262" w:rsidP="00E64272">
            <w:pPr>
              <w:rPr>
                <w:sz w:val="24"/>
                <w:szCs w:val="24"/>
              </w:rPr>
            </w:pPr>
            <w:r w:rsidRPr="00D90023">
              <w:rPr>
                <w:sz w:val="24"/>
                <w:szCs w:val="24"/>
              </w:rPr>
              <w:t>Zakup energii:</w:t>
            </w:r>
          </w:p>
        </w:tc>
        <w:tc>
          <w:tcPr>
            <w:tcW w:w="1417" w:type="dxa"/>
          </w:tcPr>
          <w:p w:rsidR="00DC4262" w:rsidRPr="00D90023" w:rsidRDefault="00DC4262" w:rsidP="00E64272">
            <w:pPr>
              <w:jc w:val="right"/>
              <w:rPr>
                <w:sz w:val="24"/>
                <w:szCs w:val="24"/>
              </w:rPr>
            </w:pPr>
            <w:r w:rsidRPr="00D90023">
              <w:rPr>
                <w:sz w:val="24"/>
                <w:szCs w:val="24"/>
              </w:rPr>
              <w:t>16.852,39</w:t>
            </w:r>
          </w:p>
        </w:tc>
      </w:tr>
      <w:tr w:rsidR="00DC4262" w:rsidRPr="00D90023" w:rsidTr="00CF2935">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r w:rsidRPr="00D90023">
              <w:rPr>
                <w:sz w:val="24"/>
                <w:szCs w:val="24"/>
              </w:rPr>
              <w:t>( dostawa wody, energii elektrycznej, )</w:t>
            </w:r>
          </w:p>
        </w:tc>
        <w:tc>
          <w:tcPr>
            <w:tcW w:w="324" w:type="dxa"/>
            <w:gridSpan w:val="2"/>
          </w:tcPr>
          <w:p w:rsidR="00DC4262" w:rsidRPr="00D90023" w:rsidRDefault="00DC4262" w:rsidP="00E64272">
            <w:pPr>
              <w:rPr>
                <w:sz w:val="24"/>
                <w:szCs w:val="24"/>
              </w:rPr>
            </w:pPr>
          </w:p>
        </w:tc>
        <w:tc>
          <w:tcPr>
            <w:tcW w:w="1494" w:type="dxa"/>
            <w:gridSpan w:val="4"/>
          </w:tcPr>
          <w:p w:rsidR="00DC4262" w:rsidRPr="00D90023" w:rsidRDefault="00DC4262" w:rsidP="00E64272">
            <w:pPr>
              <w:jc w:val="right"/>
              <w:rPr>
                <w:sz w:val="24"/>
                <w:szCs w:val="24"/>
              </w:rPr>
            </w:pPr>
          </w:p>
        </w:tc>
        <w:tc>
          <w:tcPr>
            <w:tcW w:w="1417" w:type="dxa"/>
          </w:tcPr>
          <w:p w:rsidR="00DC4262" w:rsidRPr="00D90023" w:rsidRDefault="00DC4262" w:rsidP="00E64272">
            <w:pPr>
              <w:jc w:val="right"/>
              <w:rPr>
                <w:sz w:val="24"/>
                <w:szCs w:val="24"/>
              </w:rPr>
            </w:pPr>
          </w:p>
        </w:tc>
      </w:tr>
      <w:tr w:rsidR="00DC4262" w:rsidRPr="00D90023" w:rsidTr="00DC4262">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8188" w:type="dxa"/>
            <w:gridSpan w:val="6"/>
          </w:tcPr>
          <w:p w:rsidR="00DC4262" w:rsidRPr="00D90023" w:rsidRDefault="00DC4262" w:rsidP="00E64272">
            <w:pPr>
              <w:rPr>
                <w:sz w:val="24"/>
                <w:szCs w:val="24"/>
              </w:rPr>
            </w:pPr>
            <w:r w:rsidRPr="00D90023">
              <w:rPr>
                <w:sz w:val="24"/>
                <w:szCs w:val="24"/>
              </w:rPr>
              <w:t>Zakup usług remontowych:</w:t>
            </w:r>
          </w:p>
        </w:tc>
        <w:tc>
          <w:tcPr>
            <w:tcW w:w="1559" w:type="dxa"/>
            <w:gridSpan w:val="3"/>
          </w:tcPr>
          <w:p w:rsidR="00DC4262" w:rsidRPr="00D90023" w:rsidRDefault="00DC4262" w:rsidP="00E64272">
            <w:pPr>
              <w:jc w:val="right"/>
              <w:rPr>
                <w:sz w:val="24"/>
                <w:szCs w:val="24"/>
              </w:rPr>
            </w:pPr>
            <w:r w:rsidRPr="00D90023">
              <w:rPr>
                <w:sz w:val="24"/>
                <w:szCs w:val="24"/>
              </w:rPr>
              <w:t>24.681,38</w:t>
            </w: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E64272">
            <w:pPr>
              <w:rPr>
                <w:sz w:val="24"/>
                <w:szCs w:val="24"/>
              </w:rPr>
            </w:pPr>
            <w:r w:rsidRPr="00D90023">
              <w:rPr>
                <w:sz w:val="24"/>
                <w:szCs w:val="24"/>
              </w:rPr>
              <w:t xml:space="preserve">konserwacja ksera, przegląd gaśnic i hydrantów, budynków szkolnych i placu zabaw , naprawa monitora i in. naprawy </w:t>
            </w:r>
          </w:p>
        </w:tc>
        <w:tc>
          <w:tcPr>
            <w:tcW w:w="324" w:type="dxa"/>
            <w:gridSpan w:val="2"/>
          </w:tcPr>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4.374,16</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9E70F9">
            <w:pPr>
              <w:rPr>
                <w:sz w:val="24"/>
                <w:szCs w:val="24"/>
              </w:rPr>
            </w:pPr>
            <w:r>
              <w:t>m</w:t>
            </w:r>
            <w:r w:rsidRPr="00D90023">
              <w:rPr>
                <w:sz w:val="24"/>
                <w:szCs w:val="24"/>
              </w:rPr>
              <w:t>alowanie holu i montaż sedesów  (Goł</w:t>
            </w:r>
            <w:r w:rsidR="009E70F9">
              <w:rPr>
                <w:sz w:val="24"/>
                <w:szCs w:val="24"/>
              </w:rPr>
              <w:t>ańcz</w:t>
            </w:r>
            <w:r w:rsidRPr="00D90023">
              <w:rPr>
                <w:sz w:val="24"/>
                <w:szCs w:val="24"/>
              </w:rPr>
              <w:t xml:space="preserve">), </w:t>
            </w:r>
            <w:r w:rsidR="009E70F9">
              <w:rPr>
                <w:sz w:val="24"/>
                <w:szCs w:val="24"/>
              </w:rPr>
              <w:t>r</w:t>
            </w:r>
            <w:r w:rsidRPr="00D90023">
              <w:rPr>
                <w:sz w:val="24"/>
                <w:szCs w:val="24"/>
              </w:rPr>
              <w:t>e</w:t>
            </w:r>
            <w:r w:rsidR="009E70F9">
              <w:rPr>
                <w:sz w:val="24"/>
                <w:szCs w:val="24"/>
              </w:rPr>
              <w:t>mont pomieszczeń szkolnych (Morakowo</w:t>
            </w:r>
            <w:r w:rsidRPr="00D90023">
              <w:rPr>
                <w:sz w:val="24"/>
                <w:szCs w:val="24"/>
              </w:rPr>
              <w:t>, Pan</w:t>
            </w:r>
            <w:r w:rsidR="009E70F9">
              <w:rPr>
                <w:sz w:val="24"/>
                <w:szCs w:val="24"/>
              </w:rPr>
              <w:t>igródz i Smogulec</w:t>
            </w:r>
            <w:r w:rsidRPr="00D90023">
              <w:rPr>
                <w:sz w:val="24"/>
                <w:szCs w:val="24"/>
              </w:rPr>
              <w:t>)</w:t>
            </w:r>
          </w:p>
        </w:tc>
        <w:tc>
          <w:tcPr>
            <w:tcW w:w="324" w:type="dxa"/>
            <w:gridSpan w:val="2"/>
          </w:tcPr>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16.551,26</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3C4DD0">
            <w:pPr>
              <w:rPr>
                <w:sz w:val="24"/>
                <w:szCs w:val="24"/>
              </w:rPr>
            </w:pPr>
            <w:r>
              <w:t>w</w:t>
            </w:r>
            <w:r w:rsidRPr="00D90023">
              <w:rPr>
                <w:sz w:val="24"/>
                <w:szCs w:val="24"/>
              </w:rPr>
              <w:t>ymiana zaworów C.O. i naprawa instalacji ciep</w:t>
            </w:r>
            <w:r w:rsidR="009E70F9">
              <w:rPr>
                <w:sz w:val="24"/>
                <w:szCs w:val="24"/>
              </w:rPr>
              <w:t>łej i zimnej wody w kuchni (Gołańcz</w:t>
            </w:r>
            <w:r w:rsidRPr="00D90023">
              <w:rPr>
                <w:sz w:val="24"/>
                <w:szCs w:val="24"/>
              </w:rPr>
              <w:t xml:space="preserve">), </w:t>
            </w:r>
            <w:r w:rsidR="009E70F9">
              <w:rPr>
                <w:sz w:val="24"/>
                <w:szCs w:val="24"/>
              </w:rPr>
              <w:t>p</w:t>
            </w:r>
            <w:r w:rsidRPr="00D90023">
              <w:rPr>
                <w:sz w:val="24"/>
                <w:szCs w:val="24"/>
              </w:rPr>
              <w:t>ołożenie kot</w:t>
            </w:r>
            <w:r w:rsidR="003C4DD0">
              <w:rPr>
                <w:sz w:val="24"/>
                <w:szCs w:val="24"/>
              </w:rPr>
              <w:t>ki brukowej przy budynku szkolnym</w:t>
            </w:r>
            <w:r w:rsidRPr="00D90023">
              <w:rPr>
                <w:sz w:val="24"/>
                <w:szCs w:val="24"/>
              </w:rPr>
              <w:t xml:space="preserve"> (Mor</w:t>
            </w:r>
            <w:r w:rsidR="009E70F9">
              <w:rPr>
                <w:sz w:val="24"/>
                <w:szCs w:val="24"/>
              </w:rPr>
              <w:t>akowo</w:t>
            </w:r>
            <w:r w:rsidRPr="00D90023">
              <w:rPr>
                <w:sz w:val="24"/>
                <w:szCs w:val="24"/>
              </w:rPr>
              <w:t xml:space="preserve">), </w:t>
            </w:r>
          </w:p>
        </w:tc>
        <w:tc>
          <w:tcPr>
            <w:tcW w:w="324" w:type="dxa"/>
            <w:gridSpan w:val="2"/>
          </w:tcPr>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3.755,96</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6512" w:type="dxa"/>
            <w:gridSpan w:val="2"/>
          </w:tcPr>
          <w:p w:rsidR="00DC4262" w:rsidRPr="00D90023" w:rsidRDefault="00DC4262" w:rsidP="00E64272">
            <w:pPr>
              <w:rPr>
                <w:sz w:val="24"/>
                <w:szCs w:val="24"/>
              </w:rPr>
            </w:pPr>
            <w:r w:rsidRPr="00D90023">
              <w:rPr>
                <w:sz w:val="24"/>
                <w:szCs w:val="24"/>
              </w:rPr>
              <w:t>Zakup usług zdrowotnych:</w:t>
            </w: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jc w:val="right"/>
              <w:rPr>
                <w:sz w:val="24"/>
                <w:szCs w:val="24"/>
              </w:rPr>
            </w:pPr>
            <w:r w:rsidRPr="00D90023">
              <w:rPr>
                <w:sz w:val="24"/>
                <w:szCs w:val="24"/>
              </w:rPr>
              <w:t>660,77</w:t>
            </w:r>
          </w:p>
        </w:tc>
      </w:tr>
      <w:tr w:rsidR="00DC4262" w:rsidRPr="00D90023" w:rsidTr="00DC4262">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8188" w:type="dxa"/>
            <w:gridSpan w:val="6"/>
          </w:tcPr>
          <w:p w:rsidR="00DC4262" w:rsidRPr="00D90023" w:rsidRDefault="00DC4262" w:rsidP="00E64272">
            <w:pPr>
              <w:rPr>
                <w:sz w:val="24"/>
                <w:szCs w:val="24"/>
              </w:rPr>
            </w:pPr>
            <w:r w:rsidRPr="00D90023">
              <w:rPr>
                <w:sz w:val="24"/>
                <w:szCs w:val="24"/>
              </w:rPr>
              <w:t>Zakup usług pozostałych:</w:t>
            </w:r>
          </w:p>
        </w:tc>
        <w:tc>
          <w:tcPr>
            <w:tcW w:w="1559" w:type="dxa"/>
            <w:gridSpan w:val="3"/>
          </w:tcPr>
          <w:p w:rsidR="00DC4262" w:rsidRPr="00D90023" w:rsidRDefault="00DC4262" w:rsidP="00E64272">
            <w:pPr>
              <w:jc w:val="right"/>
              <w:rPr>
                <w:sz w:val="24"/>
                <w:szCs w:val="24"/>
              </w:rPr>
            </w:pPr>
            <w:r w:rsidRPr="00D90023">
              <w:rPr>
                <w:sz w:val="24"/>
                <w:szCs w:val="24"/>
              </w:rPr>
              <w:t>34.827,64</w:t>
            </w: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F35CC0">
            <w:pPr>
              <w:rPr>
                <w:sz w:val="24"/>
                <w:szCs w:val="24"/>
              </w:rPr>
            </w:pPr>
            <w:r w:rsidRPr="00D90023">
              <w:rPr>
                <w:sz w:val="24"/>
                <w:szCs w:val="24"/>
              </w:rPr>
              <w:t>opłaty abonamentowe, RTV, opłaty za przegląd gaśnic, opłaty za parking, koszty wysyłki, transport i  in. opłaty</w:t>
            </w:r>
            <w:r w:rsidR="00F35CC0">
              <w:rPr>
                <w:sz w:val="24"/>
                <w:szCs w:val="24"/>
              </w:rPr>
              <w:t xml:space="preserve">, </w:t>
            </w:r>
            <w:r w:rsidR="00F35CC0">
              <w:rPr>
                <w:sz w:val="22"/>
                <w:szCs w:val="22"/>
              </w:rPr>
              <w:t>w tym 12,00</w:t>
            </w:r>
            <w:r w:rsidR="00F35CC0" w:rsidRPr="00D24C4E">
              <w:rPr>
                <w:color w:val="FF0000"/>
                <w:sz w:val="24"/>
                <w:szCs w:val="24"/>
              </w:rPr>
              <w:t xml:space="preserve"> </w:t>
            </w:r>
            <w:r w:rsidR="00F35CC0">
              <w:rPr>
                <w:color w:val="FF0000"/>
                <w:sz w:val="24"/>
                <w:szCs w:val="24"/>
              </w:rPr>
              <w:t>-</w:t>
            </w:r>
            <w:r w:rsidR="00F35CC0" w:rsidRPr="00F5739D">
              <w:rPr>
                <w:sz w:val="24"/>
                <w:szCs w:val="24"/>
              </w:rPr>
              <w:t xml:space="preserve">wydatki finansowane z dotacji celowej otrzymanej </w:t>
            </w:r>
            <w:r w:rsidR="00F35CC0" w:rsidRPr="0085431D">
              <w:rPr>
                <w:sz w:val="22"/>
                <w:szCs w:val="22"/>
              </w:rPr>
              <w:t>z budżetu państwa na realizację zadań bieżących z zakresu administracji rządowej oraz innych zadań zleconych gminie (związkom gmin, związkom powiatowo-gminnym) ustawami</w:t>
            </w:r>
          </w:p>
        </w:tc>
        <w:tc>
          <w:tcPr>
            <w:tcW w:w="324" w:type="dxa"/>
            <w:gridSpan w:val="2"/>
          </w:tcPr>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8.999,23</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316929">
            <w:pPr>
              <w:rPr>
                <w:sz w:val="24"/>
                <w:szCs w:val="24"/>
              </w:rPr>
            </w:pPr>
            <w:r w:rsidRPr="00D90023">
              <w:rPr>
                <w:sz w:val="24"/>
                <w:szCs w:val="24"/>
              </w:rPr>
              <w:t xml:space="preserve">usługi serwisowe: przegląd ksera, rejestracja samochodu, </w:t>
            </w:r>
            <w:r w:rsidRPr="00D90023">
              <w:rPr>
                <w:sz w:val="24"/>
                <w:szCs w:val="24"/>
              </w:rPr>
              <w:lastRenderedPageBreak/>
              <w:t>wymiana</w:t>
            </w:r>
            <w:r w:rsidR="009E70F9">
              <w:rPr>
                <w:sz w:val="24"/>
                <w:szCs w:val="24"/>
              </w:rPr>
              <w:t xml:space="preserve"> kół, usługi w zakresie bhp.</w:t>
            </w:r>
            <w:r w:rsidRPr="00D90023">
              <w:rPr>
                <w:sz w:val="24"/>
                <w:szCs w:val="24"/>
              </w:rPr>
              <w:t>, usługi  informatyczne, dozór techniczny urządzeń,  usługi kominiarskie, montaż projektora, wykonanie instalacji wodno-kanalizacyjnej,</w:t>
            </w:r>
            <w:r w:rsidR="009E70F9">
              <w:rPr>
                <w:sz w:val="24"/>
                <w:szCs w:val="24"/>
              </w:rPr>
              <w:t xml:space="preserve"> położenie płytek w kuchni (Gołańcz</w:t>
            </w:r>
            <w:r w:rsidRPr="00D90023">
              <w:rPr>
                <w:sz w:val="24"/>
                <w:szCs w:val="24"/>
              </w:rPr>
              <w:t>), montaż ogrodzenia z podmurówką i montaż bramy (Mor</w:t>
            </w:r>
            <w:r w:rsidR="00316929">
              <w:rPr>
                <w:sz w:val="24"/>
                <w:szCs w:val="24"/>
              </w:rPr>
              <w:t>akowo</w:t>
            </w:r>
            <w:r w:rsidRPr="00D90023">
              <w:rPr>
                <w:sz w:val="24"/>
                <w:szCs w:val="24"/>
              </w:rPr>
              <w:t>), wymi</w:t>
            </w:r>
            <w:r w:rsidR="009E70F9">
              <w:rPr>
                <w:sz w:val="24"/>
                <w:szCs w:val="24"/>
              </w:rPr>
              <w:t>ana pompy i sterownika C.O.(Panigródz</w:t>
            </w:r>
            <w:r w:rsidRPr="00D90023">
              <w:rPr>
                <w:sz w:val="24"/>
                <w:szCs w:val="24"/>
              </w:rPr>
              <w:t>), położenie chodnika (Smo</w:t>
            </w:r>
            <w:r w:rsidR="009E70F9">
              <w:rPr>
                <w:sz w:val="24"/>
                <w:szCs w:val="24"/>
              </w:rPr>
              <w:t>gulec</w:t>
            </w:r>
            <w:r w:rsidRPr="00D90023">
              <w:rPr>
                <w:sz w:val="24"/>
                <w:szCs w:val="24"/>
              </w:rPr>
              <w:t>)  itp.</w:t>
            </w:r>
          </w:p>
        </w:tc>
        <w:tc>
          <w:tcPr>
            <w:tcW w:w="324" w:type="dxa"/>
            <w:gridSpan w:val="2"/>
          </w:tcPr>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p>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p>
          <w:p w:rsidR="00DC4262" w:rsidRPr="00D90023" w:rsidRDefault="00DC4262" w:rsidP="00E64272">
            <w:pPr>
              <w:jc w:val="right"/>
              <w:rPr>
                <w:sz w:val="24"/>
                <w:szCs w:val="24"/>
              </w:rPr>
            </w:pPr>
            <w:r w:rsidRPr="00D90023">
              <w:rPr>
                <w:sz w:val="24"/>
                <w:szCs w:val="24"/>
              </w:rPr>
              <w:t>15.489,11</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E64272">
            <w:pPr>
              <w:rPr>
                <w:sz w:val="24"/>
                <w:szCs w:val="24"/>
              </w:rPr>
            </w:pPr>
            <w:r w:rsidRPr="00D90023">
              <w:rPr>
                <w:sz w:val="24"/>
                <w:szCs w:val="24"/>
              </w:rPr>
              <w:t xml:space="preserve">wywóz  odpadów  komunalnych </w:t>
            </w:r>
          </w:p>
        </w:tc>
        <w:tc>
          <w:tcPr>
            <w:tcW w:w="324" w:type="dxa"/>
            <w:gridSpan w:val="2"/>
          </w:tcPr>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r w:rsidRPr="00D90023">
              <w:rPr>
                <w:sz w:val="24"/>
                <w:szCs w:val="24"/>
              </w:rPr>
              <w:t>3.674,87</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r w:rsidRPr="00D90023">
              <w:rPr>
                <w:sz w:val="24"/>
                <w:szCs w:val="24"/>
              </w:rPr>
              <w:t>-</w:t>
            </w:r>
          </w:p>
        </w:tc>
        <w:tc>
          <w:tcPr>
            <w:tcW w:w="6112" w:type="dxa"/>
          </w:tcPr>
          <w:p w:rsidR="00DC4262" w:rsidRPr="00D90023" w:rsidRDefault="00DC4262" w:rsidP="00E64272">
            <w:pPr>
              <w:rPr>
                <w:sz w:val="24"/>
                <w:szCs w:val="24"/>
              </w:rPr>
            </w:pPr>
            <w:r w:rsidRPr="00D90023">
              <w:rPr>
                <w:sz w:val="24"/>
                <w:szCs w:val="24"/>
              </w:rPr>
              <w:t>odprowadzenie  i wywóz ścieków  bytowych</w:t>
            </w:r>
          </w:p>
        </w:tc>
        <w:tc>
          <w:tcPr>
            <w:tcW w:w="324" w:type="dxa"/>
            <w:gridSpan w:val="2"/>
          </w:tcPr>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r w:rsidRPr="00D90023">
              <w:rPr>
                <w:sz w:val="24"/>
                <w:szCs w:val="24"/>
              </w:rPr>
              <w:t>6.664,43</w:t>
            </w:r>
          </w:p>
        </w:tc>
        <w:tc>
          <w:tcPr>
            <w:tcW w:w="1433" w:type="dxa"/>
            <w:gridSpan w:val="2"/>
          </w:tcPr>
          <w:p w:rsidR="00DC4262" w:rsidRPr="00D90023" w:rsidRDefault="00DC4262" w:rsidP="00E64272">
            <w:pPr>
              <w:rPr>
                <w:sz w:val="24"/>
                <w:szCs w:val="24"/>
              </w:rPr>
            </w:pPr>
          </w:p>
        </w:tc>
      </w:tr>
      <w:tr w:rsidR="00DC4262" w:rsidRPr="00D90023" w:rsidTr="00DC4262">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6512" w:type="dxa"/>
            <w:gridSpan w:val="2"/>
          </w:tcPr>
          <w:p w:rsidR="00DC4262" w:rsidRPr="00D90023" w:rsidRDefault="00DC4262" w:rsidP="00E64272">
            <w:pPr>
              <w:rPr>
                <w:sz w:val="24"/>
                <w:szCs w:val="24"/>
              </w:rPr>
            </w:pPr>
            <w:r w:rsidRPr="00D90023">
              <w:rPr>
                <w:sz w:val="24"/>
                <w:szCs w:val="24"/>
              </w:rPr>
              <w:t>Opłaty z tytułu zakupu usług telekomunikacyjnych</w:t>
            </w:r>
          </w:p>
        </w:tc>
        <w:tc>
          <w:tcPr>
            <w:tcW w:w="324" w:type="dxa"/>
            <w:gridSpan w:val="2"/>
          </w:tcPr>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jc w:val="right"/>
              <w:rPr>
                <w:sz w:val="24"/>
                <w:szCs w:val="24"/>
              </w:rPr>
            </w:pPr>
            <w:r w:rsidRPr="00D90023">
              <w:rPr>
                <w:sz w:val="24"/>
                <w:szCs w:val="24"/>
              </w:rPr>
              <w:t>4.848,12</w:t>
            </w:r>
          </w:p>
        </w:tc>
      </w:tr>
      <w:tr w:rsidR="00DC4262" w:rsidRPr="00D90023" w:rsidTr="00DC4262">
        <w:tc>
          <w:tcPr>
            <w:tcW w:w="6512" w:type="dxa"/>
            <w:gridSpan w:val="2"/>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jc w:val="right"/>
              <w:rPr>
                <w:sz w:val="24"/>
                <w:szCs w:val="24"/>
              </w:rPr>
            </w:pPr>
          </w:p>
        </w:tc>
      </w:tr>
      <w:tr w:rsidR="00DC4262" w:rsidRPr="00D90023" w:rsidTr="00DC4262">
        <w:tc>
          <w:tcPr>
            <w:tcW w:w="6512" w:type="dxa"/>
            <w:gridSpan w:val="2"/>
          </w:tcPr>
          <w:p w:rsidR="00DC4262" w:rsidRPr="00D90023" w:rsidRDefault="00DC4262" w:rsidP="00E64272">
            <w:pPr>
              <w:rPr>
                <w:sz w:val="24"/>
                <w:szCs w:val="24"/>
              </w:rPr>
            </w:pPr>
            <w:r w:rsidRPr="00D90023">
              <w:rPr>
                <w:sz w:val="24"/>
                <w:szCs w:val="24"/>
              </w:rPr>
              <w:t>Podróże służbowe krajowe</w:t>
            </w:r>
          </w:p>
        </w:tc>
        <w:tc>
          <w:tcPr>
            <w:tcW w:w="324" w:type="dxa"/>
            <w:gridSpan w:val="2"/>
          </w:tcPr>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jc w:val="right"/>
              <w:rPr>
                <w:sz w:val="24"/>
                <w:szCs w:val="24"/>
              </w:rPr>
            </w:pPr>
            <w:r w:rsidRPr="00D90023">
              <w:rPr>
                <w:sz w:val="24"/>
                <w:szCs w:val="24"/>
              </w:rPr>
              <w:t>1.117,89</w:t>
            </w:r>
          </w:p>
        </w:tc>
      </w:tr>
      <w:tr w:rsidR="00DC4262" w:rsidRPr="00D90023" w:rsidTr="00DC4262">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6512" w:type="dxa"/>
            <w:gridSpan w:val="2"/>
          </w:tcPr>
          <w:p w:rsidR="00DC4262" w:rsidRPr="00D90023" w:rsidRDefault="00DC4262" w:rsidP="00E64272">
            <w:pPr>
              <w:pStyle w:val="Standard"/>
              <w:rPr>
                <w:sz w:val="24"/>
                <w:szCs w:val="24"/>
              </w:rPr>
            </w:pPr>
            <w:r w:rsidRPr="00D90023">
              <w:rPr>
                <w:sz w:val="24"/>
                <w:szCs w:val="24"/>
              </w:rPr>
              <w:t>Różne opłaty i składki</w:t>
            </w:r>
          </w:p>
        </w:tc>
        <w:tc>
          <w:tcPr>
            <w:tcW w:w="324" w:type="dxa"/>
            <w:gridSpan w:val="2"/>
          </w:tcPr>
          <w:p w:rsidR="00DC4262" w:rsidRPr="00D90023" w:rsidRDefault="00DC4262" w:rsidP="00E64272">
            <w:pPr>
              <w:rPr>
                <w:sz w:val="24"/>
                <w:szCs w:val="24"/>
              </w:rPr>
            </w:pPr>
            <w:r w:rsidRPr="00D90023">
              <w:rPr>
                <w:sz w:val="24"/>
                <w:szCs w:val="24"/>
              </w:rPr>
              <w:t>-</w:t>
            </w: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jc w:val="right"/>
              <w:rPr>
                <w:sz w:val="24"/>
                <w:szCs w:val="24"/>
              </w:rPr>
            </w:pPr>
            <w:r w:rsidRPr="00D90023">
              <w:rPr>
                <w:sz w:val="24"/>
                <w:szCs w:val="24"/>
              </w:rPr>
              <w:t>3.024,37</w:t>
            </w:r>
          </w:p>
        </w:tc>
      </w:tr>
      <w:tr w:rsidR="00DC4262" w:rsidRPr="00D90023" w:rsidTr="00DC4262">
        <w:tc>
          <w:tcPr>
            <w:tcW w:w="6512" w:type="dxa"/>
            <w:gridSpan w:val="2"/>
          </w:tcPr>
          <w:p w:rsidR="00DC4262" w:rsidRPr="00D90023" w:rsidRDefault="003C4DD0" w:rsidP="00E64272">
            <w:pPr>
              <w:rPr>
                <w:sz w:val="24"/>
                <w:szCs w:val="24"/>
              </w:rPr>
            </w:pPr>
            <w:r>
              <w:rPr>
                <w:sz w:val="24"/>
                <w:szCs w:val="24"/>
              </w:rPr>
              <w:t>(</w:t>
            </w:r>
            <w:r w:rsidR="00DC4262" w:rsidRPr="00D90023">
              <w:rPr>
                <w:sz w:val="24"/>
                <w:szCs w:val="24"/>
              </w:rPr>
              <w:t>opłaty na ubezpieczenie mienia, sprzętu, samochodu, opłaty za</w:t>
            </w:r>
          </w:p>
          <w:p w:rsidR="00DC4262" w:rsidRPr="00D90023" w:rsidRDefault="003C4DD0" w:rsidP="00E64272">
            <w:pPr>
              <w:rPr>
                <w:sz w:val="24"/>
                <w:szCs w:val="24"/>
              </w:rPr>
            </w:pPr>
            <w:r>
              <w:rPr>
                <w:sz w:val="24"/>
                <w:szCs w:val="24"/>
              </w:rPr>
              <w:t xml:space="preserve">  prowadzenie KZP</w:t>
            </w:r>
            <w:r w:rsidR="00DC4262" w:rsidRPr="00D90023">
              <w:rPr>
                <w:sz w:val="24"/>
                <w:szCs w:val="24"/>
              </w:rPr>
              <w:t>)</w:t>
            </w:r>
          </w:p>
        </w:tc>
        <w:tc>
          <w:tcPr>
            <w:tcW w:w="324" w:type="dxa"/>
            <w:gridSpan w:val="2"/>
          </w:tcPr>
          <w:p w:rsidR="00DC4262" w:rsidRPr="00D90023" w:rsidRDefault="00DC4262" w:rsidP="00E64272">
            <w:pPr>
              <w:rPr>
                <w:sz w:val="24"/>
                <w:szCs w:val="24"/>
              </w:rPr>
            </w:pPr>
          </w:p>
        </w:tc>
        <w:tc>
          <w:tcPr>
            <w:tcW w:w="1494" w:type="dxa"/>
            <w:gridSpan w:val="4"/>
          </w:tcPr>
          <w:p w:rsidR="00DC4262" w:rsidRPr="00D90023" w:rsidRDefault="00DC4262" w:rsidP="00E64272">
            <w:pPr>
              <w:jc w:val="right"/>
              <w:rPr>
                <w:sz w:val="24"/>
                <w:szCs w:val="24"/>
              </w:rPr>
            </w:pPr>
          </w:p>
        </w:tc>
        <w:tc>
          <w:tcPr>
            <w:tcW w:w="1417" w:type="dxa"/>
          </w:tcPr>
          <w:p w:rsidR="00DC4262" w:rsidRPr="00D90023" w:rsidRDefault="00DC4262" w:rsidP="00E64272">
            <w:pPr>
              <w:jc w:val="right"/>
              <w:rPr>
                <w:sz w:val="24"/>
                <w:szCs w:val="24"/>
              </w:rPr>
            </w:pPr>
          </w:p>
        </w:tc>
      </w:tr>
      <w:tr w:rsidR="00DC4262" w:rsidRPr="00D90023" w:rsidTr="00DC4262">
        <w:trPr>
          <w:trHeight w:val="297"/>
        </w:trPr>
        <w:tc>
          <w:tcPr>
            <w:tcW w:w="400" w:type="dxa"/>
          </w:tcPr>
          <w:p w:rsidR="00DC4262" w:rsidRPr="00D90023" w:rsidRDefault="00DC4262" w:rsidP="00E64272">
            <w:pPr>
              <w:rPr>
                <w:sz w:val="24"/>
                <w:szCs w:val="24"/>
              </w:rPr>
            </w:pPr>
          </w:p>
        </w:tc>
        <w:tc>
          <w:tcPr>
            <w:tcW w:w="6112" w:type="dxa"/>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478" w:type="dxa"/>
            <w:gridSpan w:val="3"/>
          </w:tcPr>
          <w:p w:rsidR="00DC4262" w:rsidRPr="00D90023" w:rsidRDefault="00DC4262" w:rsidP="00E64272">
            <w:pPr>
              <w:jc w:val="right"/>
              <w:rPr>
                <w:sz w:val="24"/>
                <w:szCs w:val="24"/>
              </w:rPr>
            </w:pPr>
          </w:p>
        </w:tc>
        <w:tc>
          <w:tcPr>
            <w:tcW w:w="1433" w:type="dxa"/>
            <w:gridSpan w:val="2"/>
          </w:tcPr>
          <w:p w:rsidR="00DC4262" w:rsidRPr="00D90023" w:rsidRDefault="00DC4262" w:rsidP="00E64272">
            <w:pPr>
              <w:rPr>
                <w:sz w:val="24"/>
                <w:szCs w:val="24"/>
              </w:rPr>
            </w:pPr>
          </w:p>
        </w:tc>
      </w:tr>
      <w:tr w:rsidR="00DC4262" w:rsidRPr="00D90023" w:rsidTr="00DC4262">
        <w:tc>
          <w:tcPr>
            <w:tcW w:w="6512" w:type="dxa"/>
            <w:gridSpan w:val="2"/>
          </w:tcPr>
          <w:p w:rsidR="00DC4262" w:rsidRPr="00D90023" w:rsidRDefault="00DC4262" w:rsidP="00E64272">
            <w:pPr>
              <w:rPr>
                <w:sz w:val="24"/>
                <w:szCs w:val="24"/>
              </w:rPr>
            </w:pPr>
            <w:r w:rsidRPr="00D90023">
              <w:rPr>
                <w:sz w:val="24"/>
                <w:szCs w:val="24"/>
              </w:rPr>
              <w:t>Odpisy na zakładowy fundusz świadczeń socjalnych</w:t>
            </w:r>
          </w:p>
        </w:tc>
        <w:tc>
          <w:tcPr>
            <w:tcW w:w="324" w:type="dxa"/>
            <w:gridSpan w:val="2"/>
          </w:tcPr>
          <w:p w:rsidR="00DC4262" w:rsidRPr="00D90023" w:rsidRDefault="00DC4262" w:rsidP="00E64272">
            <w:pPr>
              <w:rPr>
                <w:sz w:val="24"/>
                <w:szCs w:val="24"/>
              </w:rPr>
            </w:pPr>
            <w:r w:rsidRPr="00D90023">
              <w:rPr>
                <w:sz w:val="24"/>
                <w:szCs w:val="24"/>
              </w:rPr>
              <w:t>-</w:t>
            </w:r>
          </w:p>
        </w:tc>
        <w:tc>
          <w:tcPr>
            <w:tcW w:w="1352" w:type="dxa"/>
            <w:gridSpan w:val="2"/>
          </w:tcPr>
          <w:p w:rsidR="00DC4262" w:rsidRPr="00D90023" w:rsidRDefault="00DC4262" w:rsidP="00E64272">
            <w:pPr>
              <w:jc w:val="right"/>
              <w:rPr>
                <w:sz w:val="24"/>
                <w:szCs w:val="24"/>
              </w:rPr>
            </w:pPr>
          </w:p>
        </w:tc>
        <w:tc>
          <w:tcPr>
            <w:tcW w:w="1559" w:type="dxa"/>
            <w:gridSpan w:val="3"/>
          </w:tcPr>
          <w:p w:rsidR="00DC4262" w:rsidRPr="00D90023" w:rsidRDefault="00DC4262" w:rsidP="00E64272">
            <w:pPr>
              <w:jc w:val="right"/>
              <w:rPr>
                <w:sz w:val="24"/>
                <w:szCs w:val="24"/>
              </w:rPr>
            </w:pPr>
            <w:r w:rsidRPr="00D90023">
              <w:rPr>
                <w:sz w:val="24"/>
                <w:szCs w:val="24"/>
              </w:rPr>
              <w:t>50.202,05</w:t>
            </w:r>
          </w:p>
        </w:tc>
      </w:tr>
      <w:tr w:rsidR="00DC4262" w:rsidRPr="00D90023" w:rsidTr="00DC4262">
        <w:tc>
          <w:tcPr>
            <w:tcW w:w="6512" w:type="dxa"/>
            <w:gridSpan w:val="2"/>
          </w:tcPr>
          <w:p w:rsidR="00DC4262" w:rsidRPr="00D90023" w:rsidRDefault="00DC4262" w:rsidP="00E64272">
            <w:pPr>
              <w:rPr>
                <w:sz w:val="24"/>
                <w:szCs w:val="24"/>
              </w:rPr>
            </w:pPr>
          </w:p>
        </w:tc>
        <w:tc>
          <w:tcPr>
            <w:tcW w:w="324" w:type="dxa"/>
            <w:gridSpan w:val="2"/>
          </w:tcPr>
          <w:p w:rsidR="00DC4262" w:rsidRPr="00D90023" w:rsidRDefault="00DC4262" w:rsidP="00E64272">
            <w:pPr>
              <w:rPr>
                <w:sz w:val="24"/>
                <w:szCs w:val="24"/>
              </w:rPr>
            </w:pPr>
          </w:p>
        </w:tc>
        <w:tc>
          <w:tcPr>
            <w:tcW w:w="1352" w:type="dxa"/>
            <w:gridSpan w:val="2"/>
          </w:tcPr>
          <w:p w:rsidR="00DC4262" w:rsidRPr="00D90023" w:rsidRDefault="00DC4262" w:rsidP="00E64272">
            <w:pPr>
              <w:jc w:val="right"/>
              <w:rPr>
                <w:sz w:val="24"/>
                <w:szCs w:val="24"/>
              </w:rPr>
            </w:pPr>
          </w:p>
        </w:tc>
        <w:tc>
          <w:tcPr>
            <w:tcW w:w="1559" w:type="dxa"/>
            <w:gridSpan w:val="3"/>
          </w:tcPr>
          <w:p w:rsidR="00DC4262" w:rsidRPr="00D90023" w:rsidRDefault="00DC4262" w:rsidP="00E64272">
            <w:pPr>
              <w:jc w:val="right"/>
              <w:rPr>
                <w:sz w:val="24"/>
                <w:szCs w:val="24"/>
              </w:rPr>
            </w:pPr>
          </w:p>
        </w:tc>
      </w:tr>
      <w:tr w:rsidR="00DC4262" w:rsidRPr="00D90023" w:rsidTr="00DC4262">
        <w:trPr>
          <w:trHeight w:val="493"/>
        </w:trPr>
        <w:tc>
          <w:tcPr>
            <w:tcW w:w="6512" w:type="dxa"/>
            <w:gridSpan w:val="2"/>
          </w:tcPr>
          <w:p w:rsidR="00DC4262" w:rsidRPr="00D90023" w:rsidRDefault="00DC4262" w:rsidP="00E64272">
            <w:pPr>
              <w:rPr>
                <w:sz w:val="24"/>
                <w:szCs w:val="24"/>
              </w:rPr>
            </w:pPr>
            <w:r w:rsidRPr="00180E0E">
              <w:rPr>
                <w:sz w:val="24"/>
                <w:szCs w:val="24"/>
              </w:rPr>
              <w:t>Szkoleni</w:t>
            </w:r>
            <w:r>
              <w:rPr>
                <w:sz w:val="24"/>
                <w:szCs w:val="24"/>
              </w:rPr>
              <w:t>a</w:t>
            </w:r>
            <w:r w:rsidRPr="00180E0E">
              <w:rPr>
                <w:sz w:val="24"/>
                <w:szCs w:val="24"/>
              </w:rPr>
              <w:t xml:space="preserve">  pracowników  niebędących  członkami  korpusu służby cywilnej</w:t>
            </w:r>
            <w:r w:rsidRPr="00372EEA">
              <w:rPr>
                <w:sz w:val="24"/>
                <w:szCs w:val="24"/>
              </w:rPr>
              <w:t xml:space="preserve">                                                                   </w:t>
            </w:r>
          </w:p>
        </w:tc>
        <w:tc>
          <w:tcPr>
            <w:tcW w:w="324" w:type="dxa"/>
            <w:gridSpan w:val="2"/>
          </w:tcPr>
          <w:p w:rsidR="00DC4262" w:rsidRPr="00D90023" w:rsidRDefault="00DC4262" w:rsidP="00E64272">
            <w:pPr>
              <w:rPr>
                <w:sz w:val="24"/>
                <w:szCs w:val="24"/>
              </w:rPr>
            </w:pPr>
            <w:r w:rsidRPr="00D90023">
              <w:rPr>
                <w:sz w:val="24"/>
                <w:szCs w:val="24"/>
              </w:rPr>
              <w:t>-</w:t>
            </w:r>
          </w:p>
        </w:tc>
        <w:tc>
          <w:tcPr>
            <w:tcW w:w="1352" w:type="dxa"/>
            <w:gridSpan w:val="2"/>
          </w:tcPr>
          <w:p w:rsidR="00DC4262" w:rsidRPr="00D90023" w:rsidRDefault="00DC4262" w:rsidP="00E64272">
            <w:pPr>
              <w:jc w:val="right"/>
              <w:rPr>
                <w:sz w:val="24"/>
                <w:szCs w:val="24"/>
              </w:rPr>
            </w:pPr>
          </w:p>
        </w:tc>
        <w:tc>
          <w:tcPr>
            <w:tcW w:w="1559" w:type="dxa"/>
            <w:gridSpan w:val="3"/>
          </w:tcPr>
          <w:p w:rsidR="00DC4262" w:rsidRPr="00D90023" w:rsidRDefault="00DC4262" w:rsidP="00E64272">
            <w:pPr>
              <w:jc w:val="right"/>
              <w:rPr>
                <w:sz w:val="24"/>
                <w:szCs w:val="24"/>
              </w:rPr>
            </w:pPr>
            <w:r w:rsidRPr="00D90023">
              <w:rPr>
                <w:sz w:val="24"/>
                <w:szCs w:val="24"/>
              </w:rPr>
              <w:t>6.572,27</w:t>
            </w:r>
          </w:p>
        </w:tc>
      </w:tr>
      <w:tr w:rsidR="00DC4262" w:rsidRPr="00D90023" w:rsidTr="00DC4262">
        <w:tc>
          <w:tcPr>
            <w:tcW w:w="6512" w:type="dxa"/>
            <w:gridSpan w:val="2"/>
          </w:tcPr>
          <w:p w:rsidR="00DC4262" w:rsidRPr="00D90023" w:rsidRDefault="003C4DD0" w:rsidP="00E64272">
            <w:pPr>
              <w:rPr>
                <w:sz w:val="24"/>
                <w:szCs w:val="24"/>
              </w:rPr>
            </w:pPr>
            <w:r>
              <w:rPr>
                <w:sz w:val="24"/>
                <w:szCs w:val="24"/>
              </w:rPr>
              <w:t>o</w:t>
            </w:r>
            <w:r w:rsidR="00DC4262" w:rsidRPr="00D90023">
              <w:rPr>
                <w:sz w:val="24"/>
                <w:szCs w:val="24"/>
              </w:rPr>
              <w:t>płaty za udział w szkoleniu i delegacje za wyjazd na szkolenia</w:t>
            </w:r>
          </w:p>
        </w:tc>
        <w:tc>
          <w:tcPr>
            <w:tcW w:w="324" w:type="dxa"/>
            <w:gridSpan w:val="2"/>
          </w:tcPr>
          <w:p w:rsidR="00DC4262" w:rsidRPr="00D90023" w:rsidRDefault="00DC4262" w:rsidP="00E64272">
            <w:pPr>
              <w:rPr>
                <w:sz w:val="24"/>
                <w:szCs w:val="24"/>
              </w:rPr>
            </w:pPr>
          </w:p>
        </w:tc>
        <w:tc>
          <w:tcPr>
            <w:tcW w:w="1352" w:type="dxa"/>
            <w:gridSpan w:val="2"/>
          </w:tcPr>
          <w:p w:rsidR="00DC4262" w:rsidRPr="00D90023" w:rsidRDefault="00DC4262" w:rsidP="00E64272">
            <w:pPr>
              <w:jc w:val="right"/>
              <w:rPr>
                <w:sz w:val="24"/>
                <w:szCs w:val="24"/>
              </w:rPr>
            </w:pPr>
          </w:p>
        </w:tc>
        <w:tc>
          <w:tcPr>
            <w:tcW w:w="1559" w:type="dxa"/>
            <w:gridSpan w:val="3"/>
          </w:tcPr>
          <w:p w:rsidR="00DC4262" w:rsidRPr="00D90023" w:rsidRDefault="00DC4262" w:rsidP="00E64272">
            <w:pPr>
              <w:jc w:val="right"/>
              <w:rPr>
                <w:sz w:val="24"/>
                <w:szCs w:val="24"/>
              </w:rPr>
            </w:pPr>
          </w:p>
        </w:tc>
      </w:tr>
    </w:tbl>
    <w:p w:rsidR="0010722C" w:rsidRDefault="0010722C" w:rsidP="00D44116">
      <w:pPr>
        <w:rPr>
          <w:bCs/>
          <w:sz w:val="24"/>
          <w:szCs w:val="28"/>
        </w:rPr>
      </w:pPr>
    </w:p>
    <w:p w:rsidR="005A51F4" w:rsidRDefault="005A51F4" w:rsidP="005A51F4">
      <w:pPr>
        <w:rPr>
          <w:b/>
          <w:color w:val="FF0000"/>
          <w:sz w:val="24"/>
          <w:szCs w:val="24"/>
        </w:rPr>
      </w:pPr>
      <w:r>
        <w:rPr>
          <w:b/>
          <w:sz w:val="24"/>
          <w:szCs w:val="24"/>
          <w:u w:val="single"/>
        </w:rPr>
        <w:t>Dowożenie uczniów do szkół</w:t>
      </w:r>
      <w:r>
        <w:rPr>
          <w:b/>
          <w:sz w:val="24"/>
          <w:szCs w:val="24"/>
        </w:rPr>
        <w:t xml:space="preserve">  </w:t>
      </w:r>
      <w:r>
        <w:rPr>
          <w:sz w:val="24"/>
          <w:szCs w:val="24"/>
        </w:rPr>
        <w:t>- 96,02% – 528.112,06</w:t>
      </w:r>
      <w:r>
        <w:rPr>
          <w:b/>
          <w:sz w:val="24"/>
          <w:szCs w:val="24"/>
        </w:rPr>
        <w:t xml:space="preserve"> </w:t>
      </w:r>
      <w:r w:rsidR="00316929">
        <w:rPr>
          <w:sz w:val="24"/>
          <w:szCs w:val="24"/>
        </w:rPr>
        <w:t>(</w:t>
      </w:r>
      <w:r>
        <w:rPr>
          <w:sz w:val="24"/>
          <w:szCs w:val="24"/>
        </w:rPr>
        <w:t>wydatki bieżące).</w:t>
      </w:r>
      <w:r>
        <w:rPr>
          <w:b/>
          <w:sz w:val="24"/>
          <w:szCs w:val="24"/>
        </w:rPr>
        <w:t xml:space="preserve">           </w:t>
      </w:r>
    </w:p>
    <w:p w:rsidR="005A51F4" w:rsidRDefault="005A51F4" w:rsidP="005A51F4">
      <w:pPr>
        <w:rPr>
          <w:b/>
          <w:color w:val="FF0000"/>
          <w:sz w:val="24"/>
          <w:szCs w:val="24"/>
        </w:rPr>
      </w:pPr>
    </w:p>
    <w:tbl>
      <w:tblPr>
        <w:tblW w:w="9747" w:type="dxa"/>
        <w:tblLayout w:type="fixed"/>
        <w:tblLook w:val="0000" w:firstRow="0" w:lastRow="0" w:firstColumn="0" w:lastColumn="0" w:noHBand="0" w:noVBand="0"/>
      </w:tblPr>
      <w:tblGrid>
        <w:gridCol w:w="8017"/>
        <w:gridCol w:w="1730"/>
      </w:tblGrid>
      <w:tr w:rsidR="005A51F4" w:rsidTr="00E64272">
        <w:tc>
          <w:tcPr>
            <w:tcW w:w="8962" w:type="dxa"/>
            <w:gridSpan w:val="2"/>
            <w:shd w:val="clear" w:color="auto" w:fill="auto"/>
          </w:tcPr>
          <w:p w:rsidR="005A51F4" w:rsidRDefault="005A51F4" w:rsidP="00E64272">
            <w:pPr>
              <w:pStyle w:val="Tekstpodstawowy32"/>
            </w:pPr>
            <w:r>
              <w:t>Wydatki rzeczowe bieżące – 528.112,06 – 96,02%.</w:t>
            </w:r>
          </w:p>
          <w:p w:rsidR="005A51F4" w:rsidRDefault="005A51F4" w:rsidP="00E64272">
            <w:pPr>
              <w:rPr>
                <w:sz w:val="24"/>
                <w:szCs w:val="24"/>
              </w:rPr>
            </w:pPr>
          </w:p>
        </w:tc>
      </w:tr>
      <w:tr w:rsidR="005A51F4" w:rsidTr="00E64272">
        <w:tblPrEx>
          <w:tblCellMar>
            <w:left w:w="0" w:type="dxa"/>
            <w:right w:w="0" w:type="dxa"/>
          </w:tblCellMar>
        </w:tblPrEx>
        <w:tc>
          <w:tcPr>
            <w:tcW w:w="7371" w:type="dxa"/>
            <w:shd w:val="clear" w:color="auto" w:fill="auto"/>
          </w:tcPr>
          <w:p w:rsidR="005A51F4" w:rsidRDefault="005A51F4" w:rsidP="00E64272">
            <w:pPr>
              <w:pStyle w:val="Tekstpodstawowy32"/>
              <w:snapToGrid w:val="0"/>
            </w:pPr>
            <w:r>
              <w:t>1. Dowozy 528.112,06, w tym:</w:t>
            </w:r>
          </w:p>
          <w:p w:rsidR="005A51F4" w:rsidRDefault="005A51F4" w:rsidP="00E64272">
            <w:pPr>
              <w:rPr>
                <w:sz w:val="24"/>
                <w:szCs w:val="24"/>
              </w:rPr>
            </w:pPr>
            <w:r>
              <w:rPr>
                <w:sz w:val="24"/>
                <w:szCs w:val="24"/>
              </w:rPr>
              <w:t>- przewóz autokarem – 457.900,00</w:t>
            </w:r>
          </w:p>
          <w:p w:rsidR="005A51F4" w:rsidRDefault="005A51F4" w:rsidP="00E64272">
            <w:pPr>
              <w:rPr>
                <w:b/>
                <w:bCs/>
                <w:sz w:val="24"/>
                <w:szCs w:val="24"/>
              </w:rPr>
            </w:pPr>
            <w:r>
              <w:rPr>
                <w:sz w:val="24"/>
                <w:szCs w:val="24"/>
              </w:rPr>
              <w:t>- dowożenie dzieci do Szkoły w  Panigrodzu – 1.882,33</w:t>
            </w:r>
          </w:p>
        </w:tc>
        <w:tc>
          <w:tcPr>
            <w:tcW w:w="1591" w:type="dxa"/>
            <w:shd w:val="clear" w:color="auto" w:fill="auto"/>
          </w:tcPr>
          <w:p w:rsidR="005A51F4" w:rsidRDefault="005A51F4" w:rsidP="00E64272">
            <w:pPr>
              <w:snapToGrid w:val="0"/>
              <w:rPr>
                <w:b/>
                <w:bCs/>
                <w:sz w:val="24"/>
                <w:szCs w:val="24"/>
              </w:rPr>
            </w:pPr>
          </w:p>
        </w:tc>
      </w:tr>
      <w:tr w:rsidR="005A51F4" w:rsidTr="00E64272">
        <w:tblPrEx>
          <w:tblCellMar>
            <w:left w:w="0" w:type="dxa"/>
            <w:right w:w="0" w:type="dxa"/>
          </w:tblCellMar>
        </w:tblPrEx>
        <w:tc>
          <w:tcPr>
            <w:tcW w:w="7371" w:type="dxa"/>
            <w:shd w:val="clear" w:color="auto" w:fill="auto"/>
          </w:tcPr>
          <w:p w:rsidR="005A51F4" w:rsidRDefault="005A51F4" w:rsidP="00E64272">
            <w:pPr>
              <w:pStyle w:val="Tekstpodstawowy32"/>
              <w:snapToGrid w:val="0"/>
              <w:rPr>
                <w:b/>
                <w:bCs/>
              </w:rPr>
            </w:pPr>
            <w:r>
              <w:t>- dowóz dziecka niepełnosprawnego do szkoły w Kcyni – 1.345,67</w:t>
            </w:r>
          </w:p>
        </w:tc>
        <w:tc>
          <w:tcPr>
            <w:tcW w:w="1591" w:type="dxa"/>
            <w:shd w:val="clear" w:color="auto" w:fill="auto"/>
          </w:tcPr>
          <w:p w:rsidR="005A51F4" w:rsidRDefault="005A51F4" w:rsidP="00E64272">
            <w:pPr>
              <w:snapToGrid w:val="0"/>
              <w:rPr>
                <w:b/>
                <w:bCs/>
              </w:rPr>
            </w:pPr>
          </w:p>
        </w:tc>
      </w:tr>
      <w:tr w:rsidR="005A51F4" w:rsidTr="00E64272">
        <w:tblPrEx>
          <w:tblCellMar>
            <w:left w:w="0" w:type="dxa"/>
            <w:right w:w="0" w:type="dxa"/>
          </w:tblCellMar>
        </w:tblPrEx>
        <w:tc>
          <w:tcPr>
            <w:tcW w:w="7371" w:type="dxa"/>
            <w:shd w:val="clear" w:color="auto" w:fill="auto"/>
          </w:tcPr>
          <w:p w:rsidR="005A51F4" w:rsidRDefault="005A51F4" w:rsidP="00E64272">
            <w:pPr>
              <w:pStyle w:val="Tekstpodstawowy32"/>
              <w:snapToGrid w:val="0"/>
              <w:rPr>
                <w:b/>
                <w:bCs/>
              </w:rPr>
            </w:pPr>
            <w:r>
              <w:t>- dowóz dziecka niepełnosprawnego do szkoły w Gołańczy – 1.064,48</w:t>
            </w:r>
          </w:p>
        </w:tc>
        <w:tc>
          <w:tcPr>
            <w:tcW w:w="1591" w:type="dxa"/>
            <w:shd w:val="clear" w:color="auto" w:fill="auto"/>
          </w:tcPr>
          <w:p w:rsidR="005A51F4" w:rsidRDefault="005A51F4" w:rsidP="00E64272">
            <w:pPr>
              <w:snapToGrid w:val="0"/>
              <w:rPr>
                <w:b/>
                <w:bCs/>
              </w:rPr>
            </w:pPr>
          </w:p>
        </w:tc>
      </w:tr>
      <w:tr w:rsidR="005A51F4" w:rsidTr="00E64272">
        <w:tblPrEx>
          <w:tblCellMar>
            <w:left w:w="0" w:type="dxa"/>
            <w:right w:w="0" w:type="dxa"/>
          </w:tblCellMar>
        </w:tblPrEx>
        <w:tc>
          <w:tcPr>
            <w:tcW w:w="7371" w:type="dxa"/>
            <w:shd w:val="clear" w:color="auto" w:fill="auto"/>
          </w:tcPr>
          <w:p w:rsidR="005A51F4" w:rsidRDefault="005A51F4" w:rsidP="00E64272">
            <w:pPr>
              <w:pStyle w:val="Tekstpodstawowy32"/>
              <w:snapToGrid w:val="0"/>
            </w:pPr>
            <w:r>
              <w:t>- dowóz dziecka do szkoły w Próchnowie – 346,80</w:t>
            </w:r>
          </w:p>
        </w:tc>
        <w:tc>
          <w:tcPr>
            <w:tcW w:w="1591" w:type="dxa"/>
            <w:shd w:val="clear" w:color="auto" w:fill="auto"/>
          </w:tcPr>
          <w:p w:rsidR="005A51F4" w:rsidRDefault="005A51F4" w:rsidP="00E64272">
            <w:pPr>
              <w:snapToGrid w:val="0"/>
              <w:rPr>
                <w:b/>
                <w:bCs/>
              </w:rPr>
            </w:pPr>
          </w:p>
        </w:tc>
      </w:tr>
      <w:tr w:rsidR="005A51F4" w:rsidTr="00E64272">
        <w:tblPrEx>
          <w:tblCellMar>
            <w:left w:w="0" w:type="dxa"/>
            <w:right w:w="0" w:type="dxa"/>
          </w:tblCellMar>
        </w:tblPrEx>
        <w:tc>
          <w:tcPr>
            <w:tcW w:w="7371" w:type="dxa"/>
            <w:shd w:val="clear" w:color="auto" w:fill="auto"/>
          </w:tcPr>
          <w:p w:rsidR="005A51F4" w:rsidRDefault="005A51F4" w:rsidP="00E64272">
            <w:pPr>
              <w:snapToGrid w:val="0"/>
              <w:rPr>
                <w:sz w:val="24"/>
                <w:szCs w:val="24"/>
              </w:rPr>
            </w:pPr>
            <w:r>
              <w:rPr>
                <w:sz w:val="24"/>
                <w:szCs w:val="24"/>
              </w:rPr>
              <w:t>- dowóz dziecka niepełnosprawnego do szkoły w Wągrowca – 64.708,78</w:t>
            </w:r>
          </w:p>
          <w:p w:rsidR="005A51F4" w:rsidRDefault="005A51F4" w:rsidP="00E64272">
            <w:pPr>
              <w:snapToGrid w:val="0"/>
              <w:rPr>
                <w:b/>
                <w:bCs/>
                <w:sz w:val="24"/>
                <w:szCs w:val="24"/>
              </w:rPr>
            </w:pPr>
            <w:r>
              <w:rPr>
                <w:sz w:val="24"/>
                <w:szCs w:val="24"/>
              </w:rPr>
              <w:t>- dowozy w czasie rekolekcji - 864,00</w:t>
            </w:r>
          </w:p>
        </w:tc>
        <w:tc>
          <w:tcPr>
            <w:tcW w:w="1591" w:type="dxa"/>
            <w:shd w:val="clear" w:color="auto" w:fill="auto"/>
          </w:tcPr>
          <w:p w:rsidR="005A51F4" w:rsidRDefault="005A51F4" w:rsidP="00E64272">
            <w:pPr>
              <w:snapToGrid w:val="0"/>
              <w:rPr>
                <w:b/>
                <w:bCs/>
                <w:sz w:val="24"/>
                <w:szCs w:val="24"/>
              </w:rPr>
            </w:pPr>
          </w:p>
        </w:tc>
      </w:tr>
    </w:tbl>
    <w:p w:rsidR="0010722C" w:rsidRDefault="0010722C" w:rsidP="00D44116">
      <w:pPr>
        <w:rPr>
          <w:bCs/>
          <w:sz w:val="24"/>
          <w:szCs w:val="28"/>
        </w:rPr>
      </w:pPr>
    </w:p>
    <w:p w:rsidR="006C3452" w:rsidRDefault="006C3452" w:rsidP="006C3452">
      <w:pPr>
        <w:rPr>
          <w:bCs/>
          <w:sz w:val="24"/>
          <w:szCs w:val="24"/>
        </w:rPr>
      </w:pPr>
      <w:r>
        <w:rPr>
          <w:b/>
          <w:sz w:val="24"/>
          <w:szCs w:val="24"/>
          <w:u w:val="single"/>
        </w:rPr>
        <w:t>Szkoły zawodowe</w:t>
      </w:r>
      <w:r>
        <w:rPr>
          <w:b/>
          <w:sz w:val="24"/>
          <w:szCs w:val="24"/>
        </w:rPr>
        <w:t xml:space="preserve">  </w:t>
      </w:r>
      <w:r>
        <w:rPr>
          <w:bCs/>
          <w:sz w:val="24"/>
          <w:szCs w:val="24"/>
        </w:rPr>
        <w:t xml:space="preserve">- 100,00% - </w:t>
      </w:r>
      <w:r>
        <w:rPr>
          <w:b/>
          <w:bCs/>
          <w:sz w:val="24"/>
          <w:szCs w:val="24"/>
        </w:rPr>
        <w:t>70.475,00</w:t>
      </w:r>
      <w:r w:rsidR="00FC7ED1">
        <w:rPr>
          <w:bCs/>
          <w:sz w:val="24"/>
          <w:szCs w:val="24"/>
        </w:rPr>
        <w:t xml:space="preserve"> (</w:t>
      </w:r>
      <w:r>
        <w:rPr>
          <w:bCs/>
          <w:sz w:val="24"/>
          <w:szCs w:val="24"/>
        </w:rPr>
        <w:t>wydatki bieżące).</w:t>
      </w:r>
    </w:p>
    <w:p w:rsidR="006C3452" w:rsidRDefault="006C3452" w:rsidP="006C3452">
      <w:pPr>
        <w:rPr>
          <w:bCs/>
          <w:sz w:val="24"/>
          <w:szCs w:val="24"/>
        </w:rPr>
      </w:pPr>
    </w:p>
    <w:p w:rsidR="006C3452" w:rsidRDefault="006C3452" w:rsidP="006C3452">
      <w:pPr>
        <w:pStyle w:val="Tekstpodstawowy"/>
        <w:rPr>
          <w:sz w:val="24"/>
          <w:szCs w:val="24"/>
        </w:rPr>
      </w:pPr>
      <w:r>
        <w:rPr>
          <w:sz w:val="24"/>
          <w:szCs w:val="24"/>
        </w:rPr>
        <w:t>Współudział gminy w kosztach eksploatacji hali sportowej  ( 40% ogółu kosztów) – zgodnie z Uchwałą RMiG Gołańcz VIII/76/03 z dnia 30.05.2003</w:t>
      </w:r>
      <w:r w:rsidR="00085C8A">
        <w:rPr>
          <w:sz w:val="24"/>
          <w:szCs w:val="24"/>
        </w:rPr>
        <w:t xml:space="preserve"> </w:t>
      </w:r>
      <w:r>
        <w:rPr>
          <w:sz w:val="24"/>
          <w:szCs w:val="24"/>
        </w:rPr>
        <w:t>r. w sprawie udziału Gminy w realizacji zadania inwestycyjnego pn. Budowa Hali Sportowej w Gołańczy oraz podpisanego w tej sprawie porozumienia ze Starostwem Powiatowym w Wągrowcu. -  70.475,00</w:t>
      </w:r>
      <w:r w:rsidR="00BE158B">
        <w:rPr>
          <w:sz w:val="24"/>
          <w:szCs w:val="24"/>
        </w:rPr>
        <w:t>.</w:t>
      </w:r>
    </w:p>
    <w:p w:rsidR="0010722C" w:rsidRDefault="0010722C" w:rsidP="00D44116">
      <w:pPr>
        <w:rPr>
          <w:bCs/>
          <w:sz w:val="24"/>
          <w:szCs w:val="28"/>
        </w:rPr>
      </w:pPr>
    </w:p>
    <w:p w:rsidR="00D44116" w:rsidRPr="009A1F8D" w:rsidRDefault="00D44116" w:rsidP="00D44116">
      <w:pPr>
        <w:rPr>
          <w:sz w:val="24"/>
          <w:szCs w:val="28"/>
        </w:rPr>
      </w:pPr>
      <w:r w:rsidRPr="00C34D03">
        <w:rPr>
          <w:b/>
          <w:sz w:val="24"/>
          <w:szCs w:val="28"/>
          <w:u w:val="single"/>
        </w:rPr>
        <w:t>Dokształcanie  i  doskonalenie nauczycieli</w:t>
      </w:r>
      <w:r w:rsidR="00CB393C">
        <w:rPr>
          <w:bCs/>
          <w:sz w:val="24"/>
          <w:szCs w:val="28"/>
        </w:rPr>
        <w:t xml:space="preserve"> –  77,0</w:t>
      </w:r>
      <w:r w:rsidR="00CD5071">
        <w:rPr>
          <w:bCs/>
          <w:sz w:val="24"/>
          <w:szCs w:val="28"/>
        </w:rPr>
        <w:t>7</w:t>
      </w:r>
      <w:r>
        <w:rPr>
          <w:bCs/>
          <w:sz w:val="24"/>
          <w:szCs w:val="28"/>
        </w:rPr>
        <w:t xml:space="preserve"> % </w:t>
      </w:r>
      <w:r w:rsidRPr="00CD5071">
        <w:rPr>
          <w:b/>
          <w:bCs/>
          <w:sz w:val="24"/>
          <w:szCs w:val="28"/>
        </w:rPr>
        <w:t>-</w:t>
      </w:r>
      <w:r w:rsidR="00AB1AE7" w:rsidRPr="00CD5071">
        <w:rPr>
          <w:b/>
          <w:bCs/>
          <w:sz w:val="24"/>
          <w:szCs w:val="28"/>
        </w:rPr>
        <w:t xml:space="preserve"> 3</w:t>
      </w:r>
      <w:r w:rsidR="00CD5071" w:rsidRPr="00CD5071">
        <w:rPr>
          <w:b/>
          <w:bCs/>
          <w:sz w:val="24"/>
          <w:szCs w:val="28"/>
        </w:rPr>
        <w:t>1.</w:t>
      </w:r>
      <w:r w:rsidR="00AB1AE7" w:rsidRPr="00CD5071">
        <w:rPr>
          <w:b/>
          <w:bCs/>
          <w:sz w:val="24"/>
          <w:szCs w:val="28"/>
        </w:rPr>
        <w:t xml:space="preserve"> </w:t>
      </w:r>
      <w:r w:rsidR="00CD5071" w:rsidRPr="00CD5071">
        <w:rPr>
          <w:b/>
          <w:bCs/>
          <w:sz w:val="24"/>
          <w:szCs w:val="28"/>
        </w:rPr>
        <w:t>705,89</w:t>
      </w:r>
      <w:r w:rsidR="00CD5071">
        <w:rPr>
          <w:b/>
          <w:bCs/>
          <w:sz w:val="24"/>
          <w:szCs w:val="28"/>
        </w:rPr>
        <w:t xml:space="preserve"> </w:t>
      </w:r>
      <w:r>
        <w:rPr>
          <w:bCs/>
          <w:sz w:val="24"/>
          <w:szCs w:val="28"/>
        </w:rPr>
        <w:t>(wydatki bieżące).</w:t>
      </w:r>
    </w:p>
    <w:p w:rsidR="00D44116" w:rsidRDefault="00D44116" w:rsidP="00D44116">
      <w:pPr>
        <w:rPr>
          <w:sz w:val="24"/>
          <w:szCs w:val="24"/>
        </w:rPr>
      </w:pPr>
    </w:p>
    <w:p w:rsidR="00BE158B" w:rsidRDefault="00BE158B" w:rsidP="00BE158B">
      <w:pPr>
        <w:rPr>
          <w:sz w:val="24"/>
          <w:szCs w:val="24"/>
        </w:rPr>
      </w:pPr>
      <w:r>
        <w:rPr>
          <w:sz w:val="24"/>
          <w:szCs w:val="24"/>
          <w:u w:val="single"/>
        </w:rPr>
        <w:t>tym wydatki Urzędu MiG Gołańcz – 17.009,94</w:t>
      </w:r>
    </w:p>
    <w:p w:rsidR="00BE158B" w:rsidRDefault="00BE158B" w:rsidP="00BE158B">
      <w:pPr>
        <w:rPr>
          <w:sz w:val="24"/>
          <w:szCs w:val="24"/>
        </w:rPr>
      </w:pPr>
      <w:r>
        <w:rPr>
          <w:sz w:val="24"/>
          <w:szCs w:val="24"/>
        </w:rPr>
        <w:t>1. płace i pochodne  od płac  -   99,68 %, tj.     15.998,58</w:t>
      </w:r>
    </w:p>
    <w:p w:rsidR="00BE158B" w:rsidRDefault="00BE158B" w:rsidP="00BE158B">
      <w:pPr>
        <w:rPr>
          <w:sz w:val="24"/>
          <w:szCs w:val="24"/>
        </w:rPr>
      </w:pPr>
      <w:r>
        <w:rPr>
          <w:sz w:val="24"/>
          <w:szCs w:val="24"/>
        </w:rPr>
        <w:t>2. wydatki rzeczowe bieżące -   82,70 %, tj.       1.011,36</w:t>
      </w:r>
    </w:p>
    <w:tbl>
      <w:tblPr>
        <w:tblW w:w="0" w:type="auto"/>
        <w:tblLayout w:type="fixed"/>
        <w:tblLook w:val="0000" w:firstRow="0" w:lastRow="0" w:firstColumn="0" w:lastColumn="0" w:noHBand="0" w:noVBand="0"/>
      </w:tblPr>
      <w:tblGrid>
        <w:gridCol w:w="396"/>
        <w:gridCol w:w="5955"/>
        <w:gridCol w:w="323"/>
        <w:gridCol w:w="1165"/>
        <w:gridCol w:w="1447"/>
      </w:tblGrid>
      <w:tr w:rsidR="00BE158B" w:rsidTr="00E64272">
        <w:tc>
          <w:tcPr>
            <w:tcW w:w="396" w:type="dxa"/>
            <w:shd w:val="clear" w:color="auto" w:fill="auto"/>
          </w:tcPr>
          <w:p w:rsidR="00BE158B" w:rsidRDefault="00BE158B" w:rsidP="00E64272">
            <w:pPr>
              <w:rPr>
                <w:sz w:val="24"/>
                <w:szCs w:val="24"/>
              </w:rPr>
            </w:pPr>
            <w:r>
              <w:rPr>
                <w:sz w:val="24"/>
                <w:szCs w:val="24"/>
              </w:rPr>
              <w:t>1.</w:t>
            </w:r>
          </w:p>
        </w:tc>
        <w:tc>
          <w:tcPr>
            <w:tcW w:w="5955" w:type="dxa"/>
            <w:shd w:val="clear" w:color="auto" w:fill="auto"/>
          </w:tcPr>
          <w:p w:rsidR="00BE158B" w:rsidRDefault="00BE158B" w:rsidP="00E64272">
            <w:pPr>
              <w:rPr>
                <w:sz w:val="24"/>
                <w:szCs w:val="24"/>
              </w:rPr>
            </w:pPr>
            <w:r>
              <w:rPr>
                <w:sz w:val="24"/>
                <w:szCs w:val="24"/>
              </w:rPr>
              <w:t>Płace i pochodne od płac ( § 4170, 4110 )</w:t>
            </w:r>
          </w:p>
        </w:tc>
        <w:tc>
          <w:tcPr>
            <w:tcW w:w="323" w:type="dxa"/>
            <w:shd w:val="clear" w:color="auto" w:fill="auto"/>
          </w:tcPr>
          <w:p w:rsidR="00BE158B" w:rsidRDefault="00BE158B" w:rsidP="00E64272">
            <w:pPr>
              <w:snapToGrid w:val="0"/>
              <w:rPr>
                <w:sz w:val="24"/>
                <w:szCs w:val="24"/>
              </w:rPr>
            </w:pPr>
          </w:p>
        </w:tc>
        <w:tc>
          <w:tcPr>
            <w:tcW w:w="1165" w:type="dxa"/>
            <w:shd w:val="clear" w:color="auto" w:fill="auto"/>
          </w:tcPr>
          <w:p w:rsidR="00BE158B" w:rsidRDefault="00BE158B" w:rsidP="00E64272">
            <w:pPr>
              <w:snapToGrid w:val="0"/>
              <w:jc w:val="right"/>
              <w:rPr>
                <w:sz w:val="24"/>
                <w:szCs w:val="24"/>
              </w:rPr>
            </w:pPr>
          </w:p>
        </w:tc>
        <w:tc>
          <w:tcPr>
            <w:tcW w:w="1447" w:type="dxa"/>
            <w:shd w:val="clear" w:color="auto" w:fill="auto"/>
          </w:tcPr>
          <w:p w:rsidR="00BE158B" w:rsidRDefault="00BE158B" w:rsidP="00E64272">
            <w:pPr>
              <w:jc w:val="right"/>
            </w:pPr>
            <w:r>
              <w:rPr>
                <w:sz w:val="24"/>
                <w:szCs w:val="24"/>
              </w:rPr>
              <w:t>15.998,58</w:t>
            </w:r>
          </w:p>
        </w:tc>
      </w:tr>
      <w:tr w:rsidR="00BE158B" w:rsidTr="00E64272">
        <w:tc>
          <w:tcPr>
            <w:tcW w:w="396" w:type="dxa"/>
            <w:shd w:val="clear" w:color="auto" w:fill="auto"/>
          </w:tcPr>
          <w:p w:rsidR="00BE158B" w:rsidRDefault="00BE158B" w:rsidP="00E64272">
            <w:pPr>
              <w:rPr>
                <w:sz w:val="24"/>
                <w:szCs w:val="24"/>
              </w:rPr>
            </w:pPr>
            <w:r>
              <w:rPr>
                <w:sz w:val="24"/>
                <w:szCs w:val="24"/>
              </w:rPr>
              <w:lastRenderedPageBreak/>
              <w:t>2.</w:t>
            </w:r>
          </w:p>
        </w:tc>
        <w:tc>
          <w:tcPr>
            <w:tcW w:w="5955" w:type="dxa"/>
            <w:shd w:val="clear" w:color="auto" w:fill="auto"/>
          </w:tcPr>
          <w:p w:rsidR="00BE158B" w:rsidRDefault="00BE158B" w:rsidP="00E64272">
            <w:pPr>
              <w:rPr>
                <w:sz w:val="24"/>
                <w:szCs w:val="24"/>
              </w:rPr>
            </w:pPr>
            <w:r>
              <w:rPr>
                <w:sz w:val="24"/>
                <w:szCs w:val="24"/>
              </w:rPr>
              <w:t>Podróże służbowe krajowe</w:t>
            </w:r>
          </w:p>
        </w:tc>
        <w:tc>
          <w:tcPr>
            <w:tcW w:w="323" w:type="dxa"/>
            <w:shd w:val="clear" w:color="auto" w:fill="auto"/>
          </w:tcPr>
          <w:p w:rsidR="00BE158B" w:rsidRDefault="00BE158B" w:rsidP="00E64272">
            <w:pPr>
              <w:rPr>
                <w:sz w:val="24"/>
                <w:szCs w:val="24"/>
              </w:rPr>
            </w:pPr>
            <w:r>
              <w:rPr>
                <w:sz w:val="24"/>
                <w:szCs w:val="24"/>
              </w:rPr>
              <w:t>-</w:t>
            </w:r>
          </w:p>
        </w:tc>
        <w:tc>
          <w:tcPr>
            <w:tcW w:w="1165" w:type="dxa"/>
            <w:shd w:val="clear" w:color="auto" w:fill="auto"/>
          </w:tcPr>
          <w:p w:rsidR="00BE158B" w:rsidRDefault="00BE158B" w:rsidP="00E64272">
            <w:pPr>
              <w:snapToGrid w:val="0"/>
              <w:jc w:val="right"/>
              <w:rPr>
                <w:sz w:val="24"/>
                <w:szCs w:val="24"/>
              </w:rPr>
            </w:pPr>
          </w:p>
        </w:tc>
        <w:tc>
          <w:tcPr>
            <w:tcW w:w="1447" w:type="dxa"/>
            <w:shd w:val="clear" w:color="auto" w:fill="auto"/>
          </w:tcPr>
          <w:p w:rsidR="00BE158B" w:rsidRDefault="00BE158B" w:rsidP="00E64272">
            <w:pPr>
              <w:jc w:val="right"/>
            </w:pPr>
            <w:r>
              <w:rPr>
                <w:sz w:val="24"/>
                <w:szCs w:val="24"/>
              </w:rPr>
              <w:t>1.011,36</w:t>
            </w:r>
          </w:p>
        </w:tc>
      </w:tr>
    </w:tbl>
    <w:p w:rsidR="00BE158B" w:rsidRDefault="00BE158B" w:rsidP="00D44116">
      <w:pPr>
        <w:rPr>
          <w:sz w:val="24"/>
          <w:szCs w:val="24"/>
        </w:rPr>
      </w:pPr>
    </w:p>
    <w:p w:rsidR="00D44116" w:rsidRPr="00E107FD" w:rsidRDefault="00E107FD" w:rsidP="00D44116">
      <w:pPr>
        <w:rPr>
          <w:sz w:val="24"/>
          <w:szCs w:val="24"/>
        </w:rPr>
      </w:pPr>
      <w:r>
        <w:rPr>
          <w:sz w:val="24"/>
          <w:szCs w:val="24"/>
          <w:u w:val="single"/>
        </w:rPr>
        <w:t>w</w:t>
      </w:r>
      <w:r w:rsidR="00D44116" w:rsidRPr="00A06944">
        <w:rPr>
          <w:sz w:val="24"/>
          <w:szCs w:val="24"/>
          <w:u w:val="single"/>
        </w:rPr>
        <w:t xml:space="preserve"> tym wydatki jedn</w:t>
      </w:r>
      <w:r w:rsidR="00A06944">
        <w:rPr>
          <w:sz w:val="24"/>
          <w:szCs w:val="24"/>
          <w:u w:val="single"/>
        </w:rPr>
        <w:t xml:space="preserve">ostek oświatowych  </w:t>
      </w:r>
      <w:r w:rsidR="00A06944" w:rsidRPr="00E107FD">
        <w:rPr>
          <w:sz w:val="24"/>
          <w:szCs w:val="24"/>
        </w:rPr>
        <w:t xml:space="preserve">- </w:t>
      </w:r>
      <w:r w:rsidRPr="00E107FD">
        <w:rPr>
          <w:sz w:val="24"/>
          <w:szCs w:val="24"/>
        </w:rPr>
        <w:t>14.695,95</w:t>
      </w:r>
    </w:p>
    <w:p w:rsidR="00E107FD" w:rsidRPr="00E107FD" w:rsidRDefault="00E107FD" w:rsidP="00E107FD">
      <w:pPr>
        <w:rPr>
          <w:sz w:val="24"/>
          <w:szCs w:val="24"/>
        </w:rPr>
      </w:pPr>
      <w:r w:rsidRPr="00E107FD">
        <w:rPr>
          <w:sz w:val="24"/>
          <w:szCs w:val="24"/>
        </w:rPr>
        <w:t>w tym na:</w:t>
      </w:r>
    </w:p>
    <w:p w:rsidR="00E107FD" w:rsidRPr="00E107FD" w:rsidRDefault="00E107FD" w:rsidP="00E107FD">
      <w:pPr>
        <w:rPr>
          <w:sz w:val="24"/>
          <w:szCs w:val="24"/>
        </w:rPr>
      </w:pPr>
      <w:r w:rsidRPr="00E107FD">
        <w:rPr>
          <w:sz w:val="24"/>
          <w:szCs w:val="24"/>
        </w:rPr>
        <w:t>1. wydatki rzeczowe bieżące – 61,58 % ; tj.: 14.695,95.</w:t>
      </w:r>
    </w:p>
    <w:p w:rsidR="00E107FD" w:rsidRPr="00E107FD" w:rsidRDefault="00E107FD" w:rsidP="00E107FD">
      <w:pPr>
        <w:rPr>
          <w:sz w:val="24"/>
          <w:szCs w:val="24"/>
        </w:rPr>
      </w:pPr>
    </w:p>
    <w:tbl>
      <w:tblPr>
        <w:tblW w:w="0" w:type="auto"/>
        <w:tblLook w:val="04A0" w:firstRow="1" w:lastRow="0" w:firstColumn="1" w:lastColumn="0" w:noHBand="0" w:noVBand="1"/>
      </w:tblPr>
      <w:tblGrid>
        <w:gridCol w:w="390"/>
        <w:gridCol w:w="6"/>
        <w:gridCol w:w="6000"/>
        <w:gridCol w:w="315"/>
        <w:gridCol w:w="9"/>
        <w:gridCol w:w="1173"/>
        <w:gridCol w:w="160"/>
        <w:gridCol w:w="1274"/>
        <w:gridCol w:w="16"/>
      </w:tblGrid>
      <w:tr w:rsidR="00E107FD" w:rsidRPr="00E107FD" w:rsidTr="00E107FD">
        <w:tc>
          <w:tcPr>
            <w:tcW w:w="396" w:type="dxa"/>
            <w:gridSpan w:val="2"/>
          </w:tcPr>
          <w:p w:rsidR="00E107FD" w:rsidRPr="00E107FD" w:rsidRDefault="00E107FD" w:rsidP="00E64272">
            <w:pPr>
              <w:pStyle w:val="Standard"/>
              <w:rPr>
                <w:bCs/>
                <w:sz w:val="24"/>
                <w:szCs w:val="24"/>
              </w:rPr>
            </w:pPr>
            <w:r w:rsidRPr="00E107FD">
              <w:rPr>
                <w:bCs/>
                <w:sz w:val="24"/>
                <w:szCs w:val="24"/>
              </w:rPr>
              <w:t>1.</w:t>
            </w:r>
          </w:p>
        </w:tc>
        <w:tc>
          <w:tcPr>
            <w:tcW w:w="6000" w:type="dxa"/>
          </w:tcPr>
          <w:p w:rsidR="00E107FD" w:rsidRPr="00E107FD" w:rsidRDefault="00E107FD" w:rsidP="00E64272">
            <w:pPr>
              <w:pStyle w:val="Standard"/>
              <w:rPr>
                <w:bCs/>
                <w:sz w:val="24"/>
                <w:szCs w:val="24"/>
              </w:rPr>
            </w:pPr>
            <w:r w:rsidRPr="00E107FD">
              <w:rPr>
                <w:bCs/>
                <w:sz w:val="24"/>
                <w:szCs w:val="24"/>
              </w:rPr>
              <w:t>Wydatki rzeczowe:</w:t>
            </w:r>
          </w:p>
        </w:tc>
        <w:tc>
          <w:tcPr>
            <w:tcW w:w="324" w:type="dxa"/>
            <w:gridSpan w:val="2"/>
          </w:tcPr>
          <w:p w:rsidR="00E107FD" w:rsidRPr="00E107FD" w:rsidRDefault="00E107FD" w:rsidP="00E64272">
            <w:pPr>
              <w:rPr>
                <w:sz w:val="24"/>
                <w:szCs w:val="24"/>
              </w:rPr>
            </w:pPr>
          </w:p>
        </w:tc>
        <w:tc>
          <w:tcPr>
            <w:tcW w:w="1173" w:type="dxa"/>
          </w:tcPr>
          <w:p w:rsidR="00E107FD" w:rsidRPr="00E107FD" w:rsidRDefault="00E107FD" w:rsidP="00E64272">
            <w:pPr>
              <w:jc w:val="right"/>
              <w:rPr>
                <w:sz w:val="24"/>
                <w:szCs w:val="24"/>
              </w:rPr>
            </w:pPr>
          </w:p>
        </w:tc>
        <w:tc>
          <w:tcPr>
            <w:tcW w:w="1450" w:type="dxa"/>
            <w:gridSpan w:val="3"/>
          </w:tcPr>
          <w:p w:rsidR="00E107FD" w:rsidRPr="00E107FD" w:rsidRDefault="00E107FD" w:rsidP="00E64272">
            <w:pPr>
              <w:jc w:val="right"/>
              <w:rPr>
                <w:sz w:val="24"/>
                <w:szCs w:val="24"/>
              </w:rPr>
            </w:pPr>
            <w:r w:rsidRPr="00E107FD">
              <w:rPr>
                <w:sz w:val="24"/>
                <w:szCs w:val="24"/>
              </w:rPr>
              <w:t>14.695,95</w:t>
            </w:r>
          </w:p>
        </w:tc>
      </w:tr>
      <w:tr w:rsidR="00E107FD" w:rsidRPr="00E107FD" w:rsidTr="00E107FD">
        <w:tc>
          <w:tcPr>
            <w:tcW w:w="396" w:type="dxa"/>
            <w:gridSpan w:val="2"/>
          </w:tcPr>
          <w:p w:rsidR="00E107FD" w:rsidRPr="00E107FD" w:rsidRDefault="00E107FD" w:rsidP="00E64272">
            <w:pPr>
              <w:pStyle w:val="Standard"/>
              <w:rPr>
                <w:bCs/>
                <w:sz w:val="24"/>
                <w:szCs w:val="24"/>
              </w:rPr>
            </w:pPr>
          </w:p>
        </w:tc>
        <w:tc>
          <w:tcPr>
            <w:tcW w:w="6000" w:type="dxa"/>
          </w:tcPr>
          <w:p w:rsidR="00E107FD" w:rsidRPr="00E107FD" w:rsidRDefault="00E107FD" w:rsidP="00E64272">
            <w:pPr>
              <w:pStyle w:val="Standard"/>
              <w:rPr>
                <w:bCs/>
                <w:sz w:val="24"/>
                <w:szCs w:val="24"/>
              </w:rPr>
            </w:pPr>
          </w:p>
        </w:tc>
        <w:tc>
          <w:tcPr>
            <w:tcW w:w="324" w:type="dxa"/>
            <w:gridSpan w:val="2"/>
          </w:tcPr>
          <w:p w:rsidR="00E107FD" w:rsidRPr="00E107FD" w:rsidRDefault="00E107FD" w:rsidP="00E64272">
            <w:pPr>
              <w:rPr>
                <w:sz w:val="24"/>
                <w:szCs w:val="24"/>
              </w:rPr>
            </w:pPr>
          </w:p>
        </w:tc>
        <w:tc>
          <w:tcPr>
            <w:tcW w:w="1173" w:type="dxa"/>
          </w:tcPr>
          <w:p w:rsidR="00E107FD" w:rsidRPr="00E107FD" w:rsidRDefault="00E107FD" w:rsidP="00E64272">
            <w:pPr>
              <w:jc w:val="right"/>
              <w:rPr>
                <w:sz w:val="24"/>
                <w:szCs w:val="24"/>
              </w:rPr>
            </w:pPr>
          </w:p>
        </w:tc>
        <w:tc>
          <w:tcPr>
            <w:tcW w:w="1450" w:type="dxa"/>
            <w:gridSpan w:val="3"/>
          </w:tcPr>
          <w:p w:rsidR="00E107FD" w:rsidRPr="00E107FD" w:rsidRDefault="00E107FD" w:rsidP="00E64272">
            <w:pPr>
              <w:jc w:val="right"/>
              <w:rPr>
                <w:sz w:val="24"/>
                <w:szCs w:val="24"/>
              </w:rPr>
            </w:pPr>
          </w:p>
        </w:tc>
      </w:tr>
      <w:tr w:rsidR="00E107FD" w:rsidRPr="00E107FD" w:rsidTr="00E107FD">
        <w:trPr>
          <w:gridAfter w:val="1"/>
          <w:wAfter w:w="16" w:type="dxa"/>
        </w:trPr>
        <w:tc>
          <w:tcPr>
            <w:tcW w:w="7893" w:type="dxa"/>
            <w:gridSpan w:val="6"/>
          </w:tcPr>
          <w:p w:rsidR="00E107FD" w:rsidRPr="00E107FD" w:rsidRDefault="00E107FD" w:rsidP="00E64272">
            <w:pPr>
              <w:rPr>
                <w:sz w:val="24"/>
                <w:szCs w:val="24"/>
              </w:rPr>
            </w:pPr>
            <w:r w:rsidRPr="00E107FD">
              <w:rPr>
                <w:sz w:val="24"/>
                <w:szCs w:val="24"/>
              </w:rPr>
              <w:t xml:space="preserve">Zakup materiałów i wyposażenia:                                         </w:t>
            </w:r>
          </w:p>
        </w:tc>
        <w:tc>
          <w:tcPr>
            <w:tcW w:w="1434" w:type="dxa"/>
            <w:gridSpan w:val="2"/>
          </w:tcPr>
          <w:p w:rsidR="00E107FD" w:rsidRPr="00E107FD" w:rsidRDefault="00E107FD" w:rsidP="00E64272">
            <w:pPr>
              <w:jc w:val="right"/>
              <w:rPr>
                <w:sz w:val="24"/>
                <w:szCs w:val="24"/>
              </w:rPr>
            </w:pPr>
            <w:r w:rsidRPr="00E107FD">
              <w:rPr>
                <w:sz w:val="24"/>
                <w:szCs w:val="24"/>
              </w:rPr>
              <w:t>1.434,17</w:t>
            </w:r>
          </w:p>
        </w:tc>
      </w:tr>
      <w:tr w:rsidR="00E107FD" w:rsidRPr="00E107FD" w:rsidTr="00E107FD">
        <w:trPr>
          <w:gridAfter w:val="1"/>
          <w:wAfter w:w="16" w:type="dxa"/>
        </w:trPr>
        <w:tc>
          <w:tcPr>
            <w:tcW w:w="390" w:type="dxa"/>
          </w:tcPr>
          <w:p w:rsidR="00E107FD" w:rsidRPr="00E107FD" w:rsidRDefault="00E107FD" w:rsidP="00E64272">
            <w:pPr>
              <w:rPr>
                <w:sz w:val="24"/>
                <w:szCs w:val="24"/>
              </w:rPr>
            </w:pPr>
            <w:r w:rsidRPr="00E107FD">
              <w:rPr>
                <w:sz w:val="24"/>
                <w:szCs w:val="24"/>
              </w:rPr>
              <w:t>-</w:t>
            </w:r>
          </w:p>
          <w:p w:rsidR="00E107FD" w:rsidRPr="00E107FD" w:rsidRDefault="00E107FD" w:rsidP="00E64272">
            <w:pPr>
              <w:rPr>
                <w:sz w:val="24"/>
                <w:szCs w:val="24"/>
              </w:rPr>
            </w:pPr>
          </w:p>
        </w:tc>
        <w:tc>
          <w:tcPr>
            <w:tcW w:w="6006" w:type="dxa"/>
            <w:gridSpan w:val="2"/>
          </w:tcPr>
          <w:p w:rsidR="00E107FD" w:rsidRPr="00E107FD" w:rsidRDefault="00E107FD" w:rsidP="00E64272">
            <w:pPr>
              <w:rPr>
                <w:sz w:val="24"/>
                <w:szCs w:val="24"/>
              </w:rPr>
            </w:pPr>
            <w:r w:rsidRPr="00E107FD">
              <w:rPr>
                <w:sz w:val="24"/>
                <w:szCs w:val="24"/>
              </w:rPr>
              <w:t>zakup  literatury fachowej dla nauczycieli i dyrektora  oraz.</w:t>
            </w:r>
          </w:p>
          <w:p w:rsidR="00E107FD" w:rsidRPr="00E107FD" w:rsidRDefault="00E107FD" w:rsidP="00E64272">
            <w:pPr>
              <w:rPr>
                <w:sz w:val="24"/>
                <w:szCs w:val="24"/>
              </w:rPr>
            </w:pPr>
            <w:r w:rsidRPr="00E107FD">
              <w:rPr>
                <w:sz w:val="24"/>
                <w:szCs w:val="24"/>
              </w:rPr>
              <w:t xml:space="preserve">materiał szkoleniowy   </w:t>
            </w:r>
          </w:p>
        </w:tc>
        <w:tc>
          <w:tcPr>
            <w:tcW w:w="315" w:type="dxa"/>
          </w:tcPr>
          <w:p w:rsidR="00E107FD" w:rsidRPr="00E107FD" w:rsidRDefault="00E107FD" w:rsidP="00E64272">
            <w:pPr>
              <w:rPr>
                <w:sz w:val="24"/>
                <w:szCs w:val="24"/>
              </w:rPr>
            </w:pPr>
          </w:p>
          <w:p w:rsidR="00E107FD" w:rsidRPr="00E107FD" w:rsidRDefault="00E107FD" w:rsidP="00E64272">
            <w:pPr>
              <w:rPr>
                <w:sz w:val="24"/>
                <w:szCs w:val="24"/>
              </w:rPr>
            </w:pPr>
            <w:r w:rsidRPr="00E107FD">
              <w:rPr>
                <w:sz w:val="24"/>
                <w:szCs w:val="24"/>
              </w:rPr>
              <w:t>-</w:t>
            </w:r>
          </w:p>
        </w:tc>
        <w:tc>
          <w:tcPr>
            <w:tcW w:w="1182" w:type="dxa"/>
            <w:gridSpan w:val="2"/>
          </w:tcPr>
          <w:p w:rsidR="00E107FD" w:rsidRPr="00E107FD" w:rsidRDefault="00E107FD" w:rsidP="00E64272">
            <w:pPr>
              <w:jc w:val="right"/>
              <w:rPr>
                <w:sz w:val="24"/>
                <w:szCs w:val="24"/>
              </w:rPr>
            </w:pPr>
          </w:p>
        </w:tc>
        <w:tc>
          <w:tcPr>
            <w:tcW w:w="1434" w:type="dxa"/>
            <w:gridSpan w:val="2"/>
          </w:tcPr>
          <w:p w:rsidR="00E107FD" w:rsidRPr="00E107FD" w:rsidRDefault="00E107FD" w:rsidP="00E64272">
            <w:pPr>
              <w:jc w:val="right"/>
              <w:rPr>
                <w:sz w:val="24"/>
                <w:szCs w:val="24"/>
              </w:rPr>
            </w:pPr>
          </w:p>
        </w:tc>
      </w:tr>
      <w:tr w:rsidR="00E107FD" w:rsidRPr="00E107FD" w:rsidTr="00E107FD">
        <w:tc>
          <w:tcPr>
            <w:tcW w:w="396" w:type="dxa"/>
            <w:gridSpan w:val="2"/>
          </w:tcPr>
          <w:p w:rsidR="00E107FD" w:rsidRPr="00E107FD" w:rsidRDefault="00E107FD" w:rsidP="00E64272">
            <w:pPr>
              <w:rPr>
                <w:sz w:val="24"/>
                <w:szCs w:val="24"/>
              </w:rPr>
            </w:pPr>
          </w:p>
        </w:tc>
        <w:tc>
          <w:tcPr>
            <w:tcW w:w="6000" w:type="dxa"/>
          </w:tcPr>
          <w:p w:rsidR="00E107FD" w:rsidRPr="00E107FD" w:rsidRDefault="00E107FD" w:rsidP="00E64272">
            <w:pPr>
              <w:rPr>
                <w:sz w:val="24"/>
                <w:szCs w:val="24"/>
              </w:rPr>
            </w:pPr>
          </w:p>
        </w:tc>
        <w:tc>
          <w:tcPr>
            <w:tcW w:w="324" w:type="dxa"/>
            <w:gridSpan w:val="2"/>
          </w:tcPr>
          <w:p w:rsidR="00E107FD" w:rsidRPr="00E107FD" w:rsidRDefault="00E107FD" w:rsidP="00E64272">
            <w:pPr>
              <w:rPr>
                <w:sz w:val="24"/>
                <w:szCs w:val="24"/>
              </w:rPr>
            </w:pPr>
          </w:p>
        </w:tc>
        <w:tc>
          <w:tcPr>
            <w:tcW w:w="1333" w:type="dxa"/>
            <w:gridSpan w:val="2"/>
          </w:tcPr>
          <w:p w:rsidR="00E107FD" w:rsidRPr="00E107FD" w:rsidRDefault="00E107FD" w:rsidP="00E64272">
            <w:pPr>
              <w:jc w:val="right"/>
              <w:rPr>
                <w:sz w:val="24"/>
                <w:szCs w:val="24"/>
              </w:rPr>
            </w:pPr>
          </w:p>
        </w:tc>
        <w:tc>
          <w:tcPr>
            <w:tcW w:w="1290" w:type="dxa"/>
            <w:gridSpan w:val="2"/>
          </w:tcPr>
          <w:p w:rsidR="00E107FD" w:rsidRPr="00E107FD" w:rsidRDefault="00E107FD" w:rsidP="00E64272">
            <w:pPr>
              <w:rPr>
                <w:sz w:val="24"/>
                <w:szCs w:val="24"/>
              </w:rPr>
            </w:pPr>
          </w:p>
        </w:tc>
      </w:tr>
      <w:tr w:rsidR="00E107FD" w:rsidRPr="00E107FD" w:rsidTr="00E107FD">
        <w:tc>
          <w:tcPr>
            <w:tcW w:w="6396" w:type="dxa"/>
            <w:gridSpan w:val="3"/>
          </w:tcPr>
          <w:p w:rsidR="00E107FD" w:rsidRPr="00E107FD" w:rsidRDefault="00E107FD" w:rsidP="00E64272">
            <w:pPr>
              <w:rPr>
                <w:sz w:val="24"/>
                <w:szCs w:val="24"/>
              </w:rPr>
            </w:pPr>
            <w:r w:rsidRPr="00E107FD">
              <w:rPr>
                <w:sz w:val="24"/>
                <w:szCs w:val="24"/>
              </w:rPr>
              <w:t>Zakup usług pozostałych:</w:t>
            </w:r>
          </w:p>
        </w:tc>
        <w:tc>
          <w:tcPr>
            <w:tcW w:w="324" w:type="dxa"/>
            <w:gridSpan w:val="2"/>
          </w:tcPr>
          <w:p w:rsidR="00E107FD" w:rsidRPr="00E107FD" w:rsidRDefault="00E107FD" w:rsidP="00E64272">
            <w:pPr>
              <w:rPr>
                <w:sz w:val="24"/>
                <w:szCs w:val="24"/>
              </w:rPr>
            </w:pPr>
            <w:r w:rsidRPr="00E107FD">
              <w:rPr>
                <w:sz w:val="24"/>
                <w:szCs w:val="24"/>
              </w:rPr>
              <w:t>-</w:t>
            </w:r>
          </w:p>
        </w:tc>
        <w:tc>
          <w:tcPr>
            <w:tcW w:w="1333" w:type="dxa"/>
            <w:gridSpan w:val="2"/>
          </w:tcPr>
          <w:p w:rsidR="00E107FD" w:rsidRPr="00E107FD" w:rsidRDefault="00E107FD" w:rsidP="00E64272">
            <w:pPr>
              <w:jc w:val="right"/>
              <w:rPr>
                <w:sz w:val="24"/>
                <w:szCs w:val="24"/>
              </w:rPr>
            </w:pPr>
          </w:p>
        </w:tc>
        <w:tc>
          <w:tcPr>
            <w:tcW w:w="1290" w:type="dxa"/>
            <w:gridSpan w:val="2"/>
          </w:tcPr>
          <w:p w:rsidR="00E107FD" w:rsidRPr="00E107FD" w:rsidRDefault="00E107FD" w:rsidP="00E64272">
            <w:pPr>
              <w:jc w:val="right"/>
              <w:rPr>
                <w:sz w:val="24"/>
                <w:szCs w:val="24"/>
              </w:rPr>
            </w:pPr>
            <w:r w:rsidRPr="00E107FD">
              <w:rPr>
                <w:sz w:val="24"/>
                <w:szCs w:val="24"/>
              </w:rPr>
              <w:t>5.035,74</w:t>
            </w:r>
          </w:p>
        </w:tc>
      </w:tr>
      <w:tr w:rsidR="00E107FD" w:rsidRPr="00E107FD" w:rsidTr="00E107FD">
        <w:tc>
          <w:tcPr>
            <w:tcW w:w="396" w:type="dxa"/>
            <w:gridSpan w:val="2"/>
          </w:tcPr>
          <w:p w:rsidR="00E107FD" w:rsidRPr="00E107FD" w:rsidRDefault="00E107FD" w:rsidP="00E64272">
            <w:pPr>
              <w:rPr>
                <w:sz w:val="24"/>
                <w:szCs w:val="24"/>
              </w:rPr>
            </w:pPr>
            <w:r w:rsidRPr="00E107FD">
              <w:rPr>
                <w:sz w:val="24"/>
                <w:szCs w:val="24"/>
              </w:rPr>
              <w:t>-</w:t>
            </w:r>
          </w:p>
        </w:tc>
        <w:tc>
          <w:tcPr>
            <w:tcW w:w="6000" w:type="dxa"/>
          </w:tcPr>
          <w:p w:rsidR="00E107FD" w:rsidRPr="00E107FD" w:rsidRDefault="00E107FD" w:rsidP="00E64272">
            <w:pPr>
              <w:rPr>
                <w:sz w:val="24"/>
                <w:szCs w:val="24"/>
              </w:rPr>
            </w:pPr>
            <w:r w:rsidRPr="00E107FD">
              <w:rPr>
                <w:sz w:val="24"/>
                <w:szCs w:val="24"/>
              </w:rPr>
              <w:t xml:space="preserve">dopłata do  czesnego i opłaty  za  przesyłki  </w:t>
            </w:r>
          </w:p>
        </w:tc>
        <w:tc>
          <w:tcPr>
            <w:tcW w:w="324" w:type="dxa"/>
            <w:gridSpan w:val="2"/>
          </w:tcPr>
          <w:p w:rsidR="00E107FD" w:rsidRPr="00E107FD" w:rsidRDefault="00E107FD" w:rsidP="00E64272">
            <w:pPr>
              <w:rPr>
                <w:sz w:val="24"/>
                <w:szCs w:val="24"/>
              </w:rPr>
            </w:pPr>
          </w:p>
        </w:tc>
        <w:tc>
          <w:tcPr>
            <w:tcW w:w="1333" w:type="dxa"/>
            <w:gridSpan w:val="2"/>
          </w:tcPr>
          <w:p w:rsidR="00E107FD" w:rsidRPr="00E107FD" w:rsidRDefault="00E107FD" w:rsidP="00E64272">
            <w:pPr>
              <w:jc w:val="right"/>
              <w:rPr>
                <w:sz w:val="24"/>
                <w:szCs w:val="24"/>
              </w:rPr>
            </w:pPr>
          </w:p>
        </w:tc>
        <w:tc>
          <w:tcPr>
            <w:tcW w:w="1290" w:type="dxa"/>
            <w:gridSpan w:val="2"/>
          </w:tcPr>
          <w:p w:rsidR="00E107FD" w:rsidRPr="00E107FD" w:rsidRDefault="00E107FD" w:rsidP="00E64272">
            <w:pPr>
              <w:jc w:val="right"/>
              <w:rPr>
                <w:sz w:val="24"/>
                <w:szCs w:val="24"/>
              </w:rPr>
            </w:pPr>
          </w:p>
        </w:tc>
      </w:tr>
      <w:tr w:rsidR="00E107FD" w:rsidRPr="00E107FD" w:rsidTr="00E107FD">
        <w:tc>
          <w:tcPr>
            <w:tcW w:w="396" w:type="dxa"/>
            <w:gridSpan w:val="2"/>
          </w:tcPr>
          <w:p w:rsidR="00E107FD" w:rsidRPr="00E107FD" w:rsidRDefault="00E107FD" w:rsidP="00E64272">
            <w:pPr>
              <w:rPr>
                <w:sz w:val="24"/>
                <w:szCs w:val="24"/>
              </w:rPr>
            </w:pPr>
          </w:p>
        </w:tc>
        <w:tc>
          <w:tcPr>
            <w:tcW w:w="6000" w:type="dxa"/>
          </w:tcPr>
          <w:p w:rsidR="00E107FD" w:rsidRPr="00E107FD" w:rsidRDefault="00E107FD" w:rsidP="00E64272">
            <w:pPr>
              <w:rPr>
                <w:sz w:val="24"/>
                <w:szCs w:val="24"/>
              </w:rPr>
            </w:pPr>
          </w:p>
        </w:tc>
        <w:tc>
          <w:tcPr>
            <w:tcW w:w="324" w:type="dxa"/>
            <w:gridSpan w:val="2"/>
          </w:tcPr>
          <w:p w:rsidR="00E107FD" w:rsidRPr="00E107FD" w:rsidRDefault="00E107FD" w:rsidP="00E64272">
            <w:pPr>
              <w:rPr>
                <w:sz w:val="24"/>
                <w:szCs w:val="24"/>
              </w:rPr>
            </w:pPr>
          </w:p>
        </w:tc>
        <w:tc>
          <w:tcPr>
            <w:tcW w:w="1333" w:type="dxa"/>
            <w:gridSpan w:val="2"/>
          </w:tcPr>
          <w:p w:rsidR="00E107FD" w:rsidRPr="00E107FD" w:rsidRDefault="00E107FD" w:rsidP="00E64272">
            <w:pPr>
              <w:jc w:val="right"/>
              <w:rPr>
                <w:sz w:val="24"/>
                <w:szCs w:val="24"/>
              </w:rPr>
            </w:pPr>
          </w:p>
        </w:tc>
        <w:tc>
          <w:tcPr>
            <w:tcW w:w="1290" w:type="dxa"/>
            <w:gridSpan w:val="2"/>
          </w:tcPr>
          <w:p w:rsidR="00E107FD" w:rsidRPr="00E107FD" w:rsidRDefault="00E107FD" w:rsidP="00E64272">
            <w:pPr>
              <w:rPr>
                <w:sz w:val="24"/>
                <w:szCs w:val="24"/>
              </w:rPr>
            </w:pPr>
          </w:p>
        </w:tc>
      </w:tr>
      <w:tr w:rsidR="00E107FD" w:rsidRPr="00E107FD" w:rsidTr="00E107FD">
        <w:trPr>
          <w:gridAfter w:val="1"/>
          <w:wAfter w:w="16" w:type="dxa"/>
        </w:trPr>
        <w:tc>
          <w:tcPr>
            <w:tcW w:w="6396" w:type="dxa"/>
            <w:gridSpan w:val="3"/>
          </w:tcPr>
          <w:p w:rsidR="00E107FD" w:rsidRPr="00E107FD" w:rsidRDefault="00E107FD" w:rsidP="00E64272">
            <w:pPr>
              <w:rPr>
                <w:sz w:val="24"/>
                <w:szCs w:val="24"/>
              </w:rPr>
            </w:pPr>
            <w:r>
              <w:rPr>
                <w:sz w:val="24"/>
                <w:szCs w:val="24"/>
              </w:rPr>
              <w:t>Szkolenia</w:t>
            </w:r>
            <w:r w:rsidRPr="0041264D">
              <w:rPr>
                <w:sz w:val="24"/>
                <w:szCs w:val="24"/>
              </w:rPr>
              <w:t xml:space="preserve">  pracowników  niebędących  członkami  korpusu  służby cywilnej</w:t>
            </w:r>
          </w:p>
        </w:tc>
        <w:tc>
          <w:tcPr>
            <w:tcW w:w="324" w:type="dxa"/>
            <w:gridSpan w:val="2"/>
          </w:tcPr>
          <w:p w:rsidR="00E107FD" w:rsidRPr="00E107FD" w:rsidRDefault="00E107FD" w:rsidP="00E64272">
            <w:pPr>
              <w:rPr>
                <w:sz w:val="24"/>
                <w:szCs w:val="24"/>
              </w:rPr>
            </w:pPr>
          </w:p>
        </w:tc>
        <w:tc>
          <w:tcPr>
            <w:tcW w:w="1173" w:type="dxa"/>
          </w:tcPr>
          <w:p w:rsidR="00E107FD" w:rsidRPr="00E107FD" w:rsidRDefault="00E107FD" w:rsidP="00E64272">
            <w:pPr>
              <w:jc w:val="right"/>
              <w:rPr>
                <w:sz w:val="24"/>
                <w:szCs w:val="24"/>
              </w:rPr>
            </w:pPr>
          </w:p>
        </w:tc>
        <w:tc>
          <w:tcPr>
            <w:tcW w:w="1434" w:type="dxa"/>
            <w:gridSpan w:val="2"/>
          </w:tcPr>
          <w:p w:rsidR="00E107FD" w:rsidRPr="00E107FD" w:rsidRDefault="00E107FD" w:rsidP="00E64272">
            <w:pPr>
              <w:jc w:val="right"/>
              <w:rPr>
                <w:sz w:val="24"/>
                <w:szCs w:val="24"/>
              </w:rPr>
            </w:pPr>
            <w:r w:rsidRPr="00E107FD">
              <w:rPr>
                <w:sz w:val="24"/>
                <w:szCs w:val="24"/>
              </w:rPr>
              <w:t>8.226,04</w:t>
            </w:r>
          </w:p>
        </w:tc>
      </w:tr>
      <w:tr w:rsidR="00E107FD" w:rsidRPr="00E107FD" w:rsidTr="00E107FD">
        <w:trPr>
          <w:gridAfter w:val="1"/>
          <w:wAfter w:w="16" w:type="dxa"/>
        </w:trPr>
        <w:tc>
          <w:tcPr>
            <w:tcW w:w="6396" w:type="dxa"/>
            <w:gridSpan w:val="3"/>
          </w:tcPr>
          <w:p w:rsidR="00E107FD" w:rsidRPr="00E107FD" w:rsidRDefault="00E107FD" w:rsidP="00E64272">
            <w:pPr>
              <w:rPr>
                <w:sz w:val="24"/>
                <w:szCs w:val="24"/>
              </w:rPr>
            </w:pPr>
            <w:r w:rsidRPr="00E107FD">
              <w:rPr>
                <w:sz w:val="24"/>
                <w:szCs w:val="24"/>
              </w:rPr>
              <w:t>szkolenia i kursy dla n-li oraz koszty delegacji za szkolenia</w:t>
            </w:r>
          </w:p>
        </w:tc>
        <w:tc>
          <w:tcPr>
            <w:tcW w:w="324" w:type="dxa"/>
            <w:gridSpan w:val="2"/>
          </w:tcPr>
          <w:p w:rsidR="00E107FD" w:rsidRPr="00E107FD" w:rsidRDefault="00E107FD" w:rsidP="00E64272">
            <w:pPr>
              <w:rPr>
                <w:sz w:val="24"/>
                <w:szCs w:val="24"/>
              </w:rPr>
            </w:pPr>
            <w:r w:rsidRPr="00E107FD">
              <w:rPr>
                <w:sz w:val="24"/>
                <w:szCs w:val="24"/>
              </w:rPr>
              <w:t>-</w:t>
            </w:r>
          </w:p>
        </w:tc>
        <w:tc>
          <w:tcPr>
            <w:tcW w:w="1173" w:type="dxa"/>
          </w:tcPr>
          <w:p w:rsidR="00E107FD" w:rsidRPr="00E107FD" w:rsidRDefault="00E107FD" w:rsidP="00E64272">
            <w:pPr>
              <w:jc w:val="right"/>
              <w:rPr>
                <w:sz w:val="24"/>
                <w:szCs w:val="24"/>
              </w:rPr>
            </w:pPr>
          </w:p>
        </w:tc>
        <w:tc>
          <w:tcPr>
            <w:tcW w:w="1434" w:type="dxa"/>
            <w:gridSpan w:val="2"/>
          </w:tcPr>
          <w:p w:rsidR="00E107FD" w:rsidRPr="00E107FD" w:rsidRDefault="00E107FD" w:rsidP="00E64272">
            <w:pPr>
              <w:jc w:val="right"/>
              <w:rPr>
                <w:sz w:val="24"/>
                <w:szCs w:val="24"/>
              </w:rPr>
            </w:pPr>
          </w:p>
        </w:tc>
      </w:tr>
      <w:tr w:rsidR="00E107FD" w:rsidRPr="00E107FD" w:rsidTr="00E107FD">
        <w:trPr>
          <w:gridAfter w:val="1"/>
          <w:wAfter w:w="16" w:type="dxa"/>
        </w:trPr>
        <w:tc>
          <w:tcPr>
            <w:tcW w:w="6396" w:type="dxa"/>
            <w:gridSpan w:val="3"/>
          </w:tcPr>
          <w:p w:rsidR="00E107FD" w:rsidRPr="00E107FD" w:rsidRDefault="00E107FD" w:rsidP="00E64272">
            <w:pPr>
              <w:rPr>
                <w:sz w:val="24"/>
                <w:szCs w:val="24"/>
              </w:rPr>
            </w:pPr>
          </w:p>
        </w:tc>
        <w:tc>
          <w:tcPr>
            <w:tcW w:w="324" w:type="dxa"/>
            <w:gridSpan w:val="2"/>
          </w:tcPr>
          <w:p w:rsidR="00E107FD" w:rsidRPr="00E107FD" w:rsidRDefault="00E107FD" w:rsidP="00E64272">
            <w:pPr>
              <w:rPr>
                <w:sz w:val="24"/>
                <w:szCs w:val="24"/>
              </w:rPr>
            </w:pPr>
          </w:p>
        </w:tc>
        <w:tc>
          <w:tcPr>
            <w:tcW w:w="1173" w:type="dxa"/>
          </w:tcPr>
          <w:p w:rsidR="00E107FD" w:rsidRPr="00E107FD" w:rsidRDefault="00E107FD" w:rsidP="00E64272">
            <w:pPr>
              <w:jc w:val="right"/>
              <w:rPr>
                <w:sz w:val="24"/>
                <w:szCs w:val="24"/>
              </w:rPr>
            </w:pPr>
          </w:p>
        </w:tc>
        <w:tc>
          <w:tcPr>
            <w:tcW w:w="1434" w:type="dxa"/>
            <w:gridSpan w:val="2"/>
          </w:tcPr>
          <w:p w:rsidR="00E107FD" w:rsidRPr="00E107FD" w:rsidRDefault="00E107FD" w:rsidP="00E64272">
            <w:pPr>
              <w:jc w:val="right"/>
              <w:rPr>
                <w:sz w:val="24"/>
                <w:szCs w:val="24"/>
              </w:rPr>
            </w:pPr>
          </w:p>
        </w:tc>
      </w:tr>
    </w:tbl>
    <w:p w:rsidR="00E107FD" w:rsidRPr="00E107FD" w:rsidRDefault="00E107FD" w:rsidP="00E107FD">
      <w:pPr>
        <w:rPr>
          <w:sz w:val="24"/>
          <w:szCs w:val="24"/>
        </w:rPr>
      </w:pPr>
      <w:r>
        <w:rPr>
          <w:sz w:val="24"/>
          <w:szCs w:val="24"/>
        </w:rPr>
        <w:t>M</w:t>
      </w:r>
      <w:r w:rsidRPr="00E107FD">
        <w:rPr>
          <w:sz w:val="24"/>
          <w:szCs w:val="24"/>
        </w:rPr>
        <w:t xml:space="preserve">ałe wykonanie planu spowodowane jest rezygnacją z zakupu  materiału szkoleniowego </w:t>
      </w:r>
    </w:p>
    <w:p w:rsidR="00E107FD" w:rsidRPr="00E107FD" w:rsidRDefault="00E107FD" w:rsidP="00E107FD">
      <w:pPr>
        <w:rPr>
          <w:sz w:val="24"/>
          <w:szCs w:val="24"/>
        </w:rPr>
      </w:pPr>
      <w:r w:rsidRPr="00E107FD">
        <w:rPr>
          <w:sz w:val="24"/>
          <w:szCs w:val="24"/>
        </w:rPr>
        <w:t xml:space="preserve">(zakup literatury fachowej finansowano w większości z bieżących wydatków szkoły). Z  kolei </w:t>
      </w:r>
    </w:p>
    <w:p w:rsidR="00E107FD" w:rsidRPr="00E107FD" w:rsidRDefault="00E107FD" w:rsidP="00E107FD">
      <w:pPr>
        <w:rPr>
          <w:sz w:val="24"/>
          <w:szCs w:val="24"/>
        </w:rPr>
      </w:pPr>
      <w:r w:rsidRPr="00E107FD">
        <w:rPr>
          <w:sz w:val="24"/>
          <w:szCs w:val="24"/>
        </w:rPr>
        <w:t>planowane szkolenia nauczycieli nie zrealizowano w całości – odwołan</w:t>
      </w:r>
      <w:r>
        <w:rPr>
          <w:sz w:val="24"/>
          <w:szCs w:val="24"/>
        </w:rPr>
        <w:t>i</w:t>
      </w:r>
      <w:r w:rsidRPr="00E107FD">
        <w:rPr>
          <w:sz w:val="24"/>
          <w:szCs w:val="24"/>
        </w:rPr>
        <w:t>e przez organizatora.</w:t>
      </w:r>
    </w:p>
    <w:p w:rsidR="00E107FD" w:rsidRPr="00E107FD" w:rsidRDefault="00E107FD" w:rsidP="00D44116">
      <w:pPr>
        <w:rPr>
          <w:sz w:val="24"/>
          <w:szCs w:val="24"/>
        </w:rPr>
      </w:pPr>
    </w:p>
    <w:p w:rsidR="00D44116" w:rsidRPr="00CE6E18" w:rsidRDefault="00D44116" w:rsidP="00D44116">
      <w:pPr>
        <w:rPr>
          <w:bCs/>
          <w:sz w:val="24"/>
          <w:szCs w:val="28"/>
        </w:rPr>
      </w:pPr>
      <w:r w:rsidRPr="00CE6E18">
        <w:rPr>
          <w:b/>
          <w:sz w:val="24"/>
          <w:szCs w:val="28"/>
          <w:u w:val="single"/>
        </w:rPr>
        <w:t>Stołówki  szkolne</w:t>
      </w:r>
      <w:r w:rsidR="0041264D" w:rsidRPr="00CE6E18">
        <w:rPr>
          <w:b/>
          <w:sz w:val="24"/>
          <w:szCs w:val="28"/>
          <w:u w:val="single"/>
        </w:rPr>
        <w:t xml:space="preserve"> i przedszkolne </w:t>
      </w:r>
      <w:r w:rsidRPr="00CE6E18">
        <w:rPr>
          <w:b/>
          <w:sz w:val="24"/>
          <w:szCs w:val="28"/>
        </w:rPr>
        <w:t xml:space="preserve">   </w:t>
      </w:r>
      <w:r w:rsidRPr="00CE6E18">
        <w:rPr>
          <w:bCs/>
          <w:sz w:val="24"/>
          <w:szCs w:val="28"/>
        </w:rPr>
        <w:t>- 9</w:t>
      </w:r>
      <w:r w:rsidR="008921B7">
        <w:rPr>
          <w:bCs/>
          <w:sz w:val="24"/>
          <w:szCs w:val="28"/>
        </w:rPr>
        <w:t>6,31</w:t>
      </w:r>
      <w:r w:rsidRPr="00CE6E18">
        <w:rPr>
          <w:bCs/>
          <w:sz w:val="24"/>
          <w:szCs w:val="28"/>
        </w:rPr>
        <w:t xml:space="preserve"> - </w:t>
      </w:r>
      <w:r w:rsidR="008921B7">
        <w:rPr>
          <w:b/>
          <w:bCs/>
          <w:sz w:val="24"/>
          <w:szCs w:val="28"/>
        </w:rPr>
        <w:t>24</w:t>
      </w:r>
      <w:r w:rsidRPr="00CE6E18">
        <w:rPr>
          <w:b/>
          <w:bCs/>
          <w:sz w:val="24"/>
          <w:szCs w:val="28"/>
        </w:rPr>
        <w:t>7.</w:t>
      </w:r>
      <w:r w:rsidR="008921B7">
        <w:rPr>
          <w:b/>
          <w:bCs/>
          <w:sz w:val="24"/>
          <w:szCs w:val="28"/>
        </w:rPr>
        <w:t>220,67</w:t>
      </w:r>
      <w:r w:rsidR="00316929">
        <w:rPr>
          <w:bCs/>
          <w:sz w:val="24"/>
          <w:szCs w:val="28"/>
        </w:rPr>
        <w:t xml:space="preserve"> (</w:t>
      </w:r>
      <w:r w:rsidRPr="00CE6E18">
        <w:rPr>
          <w:bCs/>
          <w:sz w:val="24"/>
          <w:szCs w:val="28"/>
        </w:rPr>
        <w:t xml:space="preserve">wydatki bieżące). </w:t>
      </w:r>
    </w:p>
    <w:p w:rsidR="00D44116" w:rsidRPr="00CE6E18" w:rsidRDefault="002C7C93" w:rsidP="00D44116">
      <w:pPr>
        <w:rPr>
          <w:bCs/>
          <w:sz w:val="24"/>
          <w:szCs w:val="28"/>
        </w:rPr>
      </w:pPr>
      <w:r>
        <w:rPr>
          <w:bCs/>
          <w:sz w:val="24"/>
          <w:szCs w:val="28"/>
        </w:rPr>
        <w:t>-</w:t>
      </w:r>
    </w:p>
    <w:p w:rsidR="00914B5E" w:rsidRPr="00ED1E03" w:rsidRDefault="00914B5E" w:rsidP="00914B5E">
      <w:pPr>
        <w:rPr>
          <w:sz w:val="24"/>
          <w:szCs w:val="24"/>
        </w:rPr>
      </w:pPr>
      <w:r w:rsidRPr="00ED1E03">
        <w:rPr>
          <w:sz w:val="24"/>
          <w:szCs w:val="24"/>
        </w:rPr>
        <w:t>w tym na:</w:t>
      </w:r>
    </w:p>
    <w:p w:rsidR="00914B5E" w:rsidRPr="00ED1E03" w:rsidRDefault="00914B5E" w:rsidP="00914B5E">
      <w:pPr>
        <w:rPr>
          <w:sz w:val="24"/>
          <w:szCs w:val="24"/>
        </w:rPr>
      </w:pPr>
      <w:r w:rsidRPr="00ED1E03">
        <w:rPr>
          <w:sz w:val="24"/>
          <w:szCs w:val="24"/>
        </w:rPr>
        <w:t>1. płace i</w:t>
      </w:r>
      <w:r w:rsidR="00497E3F">
        <w:rPr>
          <w:sz w:val="24"/>
          <w:szCs w:val="24"/>
        </w:rPr>
        <w:t xml:space="preserve"> pochodne  od płac  -  99,55 %, tj.   156.050,46 </w:t>
      </w:r>
      <w:r w:rsidRPr="00ED1E03">
        <w:rPr>
          <w:sz w:val="24"/>
          <w:szCs w:val="24"/>
        </w:rPr>
        <w:t xml:space="preserve"> </w:t>
      </w:r>
    </w:p>
    <w:p w:rsidR="00914B5E" w:rsidRPr="00ED1E03" w:rsidRDefault="00914B5E" w:rsidP="00914B5E">
      <w:pPr>
        <w:rPr>
          <w:sz w:val="24"/>
          <w:szCs w:val="24"/>
        </w:rPr>
      </w:pPr>
      <w:r w:rsidRPr="00ED1E03">
        <w:rPr>
          <w:sz w:val="24"/>
          <w:szCs w:val="24"/>
        </w:rPr>
        <w:t>2. wydatki rzeczowe bieżące -  91,21 %</w:t>
      </w:r>
      <w:r w:rsidR="00497E3F">
        <w:rPr>
          <w:sz w:val="24"/>
          <w:szCs w:val="24"/>
        </w:rPr>
        <w:t>, tj.     91.170,21</w:t>
      </w:r>
    </w:p>
    <w:p w:rsidR="00914B5E" w:rsidRPr="00ED1E03" w:rsidRDefault="00914B5E" w:rsidP="00914B5E">
      <w:pPr>
        <w:rPr>
          <w:sz w:val="24"/>
          <w:szCs w:val="24"/>
        </w:rPr>
      </w:pPr>
    </w:p>
    <w:tbl>
      <w:tblPr>
        <w:tblW w:w="0" w:type="auto"/>
        <w:tblLayout w:type="fixed"/>
        <w:tblLook w:val="04A0" w:firstRow="1" w:lastRow="0" w:firstColumn="1" w:lastColumn="0" w:noHBand="0" w:noVBand="1"/>
      </w:tblPr>
      <w:tblGrid>
        <w:gridCol w:w="434"/>
        <w:gridCol w:w="6112"/>
        <w:gridCol w:w="324"/>
        <w:gridCol w:w="1016"/>
        <w:gridCol w:w="180"/>
        <w:gridCol w:w="122"/>
        <w:gridCol w:w="160"/>
        <w:gridCol w:w="1158"/>
      </w:tblGrid>
      <w:tr w:rsidR="00914B5E" w:rsidRPr="00ED1E03" w:rsidTr="00E64272">
        <w:tc>
          <w:tcPr>
            <w:tcW w:w="434" w:type="dxa"/>
          </w:tcPr>
          <w:p w:rsidR="00914B5E" w:rsidRPr="00ED1E03" w:rsidRDefault="00914B5E" w:rsidP="00E64272">
            <w:pPr>
              <w:rPr>
                <w:sz w:val="24"/>
                <w:szCs w:val="24"/>
              </w:rPr>
            </w:pPr>
            <w:r w:rsidRPr="00ED1E03">
              <w:rPr>
                <w:sz w:val="24"/>
                <w:szCs w:val="24"/>
              </w:rPr>
              <w:t>1.</w:t>
            </w:r>
          </w:p>
        </w:tc>
        <w:tc>
          <w:tcPr>
            <w:tcW w:w="6112" w:type="dxa"/>
          </w:tcPr>
          <w:p w:rsidR="00914B5E" w:rsidRPr="00ED1E03" w:rsidRDefault="00914B5E" w:rsidP="00E64272">
            <w:pPr>
              <w:rPr>
                <w:sz w:val="24"/>
                <w:szCs w:val="24"/>
              </w:rPr>
            </w:pPr>
            <w:r w:rsidRPr="00ED1E03">
              <w:rPr>
                <w:sz w:val="24"/>
                <w:szCs w:val="24"/>
              </w:rPr>
              <w:t xml:space="preserve">Płace i pochodne od płac ( § 4010,  4110, 4120 ) </w:t>
            </w:r>
          </w:p>
        </w:tc>
        <w:tc>
          <w:tcPr>
            <w:tcW w:w="324" w:type="dxa"/>
          </w:tcPr>
          <w:p w:rsidR="00914B5E" w:rsidRPr="00ED1E03" w:rsidRDefault="00914B5E" w:rsidP="00E64272">
            <w:pPr>
              <w:rPr>
                <w:sz w:val="24"/>
                <w:szCs w:val="24"/>
              </w:rPr>
            </w:pPr>
            <w:r w:rsidRPr="00ED1E03">
              <w:rPr>
                <w:sz w:val="24"/>
                <w:szCs w:val="24"/>
              </w:rPr>
              <w:t>-</w:t>
            </w:r>
          </w:p>
        </w:tc>
        <w:tc>
          <w:tcPr>
            <w:tcW w:w="1016" w:type="dxa"/>
          </w:tcPr>
          <w:p w:rsidR="00914B5E" w:rsidRPr="00ED1E03" w:rsidRDefault="00914B5E" w:rsidP="00E64272">
            <w:pPr>
              <w:jc w:val="right"/>
              <w:rPr>
                <w:sz w:val="24"/>
                <w:szCs w:val="24"/>
              </w:rPr>
            </w:pPr>
          </w:p>
        </w:tc>
        <w:tc>
          <w:tcPr>
            <w:tcW w:w="1620" w:type="dxa"/>
            <w:gridSpan w:val="4"/>
          </w:tcPr>
          <w:p w:rsidR="00914B5E" w:rsidRPr="00ED1E03" w:rsidRDefault="00914B5E" w:rsidP="00E64272">
            <w:pPr>
              <w:jc w:val="right"/>
              <w:rPr>
                <w:sz w:val="24"/>
                <w:szCs w:val="24"/>
              </w:rPr>
            </w:pPr>
            <w:r w:rsidRPr="00ED1E03">
              <w:rPr>
                <w:sz w:val="24"/>
                <w:szCs w:val="24"/>
              </w:rPr>
              <w:t>156.050,46</w:t>
            </w:r>
          </w:p>
        </w:tc>
      </w:tr>
      <w:tr w:rsidR="00914B5E" w:rsidRPr="00ED1E03" w:rsidTr="00E64272">
        <w:tc>
          <w:tcPr>
            <w:tcW w:w="434" w:type="dxa"/>
          </w:tcPr>
          <w:p w:rsidR="00914B5E" w:rsidRPr="00ED1E03" w:rsidRDefault="00914B5E" w:rsidP="00E64272">
            <w:pPr>
              <w:rPr>
                <w:sz w:val="24"/>
                <w:szCs w:val="24"/>
              </w:rPr>
            </w:pPr>
          </w:p>
        </w:tc>
        <w:tc>
          <w:tcPr>
            <w:tcW w:w="6112" w:type="dxa"/>
          </w:tcPr>
          <w:p w:rsidR="00914B5E" w:rsidRPr="00ED1E03" w:rsidRDefault="00914B5E" w:rsidP="00E64272">
            <w:pPr>
              <w:rPr>
                <w:sz w:val="24"/>
                <w:szCs w:val="24"/>
              </w:rPr>
            </w:pPr>
          </w:p>
        </w:tc>
        <w:tc>
          <w:tcPr>
            <w:tcW w:w="324" w:type="dxa"/>
          </w:tcPr>
          <w:p w:rsidR="00914B5E" w:rsidRPr="00ED1E03" w:rsidRDefault="00914B5E" w:rsidP="00E64272">
            <w:pPr>
              <w:rPr>
                <w:sz w:val="24"/>
                <w:szCs w:val="24"/>
              </w:rPr>
            </w:pPr>
          </w:p>
        </w:tc>
        <w:tc>
          <w:tcPr>
            <w:tcW w:w="1016" w:type="dxa"/>
          </w:tcPr>
          <w:p w:rsidR="00914B5E" w:rsidRPr="00ED1E03" w:rsidRDefault="00914B5E" w:rsidP="00E64272">
            <w:pPr>
              <w:jc w:val="right"/>
              <w:rPr>
                <w:sz w:val="24"/>
                <w:szCs w:val="24"/>
              </w:rPr>
            </w:pPr>
          </w:p>
        </w:tc>
        <w:tc>
          <w:tcPr>
            <w:tcW w:w="1620" w:type="dxa"/>
            <w:gridSpan w:val="4"/>
          </w:tcPr>
          <w:p w:rsidR="00914B5E" w:rsidRPr="00ED1E03" w:rsidRDefault="00914B5E" w:rsidP="00E64272">
            <w:pPr>
              <w:jc w:val="right"/>
              <w:rPr>
                <w:sz w:val="24"/>
                <w:szCs w:val="24"/>
              </w:rPr>
            </w:pPr>
          </w:p>
        </w:tc>
      </w:tr>
      <w:tr w:rsidR="00914B5E" w:rsidRPr="00ED1E03" w:rsidTr="00E64272">
        <w:tc>
          <w:tcPr>
            <w:tcW w:w="434" w:type="dxa"/>
          </w:tcPr>
          <w:p w:rsidR="00914B5E" w:rsidRPr="00ED1E03" w:rsidRDefault="00914B5E" w:rsidP="00E64272">
            <w:pPr>
              <w:pStyle w:val="Standard"/>
              <w:rPr>
                <w:bCs/>
                <w:sz w:val="24"/>
                <w:szCs w:val="24"/>
              </w:rPr>
            </w:pPr>
            <w:r w:rsidRPr="00ED1E03">
              <w:rPr>
                <w:bCs/>
                <w:sz w:val="24"/>
                <w:szCs w:val="24"/>
              </w:rPr>
              <w:t>2.</w:t>
            </w:r>
          </w:p>
        </w:tc>
        <w:tc>
          <w:tcPr>
            <w:tcW w:w="6112" w:type="dxa"/>
          </w:tcPr>
          <w:p w:rsidR="00914B5E" w:rsidRPr="00ED1E03" w:rsidRDefault="00914B5E" w:rsidP="00E64272">
            <w:pPr>
              <w:pStyle w:val="Standard"/>
              <w:rPr>
                <w:bCs/>
                <w:sz w:val="24"/>
                <w:szCs w:val="24"/>
              </w:rPr>
            </w:pPr>
            <w:r w:rsidRPr="00ED1E03">
              <w:rPr>
                <w:bCs/>
                <w:sz w:val="24"/>
                <w:szCs w:val="24"/>
              </w:rPr>
              <w:t>Wydatki rzeczowe:</w:t>
            </w:r>
          </w:p>
        </w:tc>
        <w:tc>
          <w:tcPr>
            <w:tcW w:w="324" w:type="dxa"/>
          </w:tcPr>
          <w:p w:rsidR="00914B5E" w:rsidRPr="00ED1E03" w:rsidRDefault="00914B5E" w:rsidP="00E64272">
            <w:pPr>
              <w:rPr>
                <w:sz w:val="24"/>
                <w:szCs w:val="24"/>
              </w:rPr>
            </w:pPr>
            <w:r w:rsidRPr="00ED1E03">
              <w:rPr>
                <w:sz w:val="24"/>
                <w:szCs w:val="24"/>
              </w:rPr>
              <w:t>-</w:t>
            </w:r>
          </w:p>
        </w:tc>
        <w:tc>
          <w:tcPr>
            <w:tcW w:w="1196" w:type="dxa"/>
            <w:gridSpan w:val="2"/>
          </w:tcPr>
          <w:p w:rsidR="00914B5E" w:rsidRPr="00ED1E03" w:rsidRDefault="00914B5E" w:rsidP="00E64272">
            <w:pPr>
              <w:jc w:val="right"/>
              <w:rPr>
                <w:sz w:val="24"/>
                <w:szCs w:val="24"/>
              </w:rPr>
            </w:pPr>
          </w:p>
        </w:tc>
        <w:tc>
          <w:tcPr>
            <w:tcW w:w="1440" w:type="dxa"/>
            <w:gridSpan w:val="3"/>
          </w:tcPr>
          <w:p w:rsidR="00914B5E" w:rsidRPr="00ED1E03" w:rsidRDefault="00914B5E" w:rsidP="00E64272">
            <w:pPr>
              <w:jc w:val="right"/>
              <w:rPr>
                <w:sz w:val="24"/>
                <w:szCs w:val="24"/>
              </w:rPr>
            </w:pPr>
            <w:r w:rsidRPr="00ED1E03">
              <w:rPr>
                <w:sz w:val="24"/>
                <w:szCs w:val="24"/>
              </w:rPr>
              <w:t>91.170,21</w:t>
            </w:r>
          </w:p>
        </w:tc>
      </w:tr>
      <w:tr w:rsidR="00914B5E" w:rsidRPr="00ED1E03" w:rsidTr="00E64272">
        <w:tc>
          <w:tcPr>
            <w:tcW w:w="434" w:type="dxa"/>
          </w:tcPr>
          <w:p w:rsidR="00914B5E" w:rsidRPr="00ED1E03" w:rsidRDefault="00914B5E" w:rsidP="00E64272">
            <w:pPr>
              <w:pStyle w:val="Standard"/>
              <w:rPr>
                <w:bCs/>
                <w:sz w:val="24"/>
                <w:szCs w:val="24"/>
              </w:rPr>
            </w:pPr>
          </w:p>
        </w:tc>
        <w:tc>
          <w:tcPr>
            <w:tcW w:w="6112" w:type="dxa"/>
          </w:tcPr>
          <w:p w:rsidR="00914B5E" w:rsidRPr="00ED1E03" w:rsidRDefault="00914B5E" w:rsidP="00E64272">
            <w:pPr>
              <w:pStyle w:val="Standard"/>
              <w:rPr>
                <w:bCs/>
                <w:sz w:val="24"/>
                <w:szCs w:val="24"/>
              </w:rPr>
            </w:pPr>
          </w:p>
        </w:tc>
        <w:tc>
          <w:tcPr>
            <w:tcW w:w="324" w:type="dxa"/>
          </w:tcPr>
          <w:p w:rsidR="00914B5E" w:rsidRPr="00ED1E03" w:rsidRDefault="00914B5E" w:rsidP="00E64272">
            <w:pPr>
              <w:rPr>
                <w:sz w:val="24"/>
                <w:szCs w:val="24"/>
              </w:rPr>
            </w:pPr>
          </w:p>
        </w:tc>
        <w:tc>
          <w:tcPr>
            <w:tcW w:w="1478" w:type="dxa"/>
            <w:gridSpan w:val="4"/>
          </w:tcPr>
          <w:p w:rsidR="00914B5E" w:rsidRPr="00ED1E03" w:rsidRDefault="00914B5E" w:rsidP="00E64272">
            <w:pPr>
              <w:jc w:val="right"/>
              <w:rPr>
                <w:sz w:val="24"/>
                <w:szCs w:val="24"/>
              </w:rPr>
            </w:pPr>
          </w:p>
        </w:tc>
        <w:tc>
          <w:tcPr>
            <w:tcW w:w="1158" w:type="dxa"/>
          </w:tcPr>
          <w:p w:rsidR="00914B5E" w:rsidRPr="00ED1E03" w:rsidRDefault="00914B5E" w:rsidP="00E64272">
            <w:pPr>
              <w:rPr>
                <w:sz w:val="24"/>
                <w:szCs w:val="24"/>
              </w:rPr>
            </w:pPr>
          </w:p>
        </w:tc>
      </w:tr>
      <w:tr w:rsidR="00914B5E" w:rsidRPr="00ED1E03" w:rsidTr="00E64272">
        <w:tc>
          <w:tcPr>
            <w:tcW w:w="8188" w:type="dxa"/>
            <w:gridSpan w:val="6"/>
          </w:tcPr>
          <w:p w:rsidR="00914B5E" w:rsidRPr="00ED1E03" w:rsidRDefault="00914B5E" w:rsidP="00E64272">
            <w:pPr>
              <w:rPr>
                <w:sz w:val="24"/>
                <w:szCs w:val="24"/>
              </w:rPr>
            </w:pPr>
            <w:r w:rsidRPr="00ED1E03">
              <w:rPr>
                <w:sz w:val="24"/>
                <w:szCs w:val="24"/>
              </w:rPr>
              <w:t>Wydatki osobowe niezaliczone do wynagrodzeń:</w:t>
            </w:r>
          </w:p>
        </w:tc>
        <w:tc>
          <w:tcPr>
            <w:tcW w:w="1318" w:type="dxa"/>
            <w:gridSpan w:val="2"/>
          </w:tcPr>
          <w:p w:rsidR="00914B5E" w:rsidRPr="00ED1E03" w:rsidRDefault="00914B5E" w:rsidP="00E64272">
            <w:pPr>
              <w:jc w:val="right"/>
              <w:rPr>
                <w:sz w:val="24"/>
                <w:szCs w:val="24"/>
              </w:rPr>
            </w:pPr>
            <w:r w:rsidRPr="00ED1E03">
              <w:rPr>
                <w:sz w:val="24"/>
                <w:szCs w:val="24"/>
              </w:rPr>
              <w:t>1.134,00</w:t>
            </w:r>
          </w:p>
        </w:tc>
      </w:tr>
      <w:tr w:rsidR="00914B5E" w:rsidRPr="00ED1E03" w:rsidTr="00E64272">
        <w:tc>
          <w:tcPr>
            <w:tcW w:w="434" w:type="dxa"/>
          </w:tcPr>
          <w:p w:rsidR="00914B5E" w:rsidRPr="00ED1E03" w:rsidRDefault="00914B5E" w:rsidP="00E64272">
            <w:pPr>
              <w:rPr>
                <w:sz w:val="24"/>
                <w:szCs w:val="24"/>
              </w:rPr>
            </w:pPr>
            <w:r w:rsidRPr="00ED1E03">
              <w:rPr>
                <w:sz w:val="24"/>
                <w:szCs w:val="24"/>
              </w:rPr>
              <w:t>-</w:t>
            </w:r>
          </w:p>
        </w:tc>
        <w:tc>
          <w:tcPr>
            <w:tcW w:w="6112" w:type="dxa"/>
          </w:tcPr>
          <w:p w:rsidR="00914B5E" w:rsidRPr="00ED1E03" w:rsidRDefault="00914B5E" w:rsidP="00E64272">
            <w:pPr>
              <w:rPr>
                <w:sz w:val="24"/>
                <w:szCs w:val="24"/>
              </w:rPr>
            </w:pPr>
            <w:r w:rsidRPr="00ED1E03">
              <w:rPr>
                <w:sz w:val="24"/>
                <w:szCs w:val="24"/>
              </w:rPr>
              <w:t>ekwiwalenty BHP</w:t>
            </w:r>
          </w:p>
        </w:tc>
        <w:tc>
          <w:tcPr>
            <w:tcW w:w="324" w:type="dxa"/>
          </w:tcPr>
          <w:p w:rsidR="00914B5E" w:rsidRPr="00ED1E03" w:rsidRDefault="00914B5E" w:rsidP="00E64272">
            <w:pPr>
              <w:rPr>
                <w:sz w:val="24"/>
                <w:szCs w:val="24"/>
              </w:rPr>
            </w:pPr>
          </w:p>
        </w:tc>
        <w:tc>
          <w:tcPr>
            <w:tcW w:w="1318" w:type="dxa"/>
            <w:gridSpan w:val="3"/>
          </w:tcPr>
          <w:p w:rsidR="00914B5E" w:rsidRPr="00ED1E03" w:rsidRDefault="00914B5E" w:rsidP="00E64272">
            <w:pPr>
              <w:rPr>
                <w:sz w:val="24"/>
                <w:szCs w:val="24"/>
              </w:rPr>
            </w:pPr>
          </w:p>
        </w:tc>
        <w:tc>
          <w:tcPr>
            <w:tcW w:w="1318" w:type="dxa"/>
            <w:gridSpan w:val="2"/>
          </w:tcPr>
          <w:p w:rsidR="00914B5E" w:rsidRPr="00ED1E03" w:rsidRDefault="00914B5E" w:rsidP="00E64272">
            <w:pPr>
              <w:jc w:val="right"/>
              <w:rPr>
                <w:sz w:val="24"/>
                <w:szCs w:val="24"/>
              </w:rPr>
            </w:pPr>
          </w:p>
        </w:tc>
      </w:tr>
      <w:tr w:rsidR="00914B5E" w:rsidRPr="00ED1E03" w:rsidTr="00E64272">
        <w:tc>
          <w:tcPr>
            <w:tcW w:w="434" w:type="dxa"/>
          </w:tcPr>
          <w:p w:rsidR="00914B5E" w:rsidRPr="00ED1E03" w:rsidRDefault="00914B5E" w:rsidP="00E64272">
            <w:pPr>
              <w:rPr>
                <w:sz w:val="24"/>
                <w:szCs w:val="24"/>
              </w:rPr>
            </w:pPr>
          </w:p>
        </w:tc>
        <w:tc>
          <w:tcPr>
            <w:tcW w:w="6112" w:type="dxa"/>
          </w:tcPr>
          <w:p w:rsidR="00914B5E" w:rsidRPr="00ED1E03" w:rsidRDefault="00914B5E" w:rsidP="00E64272">
            <w:pPr>
              <w:rPr>
                <w:sz w:val="24"/>
                <w:szCs w:val="24"/>
              </w:rPr>
            </w:pPr>
          </w:p>
        </w:tc>
        <w:tc>
          <w:tcPr>
            <w:tcW w:w="324" w:type="dxa"/>
          </w:tcPr>
          <w:p w:rsidR="00914B5E" w:rsidRPr="00ED1E03" w:rsidRDefault="00914B5E" w:rsidP="00E64272">
            <w:pPr>
              <w:rPr>
                <w:sz w:val="24"/>
                <w:szCs w:val="24"/>
              </w:rPr>
            </w:pPr>
          </w:p>
        </w:tc>
        <w:tc>
          <w:tcPr>
            <w:tcW w:w="1318" w:type="dxa"/>
            <w:gridSpan w:val="3"/>
          </w:tcPr>
          <w:p w:rsidR="00914B5E" w:rsidRPr="00ED1E03" w:rsidRDefault="00914B5E" w:rsidP="00E64272">
            <w:pPr>
              <w:jc w:val="right"/>
              <w:rPr>
                <w:sz w:val="24"/>
                <w:szCs w:val="24"/>
              </w:rPr>
            </w:pPr>
          </w:p>
        </w:tc>
        <w:tc>
          <w:tcPr>
            <w:tcW w:w="1318" w:type="dxa"/>
            <w:gridSpan w:val="2"/>
          </w:tcPr>
          <w:p w:rsidR="00914B5E" w:rsidRPr="00ED1E03" w:rsidRDefault="00914B5E" w:rsidP="00E64272">
            <w:pPr>
              <w:rPr>
                <w:sz w:val="24"/>
                <w:szCs w:val="24"/>
              </w:rPr>
            </w:pPr>
          </w:p>
        </w:tc>
      </w:tr>
      <w:tr w:rsidR="00914B5E" w:rsidRPr="00ED1E03" w:rsidTr="00E64272">
        <w:tc>
          <w:tcPr>
            <w:tcW w:w="6546" w:type="dxa"/>
            <w:gridSpan w:val="2"/>
          </w:tcPr>
          <w:p w:rsidR="00914B5E" w:rsidRPr="00ED1E03" w:rsidRDefault="00914B5E" w:rsidP="00E64272">
            <w:pPr>
              <w:rPr>
                <w:sz w:val="24"/>
                <w:szCs w:val="24"/>
              </w:rPr>
            </w:pPr>
            <w:r w:rsidRPr="00ED1E03">
              <w:rPr>
                <w:sz w:val="24"/>
                <w:szCs w:val="24"/>
              </w:rPr>
              <w:t>Zakup  materiałów  i  wyposażenia</w:t>
            </w:r>
          </w:p>
        </w:tc>
        <w:tc>
          <w:tcPr>
            <w:tcW w:w="324" w:type="dxa"/>
          </w:tcPr>
          <w:p w:rsidR="00914B5E" w:rsidRPr="00ED1E03" w:rsidRDefault="00914B5E" w:rsidP="00E64272">
            <w:pPr>
              <w:rPr>
                <w:sz w:val="24"/>
                <w:szCs w:val="24"/>
              </w:rPr>
            </w:pPr>
          </w:p>
        </w:tc>
        <w:tc>
          <w:tcPr>
            <w:tcW w:w="1318" w:type="dxa"/>
            <w:gridSpan w:val="3"/>
          </w:tcPr>
          <w:p w:rsidR="00914B5E" w:rsidRPr="00ED1E03" w:rsidRDefault="00914B5E" w:rsidP="00E64272">
            <w:pPr>
              <w:jc w:val="right"/>
              <w:rPr>
                <w:sz w:val="24"/>
                <w:szCs w:val="24"/>
              </w:rPr>
            </w:pPr>
          </w:p>
        </w:tc>
        <w:tc>
          <w:tcPr>
            <w:tcW w:w="1318" w:type="dxa"/>
            <w:gridSpan w:val="2"/>
          </w:tcPr>
          <w:p w:rsidR="00914B5E" w:rsidRPr="00ED1E03" w:rsidRDefault="00914B5E" w:rsidP="00E64272">
            <w:pPr>
              <w:jc w:val="right"/>
              <w:rPr>
                <w:sz w:val="24"/>
                <w:szCs w:val="24"/>
              </w:rPr>
            </w:pPr>
            <w:r w:rsidRPr="00ED1E03">
              <w:rPr>
                <w:sz w:val="24"/>
                <w:szCs w:val="24"/>
              </w:rPr>
              <w:t>1.438,48</w:t>
            </w:r>
          </w:p>
        </w:tc>
      </w:tr>
      <w:tr w:rsidR="00914B5E" w:rsidRPr="00ED1E03" w:rsidTr="00E64272">
        <w:tc>
          <w:tcPr>
            <w:tcW w:w="434" w:type="dxa"/>
          </w:tcPr>
          <w:p w:rsidR="00914B5E" w:rsidRPr="00ED1E03" w:rsidRDefault="00914B5E" w:rsidP="00E64272">
            <w:pPr>
              <w:rPr>
                <w:sz w:val="24"/>
                <w:szCs w:val="24"/>
              </w:rPr>
            </w:pPr>
            <w:r w:rsidRPr="00ED1E03">
              <w:rPr>
                <w:sz w:val="24"/>
                <w:szCs w:val="24"/>
              </w:rPr>
              <w:t>-</w:t>
            </w:r>
          </w:p>
        </w:tc>
        <w:tc>
          <w:tcPr>
            <w:tcW w:w="6112" w:type="dxa"/>
          </w:tcPr>
          <w:p w:rsidR="00914B5E" w:rsidRPr="00ED1E03" w:rsidRDefault="00914B5E" w:rsidP="00E64272">
            <w:pPr>
              <w:rPr>
                <w:sz w:val="24"/>
                <w:szCs w:val="24"/>
              </w:rPr>
            </w:pPr>
            <w:r>
              <w:t>z</w:t>
            </w:r>
            <w:r w:rsidRPr="00ED1E03">
              <w:rPr>
                <w:sz w:val="24"/>
                <w:szCs w:val="24"/>
              </w:rPr>
              <w:t xml:space="preserve">akup art. spożywczych, naczyń do stołówki </w:t>
            </w:r>
          </w:p>
        </w:tc>
        <w:tc>
          <w:tcPr>
            <w:tcW w:w="324" w:type="dxa"/>
          </w:tcPr>
          <w:p w:rsidR="00914B5E" w:rsidRPr="00ED1E03" w:rsidRDefault="00914B5E" w:rsidP="00E64272">
            <w:pPr>
              <w:rPr>
                <w:sz w:val="24"/>
                <w:szCs w:val="24"/>
              </w:rPr>
            </w:pPr>
            <w:r w:rsidRPr="00ED1E03">
              <w:rPr>
                <w:sz w:val="24"/>
                <w:szCs w:val="24"/>
              </w:rPr>
              <w:t>-</w:t>
            </w:r>
          </w:p>
        </w:tc>
        <w:tc>
          <w:tcPr>
            <w:tcW w:w="1318" w:type="dxa"/>
            <w:gridSpan w:val="3"/>
          </w:tcPr>
          <w:p w:rsidR="00914B5E" w:rsidRPr="00ED1E03" w:rsidRDefault="00914B5E" w:rsidP="00E64272">
            <w:pPr>
              <w:jc w:val="right"/>
              <w:rPr>
                <w:sz w:val="24"/>
                <w:szCs w:val="24"/>
              </w:rPr>
            </w:pPr>
          </w:p>
        </w:tc>
        <w:tc>
          <w:tcPr>
            <w:tcW w:w="1318" w:type="dxa"/>
            <w:gridSpan w:val="2"/>
          </w:tcPr>
          <w:p w:rsidR="00914B5E" w:rsidRPr="00ED1E03" w:rsidRDefault="00914B5E" w:rsidP="00E64272">
            <w:pPr>
              <w:rPr>
                <w:sz w:val="24"/>
                <w:szCs w:val="24"/>
              </w:rPr>
            </w:pPr>
          </w:p>
        </w:tc>
      </w:tr>
      <w:tr w:rsidR="00914B5E" w:rsidRPr="00ED1E03" w:rsidTr="00E64272">
        <w:tc>
          <w:tcPr>
            <w:tcW w:w="434" w:type="dxa"/>
          </w:tcPr>
          <w:p w:rsidR="00914B5E" w:rsidRPr="00ED1E03" w:rsidRDefault="00914B5E" w:rsidP="00E64272">
            <w:pPr>
              <w:rPr>
                <w:sz w:val="24"/>
                <w:szCs w:val="24"/>
              </w:rPr>
            </w:pPr>
          </w:p>
        </w:tc>
        <w:tc>
          <w:tcPr>
            <w:tcW w:w="6112" w:type="dxa"/>
          </w:tcPr>
          <w:p w:rsidR="00914B5E" w:rsidRPr="00ED1E03" w:rsidRDefault="00914B5E" w:rsidP="00E64272">
            <w:pPr>
              <w:rPr>
                <w:sz w:val="24"/>
                <w:szCs w:val="24"/>
              </w:rPr>
            </w:pPr>
          </w:p>
        </w:tc>
        <w:tc>
          <w:tcPr>
            <w:tcW w:w="324" w:type="dxa"/>
          </w:tcPr>
          <w:p w:rsidR="00914B5E" w:rsidRPr="00ED1E03" w:rsidRDefault="00914B5E" w:rsidP="00E64272">
            <w:pPr>
              <w:rPr>
                <w:sz w:val="24"/>
                <w:szCs w:val="24"/>
              </w:rPr>
            </w:pPr>
          </w:p>
        </w:tc>
        <w:tc>
          <w:tcPr>
            <w:tcW w:w="1318" w:type="dxa"/>
            <w:gridSpan w:val="3"/>
          </w:tcPr>
          <w:p w:rsidR="00914B5E" w:rsidRPr="00ED1E03" w:rsidRDefault="00914B5E" w:rsidP="00E64272">
            <w:pPr>
              <w:jc w:val="right"/>
              <w:rPr>
                <w:sz w:val="24"/>
                <w:szCs w:val="24"/>
              </w:rPr>
            </w:pPr>
          </w:p>
        </w:tc>
        <w:tc>
          <w:tcPr>
            <w:tcW w:w="1318" w:type="dxa"/>
            <w:gridSpan w:val="2"/>
          </w:tcPr>
          <w:p w:rsidR="00914B5E" w:rsidRPr="00ED1E03" w:rsidRDefault="00914B5E" w:rsidP="00E64272">
            <w:pPr>
              <w:rPr>
                <w:sz w:val="24"/>
                <w:szCs w:val="24"/>
              </w:rPr>
            </w:pPr>
          </w:p>
        </w:tc>
      </w:tr>
      <w:tr w:rsidR="00914B5E" w:rsidRPr="00ED1E03" w:rsidTr="00E64272">
        <w:tc>
          <w:tcPr>
            <w:tcW w:w="8188" w:type="dxa"/>
            <w:gridSpan w:val="6"/>
          </w:tcPr>
          <w:p w:rsidR="00914B5E" w:rsidRPr="00ED1E03" w:rsidRDefault="00076800" w:rsidP="00E64272">
            <w:pPr>
              <w:rPr>
                <w:sz w:val="24"/>
                <w:szCs w:val="24"/>
              </w:rPr>
            </w:pPr>
            <w:r>
              <w:rPr>
                <w:sz w:val="24"/>
                <w:szCs w:val="24"/>
              </w:rPr>
              <w:t xml:space="preserve">Zakup środków żywności      </w:t>
            </w:r>
            <w:r w:rsidR="00914B5E" w:rsidRPr="00ED1E03">
              <w:rPr>
                <w:sz w:val="24"/>
                <w:szCs w:val="24"/>
              </w:rPr>
              <w:t xml:space="preserve">                                                              -  </w:t>
            </w:r>
          </w:p>
        </w:tc>
        <w:tc>
          <w:tcPr>
            <w:tcW w:w="1318" w:type="dxa"/>
            <w:gridSpan w:val="2"/>
          </w:tcPr>
          <w:p w:rsidR="00914B5E" w:rsidRPr="00ED1E03" w:rsidRDefault="00914B5E" w:rsidP="00E64272">
            <w:pPr>
              <w:jc w:val="right"/>
              <w:rPr>
                <w:sz w:val="24"/>
                <w:szCs w:val="24"/>
              </w:rPr>
            </w:pPr>
            <w:r w:rsidRPr="00ED1E03">
              <w:rPr>
                <w:sz w:val="24"/>
                <w:szCs w:val="24"/>
              </w:rPr>
              <w:t>83.855,09</w:t>
            </w:r>
          </w:p>
        </w:tc>
      </w:tr>
      <w:tr w:rsidR="00914B5E" w:rsidRPr="00ED1E03" w:rsidTr="00E64272">
        <w:tc>
          <w:tcPr>
            <w:tcW w:w="8188" w:type="dxa"/>
            <w:gridSpan w:val="6"/>
          </w:tcPr>
          <w:p w:rsidR="00914B5E" w:rsidRPr="00ED1E03" w:rsidRDefault="00914B5E" w:rsidP="00E64272">
            <w:pPr>
              <w:rPr>
                <w:sz w:val="24"/>
                <w:szCs w:val="24"/>
              </w:rPr>
            </w:pPr>
          </w:p>
        </w:tc>
        <w:tc>
          <w:tcPr>
            <w:tcW w:w="1318" w:type="dxa"/>
            <w:gridSpan w:val="2"/>
          </w:tcPr>
          <w:p w:rsidR="00914B5E" w:rsidRPr="00ED1E03" w:rsidRDefault="00914B5E" w:rsidP="00E64272">
            <w:pPr>
              <w:jc w:val="right"/>
              <w:rPr>
                <w:sz w:val="24"/>
                <w:szCs w:val="24"/>
              </w:rPr>
            </w:pPr>
          </w:p>
        </w:tc>
      </w:tr>
      <w:tr w:rsidR="00914B5E" w:rsidRPr="00ED1E03" w:rsidTr="00E64272">
        <w:tc>
          <w:tcPr>
            <w:tcW w:w="6546" w:type="dxa"/>
            <w:gridSpan w:val="2"/>
          </w:tcPr>
          <w:p w:rsidR="00914B5E" w:rsidRPr="00ED1E03" w:rsidRDefault="00914B5E" w:rsidP="00E64272">
            <w:pPr>
              <w:rPr>
                <w:sz w:val="24"/>
                <w:szCs w:val="24"/>
              </w:rPr>
            </w:pPr>
            <w:r w:rsidRPr="00ED1E03">
              <w:rPr>
                <w:sz w:val="24"/>
                <w:szCs w:val="24"/>
              </w:rPr>
              <w:t>Odpisy na zakładowy fundusz świadczeń socjalnych</w:t>
            </w:r>
          </w:p>
        </w:tc>
        <w:tc>
          <w:tcPr>
            <w:tcW w:w="324" w:type="dxa"/>
          </w:tcPr>
          <w:p w:rsidR="00914B5E" w:rsidRPr="00ED1E03" w:rsidRDefault="00914B5E" w:rsidP="00E64272">
            <w:pPr>
              <w:rPr>
                <w:sz w:val="24"/>
                <w:szCs w:val="24"/>
              </w:rPr>
            </w:pPr>
            <w:r w:rsidRPr="00ED1E03">
              <w:rPr>
                <w:sz w:val="24"/>
                <w:szCs w:val="24"/>
              </w:rPr>
              <w:t>-</w:t>
            </w:r>
          </w:p>
        </w:tc>
        <w:tc>
          <w:tcPr>
            <w:tcW w:w="1318" w:type="dxa"/>
            <w:gridSpan w:val="3"/>
          </w:tcPr>
          <w:p w:rsidR="00914B5E" w:rsidRPr="00ED1E03" w:rsidRDefault="00914B5E" w:rsidP="00E64272">
            <w:pPr>
              <w:jc w:val="right"/>
              <w:rPr>
                <w:sz w:val="24"/>
                <w:szCs w:val="24"/>
              </w:rPr>
            </w:pPr>
          </w:p>
        </w:tc>
        <w:tc>
          <w:tcPr>
            <w:tcW w:w="1318" w:type="dxa"/>
            <w:gridSpan w:val="2"/>
          </w:tcPr>
          <w:p w:rsidR="00914B5E" w:rsidRPr="00ED1E03" w:rsidRDefault="00914B5E" w:rsidP="00E64272">
            <w:pPr>
              <w:jc w:val="right"/>
              <w:rPr>
                <w:sz w:val="24"/>
                <w:szCs w:val="24"/>
              </w:rPr>
            </w:pPr>
            <w:r w:rsidRPr="00ED1E03">
              <w:rPr>
                <w:sz w:val="24"/>
                <w:szCs w:val="24"/>
              </w:rPr>
              <w:t>4.742,64</w:t>
            </w:r>
          </w:p>
        </w:tc>
      </w:tr>
    </w:tbl>
    <w:p w:rsidR="00D44116" w:rsidRPr="00E458F4" w:rsidRDefault="00D44116" w:rsidP="00D44116">
      <w:pPr>
        <w:rPr>
          <w:b/>
          <w:color w:val="FF0000"/>
          <w:sz w:val="24"/>
          <w:szCs w:val="24"/>
          <w:u w:val="single"/>
        </w:rPr>
      </w:pPr>
    </w:p>
    <w:p w:rsidR="00D44116" w:rsidRPr="00580DB5" w:rsidRDefault="00D44116" w:rsidP="00D44116">
      <w:pPr>
        <w:rPr>
          <w:sz w:val="24"/>
          <w:szCs w:val="24"/>
        </w:rPr>
      </w:pPr>
      <w:r w:rsidRPr="00580DB5">
        <w:rPr>
          <w:b/>
          <w:sz w:val="24"/>
          <w:szCs w:val="24"/>
          <w:u w:val="single"/>
        </w:rPr>
        <w:t>Realizacja zadań wymagających stosowania specjalnej organizacji nauki i metod pracy dla dzieci w przedszkolach, oddziałach przedszkolnych w szkołach podstawowych i innych formach wychowania przedszkolnego</w:t>
      </w:r>
      <w:r w:rsidR="009C2190">
        <w:rPr>
          <w:sz w:val="24"/>
          <w:szCs w:val="24"/>
        </w:rPr>
        <w:t xml:space="preserve"> – 98,99</w:t>
      </w:r>
      <w:r w:rsidRPr="00580DB5">
        <w:rPr>
          <w:sz w:val="24"/>
          <w:szCs w:val="24"/>
        </w:rPr>
        <w:t xml:space="preserve">% </w:t>
      </w:r>
      <w:r w:rsidRPr="00580DB5">
        <w:rPr>
          <w:b/>
          <w:sz w:val="24"/>
          <w:szCs w:val="24"/>
        </w:rPr>
        <w:t xml:space="preserve">- </w:t>
      </w:r>
      <w:r w:rsidR="009C2190">
        <w:rPr>
          <w:b/>
          <w:sz w:val="24"/>
          <w:szCs w:val="24"/>
        </w:rPr>
        <w:t>73.698,08</w:t>
      </w:r>
      <w:r w:rsidRPr="00580DB5">
        <w:rPr>
          <w:b/>
          <w:sz w:val="24"/>
          <w:szCs w:val="24"/>
        </w:rPr>
        <w:t xml:space="preserve"> </w:t>
      </w:r>
      <w:r w:rsidRPr="00580DB5">
        <w:rPr>
          <w:sz w:val="24"/>
          <w:szCs w:val="24"/>
        </w:rPr>
        <w:t>(wydatki bieżące).</w:t>
      </w:r>
    </w:p>
    <w:p w:rsidR="00D44116" w:rsidRDefault="00D44116" w:rsidP="00D44116">
      <w:pPr>
        <w:rPr>
          <w:b/>
          <w:sz w:val="28"/>
          <w:szCs w:val="28"/>
        </w:rPr>
      </w:pPr>
    </w:p>
    <w:p w:rsidR="00FC7ECD" w:rsidRPr="00FC7ECD" w:rsidRDefault="00FC7ECD" w:rsidP="00FC7ECD">
      <w:pPr>
        <w:rPr>
          <w:sz w:val="24"/>
          <w:szCs w:val="24"/>
        </w:rPr>
      </w:pPr>
      <w:r w:rsidRPr="00FC7ECD">
        <w:rPr>
          <w:sz w:val="24"/>
          <w:szCs w:val="24"/>
        </w:rPr>
        <w:t>w tym na:</w:t>
      </w:r>
    </w:p>
    <w:p w:rsidR="00FC7ECD" w:rsidRPr="00ED1E03" w:rsidRDefault="00FC7ECD" w:rsidP="00FC7ECD">
      <w:pPr>
        <w:rPr>
          <w:sz w:val="24"/>
          <w:szCs w:val="24"/>
        </w:rPr>
      </w:pPr>
      <w:r w:rsidRPr="00ED1E03">
        <w:rPr>
          <w:sz w:val="24"/>
          <w:szCs w:val="24"/>
        </w:rPr>
        <w:t>1. płace i pochodne  od płac  -  99,85 %</w:t>
      </w:r>
      <w:r w:rsidR="006F15D4">
        <w:rPr>
          <w:sz w:val="24"/>
          <w:szCs w:val="24"/>
        </w:rPr>
        <w:t>, tj.   70.842,35</w:t>
      </w:r>
    </w:p>
    <w:p w:rsidR="00FC7ECD" w:rsidRPr="00ED1E03" w:rsidRDefault="00FC7ECD" w:rsidP="00FC7ECD">
      <w:pPr>
        <w:rPr>
          <w:sz w:val="24"/>
          <w:szCs w:val="24"/>
        </w:rPr>
      </w:pPr>
      <w:r w:rsidRPr="00ED1E03">
        <w:rPr>
          <w:sz w:val="24"/>
          <w:szCs w:val="24"/>
        </w:rPr>
        <w:t>2. wydatki rzeczowe bieżące -  81,59 %</w:t>
      </w:r>
      <w:r w:rsidR="006F15D4">
        <w:rPr>
          <w:sz w:val="24"/>
          <w:szCs w:val="24"/>
        </w:rPr>
        <w:t>, tj.     2.855,73</w:t>
      </w:r>
    </w:p>
    <w:p w:rsidR="00FC7ECD" w:rsidRPr="00ED1E03" w:rsidRDefault="00FC7ECD" w:rsidP="00FC7ECD">
      <w:pPr>
        <w:rPr>
          <w:sz w:val="24"/>
          <w:szCs w:val="24"/>
        </w:rPr>
      </w:pPr>
    </w:p>
    <w:tbl>
      <w:tblPr>
        <w:tblW w:w="0" w:type="auto"/>
        <w:tblLayout w:type="fixed"/>
        <w:tblLook w:val="04A0" w:firstRow="1" w:lastRow="0" w:firstColumn="1" w:lastColumn="0" w:noHBand="0" w:noVBand="1"/>
      </w:tblPr>
      <w:tblGrid>
        <w:gridCol w:w="396"/>
        <w:gridCol w:w="6112"/>
        <w:gridCol w:w="260"/>
        <w:gridCol w:w="64"/>
        <w:gridCol w:w="1196"/>
        <w:gridCol w:w="160"/>
        <w:gridCol w:w="122"/>
        <w:gridCol w:w="1437"/>
      </w:tblGrid>
      <w:tr w:rsidR="00FC7ECD" w:rsidRPr="00ED1E03" w:rsidTr="00E64272">
        <w:tc>
          <w:tcPr>
            <w:tcW w:w="396" w:type="dxa"/>
          </w:tcPr>
          <w:p w:rsidR="00FC7ECD" w:rsidRPr="00ED1E03" w:rsidRDefault="00FC7ECD" w:rsidP="00E64272">
            <w:pPr>
              <w:rPr>
                <w:sz w:val="24"/>
                <w:szCs w:val="24"/>
              </w:rPr>
            </w:pPr>
            <w:r w:rsidRPr="00ED1E03">
              <w:rPr>
                <w:sz w:val="24"/>
                <w:szCs w:val="24"/>
              </w:rPr>
              <w:t>1.</w:t>
            </w:r>
          </w:p>
        </w:tc>
        <w:tc>
          <w:tcPr>
            <w:tcW w:w="6436" w:type="dxa"/>
            <w:gridSpan w:val="3"/>
          </w:tcPr>
          <w:p w:rsidR="00FC7ECD" w:rsidRPr="00ED1E03" w:rsidRDefault="00FC7ECD" w:rsidP="00E64272">
            <w:pPr>
              <w:rPr>
                <w:sz w:val="24"/>
                <w:szCs w:val="24"/>
              </w:rPr>
            </w:pPr>
            <w:r w:rsidRPr="00ED1E03">
              <w:rPr>
                <w:sz w:val="24"/>
                <w:szCs w:val="24"/>
              </w:rPr>
              <w:t xml:space="preserve">Płace i pochodne od płac ( § 4010, 4040, 4110, 4120,) </w:t>
            </w:r>
          </w:p>
        </w:tc>
        <w:tc>
          <w:tcPr>
            <w:tcW w:w="1196" w:type="dxa"/>
          </w:tcPr>
          <w:p w:rsidR="00FC7ECD" w:rsidRPr="00ED1E03" w:rsidRDefault="00FC7ECD" w:rsidP="00E64272">
            <w:pPr>
              <w:rPr>
                <w:sz w:val="24"/>
                <w:szCs w:val="24"/>
              </w:rPr>
            </w:pPr>
          </w:p>
        </w:tc>
        <w:tc>
          <w:tcPr>
            <w:tcW w:w="1719" w:type="dxa"/>
            <w:gridSpan w:val="3"/>
          </w:tcPr>
          <w:p w:rsidR="00FC7ECD" w:rsidRPr="00ED1E03" w:rsidRDefault="00FC7ECD" w:rsidP="00E64272">
            <w:pPr>
              <w:jc w:val="right"/>
              <w:rPr>
                <w:sz w:val="24"/>
                <w:szCs w:val="24"/>
              </w:rPr>
            </w:pPr>
            <w:r w:rsidRPr="00ED1E03">
              <w:rPr>
                <w:sz w:val="24"/>
                <w:szCs w:val="24"/>
              </w:rPr>
              <w:t>70.842,35</w:t>
            </w:r>
          </w:p>
        </w:tc>
      </w:tr>
      <w:tr w:rsidR="00FC7ECD" w:rsidRPr="00ED1E03" w:rsidTr="00E64272">
        <w:tc>
          <w:tcPr>
            <w:tcW w:w="396" w:type="dxa"/>
          </w:tcPr>
          <w:p w:rsidR="00FC7ECD" w:rsidRPr="00ED1E03" w:rsidRDefault="00FC7ECD" w:rsidP="00E64272">
            <w:pPr>
              <w:pStyle w:val="Standard"/>
              <w:rPr>
                <w:bCs/>
                <w:sz w:val="24"/>
                <w:szCs w:val="24"/>
              </w:rPr>
            </w:pPr>
          </w:p>
        </w:tc>
        <w:tc>
          <w:tcPr>
            <w:tcW w:w="6112" w:type="dxa"/>
          </w:tcPr>
          <w:p w:rsidR="00FC7ECD" w:rsidRPr="00ED1E03" w:rsidRDefault="00FC7ECD" w:rsidP="00E64272">
            <w:pPr>
              <w:pStyle w:val="Standard"/>
              <w:rPr>
                <w:bCs/>
                <w:sz w:val="24"/>
                <w:szCs w:val="24"/>
              </w:rPr>
            </w:pPr>
          </w:p>
        </w:tc>
        <w:tc>
          <w:tcPr>
            <w:tcW w:w="324" w:type="dxa"/>
            <w:gridSpan w:val="2"/>
          </w:tcPr>
          <w:p w:rsidR="00FC7ECD" w:rsidRPr="00ED1E03" w:rsidRDefault="00FC7ECD" w:rsidP="00E64272">
            <w:pPr>
              <w:rPr>
                <w:sz w:val="24"/>
                <w:szCs w:val="24"/>
              </w:rPr>
            </w:pPr>
          </w:p>
        </w:tc>
        <w:tc>
          <w:tcPr>
            <w:tcW w:w="1196" w:type="dxa"/>
          </w:tcPr>
          <w:p w:rsidR="00FC7ECD" w:rsidRPr="00ED1E03" w:rsidRDefault="00FC7ECD" w:rsidP="00E64272">
            <w:pPr>
              <w:rPr>
                <w:sz w:val="24"/>
                <w:szCs w:val="24"/>
              </w:rPr>
            </w:pPr>
          </w:p>
        </w:tc>
        <w:tc>
          <w:tcPr>
            <w:tcW w:w="1719" w:type="dxa"/>
            <w:gridSpan w:val="3"/>
          </w:tcPr>
          <w:p w:rsidR="00FC7ECD" w:rsidRPr="00ED1E03" w:rsidRDefault="00FC7ECD" w:rsidP="00E64272">
            <w:pPr>
              <w:rPr>
                <w:sz w:val="24"/>
                <w:szCs w:val="24"/>
              </w:rPr>
            </w:pPr>
          </w:p>
        </w:tc>
      </w:tr>
      <w:tr w:rsidR="00FC7ECD" w:rsidRPr="00ED1E03" w:rsidTr="00E64272">
        <w:tc>
          <w:tcPr>
            <w:tcW w:w="396" w:type="dxa"/>
          </w:tcPr>
          <w:p w:rsidR="00FC7ECD" w:rsidRPr="00ED1E03" w:rsidRDefault="00FC7ECD" w:rsidP="00E64272">
            <w:pPr>
              <w:pStyle w:val="Standard"/>
              <w:rPr>
                <w:bCs/>
                <w:sz w:val="24"/>
                <w:szCs w:val="24"/>
              </w:rPr>
            </w:pPr>
            <w:r w:rsidRPr="00ED1E03">
              <w:rPr>
                <w:bCs/>
                <w:sz w:val="24"/>
                <w:szCs w:val="24"/>
              </w:rPr>
              <w:t>2.</w:t>
            </w:r>
          </w:p>
        </w:tc>
        <w:tc>
          <w:tcPr>
            <w:tcW w:w="6112" w:type="dxa"/>
          </w:tcPr>
          <w:p w:rsidR="00FC7ECD" w:rsidRPr="00ED1E03" w:rsidRDefault="00FC7ECD" w:rsidP="00E64272">
            <w:pPr>
              <w:pStyle w:val="Standard"/>
              <w:rPr>
                <w:bCs/>
                <w:sz w:val="24"/>
                <w:szCs w:val="24"/>
              </w:rPr>
            </w:pPr>
            <w:r w:rsidRPr="00ED1E03">
              <w:rPr>
                <w:bCs/>
                <w:sz w:val="24"/>
                <w:szCs w:val="24"/>
              </w:rPr>
              <w:t>Wydatki rzeczowe:</w:t>
            </w:r>
          </w:p>
        </w:tc>
        <w:tc>
          <w:tcPr>
            <w:tcW w:w="324" w:type="dxa"/>
            <w:gridSpan w:val="2"/>
          </w:tcPr>
          <w:p w:rsidR="00FC7ECD" w:rsidRPr="00ED1E03" w:rsidRDefault="00FC7ECD" w:rsidP="00E64272">
            <w:pPr>
              <w:rPr>
                <w:sz w:val="24"/>
                <w:szCs w:val="24"/>
              </w:rPr>
            </w:pPr>
          </w:p>
        </w:tc>
        <w:tc>
          <w:tcPr>
            <w:tcW w:w="1196" w:type="dxa"/>
          </w:tcPr>
          <w:p w:rsidR="00FC7ECD" w:rsidRPr="00ED1E03" w:rsidRDefault="00FC7ECD" w:rsidP="00E64272">
            <w:pPr>
              <w:rPr>
                <w:sz w:val="24"/>
                <w:szCs w:val="24"/>
              </w:rPr>
            </w:pPr>
          </w:p>
        </w:tc>
        <w:tc>
          <w:tcPr>
            <w:tcW w:w="1719" w:type="dxa"/>
            <w:gridSpan w:val="3"/>
          </w:tcPr>
          <w:p w:rsidR="00FC7ECD" w:rsidRPr="00ED1E03" w:rsidRDefault="00FC7ECD" w:rsidP="00E64272">
            <w:pPr>
              <w:jc w:val="right"/>
              <w:rPr>
                <w:sz w:val="24"/>
                <w:szCs w:val="24"/>
              </w:rPr>
            </w:pPr>
            <w:r w:rsidRPr="00ED1E03">
              <w:rPr>
                <w:sz w:val="24"/>
                <w:szCs w:val="24"/>
              </w:rPr>
              <w:t>2.855,73</w:t>
            </w:r>
          </w:p>
        </w:tc>
      </w:tr>
      <w:tr w:rsidR="00FC7ECD" w:rsidRPr="00ED1E03" w:rsidTr="00E64272">
        <w:tc>
          <w:tcPr>
            <w:tcW w:w="396" w:type="dxa"/>
          </w:tcPr>
          <w:p w:rsidR="00FC7ECD" w:rsidRPr="00ED1E03" w:rsidRDefault="00FC7ECD" w:rsidP="00E64272">
            <w:pPr>
              <w:pStyle w:val="Standard"/>
              <w:rPr>
                <w:bCs/>
                <w:sz w:val="24"/>
                <w:szCs w:val="24"/>
              </w:rPr>
            </w:pPr>
          </w:p>
        </w:tc>
        <w:tc>
          <w:tcPr>
            <w:tcW w:w="6112" w:type="dxa"/>
          </w:tcPr>
          <w:p w:rsidR="00FC7ECD" w:rsidRPr="00ED1E03" w:rsidRDefault="00FC7ECD" w:rsidP="00E64272">
            <w:pPr>
              <w:pStyle w:val="Standard"/>
              <w:rPr>
                <w:bCs/>
                <w:sz w:val="24"/>
                <w:szCs w:val="24"/>
              </w:rPr>
            </w:pPr>
          </w:p>
        </w:tc>
        <w:tc>
          <w:tcPr>
            <w:tcW w:w="324" w:type="dxa"/>
            <w:gridSpan w:val="2"/>
          </w:tcPr>
          <w:p w:rsidR="00FC7ECD" w:rsidRPr="00ED1E03" w:rsidRDefault="00FC7ECD" w:rsidP="00E64272">
            <w:pPr>
              <w:rPr>
                <w:sz w:val="24"/>
                <w:szCs w:val="24"/>
              </w:rPr>
            </w:pPr>
          </w:p>
        </w:tc>
        <w:tc>
          <w:tcPr>
            <w:tcW w:w="1478" w:type="dxa"/>
            <w:gridSpan w:val="3"/>
          </w:tcPr>
          <w:p w:rsidR="00FC7ECD" w:rsidRPr="00ED1E03" w:rsidRDefault="00FC7ECD" w:rsidP="00E64272">
            <w:pPr>
              <w:rPr>
                <w:sz w:val="24"/>
                <w:szCs w:val="24"/>
              </w:rPr>
            </w:pPr>
          </w:p>
        </w:tc>
        <w:tc>
          <w:tcPr>
            <w:tcW w:w="1437" w:type="dxa"/>
          </w:tcPr>
          <w:p w:rsidR="00FC7ECD" w:rsidRPr="00ED1E03" w:rsidRDefault="00FC7ECD" w:rsidP="00E64272">
            <w:pPr>
              <w:rPr>
                <w:sz w:val="24"/>
                <w:szCs w:val="24"/>
              </w:rPr>
            </w:pPr>
          </w:p>
        </w:tc>
      </w:tr>
      <w:tr w:rsidR="00FC7ECD" w:rsidRPr="00ED1E03" w:rsidTr="00E64272">
        <w:tc>
          <w:tcPr>
            <w:tcW w:w="8028" w:type="dxa"/>
            <w:gridSpan w:val="5"/>
          </w:tcPr>
          <w:p w:rsidR="00FC7ECD" w:rsidRPr="00ED1E03" w:rsidRDefault="00FC7ECD" w:rsidP="00E64272">
            <w:pPr>
              <w:tabs>
                <w:tab w:val="left" w:pos="6585"/>
              </w:tabs>
              <w:rPr>
                <w:sz w:val="24"/>
                <w:szCs w:val="24"/>
              </w:rPr>
            </w:pPr>
            <w:r w:rsidRPr="00ED1E03">
              <w:rPr>
                <w:sz w:val="24"/>
                <w:szCs w:val="24"/>
              </w:rPr>
              <w:t xml:space="preserve">Zakup materiałów i wyposażenia:                                                   - </w:t>
            </w:r>
          </w:p>
        </w:tc>
        <w:tc>
          <w:tcPr>
            <w:tcW w:w="1719" w:type="dxa"/>
            <w:gridSpan w:val="3"/>
          </w:tcPr>
          <w:p w:rsidR="00FC7ECD" w:rsidRPr="00ED1E03" w:rsidRDefault="00FC7ECD" w:rsidP="00E64272">
            <w:pPr>
              <w:jc w:val="right"/>
              <w:rPr>
                <w:sz w:val="24"/>
                <w:szCs w:val="24"/>
              </w:rPr>
            </w:pPr>
            <w:r w:rsidRPr="00ED1E03">
              <w:rPr>
                <w:sz w:val="24"/>
                <w:szCs w:val="24"/>
              </w:rPr>
              <w:t>1.055,78</w:t>
            </w:r>
          </w:p>
        </w:tc>
      </w:tr>
      <w:tr w:rsidR="00FC7ECD" w:rsidRPr="00ED1E03" w:rsidTr="00E64272">
        <w:tc>
          <w:tcPr>
            <w:tcW w:w="396" w:type="dxa"/>
          </w:tcPr>
          <w:p w:rsidR="00FC7ECD" w:rsidRPr="00ED1E03" w:rsidRDefault="00FC7ECD" w:rsidP="00E64272">
            <w:pPr>
              <w:rPr>
                <w:sz w:val="24"/>
                <w:szCs w:val="24"/>
              </w:rPr>
            </w:pPr>
            <w:r w:rsidRPr="00ED1E03">
              <w:rPr>
                <w:sz w:val="24"/>
                <w:szCs w:val="24"/>
              </w:rPr>
              <w:t>-</w:t>
            </w:r>
          </w:p>
        </w:tc>
        <w:tc>
          <w:tcPr>
            <w:tcW w:w="6112" w:type="dxa"/>
          </w:tcPr>
          <w:p w:rsidR="00FC7ECD" w:rsidRPr="00ED1E03" w:rsidRDefault="00FC7ECD" w:rsidP="00E64272">
            <w:pPr>
              <w:rPr>
                <w:sz w:val="24"/>
                <w:szCs w:val="24"/>
              </w:rPr>
            </w:pPr>
            <w:r>
              <w:t>z</w:t>
            </w:r>
            <w:r w:rsidRPr="00ED1E03">
              <w:rPr>
                <w:sz w:val="24"/>
                <w:szCs w:val="24"/>
              </w:rPr>
              <w:t>akup materiałów i pomocy edukacyjnych do pracy w grupach zintegrowanych i indywidualnej</w:t>
            </w:r>
          </w:p>
        </w:tc>
        <w:tc>
          <w:tcPr>
            <w:tcW w:w="260" w:type="dxa"/>
          </w:tcPr>
          <w:p w:rsidR="00FC7ECD" w:rsidRPr="00ED1E03" w:rsidRDefault="00FC7ECD" w:rsidP="00E64272">
            <w:pPr>
              <w:rPr>
                <w:sz w:val="24"/>
                <w:szCs w:val="24"/>
              </w:rPr>
            </w:pPr>
          </w:p>
          <w:p w:rsidR="00FC7ECD" w:rsidRPr="00ED1E03" w:rsidRDefault="00FC7ECD" w:rsidP="00E64272">
            <w:pPr>
              <w:rPr>
                <w:sz w:val="24"/>
                <w:szCs w:val="24"/>
              </w:rPr>
            </w:pPr>
            <w:r w:rsidRPr="00ED1E03">
              <w:rPr>
                <w:sz w:val="24"/>
                <w:szCs w:val="24"/>
              </w:rPr>
              <w:t>-</w:t>
            </w:r>
          </w:p>
        </w:tc>
        <w:tc>
          <w:tcPr>
            <w:tcW w:w="1420" w:type="dxa"/>
            <w:gridSpan w:val="3"/>
          </w:tcPr>
          <w:p w:rsidR="00FC7ECD" w:rsidRPr="00ED1E03" w:rsidRDefault="00FC7ECD" w:rsidP="00E64272">
            <w:pPr>
              <w:jc w:val="right"/>
              <w:rPr>
                <w:sz w:val="24"/>
                <w:szCs w:val="24"/>
              </w:rPr>
            </w:pPr>
          </w:p>
          <w:p w:rsidR="00FC7ECD" w:rsidRPr="00ED1E03" w:rsidRDefault="00FC7ECD" w:rsidP="00E64272">
            <w:pPr>
              <w:jc w:val="right"/>
              <w:rPr>
                <w:sz w:val="24"/>
                <w:szCs w:val="24"/>
              </w:rPr>
            </w:pPr>
          </w:p>
        </w:tc>
        <w:tc>
          <w:tcPr>
            <w:tcW w:w="1559" w:type="dxa"/>
            <w:gridSpan w:val="2"/>
          </w:tcPr>
          <w:p w:rsidR="00FC7ECD" w:rsidRPr="00ED1E03" w:rsidRDefault="00FC7ECD" w:rsidP="00E64272">
            <w:pPr>
              <w:rPr>
                <w:sz w:val="24"/>
                <w:szCs w:val="24"/>
              </w:rPr>
            </w:pPr>
          </w:p>
        </w:tc>
      </w:tr>
      <w:tr w:rsidR="00FC7ECD" w:rsidRPr="00ED1E03" w:rsidTr="00E64272">
        <w:tc>
          <w:tcPr>
            <w:tcW w:w="396" w:type="dxa"/>
          </w:tcPr>
          <w:p w:rsidR="00FC7ECD" w:rsidRPr="00ED1E03" w:rsidRDefault="00FC7ECD" w:rsidP="00E64272">
            <w:pPr>
              <w:rPr>
                <w:sz w:val="24"/>
                <w:szCs w:val="24"/>
              </w:rPr>
            </w:pPr>
          </w:p>
        </w:tc>
        <w:tc>
          <w:tcPr>
            <w:tcW w:w="6112" w:type="dxa"/>
          </w:tcPr>
          <w:p w:rsidR="00FC7ECD" w:rsidRPr="00ED1E03" w:rsidRDefault="00FC7ECD" w:rsidP="00E64272">
            <w:pPr>
              <w:rPr>
                <w:sz w:val="24"/>
                <w:szCs w:val="24"/>
              </w:rPr>
            </w:pPr>
          </w:p>
        </w:tc>
        <w:tc>
          <w:tcPr>
            <w:tcW w:w="260" w:type="dxa"/>
          </w:tcPr>
          <w:p w:rsidR="00FC7ECD" w:rsidRPr="00ED1E03" w:rsidRDefault="00FC7ECD" w:rsidP="00E64272">
            <w:pPr>
              <w:rPr>
                <w:sz w:val="24"/>
                <w:szCs w:val="24"/>
              </w:rPr>
            </w:pPr>
          </w:p>
        </w:tc>
        <w:tc>
          <w:tcPr>
            <w:tcW w:w="1420" w:type="dxa"/>
            <w:gridSpan w:val="3"/>
          </w:tcPr>
          <w:p w:rsidR="00FC7ECD" w:rsidRPr="00ED1E03" w:rsidRDefault="00FC7ECD" w:rsidP="00E64272">
            <w:pPr>
              <w:jc w:val="right"/>
              <w:rPr>
                <w:sz w:val="24"/>
                <w:szCs w:val="24"/>
              </w:rPr>
            </w:pPr>
          </w:p>
        </w:tc>
        <w:tc>
          <w:tcPr>
            <w:tcW w:w="1559" w:type="dxa"/>
            <w:gridSpan w:val="2"/>
          </w:tcPr>
          <w:p w:rsidR="00FC7ECD" w:rsidRPr="00ED1E03" w:rsidRDefault="00FC7ECD" w:rsidP="00E64272">
            <w:pPr>
              <w:rPr>
                <w:sz w:val="24"/>
                <w:szCs w:val="24"/>
              </w:rPr>
            </w:pPr>
          </w:p>
        </w:tc>
      </w:tr>
      <w:tr w:rsidR="00FC7ECD" w:rsidRPr="00ED1E03" w:rsidTr="00E64272">
        <w:tc>
          <w:tcPr>
            <w:tcW w:w="6508" w:type="dxa"/>
            <w:gridSpan w:val="2"/>
          </w:tcPr>
          <w:p w:rsidR="00FC7ECD" w:rsidRPr="00ED1E03" w:rsidRDefault="00B0341B" w:rsidP="00E64272">
            <w:pPr>
              <w:rPr>
                <w:sz w:val="24"/>
                <w:szCs w:val="24"/>
              </w:rPr>
            </w:pPr>
            <w:r w:rsidRPr="00180E0E">
              <w:rPr>
                <w:sz w:val="24"/>
                <w:szCs w:val="24"/>
              </w:rPr>
              <w:t>Zakup środków dydaktycznych i książek:</w:t>
            </w:r>
          </w:p>
        </w:tc>
        <w:tc>
          <w:tcPr>
            <w:tcW w:w="260" w:type="dxa"/>
          </w:tcPr>
          <w:p w:rsidR="00FC7ECD" w:rsidRPr="00ED1E03" w:rsidRDefault="00FC7ECD" w:rsidP="00E64272">
            <w:pPr>
              <w:rPr>
                <w:sz w:val="24"/>
                <w:szCs w:val="24"/>
              </w:rPr>
            </w:pPr>
            <w:r w:rsidRPr="00ED1E03">
              <w:rPr>
                <w:sz w:val="24"/>
                <w:szCs w:val="24"/>
              </w:rPr>
              <w:t>-</w:t>
            </w:r>
          </w:p>
        </w:tc>
        <w:tc>
          <w:tcPr>
            <w:tcW w:w="1420" w:type="dxa"/>
            <w:gridSpan w:val="3"/>
          </w:tcPr>
          <w:p w:rsidR="00FC7ECD" w:rsidRPr="00ED1E03" w:rsidRDefault="00FC7ECD" w:rsidP="00E64272">
            <w:pPr>
              <w:jc w:val="right"/>
              <w:rPr>
                <w:sz w:val="24"/>
                <w:szCs w:val="24"/>
              </w:rPr>
            </w:pPr>
          </w:p>
        </w:tc>
        <w:tc>
          <w:tcPr>
            <w:tcW w:w="1559" w:type="dxa"/>
            <w:gridSpan w:val="2"/>
          </w:tcPr>
          <w:p w:rsidR="00FC7ECD" w:rsidRPr="00ED1E03" w:rsidRDefault="00FC7ECD" w:rsidP="00E64272">
            <w:pPr>
              <w:jc w:val="right"/>
              <w:rPr>
                <w:sz w:val="24"/>
                <w:szCs w:val="24"/>
              </w:rPr>
            </w:pPr>
            <w:r w:rsidRPr="00ED1E03">
              <w:rPr>
                <w:sz w:val="24"/>
                <w:szCs w:val="24"/>
              </w:rPr>
              <w:t>1.799,95</w:t>
            </w:r>
          </w:p>
        </w:tc>
      </w:tr>
      <w:tr w:rsidR="00FC7ECD" w:rsidRPr="00ED1E03" w:rsidTr="00E64272">
        <w:tc>
          <w:tcPr>
            <w:tcW w:w="396" w:type="dxa"/>
          </w:tcPr>
          <w:p w:rsidR="00FC7ECD" w:rsidRPr="00ED1E03" w:rsidRDefault="00FC7ECD" w:rsidP="00E64272">
            <w:pPr>
              <w:rPr>
                <w:sz w:val="24"/>
                <w:szCs w:val="24"/>
              </w:rPr>
            </w:pPr>
            <w:r w:rsidRPr="00ED1E03">
              <w:rPr>
                <w:sz w:val="24"/>
                <w:szCs w:val="24"/>
              </w:rPr>
              <w:t>-</w:t>
            </w:r>
          </w:p>
        </w:tc>
        <w:tc>
          <w:tcPr>
            <w:tcW w:w="6112" w:type="dxa"/>
          </w:tcPr>
          <w:p w:rsidR="00FC7ECD" w:rsidRPr="00ED1E03" w:rsidRDefault="00FC7ECD" w:rsidP="00DA4912">
            <w:pPr>
              <w:rPr>
                <w:sz w:val="24"/>
                <w:szCs w:val="24"/>
              </w:rPr>
            </w:pPr>
            <w:r>
              <w:t>z</w:t>
            </w:r>
            <w:r w:rsidRPr="00ED1E03">
              <w:rPr>
                <w:sz w:val="24"/>
                <w:szCs w:val="24"/>
              </w:rPr>
              <w:t>akup zestawu pomocy dydaktycznych, zabawek edukacyjnych  i książek logopedycznych  do zajęć z dziećmi  kształceniu specjalnym</w:t>
            </w:r>
          </w:p>
        </w:tc>
        <w:tc>
          <w:tcPr>
            <w:tcW w:w="260" w:type="dxa"/>
          </w:tcPr>
          <w:p w:rsidR="00FC7ECD" w:rsidRPr="00ED1E03" w:rsidRDefault="00FC7ECD" w:rsidP="00E64272">
            <w:pPr>
              <w:rPr>
                <w:sz w:val="24"/>
                <w:szCs w:val="24"/>
              </w:rPr>
            </w:pPr>
          </w:p>
          <w:p w:rsidR="00FC7ECD" w:rsidRPr="00ED1E03" w:rsidRDefault="00FC7ECD" w:rsidP="00E64272">
            <w:pPr>
              <w:rPr>
                <w:sz w:val="24"/>
                <w:szCs w:val="24"/>
              </w:rPr>
            </w:pPr>
          </w:p>
          <w:p w:rsidR="00FC7ECD" w:rsidRPr="00ED1E03" w:rsidRDefault="00FC7ECD" w:rsidP="00E64272">
            <w:pPr>
              <w:rPr>
                <w:sz w:val="24"/>
                <w:szCs w:val="24"/>
              </w:rPr>
            </w:pPr>
          </w:p>
        </w:tc>
        <w:tc>
          <w:tcPr>
            <w:tcW w:w="1420" w:type="dxa"/>
            <w:gridSpan w:val="3"/>
          </w:tcPr>
          <w:p w:rsidR="00FC7ECD" w:rsidRPr="00ED1E03" w:rsidRDefault="00FC7ECD" w:rsidP="00E64272">
            <w:pPr>
              <w:jc w:val="right"/>
              <w:rPr>
                <w:sz w:val="24"/>
                <w:szCs w:val="24"/>
              </w:rPr>
            </w:pPr>
          </w:p>
        </w:tc>
        <w:tc>
          <w:tcPr>
            <w:tcW w:w="1559" w:type="dxa"/>
            <w:gridSpan w:val="2"/>
          </w:tcPr>
          <w:p w:rsidR="00FC7ECD" w:rsidRPr="00ED1E03" w:rsidRDefault="00FC7ECD" w:rsidP="00E64272">
            <w:pPr>
              <w:rPr>
                <w:sz w:val="24"/>
                <w:szCs w:val="24"/>
              </w:rPr>
            </w:pPr>
          </w:p>
        </w:tc>
      </w:tr>
      <w:tr w:rsidR="00FC7ECD" w:rsidRPr="00ED1E03" w:rsidTr="00E64272">
        <w:tc>
          <w:tcPr>
            <w:tcW w:w="396" w:type="dxa"/>
          </w:tcPr>
          <w:p w:rsidR="00FC7ECD" w:rsidRPr="00ED1E03" w:rsidRDefault="00FC7ECD" w:rsidP="00E64272">
            <w:pPr>
              <w:rPr>
                <w:sz w:val="24"/>
                <w:szCs w:val="24"/>
              </w:rPr>
            </w:pPr>
          </w:p>
        </w:tc>
        <w:tc>
          <w:tcPr>
            <w:tcW w:w="6112" w:type="dxa"/>
          </w:tcPr>
          <w:p w:rsidR="00FC7ECD" w:rsidRPr="00ED1E03" w:rsidRDefault="00FC7ECD" w:rsidP="00E64272">
            <w:pPr>
              <w:rPr>
                <w:sz w:val="24"/>
                <w:szCs w:val="24"/>
              </w:rPr>
            </w:pPr>
          </w:p>
        </w:tc>
        <w:tc>
          <w:tcPr>
            <w:tcW w:w="260" w:type="dxa"/>
          </w:tcPr>
          <w:p w:rsidR="00FC7ECD" w:rsidRPr="00ED1E03" w:rsidRDefault="00FC7ECD" w:rsidP="00E64272">
            <w:pPr>
              <w:rPr>
                <w:sz w:val="24"/>
                <w:szCs w:val="24"/>
              </w:rPr>
            </w:pPr>
          </w:p>
        </w:tc>
        <w:tc>
          <w:tcPr>
            <w:tcW w:w="1420" w:type="dxa"/>
            <w:gridSpan w:val="3"/>
          </w:tcPr>
          <w:p w:rsidR="00FC7ECD" w:rsidRPr="00ED1E03" w:rsidRDefault="00FC7ECD" w:rsidP="00E64272">
            <w:pPr>
              <w:jc w:val="right"/>
              <w:rPr>
                <w:sz w:val="24"/>
                <w:szCs w:val="24"/>
              </w:rPr>
            </w:pPr>
          </w:p>
        </w:tc>
        <w:tc>
          <w:tcPr>
            <w:tcW w:w="1559" w:type="dxa"/>
            <w:gridSpan w:val="2"/>
          </w:tcPr>
          <w:p w:rsidR="00FC7ECD" w:rsidRPr="00ED1E03" w:rsidRDefault="00FC7ECD" w:rsidP="00E64272">
            <w:pPr>
              <w:rPr>
                <w:sz w:val="24"/>
                <w:szCs w:val="24"/>
              </w:rPr>
            </w:pPr>
          </w:p>
        </w:tc>
      </w:tr>
    </w:tbl>
    <w:p w:rsidR="00FC7ECD" w:rsidRPr="00ED1E03" w:rsidRDefault="00FC7ECD" w:rsidP="00FC7ECD">
      <w:pPr>
        <w:rPr>
          <w:sz w:val="24"/>
          <w:szCs w:val="24"/>
        </w:rPr>
      </w:pPr>
      <w:r w:rsidRPr="00ED1E03">
        <w:rPr>
          <w:sz w:val="24"/>
          <w:szCs w:val="24"/>
        </w:rPr>
        <w:t xml:space="preserve">     W rozdziale tym  uwzględnia się wydatki w ramach  przydzielonych środków, które są </w:t>
      </w:r>
    </w:p>
    <w:p w:rsidR="00FC7ECD" w:rsidRPr="00ED1E03" w:rsidRDefault="00FC7ECD" w:rsidP="00FC7ECD">
      <w:pPr>
        <w:rPr>
          <w:sz w:val="24"/>
          <w:szCs w:val="24"/>
        </w:rPr>
      </w:pPr>
      <w:r w:rsidRPr="00ED1E03">
        <w:rPr>
          <w:sz w:val="24"/>
          <w:szCs w:val="24"/>
        </w:rPr>
        <w:t>bezpośrednio przeznaczone na dzieci posiadające orzeczenie o potrzebie kształcenia specjalnego</w:t>
      </w:r>
      <w:r w:rsidR="00401701">
        <w:rPr>
          <w:sz w:val="24"/>
          <w:szCs w:val="24"/>
        </w:rPr>
        <w:t xml:space="preserve"> </w:t>
      </w:r>
      <w:r w:rsidRPr="00ED1E03">
        <w:rPr>
          <w:sz w:val="24"/>
          <w:szCs w:val="24"/>
        </w:rPr>
        <w:t xml:space="preserve">(tj. nie uwzględnia się mediów </w:t>
      </w:r>
      <w:r w:rsidRPr="00316929">
        <w:rPr>
          <w:sz w:val="24"/>
          <w:szCs w:val="24"/>
        </w:rPr>
        <w:t>) w przedszkolu</w:t>
      </w:r>
      <w:r w:rsidRPr="00ED1E03">
        <w:rPr>
          <w:sz w:val="24"/>
          <w:szCs w:val="24"/>
        </w:rPr>
        <w:t xml:space="preserve">. Wydatki  te dotyczą przede wszystkim  wynagrodzenia z pochodnymi nauczycieli, którzy prowadzili zajęcia z tymi dziećmi oraz zakupy dokonane na potrzeby edukacji – tj.; przeprowadzenie zajęć z tymi dziećmi indywidualnie lub w grupach zintegrowanych. </w:t>
      </w:r>
    </w:p>
    <w:p w:rsidR="00FC7ECD" w:rsidRDefault="00FC7ECD" w:rsidP="00D44116">
      <w:pPr>
        <w:rPr>
          <w:b/>
          <w:sz w:val="28"/>
          <w:szCs w:val="28"/>
        </w:rPr>
      </w:pPr>
    </w:p>
    <w:p w:rsidR="00D44116" w:rsidRPr="001871DD" w:rsidRDefault="00D44116" w:rsidP="00D44116">
      <w:pPr>
        <w:rPr>
          <w:sz w:val="24"/>
          <w:szCs w:val="24"/>
        </w:rPr>
      </w:pPr>
      <w:r w:rsidRPr="001871DD">
        <w:rPr>
          <w:b/>
          <w:sz w:val="24"/>
          <w:szCs w:val="24"/>
        </w:rPr>
        <w:t xml:space="preserve">Realizacja zadań wymagających stosowania specjalnej organizacji nauki i metod pracy dla dzieci i młodzieży w szkołach podstawowych, gimnazjach, liceach ogólnokształcących, liceach profilowanych i szkołach zawodowych oraz szkołach artystycznych  </w:t>
      </w:r>
      <w:r w:rsidRPr="001871DD">
        <w:rPr>
          <w:sz w:val="24"/>
          <w:szCs w:val="24"/>
        </w:rPr>
        <w:t>–  99,</w:t>
      </w:r>
      <w:r w:rsidR="00E77F23">
        <w:rPr>
          <w:sz w:val="24"/>
          <w:szCs w:val="24"/>
        </w:rPr>
        <w:t>97</w:t>
      </w:r>
      <w:r w:rsidRPr="001871DD">
        <w:rPr>
          <w:sz w:val="24"/>
          <w:szCs w:val="24"/>
        </w:rPr>
        <w:t xml:space="preserve">% - </w:t>
      </w:r>
      <w:r w:rsidR="00E77F23" w:rsidRPr="00E77F23">
        <w:rPr>
          <w:b/>
          <w:sz w:val="24"/>
          <w:szCs w:val="24"/>
        </w:rPr>
        <w:t>838.199,08</w:t>
      </w:r>
      <w:r w:rsidRPr="001871DD">
        <w:rPr>
          <w:b/>
          <w:sz w:val="24"/>
          <w:szCs w:val="24"/>
        </w:rPr>
        <w:t xml:space="preserve"> </w:t>
      </w:r>
      <w:r w:rsidRPr="001871DD">
        <w:rPr>
          <w:sz w:val="24"/>
          <w:szCs w:val="24"/>
        </w:rPr>
        <w:t>(wydatki bieżące).</w:t>
      </w:r>
      <w:r w:rsidRPr="001871DD">
        <w:rPr>
          <w:bCs/>
          <w:sz w:val="24"/>
          <w:szCs w:val="24"/>
        </w:rPr>
        <w:t xml:space="preserve"> </w:t>
      </w:r>
    </w:p>
    <w:p w:rsidR="00D44116" w:rsidRPr="001871DD" w:rsidRDefault="00D44116" w:rsidP="00D44116">
      <w:pPr>
        <w:pStyle w:val="Standard"/>
        <w:rPr>
          <w:bCs/>
          <w:sz w:val="24"/>
          <w:szCs w:val="24"/>
        </w:rPr>
      </w:pPr>
    </w:p>
    <w:p w:rsidR="00B0341B" w:rsidRPr="00B0341B" w:rsidRDefault="00B0341B" w:rsidP="00B0341B">
      <w:pPr>
        <w:rPr>
          <w:sz w:val="24"/>
          <w:szCs w:val="24"/>
        </w:rPr>
      </w:pPr>
      <w:r w:rsidRPr="00B0341B">
        <w:rPr>
          <w:sz w:val="24"/>
          <w:szCs w:val="24"/>
        </w:rPr>
        <w:t>w tym na:</w:t>
      </w:r>
    </w:p>
    <w:p w:rsidR="00B0341B" w:rsidRPr="00B0341B" w:rsidRDefault="00B0341B" w:rsidP="00B0341B">
      <w:pPr>
        <w:rPr>
          <w:sz w:val="24"/>
          <w:szCs w:val="24"/>
        </w:rPr>
      </w:pPr>
      <w:r w:rsidRPr="00B0341B">
        <w:rPr>
          <w:sz w:val="24"/>
          <w:szCs w:val="24"/>
        </w:rPr>
        <w:t>1. płace i pochodne  od płac - 99,99 %</w:t>
      </w:r>
      <w:r w:rsidR="009638B6">
        <w:rPr>
          <w:sz w:val="24"/>
          <w:szCs w:val="24"/>
        </w:rPr>
        <w:t>, tj.  835.349,86</w:t>
      </w:r>
    </w:p>
    <w:p w:rsidR="00B0341B" w:rsidRPr="00B0341B" w:rsidRDefault="00B0341B" w:rsidP="00B0341B">
      <w:pPr>
        <w:rPr>
          <w:sz w:val="24"/>
          <w:szCs w:val="24"/>
        </w:rPr>
      </w:pPr>
      <w:r w:rsidRPr="00B0341B">
        <w:rPr>
          <w:sz w:val="24"/>
          <w:szCs w:val="24"/>
        </w:rPr>
        <w:t>2.wydatki rzeczowe bieżące - 96,78 %</w:t>
      </w:r>
      <w:r w:rsidR="009638B6">
        <w:rPr>
          <w:sz w:val="24"/>
          <w:szCs w:val="24"/>
        </w:rPr>
        <w:t>, tj.      2.849,22</w:t>
      </w:r>
    </w:p>
    <w:p w:rsidR="00B0341B" w:rsidRPr="00B0341B" w:rsidRDefault="00B0341B" w:rsidP="00B0341B">
      <w:pPr>
        <w:pStyle w:val="Standard"/>
        <w:rPr>
          <w:bCs/>
          <w:sz w:val="24"/>
          <w:szCs w:val="24"/>
        </w:rPr>
      </w:pPr>
    </w:p>
    <w:tbl>
      <w:tblPr>
        <w:tblW w:w="9747" w:type="dxa"/>
        <w:tblLayout w:type="fixed"/>
        <w:tblLook w:val="04A0" w:firstRow="1" w:lastRow="0" w:firstColumn="1" w:lastColumn="0" w:noHBand="0" w:noVBand="1"/>
      </w:tblPr>
      <w:tblGrid>
        <w:gridCol w:w="396"/>
        <w:gridCol w:w="6112"/>
        <w:gridCol w:w="260"/>
        <w:gridCol w:w="64"/>
        <w:gridCol w:w="1196"/>
        <w:gridCol w:w="160"/>
        <w:gridCol w:w="122"/>
        <w:gridCol w:w="1437"/>
      </w:tblGrid>
      <w:tr w:rsidR="00B0341B" w:rsidRPr="00B0341B" w:rsidTr="00B0341B">
        <w:tc>
          <w:tcPr>
            <w:tcW w:w="396" w:type="dxa"/>
          </w:tcPr>
          <w:p w:rsidR="00B0341B" w:rsidRPr="00B0341B" w:rsidRDefault="00B0341B" w:rsidP="00AD2E2B">
            <w:pPr>
              <w:rPr>
                <w:sz w:val="24"/>
                <w:szCs w:val="24"/>
              </w:rPr>
            </w:pPr>
            <w:r w:rsidRPr="00B0341B">
              <w:rPr>
                <w:sz w:val="24"/>
                <w:szCs w:val="24"/>
              </w:rPr>
              <w:t>1.</w:t>
            </w:r>
          </w:p>
        </w:tc>
        <w:tc>
          <w:tcPr>
            <w:tcW w:w="6436" w:type="dxa"/>
            <w:gridSpan w:val="3"/>
          </w:tcPr>
          <w:p w:rsidR="00B0341B" w:rsidRPr="00B0341B" w:rsidRDefault="00B0341B" w:rsidP="00AD2E2B">
            <w:pPr>
              <w:rPr>
                <w:sz w:val="24"/>
                <w:szCs w:val="24"/>
              </w:rPr>
            </w:pPr>
            <w:r w:rsidRPr="00B0341B">
              <w:rPr>
                <w:sz w:val="24"/>
                <w:szCs w:val="24"/>
              </w:rPr>
              <w:t xml:space="preserve">Płace i pochodne od płac ( § 4010, 4040, 4110, 4120,) </w:t>
            </w:r>
          </w:p>
        </w:tc>
        <w:tc>
          <w:tcPr>
            <w:tcW w:w="1196" w:type="dxa"/>
          </w:tcPr>
          <w:p w:rsidR="00B0341B" w:rsidRPr="00B0341B" w:rsidRDefault="00B0341B" w:rsidP="00AD2E2B">
            <w:pPr>
              <w:rPr>
                <w:sz w:val="24"/>
                <w:szCs w:val="24"/>
              </w:rPr>
            </w:pPr>
          </w:p>
        </w:tc>
        <w:tc>
          <w:tcPr>
            <w:tcW w:w="1719" w:type="dxa"/>
            <w:gridSpan w:val="3"/>
          </w:tcPr>
          <w:p w:rsidR="00B0341B" w:rsidRPr="00B0341B" w:rsidRDefault="00B0341B" w:rsidP="00AD2E2B">
            <w:pPr>
              <w:jc w:val="right"/>
              <w:rPr>
                <w:sz w:val="24"/>
                <w:szCs w:val="24"/>
              </w:rPr>
            </w:pPr>
            <w:r w:rsidRPr="00B0341B">
              <w:rPr>
                <w:sz w:val="24"/>
                <w:szCs w:val="24"/>
              </w:rPr>
              <w:t>835.349,86</w:t>
            </w:r>
          </w:p>
        </w:tc>
      </w:tr>
      <w:tr w:rsidR="00B0341B" w:rsidRPr="00B0341B" w:rsidTr="00B0341B">
        <w:tc>
          <w:tcPr>
            <w:tcW w:w="396" w:type="dxa"/>
          </w:tcPr>
          <w:p w:rsidR="00B0341B" w:rsidRPr="00B0341B" w:rsidRDefault="00B0341B" w:rsidP="00AD2E2B">
            <w:pPr>
              <w:pStyle w:val="Standard"/>
              <w:rPr>
                <w:bCs/>
                <w:sz w:val="24"/>
                <w:szCs w:val="24"/>
              </w:rPr>
            </w:pPr>
          </w:p>
        </w:tc>
        <w:tc>
          <w:tcPr>
            <w:tcW w:w="6112" w:type="dxa"/>
          </w:tcPr>
          <w:p w:rsidR="00B0341B" w:rsidRPr="00B0341B" w:rsidRDefault="00B0341B" w:rsidP="00AD2E2B">
            <w:pPr>
              <w:pStyle w:val="Standard"/>
              <w:rPr>
                <w:bCs/>
                <w:sz w:val="24"/>
                <w:szCs w:val="24"/>
              </w:rPr>
            </w:pPr>
          </w:p>
        </w:tc>
        <w:tc>
          <w:tcPr>
            <w:tcW w:w="324" w:type="dxa"/>
            <w:gridSpan w:val="2"/>
          </w:tcPr>
          <w:p w:rsidR="00B0341B" w:rsidRPr="00B0341B" w:rsidRDefault="00B0341B" w:rsidP="00AD2E2B">
            <w:pPr>
              <w:rPr>
                <w:sz w:val="24"/>
                <w:szCs w:val="24"/>
              </w:rPr>
            </w:pPr>
          </w:p>
        </w:tc>
        <w:tc>
          <w:tcPr>
            <w:tcW w:w="1196" w:type="dxa"/>
          </w:tcPr>
          <w:p w:rsidR="00B0341B" w:rsidRPr="00B0341B" w:rsidRDefault="00B0341B" w:rsidP="00AD2E2B">
            <w:pPr>
              <w:rPr>
                <w:sz w:val="24"/>
                <w:szCs w:val="24"/>
              </w:rPr>
            </w:pPr>
          </w:p>
        </w:tc>
        <w:tc>
          <w:tcPr>
            <w:tcW w:w="1719" w:type="dxa"/>
            <w:gridSpan w:val="3"/>
          </w:tcPr>
          <w:p w:rsidR="00B0341B" w:rsidRPr="00B0341B" w:rsidRDefault="00B0341B" w:rsidP="00AD2E2B">
            <w:pPr>
              <w:rPr>
                <w:sz w:val="24"/>
                <w:szCs w:val="24"/>
              </w:rPr>
            </w:pPr>
          </w:p>
        </w:tc>
      </w:tr>
      <w:tr w:rsidR="00B0341B" w:rsidRPr="00B0341B" w:rsidTr="00B0341B">
        <w:tc>
          <w:tcPr>
            <w:tcW w:w="396" w:type="dxa"/>
          </w:tcPr>
          <w:p w:rsidR="00B0341B" w:rsidRPr="00B0341B" w:rsidRDefault="00B0341B" w:rsidP="00AD2E2B">
            <w:pPr>
              <w:pStyle w:val="Standard"/>
              <w:rPr>
                <w:bCs/>
                <w:sz w:val="24"/>
                <w:szCs w:val="24"/>
              </w:rPr>
            </w:pPr>
            <w:r w:rsidRPr="00B0341B">
              <w:rPr>
                <w:bCs/>
                <w:sz w:val="24"/>
                <w:szCs w:val="24"/>
              </w:rPr>
              <w:t>2.</w:t>
            </w:r>
          </w:p>
        </w:tc>
        <w:tc>
          <w:tcPr>
            <w:tcW w:w="6112" w:type="dxa"/>
          </w:tcPr>
          <w:p w:rsidR="00B0341B" w:rsidRPr="00B0341B" w:rsidRDefault="00B0341B" w:rsidP="00AD2E2B">
            <w:pPr>
              <w:pStyle w:val="Standard"/>
              <w:rPr>
                <w:bCs/>
                <w:sz w:val="24"/>
                <w:szCs w:val="24"/>
              </w:rPr>
            </w:pPr>
            <w:r w:rsidRPr="00B0341B">
              <w:rPr>
                <w:bCs/>
                <w:sz w:val="24"/>
                <w:szCs w:val="24"/>
              </w:rPr>
              <w:t>Wydatki rzeczowe:</w:t>
            </w:r>
          </w:p>
        </w:tc>
        <w:tc>
          <w:tcPr>
            <w:tcW w:w="324" w:type="dxa"/>
            <w:gridSpan w:val="2"/>
          </w:tcPr>
          <w:p w:rsidR="00B0341B" w:rsidRPr="00B0341B" w:rsidRDefault="00B0341B" w:rsidP="00AD2E2B">
            <w:pPr>
              <w:rPr>
                <w:sz w:val="24"/>
                <w:szCs w:val="24"/>
              </w:rPr>
            </w:pPr>
          </w:p>
        </w:tc>
        <w:tc>
          <w:tcPr>
            <w:tcW w:w="1196" w:type="dxa"/>
          </w:tcPr>
          <w:p w:rsidR="00B0341B" w:rsidRPr="00B0341B" w:rsidRDefault="00B0341B" w:rsidP="00AD2E2B">
            <w:pPr>
              <w:rPr>
                <w:sz w:val="24"/>
                <w:szCs w:val="24"/>
              </w:rPr>
            </w:pPr>
          </w:p>
        </w:tc>
        <w:tc>
          <w:tcPr>
            <w:tcW w:w="1719" w:type="dxa"/>
            <w:gridSpan w:val="3"/>
          </w:tcPr>
          <w:p w:rsidR="00B0341B" w:rsidRPr="00B0341B" w:rsidRDefault="00B0341B" w:rsidP="00AD2E2B">
            <w:pPr>
              <w:jc w:val="right"/>
              <w:rPr>
                <w:sz w:val="24"/>
                <w:szCs w:val="24"/>
              </w:rPr>
            </w:pPr>
            <w:r w:rsidRPr="00B0341B">
              <w:rPr>
                <w:sz w:val="24"/>
                <w:szCs w:val="24"/>
              </w:rPr>
              <w:t>2.849,22</w:t>
            </w:r>
          </w:p>
        </w:tc>
      </w:tr>
      <w:tr w:rsidR="00B0341B" w:rsidRPr="00B0341B" w:rsidTr="00B0341B">
        <w:tc>
          <w:tcPr>
            <w:tcW w:w="396" w:type="dxa"/>
          </w:tcPr>
          <w:p w:rsidR="00B0341B" w:rsidRPr="00B0341B" w:rsidRDefault="00B0341B" w:rsidP="00AD2E2B">
            <w:pPr>
              <w:pStyle w:val="Standard"/>
              <w:rPr>
                <w:bCs/>
                <w:sz w:val="24"/>
                <w:szCs w:val="24"/>
              </w:rPr>
            </w:pPr>
          </w:p>
        </w:tc>
        <w:tc>
          <w:tcPr>
            <w:tcW w:w="6112" w:type="dxa"/>
          </w:tcPr>
          <w:p w:rsidR="00B0341B" w:rsidRPr="00B0341B" w:rsidRDefault="00B0341B" w:rsidP="00AD2E2B">
            <w:pPr>
              <w:pStyle w:val="Standard"/>
              <w:rPr>
                <w:bCs/>
                <w:sz w:val="24"/>
                <w:szCs w:val="24"/>
              </w:rPr>
            </w:pPr>
          </w:p>
        </w:tc>
        <w:tc>
          <w:tcPr>
            <w:tcW w:w="324" w:type="dxa"/>
            <w:gridSpan w:val="2"/>
          </w:tcPr>
          <w:p w:rsidR="00B0341B" w:rsidRPr="00B0341B" w:rsidRDefault="00B0341B" w:rsidP="00AD2E2B">
            <w:pPr>
              <w:rPr>
                <w:sz w:val="24"/>
                <w:szCs w:val="24"/>
              </w:rPr>
            </w:pPr>
          </w:p>
        </w:tc>
        <w:tc>
          <w:tcPr>
            <w:tcW w:w="1478" w:type="dxa"/>
            <w:gridSpan w:val="3"/>
          </w:tcPr>
          <w:p w:rsidR="00B0341B" w:rsidRPr="00B0341B" w:rsidRDefault="00B0341B" w:rsidP="00AD2E2B">
            <w:pPr>
              <w:rPr>
                <w:sz w:val="24"/>
                <w:szCs w:val="24"/>
              </w:rPr>
            </w:pPr>
          </w:p>
        </w:tc>
        <w:tc>
          <w:tcPr>
            <w:tcW w:w="1437" w:type="dxa"/>
          </w:tcPr>
          <w:p w:rsidR="00B0341B" w:rsidRPr="00B0341B" w:rsidRDefault="00B0341B" w:rsidP="00AD2E2B">
            <w:pPr>
              <w:rPr>
                <w:sz w:val="24"/>
                <w:szCs w:val="24"/>
              </w:rPr>
            </w:pPr>
          </w:p>
        </w:tc>
      </w:tr>
      <w:tr w:rsidR="00B0341B" w:rsidRPr="00B0341B" w:rsidTr="00B0341B">
        <w:tc>
          <w:tcPr>
            <w:tcW w:w="6508" w:type="dxa"/>
            <w:gridSpan w:val="2"/>
          </w:tcPr>
          <w:p w:rsidR="00B0341B" w:rsidRPr="00B0341B" w:rsidRDefault="00B0341B" w:rsidP="00AD2E2B">
            <w:pPr>
              <w:rPr>
                <w:sz w:val="24"/>
                <w:szCs w:val="24"/>
              </w:rPr>
            </w:pPr>
            <w:r w:rsidRPr="00B0341B">
              <w:rPr>
                <w:sz w:val="24"/>
                <w:szCs w:val="24"/>
              </w:rPr>
              <w:t xml:space="preserve">Podróże służbowe krajowe  </w:t>
            </w:r>
          </w:p>
        </w:tc>
        <w:tc>
          <w:tcPr>
            <w:tcW w:w="260" w:type="dxa"/>
          </w:tcPr>
          <w:p w:rsidR="00B0341B" w:rsidRPr="00B0341B" w:rsidRDefault="00B0341B" w:rsidP="00AD2E2B">
            <w:pPr>
              <w:rPr>
                <w:sz w:val="24"/>
                <w:szCs w:val="24"/>
              </w:rPr>
            </w:pPr>
            <w:r w:rsidRPr="00B0341B">
              <w:rPr>
                <w:sz w:val="24"/>
                <w:szCs w:val="24"/>
              </w:rPr>
              <w:t>-</w:t>
            </w:r>
          </w:p>
        </w:tc>
        <w:tc>
          <w:tcPr>
            <w:tcW w:w="1420" w:type="dxa"/>
            <w:gridSpan w:val="3"/>
          </w:tcPr>
          <w:p w:rsidR="00B0341B" w:rsidRPr="00B0341B" w:rsidRDefault="00B0341B" w:rsidP="00AD2E2B">
            <w:pPr>
              <w:rPr>
                <w:sz w:val="24"/>
                <w:szCs w:val="24"/>
              </w:rPr>
            </w:pPr>
          </w:p>
        </w:tc>
        <w:tc>
          <w:tcPr>
            <w:tcW w:w="1559" w:type="dxa"/>
            <w:gridSpan w:val="2"/>
          </w:tcPr>
          <w:p w:rsidR="00B0341B" w:rsidRPr="00B0341B" w:rsidRDefault="00B0341B" w:rsidP="00AD2E2B">
            <w:pPr>
              <w:jc w:val="right"/>
              <w:rPr>
                <w:sz w:val="24"/>
                <w:szCs w:val="24"/>
              </w:rPr>
            </w:pPr>
            <w:r w:rsidRPr="00B0341B">
              <w:rPr>
                <w:sz w:val="24"/>
                <w:szCs w:val="24"/>
              </w:rPr>
              <w:t>2.849,22</w:t>
            </w:r>
          </w:p>
        </w:tc>
      </w:tr>
      <w:tr w:rsidR="00B0341B" w:rsidRPr="00B0341B" w:rsidTr="00B0341B">
        <w:tc>
          <w:tcPr>
            <w:tcW w:w="6508" w:type="dxa"/>
            <w:gridSpan w:val="2"/>
          </w:tcPr>
          <w:p w:rsidR="00B0341B" w:rsidRPr="00B0341B" w:rsidRDefault="00B0341B" w:rsidP="00AD2E2B">
            <w:pPr>
              <w:rPr>
                <w:sz w:val="24"/>
                <w:szCs w:val="24"/>
              </w:rPr>
            </w:pPr>
            <w:r w:rsidRPr="00B0341B">
              <w:rPr>
                <w:sz w:val="24"/>
                <w:szCs w:val="24"/>
              </w:rPr>
              <w:t xml:space="preserve">Dojazd do dzieci o specjalnym kształceniu </w:t>
            </w:r>
          </w:p>
        </w:tc>
        <w:tc>
          <w:tcPr>
            <w:tcW w:w="260" w:type="dxa"/>
          </w:tcPr>
          <w:p w:rsidR="00B0341B" w:rsidRPr="00B0341B" w:rsidRDefault="00B0341B" w:rsidP="00AD2E2B">
            <w:pPr>
              <w:rPr>
                <w:sz w:val="24"/>
                <w:szCs w:val="24"/>
              </w:rPr>
            </w:pPr>
          </w:p>
        </w:tc>
        <w:tc>
          <w:tcPr>
            <w:tcW w:w="1420" w:type="dxa"/>
            <w:gridSpan w:val="3"/>
          </w:tcPr>
          <w:p w:rsidR="00B0341B" w:rsidRPr="00B0341B" w:rsidRDefault="00B0341B" w:rsidP="00AD2E2B">
            <w:pPr>
              <w:rPr>
                <w:sz w:val="24"/>
                <w:szCs w:val="24"/>
              </w:rPr>
            </w:pPr>
          </w:p>
        </w:tc>
        <w:tc>
          <w:tcPr>
            <w:tcW w:w="1559" w:type="dxa"/>
            <w:gridSpan w:val="2"/>
          </w:tcPr>
          <w:p w:rsidR="00B0341B" w:rsidRPr="00B0341B" w:rsidRDefault="00B0341B" w:rsidP="00AD2E2B">
            <w:pPr>
              <w:jc w:val="right"/>
              <w:rPr>
                <w:sz w:val="24"/>
                <w:szCs w:val="24"/>
              </w:rPr>
            </w:pPr>
          </w:p>
        </w:tc>
      </w:tr>
      <w:tr w:rsidR="00B0341B" w:rsidRPr="007F5812" w:rsidTr="00B0341B">
        <w:tc>
          <w:tcPr>
            <w:tcW w:w="6508" w:type="dxa"/>
            <w:gridSpan w:val="2"/>
          </w:tcPr>
          <w:p w:rsidR="00B0341B" w:rsidRPr="0093730C" w:rsidRDefault="00B0341B" w:rsidP="00AD2E2B">
            <w:pPr>
              <w:rPr>
                <w:b/>
              </w:rPr>
            </w:pPr>
          </w:p>
        </w:tc>
        <w:tc>
          <w:tcPr>
            <w:tcW w:w="260" w:type="dxa"/>
          </w:tcPr>
          <w:p w:rsidR="00B0341B" w:rsidRPr="0093730C" w:rsidRDefault="00B0341B" w:rsidP="00AD2E2B">
            <w:pPr>
              <w:rPr>
                <w:b/>
              </w:rPr>
            </w:pPr>
          </w:p>
        </w:tc>
        <w:tc>
          <w:tcPr>
            <w:tcW w:w="1420" w:type="dxa"/>
            <w:gridSpan w:val="3"/>
          </w:tcPr>
          <w:p w:rsidR="00B0341B" w:rsidRDefault="00B0341B" w:rsidP="00AD2E2B"/>
        </w:tc>
        <w:tc>
          <w:tcPr>
            <w:tcW w:w="1559" w:type="dxa"/>
            <w:gridSpan w:val="2"/>
          </w:tcPr>
          <w:p w:rsidR="00B0341B" w:rsidRPr="007F5812" w:rsidRDefault="00B0341B" w:rsidP="00AD2E2B">
            <w:pPr>
              <w:jc w:val="right"/>
            </w:pPr>
          </w:p>
        </w:tc>
      </w:tr>
    </w:tbl>
    <w:p w:rsidR="00B0341B" w:rsidRPr="00B0341B" w:rsidRDefault="00B0341B" w:rsidP="00B0341B">
      <w:pPr>
        <w:rPr>
          <w:sz w:val="24"/>
          <w:szCs w:val="24"/>
        </w:rPr>
      </w:pPr>
      <w:r w:rsidRPr="00B0341B">
        <w:rPr>
          <w:sz w:val="24"/>
          <w:szCs w:val="24"/>
        </w:rPr>
        <w:t xml:space="preserve"> W rozdziale tym  uwzględnia się tylko wydatki w ramach przydzielonych środków na dzieci  </w:t>
      </w:r>
    </w:p>
    <w:p w:rsidR="00B0341B" w:rsidRPr="00B0341B" w:rsidRDefault="00B0341B" w:rsidP="00B0341B">
      <w:pPr>
        <w:tabs>
          <w:tab w:val="decimal" w:pos="6804"/>
        </w:tabs>
        <w:rPr>
          <w:sz w:val="24"/>
          <w:szCs w:val="24"/>
        </w:rPr>
      </w:pPr>
      <w:r w:rsidRPr="00B0341B">
        <w:rPr>
          <w:sz w:val="24"/>
          <w:szCs w:val="24"/>
        </w:rPr>
        <w:t xml:space="preserve">posiadające orzeczenie o potrzebie kształcenia specjalnego w szkole podstawowej i gimnazjum. </w:t>
      </w:r>
    </w:p>
    <w:p w:rsidR="00B0341B" w:rsidRPr="00B0341B" w:rsidRDefault="00B0341B" w:rsidP="00B0341B">
      <w:pPr>
        <w:tabs>
          <w:tab w:val="decimal" w:pos="6804"/>
        </w:tabs>
        <w:rPr>
          <w:sz w:val="24"/>
          <w:szCs w:val="24"/>
        </w:rPr>
      </w:pPr>
      <w:r w:rsidRPr="00B0341B">
        <w:rPr>
          <w:sz w:val="24"/>
          <w:szCs w:val="24"/>
        </w:rPr>
        <w:t xml:space="preserve">       Wydatki  te dotyczą przede wszystkim wynagrodzenia z pochodnymi nauczycieli , którzy </w:t>
      </w:r>
    </w:p>
    <w:p w:rsidR="00B0341B" w:rsidRPr="00B0341B" w:rsidRDefault="00B0341B" w:rsidP="00B0341B">
      <w:pPr>
        <w:tabs>
          <w:tab w:val="decimal" w:pos="6804"/>
        </w:tabs>
        <w:rPr>
          <w:sz w:val="24"/>
          <w:szCs w:val="24"/>
        </w:rPr>
      </w:pPr>
      <w:r w:rsidRPr="00B0341B">
        <w:rPr>
          <w:sz w:val="24"/>
          <w:szCs w:val="24"/>
        </w:rPr>
        <w:t>prowadzili  zajęcia z tymi dziećmi oraz  wyliczony proporcjonalnie do liczby dzieci procent  wynagrodzenia z pochodnymi pracowników obsługi, a także delegacje.</w:t>
      </w:r>
    </w:p>
    <w:p w:rsidR="00B0341B" w:rsidRDefault="00B0341B" w:rsidP="00B0341B">
      <w:pPr>
        <w:tabs>
          <w:tab w:val="decimal" w:pos="6804"/>
        </w:tabs>
      </w:pPr>
    </w:p>
    <w:p w:rsidR="00D44116" w:rsidRDefault="00D44116" w:rsidP="00D44116">
      <w:pPr>
        <w:rPr>
          <w:bCs/>
          <w:sz w:val="24"/>
          <w:szCs w:val="28"/>
        </w:rPr>
      </w:pPr>
      <w:r w:rsidRPr="00C34D03">
        <w:rPr>
          <w:b/>
          <w:sz w:val="24"/>
          <w:szCs w:val="28"/>
          <w:u w:val="single"/>
        </w:rPr>
        <w:t xml:space="preserve">Pozostała działalność </w:t>
      </w:r>
      <w:r>
        <w:rPr>
          <w:bCs/>
          <w:sz w:val="24"/>
          <w:szCs w:val="28"/>
        </w:rPr>
        <w:t xml:space="preserve">–  </w:t>
      </w:r>
      <w:r w:rsidR="00B0341B">
        <w:rPr>
          <w:bCs/>
          <w:sz w:val="24"/>
          <w:szCs w:val="28"/>
        </w:rPr>
        <w:t>95,87</w:t>
      </w:r>
      <w:r w:rsidRPr="00C34D03">
        <w:rPr>
          <w:bCs/>
          <w:sz w:val="24"/>
          <w:szCs w:val="28"/>
        </w:rPr>
        <w:t xml:space="preserve">% - </w:t>
      </w:r>
      <w:r w:rsidR="00B0341B" w:rsidRPr="00B0341B">
        <w:rPr>
          <w:b/>
          <w:bCs/>
          <w:sz w:val="24"/>
          <w:szCs w:val="28"/>
        </w:rPr>
        <w:t>60.137,37</w:t>
      </w:r>
      <w:r w:rsidRPr="00C34D03">
        <w:rPr>
          <w:b/>
          <w:sz w:val="24"/>
          <w:szCs w:val="28"/>
        </w:rPr>
        <w:t xml:space="preserve"> </w:t>
      </w:r>
      <w:r w:rsidRPr="00C34D03">
        <w:rPr>
          <w:bCs/>
          <w:sz w:val="24"/>
          <w:szCs w:val="28"/>
        </w:rPr>
        <w:t>( wydatki bieżące).</w:t>
      </w:r>
    </w:p>
    <w:p w:rsidR="00D44116" w:rsidRDefault="00560C35" w:rsidP="00D44116">
      <w:pPr>
        <w:rPr>
          <w:bCs/>
          <w:sz w:val="24"/>
          <w:szCs w:val="28"/>
        </w:rPr>
      </w:pPr>
      <w:r>
        <w:rPr>
          <w:bCs/>
          <w:sz w:val="24"/>
          <w:szCs w:val="28"/>
        </w:rPr>
        <w:t xml:space="preserve"> </w:t>
      </w:r>
    </w:p>
    <w:p w:rsidR="00560C35" w:rsidRPr="001871DD" w:rsidRDefault="00560C35" w:rsidP="00D44116">
      <w:pPr>
        <w:rPr>
          <w:bCs/>
          <w:sz w:val="24"/>
          <w:szCs w:val="28"/>
        </w:rPr>
      </w:pPr>
      <w:r>
        <w:rPr>
          <w:bCs/>
          <w:sz w:val="24"/>
          <w:szCs w:val="28"/>
        </w:rPr>
        <w:t>Wydatki rzeczowe bieżące - 95,87% - 60.137,37.</w:t>
      </w:r>
    </w:p>
    <w:tbl>
      <w:tblPr>
        <w:tblW w:w="10348" w:type="dxa"/>
        <w:tblInd w:w="-34" w:type="dxa"/>
        <w:tblLayout w:type="fixed"/>
        <w:tblLook w:val="04A0" w:firstRow="1" w:lastRow="0" w:firstColumn="1" w:lastColumn="0" w:noHBand="0" w:noVBand="1"/>
      </w:tblPr>
      <w:tblGrid>
        <w:gridCol w:w="6546"/>
        <w:gridCol w:w="324"/>
        <w:gridCol w:w="1069"/>
        <w:gridCol w:w="1417"/>
        <w:gridCol w:w="992"/>
      </w:tblGrid>
      <w:tr w:rsidR="00281277" w:rsidRPr="001871DD" w:rsidTr="00281277">
        <w:trPr>
          <w:gridAfter w:val="1"/>
          <w:wAfter w:w="992" w:type="dxa"/>
        </w:trPr>
        <w:tc>
          <w:tcPr>
            <w:tcW w:w="6546" w:type="dxa"/>
          </w:tcPr>
          <w:p w:rsidR="00281277" w:rsidRDefault="00281277" w:rsidP="00AD2E2B">
            <w:pPr>
              <w:rPr>
                <w:sz w:val="24"/>
                <w:szCs w:val="24"/>
              </w:rPr>
            </w:pPr>
            <w:r>
              <w:rPr>
                <w:sz w:val="24"/>
                <w:szCs w:val="24"/>
                <w:u w:val="single"/>
              </w:rPr>
              <w:t>tym wydatki Urzędu MiG Gołańcz – 6.707,35</w:t>
            </w:r>
          </w:p>
        </w:tc>
        <w:tc>
          <w:tcPr>
            <w:tcW w:w="324" w:type="dxa"/>
          </w:tcPr>
          <w:p w:rsidR="00281277" w:rsidRPr="001871DD" w:rsidRDefault="00281277" w:rsidP="00C37D33">
            <w:pPr>
              <w:rPr>
                <w:sz w:val="24"/>
                <w:szCs w:val="24"/>
              </w:rPr>
            </w:pPr>
          </w:p>
        </w:tc>
        <w:tc>
          <w:tcPr>
            <w:tcW w:w="1069" w:type="dxa"/>
          </w:tcPr>
          <w:p w:rsidR="00281277" w:rsidRPr="001871DD" w:rsidRDefault="00281277" w:rsidP="00C37D33">
            <w:pPr>
              <w:jc w:val="right"/>
              <w:rPr>
                <w:sz w:val="24"/>
                <w:szCs w:val="24"/>
              </w:rPr>
            </w:pPr>
          </w:p>
        </w:tc>
        <w:tc>
          <w:tcPr>
            <w:tcW w:w="1417" w:type="dxa"/>
          </w:tcPr>
          <w:p w:rsidR="00281277" w:rsidRPr="001871DD" w:rsidRDefault="00281277" w:rsidP="00C37D33">
            <w:pPr>
              <w:jc w:val="right"/>
              <w:rPr>
                <w:sz w:val="24"/>
                <w:szCs w:val="24"/>
              </w:rPr>
            </w:pPr>
          </w:p>
        </w:tc>
      </w:tr>
      <w:tr w:rsidR="00281277" w:rsidRPr="001871DD" w:rsidTr="00281277">
        <w:tc>
          <w:tcPr>
            <w:tcW w:w="6546" w:type="dxa"/>
          </w:tcPr>
          <w:p w:rsidR="00281277" w:rsidRDefault="00281277" w:rsidP="00AD2E2B">
            <w:pPr>
              <w:rPr>
                <w:sz w:val="24"/>
                <w:szCs w:val="24"/>
              </w:rPr>
            </w:pPr>
            <w:r>
              <w:rPr>
                <w:sz w:val="24"/>
                <w:szCs w:val="24"/>
              </w:rPr>
              <w:t>- konkursy przedmiotowe – nagrody</w:t>
            </w:r>
          </w:p>
        </w:tc>
        <w:tc>
          <w:tcPr>
            <w:tcW w:w="324" w:type="dxa"/>
          </w:tcPr>
          <w:p w:rsidR="00281277" w:rsidRPr="001871DD" w:rsidRDefault="00281277" w:rsidP="00C37D33">
            <w:pPr>
              <w:rPr>
                <w:sz w:val="24"/>
                <w:szCs w:val="24"/>
              </w:rPr>
            </w:pPr>
            <w:r w:rsidRPr="001871DD">
              <w:rPr>
                <w:sz w:val="24"/>
                <w:szCs w:val="24"/>
              </w:rPr>
              <w:t>-</w:t>
            </w:r>
          </w:p>
        </w:tc>
        <w:tc>
          <w:tcPr>
            <w:tcW w:w="1069" w:type="dxa"/>
          </w:tcPr>
          <w:p w:rsidR="00281277" w:rsidRDefault="00281277" w:rsidP="00AD2E2B">
            <w:pPr>
              <w:jc w:val="right"/>
              <w:rPr>
                <w:sz w:val="24"/>
                <w:szCs w:val="24"/>
              </w:rPr>
            </w:pPr>
            <w:r>
              <w:rPr>
                <w:sz w:val="24"/>
                <w:szCs w:val="24"/>
              </w:rPr>
              <w:t>6.707,35</w:t>
            </w:r>
          </w:p>
        </w:tc>
        <w:tc>
          <w:tcPr>
            <w:tcW w:w="1417" w:type="dxa"/>
          </w:tcPr>
          <w:p w:rsidR="00281277" w:rsidRDefault="00281277" w:rsidP="00281277">
            <w:pPr>
              <w:jc w:val="right"/>
              <w:rPr>
                <w:sz w:val="24"/>
                <w:szCs w:val="24"/>
              </w:rPr>
            </w:pPr>
            <w:r>
              <w:rPr>
                <w:sz w:val="24"/>
                <w:szCs w:val="24"/>
              </w:rPr>
              <w:t>(4210)</w:t>
            </w:r>
          </w:p>
        </w:tc>
        <w:tc>
          <w:tcPr>
            <w:tcW w:w="992" w:type="dxa"/>
          </w:tcPr>
          <w:p w:rsidR="00281277" w:rsidRPr="001871DD" w:rsidRDefault="00281277" w:rsidP="00C37D33">
            <w:pPr>
              <w:rPr>
                <w:sz w:val="24"/>
                <w:szCs w:val="24"/>
              </w:rPr>
            </w:pPr>
          </w:p>
        </w:tc>
      </w:tr>
    </w:tbl>
    <w:p w:rsidR="001871DD" w:rsidRPr="001871DD" w:rsidRDefault="001871DD" w:rsidP="00D44116">
      <w:pPr>
        <w:rPr>
          <w:bCs/>
          <w:sz w:val="24"/>
          <w:szCs w:val="28"/>
        </w:rPr>
      </w:pPr>
    </w:p>
    <w:p w:rsidR="00D44116" w:rsidRPr="001871DD" w:rsidRDefault="00D44116" w:rsidP="00D44116">
      <w:pPr>
        <w:rPr>
          <w:bCs/>
          <w:sz w:val="24"/>
          <w:szCs w:val="28"/>
        </w:rPr>
      </w:pPr>
      <w:r w:rsidRPr="001871DD">
        <w:rPr>
          <w:sz w:val="24"/>
          <w:szCs w:val="24"/>
          <w:u w:val="single"/>
        </w:rPr>
        <w:lastRenderedPageBreak/>
        <w:t>tym wydatki jednostek oświatowych</w:t>
      </w:r>
      <w:r w:rsidR="00706742">
        <w:rPr>
          <w:sz w:val="24"/>
          <w:szCs w:val="24"/>
          <w:u w:val="single"/>
        </w:rPr>
        <w:t xml:space="preserve"> </w:t>
      </w:r>
    </w:p>
    <w:tbl>
      <w:tblPr>
        <w:tblW w:w="0" w:type="auto"/>
        <w:tblLayout w:type="fixed"/>
        <w:tblLook w:val="04A0" w:firstRow="1" w:lastRow="0" w:firstColumn="1" w:lastColumn="0" w:noHBand="0" w:noVBand="1"/>
      </w:tblPr>
      <w:tblGrid>
        <w:gridCol w:w="400"/>
        <w:gridCol w:w="5945"/>
        <w:gridCol w:w="284"/>
        <w:gridCol w:w="1134"/>
        <w:gridCol w:w="1559"/>
      </w:tblGrid>
      <w:tr w:rsidR="00D44116" w:rsidRPr="001871DD" w:rsidTr="00DF6511">
        <w:trPr>
          <w:trHeight w:val="351"/>
        </w:trPr>
        <w:tc>
          <w:tcPr>
            <w:tcW w:w="6629" w:type="dxa"/>
            <w:gridSpan w:val="3"/>
            <w:shd w:val="clear" w:color="auto" w:fill="auto"/>
          </w:tcPr>
          <w:p w:rsidR="00D44116" w:rsidRPr="001871DD" w:rsidRDefault="00D44116" w:rsidP="00AB1AE7">
            <w:pPr>
              <w:pStyle w:val="Standard"/>
              <w:rPr>
                <w:bCs/>
                <w:sz w:val="24"/>
                <w:szCs w:val="24"/>
              </w:rPr>
            </w:pPr>
            <w:r w:rsidRPr="001871DD">
              <w:rPr>
                <w:bCs/>
                <w:sz w:val="24"/>
                <w:szCs w:val="24"/>
              </w:rPr>
              <w:t xml:space="preserve">2.   Wydatki rzeczowe: </w:t>
            </w:r>
          </w:p>
        </w:tc>
        <w:tc>
          <w:tcPr>
            <w:tcW w:w="1134" w:type="dxa"/>
            <w:shd w:val="clear" w:color="auto" w:fill="auto"/>
          </w:tcPr>
          <w:p w:rsidR="00D44116" w:rsidRPr="001871DD" w:rsidRDefault="00D44116" w:rsidP="00AB1AE7">
            <w:pPr>
              <w:jc w:val="right"/>
              <w:rPr>
                <w:sz w:val="24"/>
                <w:szCs w:val="24"/>
              </w:rPr>
            </w:pPr>
          </w:p>
        </w:tc>
        <w:tc>
          <w:tcPr>
            <w:tcW w:w="1559" w:type="dxa"/>
            <w:shd w:val="clear" w:color="auto" w:fill="auto"/>
          </w:tcPr>
          <w:p w:rsidR="00D44116" w:rsidRPr="003C3B05" w:rsidRDefault="003C3B05" w:rsidP="00AB1AE7">
            <w:pPr>
              <w:jc w:val="right"/>
              <w:rPr>
                <w:sz w:val="24"/>
                <w:szCs w:val="24"/>
              </w:rPr>
            </w:pPr>
            <w:r w:rsidRPr="003C3B05">
              <w:rPr>
                <w:sz w:val="24"/>
                <w:szCs w:val="24"/>
              </w:rPr>
              <w:t>53.430,02</w:t>
            </w:r>
          </w:p>
        </w:tc>
      </w:tr>
      <w:tr w:rsidR="00D44116" w:rsidRPr="001871DD" w:rsidTr="00DF6511">
        <w:trPr>
          <w:trHeight w:val="144"/>
        </w:trPr>
        <w:tc>
          <w:tcPr>
            <w:tcW w:w="6629" w:type="dxa"/>
            <w:gridSpan w:val="3"/>
            <w:shd w:val="clear" w:color="auto" w:fill="auto"/>
          </w:tcPr>
          <w:p w:rsidR="00D44116" w:rsidRPr="001871DD" w:rsidRDefault="00D44116" w:rsidP="00AB1AE7">
            <w:pPr>
              <w:pStyle w:val="Standard"/>
              <w:rPr>
                <w:bCs/>
                <w:sz w:val="24"/>
                <w:szCs w:val="24"/>
              </w:rPr>
            </w:pPr>
          </w:p>
        </w:tc>
        <w:tc>
          <w:tcPr>
            <w:tcW w:w="1134" w:type="dxa"/>
            <w:shd w:val="clear" w:color="auto" w:fill="auto"/>
          </w:tcPr>
          <w:p w:rsidR="00D44116" w:rsidRPr="001871DD" w:rsidRDefault="00D44116" w:rsidP="00AB1AE7">
            <w:pPr>
              <w:jc w:val="right"/>
              <w:rPr>
                <w:sz w:val="24"/>
                <w:szCs w:val="24"/>
              </w:rPr>
            </w:pPr>
          </w:p>
        </w:tc>
        <w:tc>
          <w:tcPr>
            <w:tcW w:w="1559" w:type="dxa"/>
            <w:shd w:val="clear" w:color="auto" w:fill="auto"/>
          </w:tcPr>
          <w:p w:rsidR="00D44116" w:rsidRPr="003C3B05" w:rsidRDefault="00D44116" w:rsidP="00AB1AE7">
            <w:pPr>
              <w:jc w:val="right"/>
              <w:rPr>
                <w:sz w:val="24"/>
                <w:szCs w:val="24"/>
              </w:rPr>
            </w:pPr>
          </w:p>
        </w:tc>
      </w:tr>
      <w:tr w:rsidR="00D44116" w:rsidRPr="001871DD" w:rsidTr="00DF6511">
        <w:tc>
          <w:tcPr>
            <w:tcW w:w="6345" w:type="dxa"/>
            <w:gridSpan w:val="2"/>
            <w:shd w:val="clear" w:color="auto" w:fill="auto"/>
          </w:tcPr>
          <w:p w:rsidR="00D44116" w:rsidRPr="001871DD" w:rsidRDefault="00D44116" w:rsidP="00AB1AE7">
            <w:pPr>
              <w:rPr>
                <w:sz w:val="24"/>
                <w:szCs w:val="24"/>
              </w:rPr>
            </w:pPr>
            <w:r w:rsidRPr="001871DD">
              <w:rPr>
                <w:sz w:val="24"/>
                <w:szCs w:val="24"/>
              </w:rPr>
              <w:t>Odpisy na zakładowy fundusz świadczeń socjalnych</w:t>
            </w:r>
          </w:p>
        </w:tc>
        <w:tc>
          <w:tcPr>
            <w:tcW w:w="284" w:type="dxa"/>
            <w:shd w:val="clear" w:color="auto" w:fill="auto"/>
          </w:tcPr>
          <w:p w:rsidR="00D44116" w:rsidRPr="001871DD" w:rsidRDefault="00D44116" w:rsidP="00AB1AE7">
            <w:pPr>
              <w:rPr>
                <w:sz w:val="24"/>
                <w:szCs w:val="24"/>
              </w:rPr>
            </w:pPr>
          </w:p>
        </w:tc>
        <w:tc>
          <w:tcPr>
            <w:tcW w:w="1134" w:type="dxa"/>
            <w:shd w:val="clear" w:color="auto" w:fill="auto"/>
          </w:tcPr>
          <w:p w:rsidR="00D44116" w:rsidRPr="001871DD" w:rsidRDefault="00D44116" w:rsidP="00AB1AE7">
            <w:pPr>
              <w:jc w:val="right"/>
              <w:rPr>
                <w:sz w:val="24"/>
                <w:szCs w:val="24"/>
              </w:rPr>
            </w:pPr>
          </w:p>
        </w:tc>
        <w:tc>
          <w:tcPr>
            <w:tcW w:w="1559" w:type="dxa"/>
            <w:shd w:val="clear" w:color="auto" w:fill="auto"/>
          </w:tcPr>
          <w:p w:rsidR="00D44116" w:rsidRPr="003C3B05" w:rsidRDefault="003C3B05" w:rsidP="00AB1AE7">
            <w:pPr>
              <w:jc w:val="right"/>
              <w:rPr>
                <w:sz w:val="24"/>
                <w:szCs w:val="24"/>
              </w:rPr>
            </w:pPr>
            <w:r w:rsidRPr="003C3B05">
              <w:rPr>
                <w:sz w:val="24"/>
                <w:szCs w:val="24"/>
              </w:rPr>
              <w:t>53.430,02</w:t>
            </w:r>
          </w:p>
        </w:tc>
      </w:tr>
      <w:tr w:rsidR="00D44116" w:rsidRPr="001871DD" w:rsidTr="00DF6511">
        <w:tc>
          <w:tcPr>
            <w:tcW w:w="400" w:type="dxa"/>
            <w:shd w:val="clear" w:color="auto" w:fill="auto"/>
          </w:tcPr>
          <w:p w:rsidR="00D44116" w:rsidRPr="001871DD" w:rsidRDefault="00D44116" w:rsidP="00AB1AE7">
            <w:pPr>
              <w:rPr>
                <w:sz w:val="24"/>
                <w:szCs w:val="24"/>
              </w:rPr>
            </w:pPr>
          </w:p>
        </w:tc>
        <w:tc>
          <w:tcPr>
            <w:tcW w:w="5945" w:type="dxa"/>
            <w:shd w:val="clear" w:color="auto" w:fill="auto"/>
          </w:tcPr>
          <w:p w:rsidR="00D44116" w:rsidRPr="001871DD" w:rsidRDefault="00D44116" w:rsidP="00AB1AE7">
            <w:pPr>
              <w:rPr>
                <w:sz w:val="24"/>
                <w:szCs w:val="24"/>
              </w:rPr>
            </w:pPr>
            <w:r w:rsidRPr="001871DD">
              <w:rPr>
                <w:sz w:val="24"/>
                <w:szCs w:val="24"/>
              </w:rPr>
              <w:t xml:space="preserve">fundusz Świadczeń Socjalnych (emeryci n-le i obsługi), </w:t>
            </w:r>
          </w:p>
          <w:p w:rsidR="00D44116" w:rsidRPr="001871DD" w:rsidRDefault="00D44116" w:rsidP="00AB1AE7">
            <w:pPr>
              <w:rPr>
                <w:sz w:val="24"/>
                <w:szCs w:val="24"/>
              </w:rPr>
            </w:pPr>
            <w:r w:rsidRPr="001871DD">
              <w:rPr>
                <w:sz w:val="24"/>
                <w:szCs w:val="24"/>
              </w:rPr>
              <w:t>środki przekazane dla emerytów § 4440</w:t>
            </w:r>
          </w:p>
        </w:tc>
        <w:tc>
          <w:tcPr>
            <w:tcW w:w="284" w:type="dxa"/>
            <w:shd w:val="clear" w:color="auto" w:fill="auto"/>
          </w:tcPr>
          <w:p w:rsidR="00D44116" w:rsidRPr="001871DD" w:rsidRDefault="00D44116" w:rsidP="00AB1AE7">
            <w:pPr>
              <w:rPr>
                <w:sz w:val="24"/>
                <w:szCs w:val="24"/>
              </w:rPr>
            </w:pPr>
          </w:p>
        </w:tc>
        <w:tc>
          <w:tcPr>
            <w:tcW w:w="1134" w:type="dxa"/>
            <w:shd w:val="clear" w:color="auto" w:fill="auto"/>
          </w:tcPr>
          <w:p w:rsidR="00D44116" w:rsidRPr="001871DD" w:rsidRDefault="00D44116" w:rsidP="00AB1AE7">
            <w:pPr>
              <w:jc w:val="right"/>
              <w:rPr>
                <w:sz w:val="24"/>
                <w:szCs w:val="24"/>
              </w:rPr>
            </w:pPr>
          </w:p>
        </w:tc>
        <w:tc>
          <w:tcPr>
            <w:tcW w:w="1559" w:type="dxa"/>
            <w:shd w:val="clear" w:color="auto" w:fill="auto"/>
          </w:tcPr>
          <w:p w:rsidR="00D44116" w:rsidRPr="001871DD" w:rsidRDefault="00D44116" w:rsidP="00AB1AE7">
            <w:pPr>
              <w:rPr>
                <w:sz w:val="24"/>
                <w:szCs w:val="24"/>
              </w:rPr>
            </w:pPr>
          </w:p>
        </w:tc>
      </w:tr>
    </w:tbl>
    <w:p w:rsidR="00D44116" w:rsidRPr="001871DD" w:rsidRDefault="00D44116" w:rsidP="00D44116">
      <w:pPr>
        <w:pStyle w:val="Obszartekstu"/>
        <w:rPr>
          <w:sz w:val="32"/>
          <w:szCs w:val="32"/>
        </w:rPr>
      </w:pPr>
    </w:p>
    <w:p w:rsidR="00D223CF" w:rsidRDefault="00D223CF" w:rsidP="00D223CF">
      <w:pPr>
        <w:pStyle w:val="Standard"/>
        <w:tabs>
          <w:tab w:val="decimal" w:pos="8787"/>
        </w:tabs>
        <w:rPr>
          <w:sz w:val="24"/>
          <w:szCs w:val="24"/>
        </w:rPr>
      </w:pPr>
      <w:r>
        <w:rPr>
          <w:b/>
          <w:bCs/>
          <w:sz w:val="28"/>
          <w:szCs w:val="28"/>
          <w:u w:val="single"/>
        </w:rPr>
        <w:t>Dział 851</w:t>
      </w:r>
      <w:r>
        <w:rPr>
          <w:b/>
          <w:bCs/>
          <w:sz w:val="28"/>
          <w:szCs w:val="28"/>
        </w:rPr>
        <w:t xml:space="preserve">                                                                                          150.926,51</w:t>
      </w:r>
    </w:p>
    <w:tbl>
      <w:tblPr>
        <w:tblW w:w="0" w:type="auto"/>
        <w:tblLayout w:type="fixed"/>
        <w:tblCellMar>
          <w:left w:w="0" w:type="dxa"/>
          <w:right w:w="0" w:type="dxa"/>
        </w:tblCellMar>
        <w:tblLook w:val="0000" w:firstRow="0" w:lastRow="0" w:firstColumn="0" w:lastColumn="0" w:noHBand="0" w:noVBand="0"/>
      </w:tblPr>
      <w:tblGrid>
        <w:gridCol w:w="9406"/>
      </w:tblGrid>
      <w:tr w:rsidR="00D223CF" w:rsidTr="00AD2E2B">
        <w:tc>
          <w:tcPr>
            <w:tcW w:w="9406" w:type="dxa"/>
            <w:shd w:val="clear" w:color="auto" w:fill="auto"/>
          </w:tcPr>
          <w:p w:rsidR="00D223CF" w:rsidRDefault="00D223CF" w:rsidP="00AD2E2B">
            <w:pPr>
              <w:pStyle w:val="Tytu5"/>
              <w:tabs>
                <w:tab w:val="clear" w:pos="3600"/>
              </w:tabs>
              <w:snapToGrid w:val="0"/>
              <w:spacing w:line="240" w:lineRule="auto"/>
              <w:ind w:left="0" w:firstLine="0"/>
              <w:rPr>
                <w:sz w:val="24"/>
                <w:szCs w:val="24"/>
              </w:rPr>
            </w:pPr>
            <w:r>
              <w:rPr>
                <w:sz w:val="24"/>
                <w:szCs w:val="24"/>
              </w:rPr>
              <w:t>OCHRONA ZDROWIA</w:t>
            </w:r>
          </w:p>
          <w:p w:rsidR="00D223CF" w:rsidRDefault="00D223CF" w:rsidP="00AD2E2B">
            <w:pPr>
              <w:pStyle w:val="Standard"/>
            </w:pPr>
            <w:r>
              <w:rPr>
                <w:sz w:val="24"/>
                <w:szCs w:val="24"/>
              </w:rPr>
              <w:t>wykonanie w stosunku do planu – 97,73%</w:t>
            </w:r>
          </w:p>
        </w:tc>
      </w:tr>
    </w:tbl>
    <w:p w:rsidR="00D223CF" w:rsidRDefault="00D223CF" w:rsidP="00D223CF">
      <w:pPr>
        <w:pStyle w:val="Standard"/>
      </w:pPr>
    </w:p>
    <w:tbl>
      <w:tblPr>
        <w:tblW w:w="0" w:type="auto"/>
        <w:tblLayout w:type="fixed"/>
        <w:tblCellMar>
          <w:left w:w="0" w:type="dxa"/>
          <w:right w:w="0" w:type="dxa"/>
        </w:tblCellMar>
        <w:tblLook w:val="0000" w:firstRow="0" w:lastRow="0" w:firstColumn="0" w:lastColumn="0" w:noHBand="0" w:noVBand="0"/>
      </w:tblPr>
      <w:tblGrid>
        <w:gridCol w:w="9406"/>
      </w:tblGrid>
      <w:tr w:rsidR="00D223CF" w:rsidTr="00AD2E2B">
        <w:tc>
          <w:tcPr>
            <w:tcW w:w="9406" w:type="dxa"/>
            <w:shd w:val="clear" w:color="auto" w:fill="auto"/>
          </w:tcPr>
          <w:p w:rsidR="00D223CF" w:rsidRDefault="00D223CF" w:rsidP="00AD2E2B">
            <w:pPr>
              <w:pStyle w:val="Standard"/>
              <w:snapToGrid w:val="0"/>
            </w:pPr>
            <w:r>
              <w:rPr>
                <w:b/>
                <w:sz w:val="24"/>
                <w:szCs w:val="24"/>
                <w:u w:val="single"/>
              </w:rPr>
              <w:t>Zwalczanie narkomanii</w:t>
            </w:r>
            <w:r>
              <w:rPr>
                <w:sz w:val="24"/>
                <w:szCs w:val="24"/>
              </w:rPr>
              <w:t xml:space="preserve"> – 100,00% - </w:t>
            </w:r>
            <w:r>
              <w:rPr>
                <w:b/>
                <w:sz w:val="24"/>
                <w:szCs w:val="24"/>
              </w:rPr>
              <w:t>3.500</w:t>
            </w:r>
            <w:r>
              <w:rPr>
                <w:sz w:val="24"/>
                <w:szCs w:val="24"/>
              </w:rPr>
              <w:t>,</w:t>
            </w:r>
            <w:r>
              <w:rPr>
                <w:b/>
                <w:sz w:val="24"/>
                <w:szCs w:val="24"/>
              </w:rPr>
              <w:t>00</w:t>
            </w:r>
            <w:r>
              <w:rPr>
                <w:b/>
                <w:bCs/>
                <w:sz w:val="24"/>
                <w:szCs w:val="24"/>
              </w:rPr>
              <w:t xml:space="preserve"> </w:t>
            </w:r>
            <w:r>
              <w:rPr>
                <w:sz w:val="24"/>
                <w:szCs w:val="24"/>
              </w:rPr>
              <w:t>(wydatki bieżące).</w:t>
            </w:r>
            <w:r>
              <w:rPr>
                <w:b/>
                <w:sz w:val="24"/>
                <w:szCs w:val="24"/>
              </w:rPr>
              <w:t xml:space="preserve"> </w:t>
            </w:r>
          </w:p>
        </w:tc>
      </w:tr>
      <w:tr w:rsidR="00D223CF" w:rsidTr="00AD2E2B">
        <w:tc>
          <w:tcPr>
            <w:tcW w:w="9406" w:type="dxa"/>
            <w:shd w:val="clear" w:color="auto" w:fill="auto"/>
          </w:tcPr>
          <w:p w:rsidR="00D223CF" w:rsidRDefault="00D223CF" w:rsidP="00AD2E2B">
            <w:pPr>
              <w:pStyle w:val="Standard"/>
              <w:snapToGrid w:val="0"/>
              <w:rPr>
                <w:b/>
                <w:sz w:val="24"/>
                <w:szCs w:val="24"/>
                <w:u w:val="single"/>
              </w:rPr>
            </w:pPr>
          </w:p>
        </w:tc>
      </w:tr>
      <w:tr w:rsidR="00D223CF" w:rsidTr="00AD2E2B">
        <w:tc>
          <w:tcPr>
            <w:tcW w:w="9406" w:type="dxa"/>
            <w:shd w:val="clear" w:color="auto" w:fill="auto"/>
          </w:tcPr>
          <w:p w:rsidR="00D223CF" w:rsidRDefault="00D223CF" w:rsidP="00AD2E2B">
            <w:pPr>
              <w:pStyle w:val="Standard"/>
              <w:snapToGrid w:val="0"/>
            </w:pPr>
            <w:r>
              <w:rPr>
                <w:sz w:val="24"/>
                <w:szCs w:val="24"/>
              </w:rPr>
              <w:t>Wydatki bieżące – 3.500,00  - 100,00%</w:t>
            </w:r>
          </w:p>
        </w:tc>
      </w:tr>
      <w:tr w:rsidR="00D223CF" w:rsidTr="00AD2E2B">
        <w:tc>
          <w:tcPr>
            <w:tcW w:w="9406" w:type="dxa"/>
            <w:shd w:val="clear" w:color="auto" w:fill="auto"/>
          </w:tcPr>
          <w:p w:rsidR="00D223CF" w:rsidRDefault="00D223CF" w:rsidP="00AD2E2B">
            <w:pPr>
              <w:pStyle w:val="Standard"/>
              <w:snapToGrid w:val="0"/>
              <w:rPr>
                <w:b/>
                <w:color w:val="FF0000"/>
                <w:sz w:val="24"/>
                <w:szCs w:val="24"/>
                <w:u w:val="single"/>
              </w:rPr>
            </w:pPr>
          </w:p>
        </w:tc>
      </w:tr>
      <w:tr w:rsidR="00D223CF" w:rsidTr="00AD2E2B">
        <w:tc>
          <w:tcPr>
            <w:tcW w:w="9406" w:type="dxa"/>
            <w:shd w:val="clear" w:color="auto" w:fill="auto"/>
          </w:tcPr>
          <w:p w:rsidR="00D223CF" w:rsidRDefault="00D223CF" w:rsidP="00AD2E2B">
            <w:pPr>
              <w:pStyle w:val="Standard"/>
              <w:snapToGrid w:val="0"/>
            </w:pPr>
            <w:r>
              <w:rPr>
                <w:b/>
                <w:sz w:val="24"/>
                <w:szCs w:val="24"/>
                <w:u w:val="single"/>
              </w:rPr>
              <w:t xml:space="preserve">Przeciwdziałanie alkoholizmowi  </w:t>
            </w:r>
            <w:r>
              <w:rPr>
                <w:b/>
                <w:sz w:val="24"/>
                <w:szCs w:val="24"/>
              </w:rPr>
              <w:t xml:space="preserve"> </w:t>
            </w:r>
            <w:r>
              <w:rPr>
                <w:sz w:val="24"/>
                <w:szCs w:val="24"/>
              </w:rPr>
              <w:t>-  97,62%</w:t>
            </w:r>
            <w:r>
              <w:rPr>
                <w:b/>
                <w:sz w:val="24"/>
                <w:szCs w:val="24"/>
              </w:rPr>
              <w:t xml:space="preserve"> - 143.356,51 </w:t>
            </w:r>
            <w:r>
              <w:rPr>
                <w:sz w:val="24"/>
                <w:szCs w:val="24"/>
              </w:rPr>
              <w:t>(wydatki bieżące).</w:t>
            </w:r>
          </w:p>
        </w:tc>
      </w:tr>
    </w:tbl>
    <w:p w:rsidR="00D223CF" w:rsidRDefault="00D223CF" w:rsidP="00D223CF">
      <w:pPr>
        <w:pStyle w:val="Standard"/>
        <w:jc w:val="center"/>
      </w:pPr>
    </w:p>
    <w:p w:rsidR="00D223CF" w:rsidRDefault="00D223CF" w:rsidP="00D223CF">
      <w:pPr>
        <w:pStyle w:val="Standard"/>
        <w:rPr>
          <w:sz w:val="24"/>
          <w:szCs w:val="24"/>
        </w:rPr>
      </w:pPr>
      <w:r>
        <w:rPr>
          <w:sz w:val="24"/>
          <w:szCs w:val="24"/>
        </w:rPr>
        <w:t>Płace i pochodne o</w:t>
      </w:r>
      <w:r w:rsidR="008E5B55">
        <w:rPr>
          <w:sz w:val="24"/>
          <w:szCs w:val="24"/>
        </w:rPr>
        <w:t>d płac – 55.790,95   -   96,03%</w:t>
      </w:r>
    </w:p>
    <w:p w:rsidR="00D223CF" w:rsidRDefault="00D223CF" w:rsidP="00D223CF">
      <w:pPr>
        <w:pStyle w:val="Standard"/>
        <w:rPr>
          <w:sz w:val="24"/>
          <w:szCs w:val="24"/>
        </w:rPr>
      </w:pPr>
      <w:r>
        <w:rPr>
          <w:sz w:val="24"/>
          <w:szCs w:val="24"/>
        </w:rPr>
        <w:t xml:space="preserve">Wydatki rzeczowe bieżące – 87.565,56 -   98,66% </w:t>
      </w:r>
    </w:p>
    <w:p w:rsidR="00D223CF" w:rsidRDefault="00D223CF" w:rsidP="00D223CF">
      <w:pPr>
        <w:pStyle w:val="Standard"/>
        <w:rPr>
          <w:sz w:val="24"/>
          <w:szCs w:val="24"/>
        </w:rPr>
      </w:pPr>
    </w:p>
    <w:p w:rsidR="00D223CF" w:rsidRDefault="00D223CF" w:rsidP="00D223CF">
      <w:pPr>
        <w:pStyle w:val="Standard"/>
        <w:tabs>
          <w:tab w:val="left" w:pos="1134"/>
          <w:tab w:val="decimal" w:pos="3402"/>
          <w:tab w:val="left" w:pos="7654"/>
        </w:tabs>
        <w:jc w:val="both"/>
        <w:rPr>
          <w:sz w:val="24"/>
          <w:szCs w:val="24"/>
        </w:rPr>
      </w:pPr>
      <w:r>
        <w:rPr>
          <w:sz w:val="24"/>
          <w:szCs w:val="24"/>
        </w:rPr>
        <w:t>Wydatki tego rozdziału wykonano zgodnie z preliminarzem kosztów wynikających z miejsko – gminnego programu profilaktyki i rozwiązywania problemów alkoholowych w 2017 roku</w:t>
      </w:r>
    </w:p>
    <w:p w:rsidR="00082199" w:rsidRDefault="00082199" w:rsidP="00D223CF">
      <w:pPr>
        <w:pStyle w:val="Standard"/>
        <w:tabs>
          <w:tab w:val="left" w:pos="1134"/>
          <w:tab w:val="decimal" w:pos="3402"/>
          <w:tab w:val="left" w:pos="7654"/>
        </w:tabs>
        <w:jc w:val="both"/>
        <w:rPr>
          <w:sz w:val="24"/>
          <w:szCs w:val="24"/>
        </w:rPr>
      </w:pPr>
    </w:p>
    <w:tbl>
      <w:tblPr>
        <w:tblpPr w:leftFromText="141" w:rightFromText="141" w:vertAnchor="text" w:tblpY="1"/>
        <w:tblOverlap w:val="neve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1350"/>
        <w:gridCol w:w="6417"/>
        <w:gridCol w:w="1323"/>
      </w:tblGrid>
      <w:tr w:rsidR="00426ED0" w:rsidRPr="00082199" w:rsidTr="005F187B">
        <w:trPr>
          <w:trHeight w:val="459"/>
          <w:tblHeader/>
        </w:trPr>
        <w:tc>
          <w:tcPr>
            <w:tcW w:w="246" w:type="pct"/>
            <w:shd w:val="clear" w:color="auto" w:fill="auto"/>
          </w:tcPr>
          <w:p w:rsidR="00426ED0" w:rsidRPr="00082199" w:rsidRDefault="00426ED0" w:rsidP="005F187B">
            <w:pPr>
              <w:pStyle w:val="Tekstpodstawowy"/>
              <w:ind w:right="-107"/>
              <w:rPr>
                <w:b/>
                <w:bCs/>
                <w:sz w:val="24"/>
                <w:szCs w:val="24"/>
              </w:rPr>
            </w:pPr>
            <w:r w:rsidRPr="00082199">
              <w:rPr>
                <w:b/>
                <w:bCs/>
                <w:sz w:val="24"/>
                <w:szCs w:val="24"/>
              </w:rPr>
              <w:t>Lp.</w:t>
            </w:r>
          </w:p>
        </w:tc>
        <w:tc>
          <w:tcPr>
            <w:tcW w:w="706" w:type="pct"/>
            <w:shd w:val="clear" w:color="auto" w:fill="auto"/>
          </w:tcPr>
          <w:p w:rsidR="00426ED0" w:rsidRPr="00082199" w:rsidRDefault="00426ED0" w:rsidP="005F187B">
            <w:pPr>
              <w:pStyle w:val="Tekstpodstawowy"/>
              <w:jc w:val="center"/>
              <w:rPr>
                <w:b/>
                <w:bCs/>
                <w:sz w:val="24"/>
                <w:szCs w:val="24"/>
              </w:rPr>
            </w:pPr>
            <w:r w:rsidRPr="00082199">
              <w:rPr>
                <w:b/>
                <w:bCs/>
                <w:sz w:val="24"/>
                <w:szCs w:val="24"/>
              </w:rPr>
              <w:t>ZADANIE</w:t>
            </w:r>
          </w:p>
        </w:tc>
        <w:tc>
          <w:tcPr>
            <w:tcW w:w="3356" w:type="pct"/>
            <w:shd w:val="clear" w:color="auto" w:fill="auto"/>
          </w:tcPr>
          <w:p w:rsidR="00426ED0" w:rsidRPr="00082199" w:rsidRDefault="00426ED0" w:rsidP="005F187B">
            <w:pPr>
              <w:pStyle w:val="Tekstpodstawowy"/>
              <w:jc w:val="center"/>
              <w:rPr>
                <w:b/>
                <w:bCs/>
                <w:sz w:val="24"/>
                <w:szCs w:val="24"/>
              </w:rPr>
            </w:pPr>
            <w:r w:rsidRPr="00082199">
              <w:rPr>
                <w:b/>
                <w:bCs/>
                <w:sz w:val="24"/>
                <w:szCs w:val="24"/>
              </w:rPr>
              <w:t>NAZWA ZADANIA</w:t>
            </w:r>
          </w:p>
        </w:tc>
        <w:tc>
          <w:tcPr>
            <w:tcW w:w="692" w:type="pct"/>
            <w:shd w:val="clear" w:color="auto" w:fill="auto"/>
          </w:tcPr>
          <w:p w:rsidR="00426ED0" w:rsidRPr="00082199" w:rsidRDefault="00426ED0" w:rsidP="0039705F">
            <w:pPr>
              <w:pStyle w:val="Tekstpodstawowy"/>
              <w:jc w:val="right"/>
              <w:rPr>
                <w:b/>
                <w:bCs/>
                <w:sz w:val="24"/>
                <w:szCs w:val="24"/>
              </w:rPr>
            </w:pPr>
            <w:r w:rsidRPr="00082199">
              <w:rPr>
                <w:b/>
                <w:bCs/>
                <w:sz w:val="24"/>
                <w:szCs w:val="24"/>
              </w:rPr>
              <w:t>KWOTA</w:t>
            </w:r>
          </w:p>
          <w:p w:rsidR="00426ED0" w:rsidRPr="00082199" w:rsidRDefault="00426ED0" w:rsidP="0039705F">
            <w:pPr>
              <w:pStyle w:val="Tekstpodstawowy"/>
              <w:jc w:val="right"/>
              <w:rPr>
                <w:b/>
                <w:bCs/>
                <w:sz w:val="24"/>
                <w:szCs w:val="24"/>
              </w:rPr>
            </w:pPr>
          </w:p>
        </w:tc>
      </w:tr>
      <w:tr w:rsidR="00426ED0" w:rsidRPr="00082199" w:rsidTr="005F187B">
        <w:trPr>
          <w:trHeight w:val="693"/>
        </w:trPr>
        <w:tc>
          <w:tcPr>
            <w:tcW w:w="246" w:type="pct"/>
            <w:vMerge w:val="restart"/>
            <w:shd w:val="clear" w:color="auto" w:fill="auto"/>
          </w:tcPr>
          <w:p w:rsidR="00426ED0" w:rsidRPr="00082199" w:rsidRDefault="00426ED0" w:rsidP="005F187B">
            <w:pPr>
              <w:pStyle w:val="Tekstpodstawowy"/>
              <w:rPr>
                <w:b/>
                <w:bCs/>
                <w:sz w:val="24"/>
                <w:szCs w:val="24"/>
              </w:rPr>
            </w:pPr>
            <w:r w:rsidRPr="00082199">
              <w:rPr>
                <w:sz w:val="24"/>
                <w:szCs w:val="24"/>
              </w:rPr>
              <w:t>1.</w:t>
            </w:r>
          </w:p>
        </w:tc>
        <w:tc>
          <w:tcPr>
            <w:tcW w:w="706" w:type="pct"/>
            <w:shd w:val="clear" w:color="auto" w:fill="auto"/>
          </w:tcPr>
          <w:p w:rsidR="00426ED0" w:rsidRPr="00082199" w:rsidRDefault="00426ED0" w:rsidP="005F187B">
            <w:pPr>
              <w:pStyle w:val="Tekstpodstawowy"/>
              <w:jc w:val="center"/>
              <w:rPr>
                <w:b/>
                <w:bCs/>
                <w:sz w:val="24"/>
                <w:szCs w:val="24"/>
              </w:rPr>
            </w:pPr>
            <w:r w:rsidRPr="00082199">
              <w:rPr>
                <w:b/>
                <w:bCs/>
                <w:sz w:val="24"/>
                <w:szCs w:val="24"/>
              </w:rPr>
              <w:t>ZADANIE I</w:t>
            </w:r>
          </w:p>
        </w:tc>
        <w:tc>
          <w:tcPr>
            <w:tcW w:w="3356" w:type="pct"/>
            <w:shd w:val="clear" w:color="auto" w:fill="auto"/>
          </w:tcPr>
          <w:p w:rsidR="00426ED0" w:rsidRPr="00082199" w:rsidRDefault="00426ED0" w:rsidP="005F187B">
            <w:pPr>
              <w:pStyle w:val="Tekstpodstawowy"/>
              <w:rPr>
                <w:b/>
                <w:bCs/>
                <w:sz w:val="24"/>
                <w:szCs w:val="24"/>
              </w:rPr>
            </w:pPr>
            <w:r w:rsidRPr="00082199">
              <w:rPr>
                <w:b/>
                <w:bCs/>
                <w:sz w:val="24"/>
                <w:szCs w:val="24"/>
              </w:rPr>
              <w:t>Zwiększenie dostępności pomocy terapeutycznej i rehabilitacyjnej dla osób uzależnionych od alkoholu</w:t>
            </w:r>
          </w:p>
        </w:tc>
        <w:tc>
          <w:tcPr>
            <w:tcW w:w="692" w:type="pct"/>
            <w:shd w:val="clear" w:color="auto" w:fill="auto"/>
            <w:vAlign w:val="center"/>
          </w:tcPr>
          <w:p w:rsidR="00426ED0" w:rsidRPr="00082199" w:rsidRDefault="00426ED0" w:rsidP="0039705F">
            <w:pPr>
              <w:pStyle w:val="Tekstpodstawowy"/>
              <w:jc w:val="right"/>
              <w:rPr>
                <w:b/>
                <w:bCs/>
                <w:sz w:val="24"/>
                <w:szCs w:val="24"/>
              </w:rPr>
            </w:pPr>
            <w:r w:rsidRPr="00082199">
              <w:rPr>
                <w:b/>
                <w:bCs/>
                <w:sz w:val="24"/>
                <w:szCs w:val="24"/>
              </w:rPr>
              <w:t>10</w:t>
            </w:r>
            <w:r w:rsidR="0039705F">
              <w:rPr>
                <w:b/>
                <w:bCs/>
                <w:sz w:val="24"/>
                <w:szCs w:val="24"/>
              </w:rPr>
              <w:t>.</w:t>
            </w:r>
            <w:r w:rsidRPr="00082199">
              <w:rPr>
                <w:b/>
                <w:bCs/>
                <w:sz w:val="24"/>
                <w:szCs w:val="24"/>
              </w:rPr>
              <w:t>058,00</w:t>
            </w:r>
          </w:p>
        </w:tc>
      </w:tr>
      <w:tr w:rsidR="00426ED0" w:rsidRPr="00082199" w:rsidTr="005F187B">
        <w:trPr>
          <w:trHeight w:val="938"/>
        </w:trPr>
        <w:tc>
          <w:tcPr>
            <w:tcW w:w="246" w:type="pct"/>
            <w:vMerge/>
            <w:shd w:val="clear" w:color="auto" w:fill="auto"/>
          </w:tcPr>
          <w:p w:rsidR="00426ED0" w:rsidRPr="00082199" w:rsidRDefault="00426ED0" w:rsidP="005F187B">
            <w:pPr>
              <w:pStyle w:val="Tekstpodstawowy"/>
              <w:rPr>
                <w:sz w:val="24"/>
                <w:szCs w:val="24"/>
              </w:rPr>
            </w:pPr>
          </w:p>
        </w:tc>
        <w:tc>
          <w:tcPr>
            <w:tcW w:w="706" w:type="pct"/>
            <w:shd w:val="clear" w:color="auto" w:fill="auto"/>
          </w:tcPr>
          <w:p w:rsidR="00426ED0" w:rsidRPr="00082199" w:rsidRDefault="00426ED0" w:rsidP="005F187B">
            <w:pPr>
              <w:rPr>
                <w:sz w:val="24"/>
                <w:szCs w:val="24"/>
              </w:rPr>
            </w:pPr>
            <w:r w:rsidRPr="00082199">
              <w:rPr>
                <w:sz w:val="24"/>
                <w:szCs w:val="24"/>
              </w:rPr>
              <w:t xml:space="preserve">     pkt 2 </w:t>
            </w:r>
          </w:p>
          <w:p w:rsidR="00426ED0" w:rsidRPr="00082199" w:rsidRDefault="00426ED0" w:rsidP="005F187B">
            <w:pPr>
              <w:pStyle w:val="Tekstpodstawowy"/>
              <w:jc w:val="center"/>
              <w:rPr>
                <w:sz w:val="24"/>
                <w:szCs w:val="24"/>
              </w:rPr>
            </w:pPr>
          </w:p>
        </w:tc>
        <w:tc>
          <w:tcPr>
            <w:tcW w:w="3356" w:type="pct"/>
            <w:shd w:val="clear" w:color="auto" w:fill="auto"/>
          </w:tcPr>
          <w:p w:rsidR="00426ED0" w:rsidRPr="00082199" w:rsidRDefault="00426ED0" w:rsidP="005F187B">
            <w:pPr>
              <w:autoSpaceDE w:val="0"/>
              <w:autoSpaceDN w:val="0"/>
              <w:adjustRightInd w:val="0"/>
              <w:rPr>
                <w:sz w:val="24"/>
                <w:szCs w:val="24"/>
              </w:rPr>
            </w:pPr>
            <w:r w:rsidRPr="00082199">
              <w:rPr>
                <w:sz w:val="24"/>
                <w:szCs w:val="24"/>
              </w:rPr>
              <w:t>Kontynuacja działalności punktu informacyjno-konsultacyjnego dla osób uzależnionych i ich rodzin, do którego podstawowych zadań należy:</w:t>
            </w:r>
          </w:p>
          <w:p w:rsidR="00426ED0" w:rsidRPr="00082199" w:rsidRDefault="00426ED0" w:rsidP="00426ED0">
            <w:pPr>
              <w:numPr>
                <w:ilvl w:val="0"/>
                <w:numId w:val="4"/>
              </w:numPr>
              <w:autoSpaceDE w:val="0"/>
              <w:autoSpaceDN w:val="0"/>
              <w:adjustRightInd w:val="0"/>
              <w:rPr>
                <w:sz w:val="24"/>
                <w:szCs w:val="24"/>
              </w:rPr>
            </w:pPr>
            <w:r w:rsidRPr="00082199">
              <w:rPr>
                <w:sz w:val="24"/>
                <w:szCs w:val="24"/>
              </w:rPr>
              <w:t>nawiązywanie  kontaktu, przeprowadzenie interwencji kryzysowej, udzielanie wsparcia, motywowanie i poradnictwo osobom i rodzinom z problemem alkoholowym.</w:t>
            </w:r>
          </w:p>
          <w:p w:rsidR="00426ED0" w:rsidRPr="00082199" w:rsidRDefault="00426ED0" w:rsidP="00426ED0">
            <w:pPr>
              <w:numPr>
                <w:ilvl w:val="0"/>
                <w:numId w:val="4"/>
              </w:numPr>
              <w:autoSpaceDE w:val="0"/>
              <w:autoSpaceDN w:val="0"/>
              <w:adjustRightInd w:val="0"/>
              <w:rPr>
                <w:sz w:val="24"/>
                <w:szCs w:val="24"/>
              </w:rPr>
            </w:pPr>
            <w:r w:rsidRPr="00082199">
              <w:rPr>
                <w:sz w:val="24"/>
                <w:szCs w:val="24"/>
              </w:rPr>
              <w:t>motywowanie zarówno osób uzależnionych, jaki i osób współuzależnionych do podjęcia psychoterapii w placówkach leczenia uzależnienia, kierowanie do leczenia specjalistycznego</w:t>
            </w:r>
          </w:p>
          <w:p w:rsidR="00426ED0" w:rsidRPr="00082199" w:rsidRDefault="00426ED0" w:rsidP="00426ED0">
            <w:pPr>
              <w:numPr>
                <w:ilvl w:val="0"/>
                <w:numId w:val="4"/>
              </w:numPr>
              <w:autoSpaceDE w:val="0"/>
              <w:autoSpaceDN w:val="0"/>
              <w:adjustRightInd w:val="0"/>
              <w:rPr>
                <w:sz w:val="24"/>
                <w:szCs w:val="24"/>
              </w:rPr>
            </w:pPr>
            <w:r w:rsidRPr="00082199">
              <w:rPr>
                <w:sz w:val="24"/>
                <w:szCs w:val="24"/>
              </w:rPr>
              <w:t>motywowanie osób pijących ryzykownie i szkodliwie, ale nie uzależnionych do zmiany szkodliwego wzoru picia,</w:t>
            </w:r>
          </w:p>
          <w:p w:rsidR="00426ED0" w:rsidRPr="00082199" w:rsidRDefault="00426ED0" w:rsidP="00426ED0">
            <w:pPr>
              <w:numPr>
                <w:ilvl w:val="0"/>
                <w:numId w:val="4"/>
              </w:numPr>
              <w:autoSpaceDE w:val="0"/>
              <w:autoSpaceDN w:val="0"/>
              <w:adjustRightInd w:val="0"/>
              <w:rPr>
                <w:sz w:val="24"/>
                <w:szCs w:val="24"/>
              </w:rPr>
            </w:pPr>
            <w:r w:rsidRPr="00082199">
              <w:rPr>
                <w:sz w:val="24"/>
                <w:szCs w:val="24"/>
              </w:rPr>
              <w:t>udzielanie wsparcia osobom po zakończonym leczeniu odwykowym (tj. rozmowy podtrzymujące z terapeutą i uczestnictwo w grupie wsparcia AA dla osób po zakończonym leczeniu w placówce odwykowej),</w:t>
            </w:r>
          </w:p>
          <w:p w:rsidR="00426ED0" w:rsidRPr="00082199" w:rsidRDefault="00426ED0" w:rsidP="00426ED0">
            <w:pPr>
              <w:numPr>
                <w:ilvl w:val="0"/>
                <w:numId w:val="4"/>
              </w:numPr>
              <w:autoSpaceDE w:val="0"/>
              <w:autoSpaceDN w:val="0"/>
              <w:adjustRightInd w:val="0"/>
              <w:rPr>
                <w:sz w:val="24"/>
                <w:szCs w:val="24"/>
              </w:rPr>
            </w:pPr>
            <w:r w:rsidRPr="00082199">
              <w:rPr>
                <w:sz w:val="24"/>
                <w:szCs w:val="24"/>
              </w:rPr>
              <w:t>rozpoznanie zjawiska przemocy domowej, udzielanie stosownego wsparcia i informacji o możliwościach uzyskania pomocy i powstrzymania przemocy.</w:t>
            </w:r>
          </w:p>
          <w:p w:rsidR="00426ED0" w:rsidRPr="00082199" w:rsidRDefault="00426ED0" w:rsidP="00426ED0">
            <w:pPr>
              <w:numPr>
                <w:ilvl w:val="0"/>
                <w:numId w:val="4"/>
              </w:numPr>
              <w:autoSpaceDE w:val="0"/>
              <w:autoSpaceDN w:val="0"/>
              <w:adjustRightInd w:val="0"/>
              <w:rPr>
                <w:sz w:val="24"/>
                <w:szCs w:val="24"/>
              </w:rPr>
            </w:pPr>
            <w:r w:rsidRPr="00082199">
              <w:rPr>
                <w:sz w:val="24"/>
                <w:szCs w:val="24"/>
              </w:rPr>
              <w:lastRenderedPageBreak/>
              <w:t>Inicjowanie interwencji w przypadku diagnozy przemocy domowej,</w:t>
            </w:r>
          </w:p>
          <w:p w:rsidR="00426ED0" w:rsidRPr="00082199" w:rsidRDefault="00426ED0" w:rsidP="00426ED0">
            <w:pPr>
              <w:numPr>
                <w:ilvl w:val="0"/>
                <w:numId w:val="4"/>
              </w:numPr>
              <w:autoSpaceDE w:val="0"/>
              <w:autoSpaceDN w:val="0"/>
              <w:adjustRightInd w:val="0"/>
              <w:rPr>
                <w:sz w:val="24"/>
                <w:szCs w:val="24"/>
              </w:rPr>
            </w:pPr>
            <w:r w:rsidRPr="00082199">
              <w:rPr>
                <w:sz w:val="24"/>
                <w:szCs w:val="24"/>
              </w:rPr>
              <w:t>udostępnianie materiałów o charakterze informacyjno-edukacyjnym,</w:t>
            </w:r>
          </w:p>
          <w:p w:rsidR="00426ED0" w:rsidRPr="00082199" w:rsidRDefault="00426ED0" w:rsidP="005F187B">
            <w:pPr>
              <w:autoSpaceDE w:val="0"/>
              <w:autoSpaceDN w:val="0"/>
              <w:adjustRightInd w:val="0"/>
              <w:rPr>
                <w:sz w:val="24"/>
                <w:szCs w:val="24"/>
              </w:rPr>
            </w:pPr>
            <w:r w:rsidRPr="00082199">
              <w:rPr>
                <w:sz w:val="24"/>
                <w:szCs w:val="24"/>
              </w:rPr>
              <w:t>Zakres finansowania działalności PIK obejmuje m.in.:</w:t>
            </w:r>
          </w:p>
          <w:p w:rsidR="00426ED0" w:rsidRPr="00082199" w:rsidRDefault="00426ED0" w:rsidP="00426ED0">
            <w:pPr>
              <w:numPr>
                <w:ilvl w:val="0"/>
                <w:numId w:val="5"/>
              </w:numPr>
              <w:autoSpaceDE w:val="0"/>
              <w:autoSpaceDN w:val="0"/>
              <w:adjustRightInd w:val="0"/>
              <w:rPr>
                <w:sz w:val="24"/>
                <w:szCs w:val="24"/>
                <w:u w:val="single"/>
              </w:rPr>
            </w:pPr>
            <w:r w:rsidRPr="00082199">
              <w:rPr>
                <w:sz w:val="24"/>
                <w:szCs w:val="24"/>
              </w:rPr>
              <w:t>wynagrodzenie dla terapeuty i psychologa pełniących dyżury w punkcie: 7</w:t>
            </w:r>
            <w:r w:rsidR="0039705F">
              <w:rPr>
                <w:sz w:val="24"/>
                <w:szCs w:val="24"/>
              </w:rPr>
              <w:t>.</w:t>
            </w:r>
            <w:r w:rsidRPr="00082199">
              <w:rPr>
                <w:sz w:val="24"/>
                <w:szCs w:val="24"/>
              </w:rPr>
              <w:t>400,00</w:t>
            </w:r>
          </w:p>
          <w:p w:rsidR="00426ED0" w:rsidRPr="00082199" w:rsidRDefault="00426ED0" w:rsidP="000F7B7E">
            <w:pPr>
              <w:autoSpaceDE w:val="0"/>
              <w:autoSpaceDN w:val="0"/>
              <w:adjustRightInd w:val="0"/>
              <w:rPr>
                <w:sz w:val="24"/>
                <w:szCs w:val="24"/>
              </w:rPr>
            </w:pPr>
          </w:p>
        </w:tc>
        <w:tc>
          <w:tcPr>
            <w:tcW w:w="692" w:type="pct"/>
            <w:shd w:val="clear" w:color="auto" w:fill="auto"/>
            <w:vAlign w:val="center"/>
          </w:tcPr>
          <w:p w:rsidR="00426ED0" w:rsidRPr="00082199" w:rsidRDefault="00426ED0" w:rsidP="0039705F">
            <w:pPr>
              <w:pStyle w:val="Tekstpodstawowy"/>
              <w:jc w:val="right"/>
              <w:rPr>
                <w:sz w:val="24"/>
                <w:szCs w:val="24"/>
              </w:rPr>
            </w:pPr>
            <w:r w:rsidRPr="00082199">
              <w:rPr>
                <w:sz w:val="24"/>
                <w:szCs w:val="24"/>
              </w:rPr>
              <w:lastRenderedPageBreak/>
              <w:t>7</w:t>
            </w:r>
            <w:r w:rsidR="0039705F">
              <w:rPr>
                <w:sz w:val="24"/>
                <w:szCs w:val="24"/>
              </w:rPr>
              <w:t>.</w:t>
            </w:r>
            <w:r w:rsidRPr="00082199">
              <w:rPr>
                <w:sz w:val="24"/>
                <w:szCs w:val="24"/>
              </w:rPr>
              <w:t>400,00</w:t>
            </w:r>
          </w:p>
        </w:tc>
      </w:tr>
      <w:tr w:rsidR="00426ED0" w:rsidRPr="00082199" w:rsidTr="005F187B">
        <w:trPr>
          <w:trHeight w:val="2261"/>
        </w:trPr>
        <w:tc>
          <w:tcPr>
            <w:tcW w:w="246" w:type="pct"/>
            <w:vMerge/>
            <w:shd w:val="clear" w:color="auto" w:fill="auto"/>
          </w:tcPr>
          <w:p w:rsidR="00426ED0" w:rsidRPr="00082199" w:rsidRDefault="00426ED0" w:rsidP="005F187B">
            <w:pPr>
              <w:pStyle w:val="Tekstpodstawowy"/>
              <w:rPr>
                <w:sz w:val="24"/>
                <w:szCs w:val="24"/>
              </w:rPr>
            </w:pPr>
          </w:p>
        </w:tc>
        <w:tc>
          <w:tcPr>
            <w:tcW w:w="706" w:type="pct"/>
            <w:shd w:val="clear" w:color="auto" w:fill="auto"/>
          </w:tcPr>
          <w:p w:rsidR="00426ED0" w:rsidRPr="00082199" w:rsidRDefault="00426ED0" w:rsidP="005F187B">
            <w:pPr>
              <w:jc w:val="center"/>
              <w:rPr>
                <w:sz w:val="24"/>
                <w:szCs w:val="24"/>
              </w:rPr>
            </w:pPr>
            <w:r w:rsidRPr="00082199">
              <w:rPr>
                <w:sz w:val="24"/>
                <w:szCs w:val="24"/>
              </w:rPr>
              <w:t>pkt 3</w:t>
            </w:r>
          </w:p>
        </w:tc>
        <w:tc>
          <w:tcPr>
            <w:tcW w:w="3356" w:type="pct"/>
            <w:shd w:val="clear" w:color="auto" w:fill="auto"/>
          </w:tcPr>
          <w:p w:rsidR="00426ED0" w:rsidRPr="00082199" w:rsidRDefault="00426ED0" w:rsidP="005F187B">
            <w:pPr>
              <w:autoSpaceDE w:val="0"/>
              <w:autoSpaceDN w:val="0"/>
              <w:adjustRightInd w:val="0"/>
              <w:rPr>
                <w:sz w:val="24"/>
                <w:szCs w:val="24"/>
              </w:rPr>
            </w:pPr>
            <w:r w:rsidRPr="00082199">
              <w:rPr>
                <w:sz w:val="24"/>
                <w:szCs w:val="24"/>
              </w:rPr>
              <w:t>Działalność zespołu problemowego MGKRPA prowadzącego rozmowy motywacyjno-interwencyjne z osobami uzależnionymi:</w:t>
            </w:r>
          </w:p>
          <w:p w:rsidR="00426ED0" w:rsidRPr="00082199" w:rsidRDefault="00426ED0" w:rsidP="005F187B">
            <w:pPr>
              <w:autoSpaceDE w:val="0"/>
              <w:autoSpaceDN w:val="0"/>
              <w:adjustRightInd w:val="0"/>
              <w:rPr>
                <w:sz w:val="24"/>
                <w:szCs w:val="24"/>
              </w:rPr>
            </w:pPr>
            <w:r w:rsidRPr="00082199">
              <w:rPr>
                <w:sz w:val="24"/>
                <w:szCs w:val="24"/>
              </w:rPr>
              <w:t>Zakres finansowania działalności obejmuje m.in.:</w:t>
            </w:r>
          </w:p>
          <w:p w:rsidR="00426ED0" w:rsidRPr="00082199" w:rsidRDefault="00426ED0" w:rsidP="00426ED0">
            <w:pPr>
              <w:numPr>
                <w:ilvl w:val="0"/>
                <w:numId w:val="6"/>
              </w:numPr>
              <w:autoSpaceDE w:val="0"/>
              <w:autoSpaceDN w:val="0"/>
              <w:adjustRightInd w:val="0"/>
              <w:rPr>
                <w:sz w:val="24"/>
                <w:szCs w:val="24"/>
              </w:rPr>
            </w:pPr>
            <w:r w:rsidRPr="00082199">
              <w:rPr>
                <w:sz w:val="24"/>
                <w:szCs w:val="24"/>
              </w:rPr>
              <w:t>koszty wywiadów środowiskowych, opinii biegłych: 2</w:t>
            </w:r>
            <w:r w:rsidR="0039705F">
              <w:rPr>
                <w:sz w:val="24"/>
                <w:szCs w:val="24"/>
              </w:rPr>
              <w:t>.</w:t>
            </w:r>
            <w:r w:rsidRPr="00082199">
              <w:rPr>
                <w:sz w:val="24"/>
                <w:szCs w:val="24"/>
              </w:rPr>
              <w:t xml:space="preserve">538,00 </w:t>
            </w:r>
          </w:p>
          <w:p w:rsidR="00426ED0" w:rsidRPr="00082199" w:rsidRDefault="00426ED0" w:rsidP="00426ED0">
            <w:pPr>
              <w:numPr>
                <w:ilvl w:val="0"/>
                <w:numId w:val="6"/>
              </w:numPr>
              <w:autoSpaceDE w:val="0"/>
              <w:autoSpaceDN w:val="0"/>
              <w:adjustRightInd w:val="0"/>
              <w:rPr>
                <w:sz w:val="24"/>
                <w:szCs w:val="24"/>
              </w:rPr>
            </w:pPr>
            <w:r w:rsidRPr="00082199">
              <w:rPr>
                <w:sz w:val="24"/>
                <w:szCs w:val="24"/>
              </w:rPr>
              <w:t>opłaty sądowe związane ze składaniem wniosku o wszczęcie procedury zobowiązania do leczenia: 120,00</w:t>
            </w:r>
          </w:p>
        </w:tc>
        <w:tc>
          <w:tcPr>
            <w:tcW w:w="692" w:type="pct"/>
            <w:shd w:val="clear" w:color="auto" w:fill="auto"/>
            <w:vAlign w:val="center"/>
          </w:tcPr>
          <w:p w:rsidR="00426ED0" w:rsidRPr="00082199" w:rsidRDefault="00426ED0" w:rsidP="0039705F">
            <w:pPr>
              <w:pStyle w:val="Tekstpodstawowy"/>
              <w:jc w:val="right"/>
              <w:rPr>
                <w:sz w:val="24"/>
                <w:szCs w:val="24"/>
              </w:rPr>
            </w:pPr>
            <w:r w:rsidRPr="00082199">
              <w:rPr>
                <w:sz w:val="24"/>
                <w:szCs w:val="24"/>
              </w:rPr>
              <w:t>2</w:t>
            </w:r>
            <w:r w:rsidR="0039705F">
              <w:rPr>
                <w:sz w:val="24"/>
                <w:szCs w:val="24"/>
              </w:rPr>
              <w:t>.</w:t>
            </w:r>
            <w:r w:rsidRPr="00082199">
              <w:rPr>
                <w:sz w:val="24"/>
                <w:szCs w:val="24"/>
              </w:rPr>
              <w:t>658,00</w:t>
            </w:r>
          </w:p>
        </w:tc>
      </w:tr>
    </w:tbl>
    <w:p w:rsidR="00426ED0" w:rsidRPr="00082199" w:rsidRDefault="00426ED0" w:rsidP="00426ED0">
      <w:pPr>
        <w:rPr>
          <w:sz w:val="24"/>
          <w:szCs w:val="24"/>
        </w:rPr>
      </w:pPr>
    </w:p>
    <w:tbl>
      <w:tblPr>
        <w:tblpPr w:leftFromText="141" w:rightFromText="141" w:vertAnchor="text" w:tblpY="1"/>
        <w:tblOverlap w:val="neve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
        <w:gridCol w:w="1350"/>
        <w:gridCol w:w="6417"/>
        <w:gridCol w:w="1283"/>
      </w:tblGrid>
      <w:tr w:rsidR="00426ED0" w:rsidRPr="00082199" w:rsidTr="005F187B">
        <w:trPr>
          <w:trHeight w:val="416"/>
        </w:trPr>
        <w:tc>
          <w:tcPr>
            <w:tcW w:w="247" w:type="pct"/>
            <w:vMerge w:val="restart"/>
            <w:shd w:val="clear" w:color="auto" w:fill="auto"/>
          </w:tcPr>
          <w:p w:rsidR="00426ED0" w:rsidRPr="00082199" w:rsidRDefault="00426ED0" w:rsidP="005F187B">
            <w:pPr>
              <w:pStyle w:val="Tekstpodstawowy"/>
              <w:rPr>
                <w:sz w:val="24"/>
                <w:szCs w:val="24"/>
              </w:rPr>
            </w:pPr>
            <w:r w:rsidRPr="00082199">
              <w:rPr>
                <w:b/>
                <w:sz w:val="24"/>
                <w:szCs w:val="24"/>
              </w:rPr>
              <w:t>2</w:t>
            </w:r>
            <w:r w:rsidRPr="00082199">
              <w:rPr>
                <w:sz w:val="24"/>
                <w:szCs w:val="24"/>
              </w:rPr>
              <w:t>.</w:t>
            </w:r>
          </w:p>
        </w:tc>
        <w:tc>
          <w:tcPr>
            <w:tcW w:w="709" w:type="pct"/>
            <w:shd w:val="clear" w:color="auto" w:fill="auto"/>
          </w:tcPr>
          <w:p w:rsidR="00426ED0" w:rsidRPr="00082199" w:rsidRDefault="00426ED0" w:rsidP="005F187B">
            <w:pPr>
              <w:pStyle w:val="Tekstpodstawowy"/>
              <w:rPr>
                <w:b/>
                <w:bCs/>
                <w:sz w:val="24"/>
                <w:szCs w:val="24"/>
              </w:rPr>
            </w:pPr>
            <w:r w:rsidRPr="00082199">
              <w:rPr>
                <w:b/>
                <w:bCs/>
                <w:sz w:val="24"/>
                <w:szCs w:val="24"/>
              </w:rPr>
              <w:t xml:space="preserve">ZADANIE     </w:t>
            </w:r>
          </w:p>
          <w:p w:rsidR="00426ED0" w:rsidRPr="00082199" w:rsidRDefault="00426ED0" w:rsidP="005F187B">
            <w:pPr>
              <w:pStyle w:val="Tekstpodstawowy"/>
              <w:rPr>
                <w:sz w:val="24"/>
                <w:szCs w:val="24"/>
              </w:rPr>
            </w:pPr>
            <w:r w:rsidRPr="00082199">
              <w:rPr>
                <w:b/>
                <w:bCs/>
                <w:sz w:val="24"/>
                <w:szCs w:val="24"/>
              </w:rPr>
              <w:t xml:space="preserve">     II</w:t>
            </w:r>
          </w:p>
        </w:tc>
        <w:tc>
          <w:tcPr>
            <w:tcW w:w="3370" w:type="pct"/>
            <w:shd w:val="clear" w:color="auto" w:fill="auto"/>
          </w:tcPr>
          <w:p w:rsidR="00426ED0" w:rsidRPr="00082199" w:rsidRDefault="00426ED0" w:rsidP="005F187B">
            <w:pPr>
              <w:pStyle w:val="Tekstpodstawowy"/>
              <w:rPr>
                <w:b/>
                <w:sz w:val="24"/>
                <w:szCs w:val="24"/>
              </w:rPr>
            </w:pPr>
            <w:r w:rsidRPr="00082199">
              <w:rPr>
                <w:b/>
                <w:sz w:val="24"/>
                <w:szCs w:val="24"/>
              </w:rPr>
              <w:t>Udzielanie rodzinom, w których występują problemy alkoholowe, pomocy psychospołecznej i prawnej, a w szczególności ochrony przed przemocą w rodzinie</w:t>
            </w:r>
          </w:p>
        </w:tc>
        <w:tc>
          <w:tcPr>
            <w:tcW w:w="674" w:type="pct"/>
            <w:shd w:val="clear" w:color="auto" w:fill="auto"/>
            <w:vAlign w:val="center"/>
          </w:tcPr>
          <w:p w:rsidR="00426ED0" w:rsidRPr="00082199" w:rsidRDefault="00426ED0" w:rsidP="0039705F">
            <w:pPr>
              <w:pStyle w:val="Tekstpodstawowy"/>
              <w:jc w:val="right"/>
              <w:rPr>
                <w:b/>
                <w:bCs/>
                <w:sz w:val="24"/>
                <w:szCs w:val="24"/>
              </w:rPr>
            </w:pPr>
          </w:p>
          <w:p w:rsidR="00426ED0" w:rsidRPr="0039705F" w:rsidRDefault="00426ED0" w:rsidP="0039705F">
            <w:pPr>
              <w:rPr>
                <w:b/>
                <w:sz w:val="22"/>
                <w:szCs w:val="22"/>
              </w:rPr>
            </w:pPr>
            <w:r w:rsidRPr="0039705F">
              <w:rPr>
                <w:b/>
                <w:sz w:val="22"/>
                <w:szCs w:val="22"/>
              </w:rPr>
              <w:t>104</w:t>
            </w:r>
            <w:r w:rsidR="0039705F" w:rsidRPr="0039705F">
              <w:rPr>
                <w:b/>
                <w:sz w:val="22"/>
                <w:szCs w:val="22"/>
              </w:rPr>
              <w:t>.</w:t>
            </w:r>
            <w:r w:rsidRPr="0039705F">
              <w:rPr>
                <w:b/>
                <w:sz w:val="22"/>
                <w:szCs w:val="22"/>
              </w:rPr>
              <w:t>040,4</w:t>
            </w:r>
            <w:r w:rsidR="0039705F">
              <w:rPr>
                <w:b/>
                <w:sz w:val="22"/>
                <w:szCs w:val="22"/>
              </w:rPr>
              <w:t>1</w:t>
            </w:r>
          </w:p>
        </w:tc>
      </w:tr>
      <w:tr w:rsidR="00426ED0" w:rsidRPr="00082199" w:rsidTr="005F187B">
        <w:trPr>
          <w:trHeight w:val="2185"/>
        </w:trPr>
        <w:tc>
          <w:tcPr>
            <w:tcW w:w="247" w:type="pct"/>
            <w:vMerge/>
            <w:shd w:val="clear" w:color="auto" w:fill="auto"/>
          </w:tcPr>
          <w:p w:rsidR="00426ED0" w:rsidRPr="00082199" w:rsidRDefault="00426ED0" w:rsidP="005F187B">
            <w:pPr>
              <w:pStyle w:val="Tekstpodstawowy"/>
              <w:rPr>
                <w:sz w:val="24"/>
                <w:szCs w:val="24"/>
              </w:rPr>
            </w:pPr>
          </w:p>
        </w:tc>
        <w:tc>
          <w:tcPr>
            <w:tcW w:w="709" w:type="pct"/>
            <w:shd w:val="clear" w:color="auto" w:fill="auto"/>
          </w:tcPr>
          <w:p w:rsidR="00426ED0" w:rsidRPr="00082199" w:rsidRDefault="00426ED0" w:rsidP="005F187B">
            <w:pPr>
              <w:pStyle w:val="Tekstpodstawowy"/>
              <w:jc w:val="center"/>
              <w:rPr>
                <w:sz w:val="24"/>
                <w:szCs w:val="24"/>
              </w:rPr>
            </w:pPr>
            <w:r w:rsidRPr="00082199">
              <w:rPr>
                <w:sz w:val="24"/>
                <w:szCs w:val="24"/>
              </w:rPr>
              <w:t>pkt 1</w:t>
            </w:r>
          </w:p>
          <w:p w:rsidR="00426ED0" w:rsidRPr="00082199" w:rsidRDefault="00426ED0" w:rsidP="005F187B">
            <w:pPr>
              <w:pStyle w:val="Tekstpodstawowy"/>
              <w:jc w:val="center"/>
              <w:rPr>
                <w:sz w:val="24"/>
                <w:szCs w:val="24"/>
              </w:rPr>
            </w:pPr>
          </w:p>
          <w:p w:rsidR="00426ED0" w:rsidRPr="00082199" w:rsidRDefault="00426ED0" w:rsidP="005F187B">
            <w:pPr>
              <w:pStyle w:val="Tekstpodstawowy"/>
              <w:jc w:val="center"/>
              <w:rPr>
                <w:sz w:val="24"/>
                <w:szCs w:val="24"/>
              </w:rPr>
            </w:pPr>
          </w:p>
          <w:p w:rsidR="00426ED0" w:rsidRPr="00082199" w:rsidRDefault="00426ED0" w:rsidP="005F187B">
            <w:pPr>
              <w:pStyle w:val="Tekstpodstawowy"/>
              <w:jc w:val="center"/>
              <w:rPr>
                <w:sz w:val="24"/>
                <w:szCs w:val="24"/>
              </w:rPr>
            </w:pPr>
          </w:p>
          <w:p w:rsidR="00426ED0" w:rsidRPr="00082199" w:rsidRDefault="00426ED0" w:rsidP="005F187B">
            <w:pPr>
              <w:pStyle w:val="Tekstpodstawowy"/>
              <w:jc w:val="center"/>
              <w:rPr>
                <w:sz w:val="24"/>
                <w:szCs w:val="24"/>
              </w:rPr>
            </w:pPr>
          </w:p>
          <w:p w:rsidR="00426ED0" w:rsidRPr="00082199" w:rsidRDefault="00426ED0" w:rsidP="005F187B">
            <w:pPr>
              <w:pStyle w:val="Tekstpodstawowy"/>
              <w:rPr>
                <w:sz w:val="24"/>
                <w:szCs w:val="24"/>
              </w:rPr>
            </w:pPr>
            <w:r w:rsidRPr="00082199">
              <w:rPr>
                <w:sz w:val="24"/>
                <w:szCs w:val="24"/>
              </w:rPr>
              <w:t xml:space="preserve">   </w:t>
            </w:r>
          </w:p>
          <w:p w:rsidR="00426ED0" w:rsidRPr="00082199" w:rsidRDefault="00426ED0" w:rsidP="005F187B">
            <w:pPr>
              <w:pStyle w:val="Tekstpodstawowy"/>
              <w:rPr>
                <w:sz w:val="24"/>
                <w:szCs w:val="24"/>
              </w:rPr>
            </w:pPr>
            <w:r w:rsidRPr="00082199">
              <w:rPr>
                <w:sz w:val="24"/>
                <w:szCs w:val="24"/>
              </w:rPr>
              <w:t xml:space="preserve">     </w:t>
            </w:r>
          </w:p>
        </w:tc>
        <w:tc>
          <w:tcPr>
            <w:tcW w:w="3370" w:type="pct"/>
            <w:shd w:val="clear" w:color="auto" w:fill="auto"/>
          </w:tcPr>
          <w:p w:rsidR="00426ED0" w:rsidRPr="00082199" w:rsidRDefault="00426ED0" w:rsidP="005F187B">
            <w:pPr>
              <w:rPr>
                <w:b/>
                <w:bCs/>
                <w:sz w:val="24"/>
                <w:szCs w:val="24"/>
                <w:u w:val="single"/>
              </w:rPr>
            </w:pPr>
            <w:r w:rsidRPr="00082199">
              <w:rPr>
                <w:sz w:val="24"/>
                <w:szCs w:val="24"/>
              </w:rPr>
              <w:t>1.Świetlice środowiskowe:</w:t>
            </w:r>
          </w:p>
          <w:p w:rsidR="00426ED0" w:rsidRPr="00082199" w:rsidRDefault="00426ED0" w:rsidP="00426ED0">
            <w:pPr>
              <w:numPr>
                <w:ilvl w:val="0"/>
                <w:numId w:val="7"/>
              </w:numPr>
              <w:autoSpaceDE w:val="0"/>
              <w:autoSpaceDN w:val="0"/>
              <w:adjustRightInd w:val="0"/>
              <w:rPr>
                <w:sz w:val="24"/>
                <w:szCs w:val="24"/>
              </w:rPr>
            </w:pPr>
            <w:r w:rsidRPr="00082199">
              <w:rPr>
                <w:sz w:val="24"/>
                <w:szCs w:val="24"/>
              </w:rPr>
              <w:t>kontynuowanie działalności opiekuńczo-wychowawczych w świetlicach środowiskowych w Gołańczy (świetlica stodoła), Smogulcu (świetlica wiejska), Potulinie świetlica wiejska), Czesławicach świetlica wiejska), Panigrodzu (dom parafialny), Czeszecie świetlica wiejska), Kujawkach (świetlica wiejska).</w:t>
            </w:r>
          </w:p>
          <w:p w:rsidR="00426ED0" w:rsidRPr="00082199" w:rsidRDefault="00426ED0" w:rsidP="00426ED0">
            <w:pPr>
              <w:numPr>
                <w:ilvl w:val="0"/>
                <w:numId w:val="7"/>
              </w:numPr>
              <w:autoSpaceDE w:val="0"/>
              <w:autoSpaceDN w:val="0"/>
              <w:adjustRightInd w:val="0"/>
              <w:rPr>
                <w:sz w:val="24"/>
                <w:szCs w:val="24"/>
              </w:rPr>
            </w:pPr>
            <w:r w:rsidRPr="00082199">
              <w:rPr>
                <w:sz w:val="24"/>
                <w:szCs w:val="24"/>
              </w:rPr>
              <w:t>organizacja wyjazdów oraz innych zajęć profilaktycznych, pozalekcyjnych i sportowych</w:t>
            </w:r>
          </w:p>
          <w:p w:rsidR="00426ED0" w:rsidRPr="00082199" w:rsidRDefault="00426ED0" w:rsidP="005F187B">
            <w:pPr>
              <w:autoSpaceDE w:val="0"/>
              <w:autoSpaceDN w:val="0"/>
              <w:adjustRightInd w:val="0"/>
              <w:rPr>
                <w:sz w:val="24"/>
                <w:szCs w:val="24"/>
              </w:rPr>
            </w:pPr>
            <w:r w:rsidRPr="00082199">
              <w:rPr>
                <w:sz w:val="24"/>
                <w:szCs w:val="24"/>
              </w:rPr>
              <w:t>Zakres finansowania działalności obejmuje m.in.:</w:t>
            </w:r>
          </w:p>
          <w:p w:rsidR="00426ED0" w:rsidRPr="00082199" w:rsidRDefault="00426ED0" w:rsidP="00426ED0">
            <w:pPr>
              <w:numPr>
                <w:ilvl w:val="0"/>
                <w:numId w:val="9"/>
              </w:numPr>
              <w:autoSpaceDE w:val="0"/>
              <w:autoSpaceDN w:val="0"/>
              <w:adjustRightInd w:val="0"/>
              <w:rPr>
                <w:sz w:val="24"/>
                <w:szCs w:val="24"/>
              </w:rPr>
            </w:pPr>
            <w:r w:rsidRPr="00082199">
              <w:rPr>
                <w:sz w:val="24"/>
                <w:szCs w:val="24"/>
              </w:rPr>
              <w:t>finansowanie wynagrodzeń dla prowadzących świetlice 35</w:t>
            </w:r>
            <w:r w:rsidR="003764CE">
              <w:rPr>
                <w:sz w:val="24"/>
                <w:szCs w:val="24"/>
              </w:rPr>
              <w:t>.</w:t>
            </w:r>
            <w:r w:rsidRPr="00082199">
              <w:rPr>
                <w:sz w:val="24"/>
                <w:szCs w:val="24"/>
              </w:rPr>
              <w:t>860,95;</w:t>
            </w:r>
          </w:p>
          <w:p w:rsidR="00426ED0" w:rsidRPr="00082199" w:rsidRDefault="00426ED0" w:rsidP="00426ED0">
            <w:pPr>
              <w:numPr>
                <w:ilvl w:val="0"/>
                <w:numId w:val="9"/>
              </w:numPr>
              <w:autoSpaceDE w:val="0"/>
              <w:autoSpaceDN w:val="0"/>
              <w:adjustRightInd w:val="0"/>
              <w:rPr>
                <w:sz w:val="24"/>
                <w:szCs w:val="24"/>
              </w:rPr>
            </w:pPr>
            <w:r w:rsidRPr="00082199">
              <w:rPr>
                <w:sz w:val="24"/>
                <w:szCs w:val="24"/>
              </w:rPr>
              <w:t>bieżącej działalności świetlic - zakup materiałów papierniczych, biurowych, dydaktycznych, art. żywnościowych i innych niezbędnych do prowadzenia zajęć: 45</w:t>
            </w:r>
            <w:r w:rsidR="003764CE">
              <w:rPr>
                <w:sz w:val="24"/>
                <w:szCs w:val="24"/>
              </w:rPr>
              <w:t>.</w:t>
            </w:r>
            <w:r w:rsidRPr="00082199">
              <w:rPr>
                <w:sz w:val="24"/>
                <w:szCs w:val="24"/>
              </w:rPr>
              <w:t>388,72</w:t>
            </w:r>
          </w:p>
          <w:p w:rsidR="00426ED0" w:rsidRPr="00082199" w:rsidRDefault="00426ED0" w:rsidP="00426ED0">
            <w:pPr>
              <w:numPr>
                <w:ilvl w:val="0"/>
                <w:numId w:val="8"/>
              </w:numPr>
              <w:autoSpaceDE w:val="0"/>
              <w:autoSpaceDN w:val="0"/>
              <w:adjustRightInd w:val="0"/>
              <w:rPr>
                <w:sz w:val="24"/>
                <w:szCs w:val="24"/>
              </w:rPr>
            </w:pPr>
            <w:r w:rsidRPr="00082199">
              <w:rPr>
                <w:sz w:val="24"/>
                <w:szCs w:val="24"/>
              </w:rPr>
              <w:t>finansowanie wypoczynku letniego i zimowego: 15</w:t>
            </w:r>
            <w:r w:rsidR="003764CE">
              <w:rPr>
                <w:sz w:val="24"/>
                <w:szCs w:val="24"/>
              </w:rPr>
              <w:t>.</w:t>
            </w:r>
            <w:r w:rsidRPr="00082199">
              <w:rPr>
                <w:sz w:val="24"/>
                <w:szCs w:val="24"/>
              </w:rPr>
              <w:t>330,00</w:t>
            </w:r>
          </w:p>
          <w:p w:rsidR="00426ED0" w:rsidRPr="00082199" w:rsidRDefault="00426ED0" w:rsidP="00426ED0">
            <w:pPr>
              <w:numPr>
                <w:ilvl w:val="0"/>
                <w:numId w:val="8"/>
              </w:numPr>
              <w:autoSpaceDE w:val="0"/>
              <w:autoSpaceDN w:val="0"/>
              <w:adjustRightInd w:val="0"/>
              <w:rPr>
                <w:sz w:val="24"/>
                <w:szCs w:val="24"/>
              </w:rPr>
            </w:pPr>
            <w:r w:rsidRPr="00082199">
              <w:rPr>
                <w:sz w:val="24"/>
                <w:szCs w:val="24"/>
              </w:rPr>
              <w:t>finansowanie wyjazdów: 4</w:t>
            </w:r>
            <w:r w:rsidR="003764CE">
              <w:rPr>
                <w:sz w:val="24"/>
                <w:szCs w:val="24"/>
              </w:rPr>
              <w:t>.</w:t>
            </w:r>
            <w:r w:rsidRPr="00082199">
              <w:rPr>
                <w:sz w:val="24"/>
                <w:szCs w:val="24"/>
              </w:rPr>
              <w:t>880,74;</w:t>
            </w:r>
          </w:p>
          <w:p w:rsidR="00426ED0" w:rsidRPr="00082199" w:rsidRDefault="00426ED0" w:rsidP="005F187B">
            <w:pPr>
              <w:autoSpaceDE w:val="0"/>
              <w:autoSpaceDN w:val="0"/>
              <w:adjustRightInd w:val="0"/>
              <w:ind w:left="720"/>
              <w:rPr>
                <w:sz w:val="24"/>
                <w:szCs w:val="24"/>
              </w:rPr>
            </w:pPr>
          </w:p>
        </w:tc>
        <w:tc>
          <w:tcPr>
            <w:tcW w:w="674" w:type="pct"/>
            <w:shd w:val="clear" w:color="auto" w:fill="auto"/>
            <w:vAlign w:val="center"/>
          </w:tcPr>
          <w:p w:rsidR="00426ED0" w:rsidRPr="00082199" w:rsidRDefault="00426ED0" w:rsidP="0039705F">
            <w:pPr>
              <w:pStyle w:val="Tekstpodstawowy"/>
              <w:jc w:val="right"/>
              <w:rPr>
                <w:sz w:val="24"/>
                <w:szCs w:val="24"/>
              </w:rPr>
            </w:pPr>
          </w:p>
          <w:p w:rsidR="00426ED0" w:rsidRPr="00082199" w:rsidRDefault="00426ED0" w:rsidP="0039705F">
            <w:pPr>
              <w:pStyle w:val="Tekstpodstawowy"/>
              <w:jc w:val="right"/>
              <w:rPr>
                <w:sz w:val="24"/>
                <w:szCs w:val="24"/>
              </w:rPr>
            </w:pPr>
          </w:p>
          <w:p w:rsidR="00426ED0" w:rsidRPr="00082199" w:rsidRDefault="00426ED0" w:rsidP="0039705F">
            <w:pPr>
              <w:jc w:val="right"/>
              <w:rPr>
                <w:sz w:val="24"/>
                <w:szCs w:val="24"/>
              </w:rPr>
            </w:pPr>
          </w:p>
          <w:p w:rsidR="00426ED0" w:rsidRPr="003764CE" w:rsidRDefault="00426ED0" w:rsidP="0039705F">
            <w:pPr>
              <w:jc w:val="right"/>
              <w:rPr>
                <w:sz w:val="22"/>
                <w:szCs w:val="22"/>
              </w:rPr>
            </w:pPr>
            <w:r w:rsidRPr="003764CE">
              <w:rPr>
                <w:sz w:val="22"/>
                <w:szCs w:val="22"/>
              </w:rPr>
              <w:t>101</w:t>
            </w:r>
            <w:r w:rsidR="003764CE" w:rsidRPr="003764CE">
              <w:rPr>
                <w:sz w:val="22"/>
                <w:szCs w:val="22"/>
              </w:rPr>
              <w:t>.</w:t>
            </w:r>
            <w:r w:rsidRPr="003764CE">
              <w:rPr>
                <w:sz w:val="22"/>
                <w:szCs w:val="22"/>
              </w:rPr>
              <w:t>460,41</w:t>
            </w:r>
          </w:p>
          <w:p w:rsidR="00426ED0" w:rsidRPr="003764CE" w:rsidRDefault="00426ED0" w:rsidP="0039705F">
            <w:pPr>
              <w:jc w:val="right"/>
              <w:rPr>
                <w:sz w:val="22"/>
                <w:szCs w:val="22"/>
              </w:rPr>
            </w:pPr>
          </w:p>
          <w:p w:rsidR="00426ED0" w:rsidRPr="00082199" w:rsidRDefault="00426ED0" w:rsidP="0039705F">
            <w:pPr>
              <w:jc w:val="right"/>
              <w:rPr>
                <w:sz w:val="24"/>
                <w:szCs w:val="24"/>
              </w:rPr>
            </w:pPr>
          </w:p>
          <w:p w:rsidR="00426ED0" w:rsidRPr="00082199" w:rsidRDefault="00426ED0" w:rsidP="0039705F">
            <w:pPr>
              <w:jc w:val="right"/>
              <w:rPr>
                <w:sz w:val="24"/>
                <w:szCs w:val="24"/>
              </w:rPr>
            </w:pPr>
          </w:p>
          <w:p w:rsidR="00426ED0" w:rsidRPr="00082199" w:rsidRDefault="00426ED0" w:rsidP="0039705F">
            <w:pPr>
              <w:jc w:val="right"/>
              <w:rPr>
                <w:sz w:val="24"/>
                <w:szCs w:val="24"/>
              </w:rPr>
            </w:pPr>
          </w:p>
          <w:p w:rsidR="00426ED0" w:rsidRPr="00082199" w:rsidRDefault="00426ED0" w:rsidP="0039705F">
            <w:pPr>
              <w:jc w:val="right"/>
              <w:rPr>
                <w:sz w:val="24"/>
                <w:szCs w:val="24"/>
              </w:rPr>
            </w:pPr>
          </w:p>
          <w:p w:rsidR="00426ED0" w:rsidRPr="00082199" w:rsidRDefault="00426ED0" w:rsidP="0039705F">
            <w:pPr>
              <w:jc w:val="right"/>
              <w:rPr>
                <w:sz w:val="24"/>
                <w:szCs w:val="24"/>
              </w:rPr>
            </w:pPr>
          </w:p>
        </w:tc>
      </w:tr>
      <w:tr w:rsidR="00426ED0" w:rsidRPr="00082199" w:rsidTr="005F187B">
        <w:trPr>
          <w:trHeight w:val="1455"/>
        </w:trPr>
        <w:tc>
          <w:tcPr>
            <w:tcW w:w="247" w:type="pct"/>
            <w:shd w:val="clear" w:color="auto" w:fill="auto"/>
          </w:tcPr>
          <w:p w:rsidR="00426ED0" w:rsidRPr="00082199" w:rsidRDefault="00426ED0" w:rsidP="005F187B">
            <w:pPr>
              <w:pStyle w:val="Tekstpodstawowy"/>
              <w:rPr>
                <w:sz w:val="24"/>
                <w:szCs w:val="24"/>
              </w:rPr>
            </w:pPr>
          </w:p>
        </w:tc>
        <w:tc>
          <w:tcPr>
            <w:tcW w:w="709" w:type="pct"/>
            <w:shd w:val="clear" w:color="auto" w:fill="auto"/>
          </w:tcPr>
          <w:p w:rsidR="00426ED0" w:rsidRPr="00082199" w:rsidRDefault="00426ED0" w:rsidP="005F187B">
            <w:pPr>
              <w:pStyle w:val="Tekstpodstawowy"/>
              <w:jc w:val="center"/>
              <w:rPr>
                <w:sz w:val="24"/>
                <w:szCs w:val="24"/>
              </w:rPr>
            </w:pPr>
            <w:r w:rsidRPr="00082199">
              <w:rPr>
                <w:sz w:val="24"/>
                <w:szCs w:val="24"/>
              </w:rPr>
              <w:t>Pkt 4</w:t>
            </w:r>
          </w:p>
        </w:tc>
        <w:tc>
          <w:tcPr>
            <w:tcW w:w="3370" w:type="pct"/>
            <w:shd w:val="clear" w:color="auto" w:fill="auto"/>
          </w:tcPr>
          <w:p w:rsidR="00426ED0" w:rsidRPr="00082199" w:rsidRDefault="00426ED0" w:rsidP="005F187B">
            <w:pPr>
              <w:rPr>
                <w:sz w:val="24"/>
                <w:szCs w:val="24"/>
              </w:rPr>
            </w:pPr>
            <w:r w:rsidRPr="00082199">
              <w:rPr>
                <w:sz w:val="24"/>
                <w:szCs w:val="24"/>
              </w:rPr>
              <w:t>Finansowanie, dofinansowanie szkoleń, kursów i warsztatów specjalistycznych dla nauczycieli, pedagogów, prowadzących świetlice w zakresie pracy profilaktycznej z dziećmi z rodzin problemem alkoholowym oraz w zakresie prowadzenia zajęć. 2</w:t>
            </w:r>
            <w:r w:rsidR="003764CE">
              <w:rPr>
                <w:sz w:val="24"/>
                <w:szCs w:val="24"/>
              </w:rPr>
              <w:t>.</w:t>
            </w:r>
            <w:r w:rsidRPr="00082199">
              <w:rPr>
                <w:sz w:val="24"/>
                <w:szCs w:val="24"/>
              </w:rPr>
              <w:t>580,00</w:t>
            </w:r>
          </w:p>
        </w:tc>
        <w:tc>
          <w:tcPr>
            <w:tcW w:w="674" w:type="pct"/>
            <w:shd w:val="clear" w:color="auto" w:fill="auto"/>
            <w:vAlign w:val="center"/>
          </w:tcPr>
          <w:p w:rsidR="00426ED0" w:rsidRPr="00082199" w:rsidRDefault="00426ED0" w:rsidP="0039705F">
            <w:pPr>
              <w:pStyle w:val="Tekstpodstawowy"/>
              <w:jc w:val="right"/>
              <w:rPr>
                <w:sz w:val="24"/>
                <w:szCs w:val="24"/>
              </w:rPr>
            </w:pPr>
            <w:r w:rsidRPr="00082199">
              <w:rPr>
                <w:sz w:val="24"/>
                <w:szCs w:val="24"/>
              </w:rPr>
              <w:t>2</w:t>
            </w:r>
            <w:r w:rsidR="003764CE">
              <w:rPr>
                <w:sz w:val="24"/>
                <w:szCs w:val="24"/>
              </w:rPr>
              <w:t>.</w:t>
            </w:r>
            <w:r w:rsidRPr="00082199">
              <w:rPr>
                <w:sz w:val="24"/>
                <w:szCs w:val="24"/>
              </w:rPr>
              <w:t>580,00</w:t>
            </w:r>
          </w:p>
        </w:tc>
      </w:tr>
    </w:tbl>
    <w:p w:rsidR="00426ED0" w:rsidRPr="00082199" w:rsidRDefault="00426ED0" w:rsidP="00426ED0">
      <w:pPr>
        <w:rPr>
          <w:sz w:val="24"/>
          <w:szCs w:val="24"/>
        </w:rPr>
      </w:pPr>
    </w:p>
    <w:tbl>
      <w:tblPr>
        <w:tblpPr w:leftFromText="141" w:rightFromText="141" w:vertAnchor="text" w:tblpY="1"/>
        <w:tblOverlap w:val="never"/>
        <w:tblW w:w="5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
        <w:gridCol w:w="1347"/>
        <w:gridCol w:w="6560"/>
        <w:gridCol w:w="1201"/>
      </w:tblGrid>
      <w:tr w:rsidR="00426ED0" w:rsidRPr="00082199" w:rsidTr="005F187B">
        <w:trPr>
          <w:trHeight w:val="2113"/>
        </w:trPr>
        <w:tc>
          <w:tcPr>
            <w:tcW w:w="246" w:type="pct"/>
            <w:shd w:val="clear" w:color="auto" w:fill="auto"/>
          </w:tcPr>
          <w:p w:rsidR="00426ED0" w:rsidRPr="00082199" w:rsidRDefault="00426ED0" w:rsidP="005F187B">
            <w:pPr>
              <w:pStyle w:val="Tekstpodstawowy"/>
              <w:jc w:val="center"/>
              <w:rPr>
                <w:b/>
                <w:bCs/>
                <w:sz w:val="24"/>
                <w:szCs w:val="24"/>
              </w:rPr>
            </w:pPr>
            <w:r w:rsidRPr="00082199">
              <w:rPr>
                <w:b/>
                <w:bCs/>
                <w:sz w:val="24"/>
                <w:szCs w:val="24"/>
              </w:rPr>
              <w:lastRenderedPageBreak/>
              <w:t>3</w:t>
            </w:r>
          </w:p>
        </w:tc>
        <w:tc>
          <w:tcPr>
            <w:tcW w:w="703" w:type="pct"/>
            <w:shd w:val="clear" w:color="auto" w:fill="auto"/>
          </w:tcPr>
          <w:p w:rsidR="00426ED0" w:rsidRPr="00082199" w:rsidRDefault="00426ED0" w:rsidP="005F187B">
            <w:pPr>
              <w:pStyle w:val="Tekstpodstawowy"/>
              <w:jc w:val="center"/>
              <w:rPr>
                <w:b/>
                <w:bCs/>
                <w:sz w:val="24"/>
                <w:szCs w:val="24"/>
              </w:rPr>
            </w:pPr>
            <w:r w:rsidRPr="00082199">
              <w:rPr>
                <w:b/>
                <w:bCs/>
                <w:sz w:val="24"/>
                <w:szCs w:val="24"/>
              </w:rPr>
              <w:t>ZADANIE             III</w:t>
            </w:r>
          </w:p>
          <w:p w:rsidR="00426ED0" w:rsidRPr="00082199" w:rsidRDefault="00426ED0" w:rsidP="005F187B">
            <w:pPr>
              <w:pStyle w:val="Tekstpodstawowy"/>
              <w:rPr>
                <w:sz w:val="24"/>
                <w:szCs w:val="24"/>
              </w:rPr>
            </w:pPr>
          </w:p>
        </w:tc>
        <w:tc>
          <w:tcPr>
            <w:tcW w:w="3424" w:type="pct"/>
            <w:shd w:val="clear" w:color="auto" w:fill="auto"/>
          </w:tcPr>
          <w:p w:rsidR="00426ED0" w:rsidRPr="00082199" w:rsidRDefault="00426ED0" w:rsidP="005F187B">
            <w:pPr>
              <w:rPr>
                <w:b/>
                <w:bCs/>
                <w:sz w:val="24"/>
                <w:szCs w:val="24"/>
              </w:rPr>
            </w:pPr>
            <w:r w:rsidRPr="00082199">
              <w:rPr>
                <w:b/>
                <w:bCs/>
                <w:sz w:val="24"/>
                <w:szCs w:val="24"/>
              </w:rPr>
              <w:t>Prowadzenie profilaktycznej działalności informacyjnej i edukacyjnej w zakresie rozwiązywania problemów alkoholowych i przeciwdziałania narkomanii, w szczególności dla dzieci i młodzieży, w tym prowadzenie pozalekcyjnych zajęć sportowych, a także działań na rzecz dożywiania dzieci uczestniczących w pozalekcyjnych programach opiekuńczo – wychowawczych.</w:t>
            </w:r>
          </w:p>
        </w:tc>
        <w:tc>
          <w:tcPr>
            <w:tcW w:w="627" w:type="pct"/>
            <w:shd w:val="clear" w:color="auto" w:fill="auto"/>
            <w:vAlign w:val="center"/>
          </w:tcPr>
          <w:p w:rsidR="00426ED0" w:rsidRPr="00082199" w:rsidRDefault="00426ED0" w:rsidP="0039705F">
            <w:pPr>
              <w:pStyle w:val="Tekstpodstawowy"/>
              <w:jc w:val="right"/>
              <w:rPr>
                <w:sz w:val="24"/>
                <w:szCs w:val="24"/>
              </w:rPr>
            </w:pPr>
          </w:p>
          <w:p w:rsidR="00426ED0" w:rsidRPr="00082199" w:rsidRDefault="00426ED0" w:rsidP="0039705F">
            <w:pPr>
              <w:pStyle w:val="Tekstpodstawowy"/>
              <w:jc w:val="right"/>
              <w:rPr>
                <w:b/>
                <w:sz w:val="24"/>
                <w:szCs w:val="24"/>
              </w:rPr>
            </w:pPr>
          </w:p>
          <w:p w:rsidR="00426ED0" w:rsidRPr="00082199" w:rsidRDefault="00426ED0" w:rsidP="0039705F">
            <w:pPr>
              <w:pStyle w:val="Tekstpodstawowy"/>
              <w:jc w:val="right"/>
              <w:rPr>
                <w:b/>
                <w:sz w:val="24"/>
                <w:szCs w:val="24"/>
              </w:rPr>
            </w:pPr>
          </w:p>
          <w:p w:rsidR="00426ED0" w:rsidRPr="00082199" w:rsidRDefault="00426ED0" w:rsidP="0039705F">
            <w:pPr>
              <w:jc w:val="right"/>
              <w:rPr>
                <w:b/>
                <w:sz w:val="24"/>
                <w:szCs w:val="24"/>
              </w:rPr>
            </w:pPr>
            <w:r w:rsidRPr="00082199">
              <w:rPr>
                <w:b/>
                <w:sz w:val="24"/>
                <w:szCs w:val="24"/>
              </w:rPr>
              <w:t>10.160,00</w:t>
            </w:r>
          </w:p>
        </w:tc>
      </w:tr>
      <w:tr w:rsidR="00426ED0" w:rsidRPr="00082199" w:rsidTr="005F187B">
        <w:trPr>
          <w:trHeight w:val="1424"/>
        </w:trPr>
        <w:tc>
          <w:tcPr>
            <w:tcW w:w="246" w:type="pct"/>
            <w:shd w:val="clear" w:color="auto" w:fill="auto"/>
          </w:tcPr>
          <w:p w:rsidR="00426ED0" w:rsidRPr="00082199" w:rsidRDefault="00426ED0" w:rsidP="005F187B">
            <w:pPr>
              <w:pStyle w:val="Tekstpodstawowy"/>
              <w:jc w:val="center"/>
              <w:rPr>
                <w:b/>
                <w:bCs/>
                <w:sz w:val="24"/>
                <w:szCs w:val="24"/>
              </w:rPr>
            </w:pPr>
          </w:p>
        </w:tc>
        <w:tc>
          <w:tcPr>
            <w:tcW w:w="703" w:type="pct"/>
            <w:shd w:val="clear" w:color="auto" w:fill="auto"/>
          </w:tcPr>
          <w:p w:rsidR="00426ED0" w:rsidRPr="00082199" w:rsidRDefault="00426ED0" w:rsidP="005F187B">
            <w:pPr>
              <w:pStyle w:val="Tekstpodstawowy"/>
              <w:jc w:val="center"/>
              <w:rPr>
                <w:b/>
                <w:bCs/>
                <w:sz w:val="24"/>
                <w:szCs w:val="24"/>
              </w:rPr>
            </w:pPr>
            <w:r w:rsidRPr="00082199">
              <w:rPr>
                <w:sz w:val="24"/>
                <w:szCs w:val="24"/>
              </w:rPr>
              <w:t>pkt 1</w:t>
            </w:r>
          </w:p>
        </w:tc>
        <w:tc>
          <w:tcPr>
            <w:tcW w:w="3424" w:type="pct"/>
            <w:shd w:val="clear" w:color="auto" w:fill="auto"/>
          </w:tcPr>
          <w:p w:rsidR="00426ED0" w:rsidRPr="00082199" w:rsidRDefault="00426ED0" w:rsidP="005F187B">
            <w:pPr>
              <w:autoSpaceDE w:val="0"/>
              <w:autoSpaceDN w:val="0"/>
              <w:adjustRightInd w:val="0"/>
              <w:rPr>
                <w:sz w:val="24"/>
                <w:szCs w:val="24"/>
              </w:rPr>
            </w:pPr>
            <w:r w:rsidRPr="00082199">
              <w:rPr>
                <w:sz w:val="24"/>
                <w:szCs w:val="24"/>
              </w:rPr>
              <w:t>Prowadzenie i finansowanie na terenie szkół programów profilaktycznych, warsztatów terapeutycznych dla dzieci i młodzieży „Spójrz inaczej”, „Smak życia, czyli debata o dopalaczach” , „W sieci” oraz innych zaakceptowanych przez PARPA.  6</w:t>
            </w:r>
            <w:r w:rsidR="003764CE">
              <w:rPr>
                <w:sz w:val="24"/>
                <w:szCs w:val="24"/>
              </w:rPr>
              <w:t>.</w:t>
            </w:r>
            <w:r w:rsidRPr="00082199">
              <w:rPr>
                <w:sz w:val="24"/>
                <w:szCs w:val="24"/>
              </w:rPr>
              <w:t>210,00</w:t>
            </w:r>
          </w:p>
        </w:tc>
        <w:tc>
          <w:tcPr>
            <w:tcW w:w="627" w:type="pct"/>
            <w:shd w:val="clear" w:color="auto" w:fill="auto"/>
            <w:vAlign w:val="center"/>
          </w:tcPr>
          <w:p w:rsidR="00426ED0" w:rsidRPr="00082199" w:rsidRDefault="00426ED0" w:rsidP="0039705F">
            <w:pPr>
              <w:pStyle w:val="Tekstpodstawowy"/>
              <w:jc w:val="right"/>
              <w:rPr>
                <w:sz w:val="24"/>
                <w:szCs w:val="24"/>
              </w:rPr>
            </w:pPr>
          </w:p>
          <w:p w:rsidR="00426ED0" w:rsidRPr="00082199" w:rsidRDefault="00426ED0" w:rsidP="0039705F">
            <w:pPr>
              <w:jc w:val="right"/>
              <w:rPr>
                <w:sz w:val="24"/>
                <w:szCs w:val="24"/>
              </w:rPr>
            </w:pPr>
            <w:r w:rsidRPr="00082199">
              <w:rPr>
                <w:sz w:val="24"/>
                <w:szCs w:val="24"/>
              </w:rPr>
              <w:t>6</w:t>
            </w:r>
            <w:r w:rsidR="003764CE">
              <w:rPr>
                <w:sz w:val="24"/>
                <w:szCs w:val="24"/>
              </w:rPr>
              <w:t>.</w:t>
            </w:r>
            <w:r w:rsidRPr="00082199">
              <w:rPr>
                <w:sz w:val="24"/>
                <w:szCs w:val="24"/>
              </w:rPr>
              <w:t>210,00</w:t>
            </w:r>
          </w:p>
          <w:p w:rsidR="00426ED0" w:rsidRPr="00082199" w:rsidRDefault="00426ED0" w:rsidP="0039705F">
            <w:pPr>
              <w:tabs>
                <w:tab w:val="left" w:pos="885"/>
              </w:tabs>
              <w:jc w:val="right"/>
              <w:rPr>
                <w:sz w:val="24"/>
                <w:szCs w:val="24"/>
              </w:rPr>
            </w:pPr>
          </w:p>
        </w:tc>
      </w:tr>
    </w:tbl>
    <w:p w:rsidR="00426ED0" w:rsidRPr="00082199" w:rsidRDefault="00426ED0" w:rsidP="00426ED0">
      <w:pPr>
        <w:rPr>
          <w:sz w:val="24"/>
          <w:szCs w:val="24"/>
        </w:rPr>
      </w:pPr>
    </w:p>
    <w:tbl>
      <w:tblPr>
        <w:tblpPr w:leftFromText="141" w:rightFromText="141" w:vertAnchor="text" w:tblpY="1"/>
        <w:tblOverlap w:val="never"/>
        <w:tblW w:w="5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
        <w:gridCol w:w="1347"/>
        <w:gridCol w:w="6560"/>
        <w:gridCol w:w="1201"/>
      </w:tblGrid>
      <w:tr w:rsidR="00426ED0" w:rsidRPr="00082199" w:rsidTr="006553A8">
        <w:trPr>
          <w:trHeight w:val="3959"/>
        </w:trPr>
        <w:tc>
          <w:tcPr>
            <w:tcW w:w="246" w:type="pct"/>
            <w:shd w:val="clear" w:color="auto" w:fill="auto"/>
          </w:tcPr>
          <w:p w:rsidR="00426ED0" w:rsidRPr="00082199" w:rsidRDefault="00426ED0" w:rsidP="005F187B">
            <w:pPr>
              <w:pStyle w:val="Tekstpodstawowy"/>
              <w:jc w:val="center"/>
              <w:rPr>
                <w:b/>
                <w:bCs/>
                <w:sz w:val="24"/>
                <w:szCs w:val="24"/>
              </w:rPr>
            </w:pPr>
          </w:p>
        </w:tc>
        <w:tc>
          <w:tcPr>
            <w:tcW w:w="703" w:type="pct"/>
            <w:shd w:val="clear" w:color="auto" w:fill="auto"/>
          </w:tcPr>
          <w:p w:rsidR="00426ED0" w:rsidRPr="00082199" w:rsidRDefault="00426ED0" w:rsidP="005F187B">
            <w:pPr>
              <w:pStyle w:val="Tekstpodstawowy"/>
              <w:jc w:val="center"/>
              <w:rPr>
                <w:sz w:val="24"/>
                <w:szCs w:val="24"/>
              </w:rPr>
            </w:pPr>
          </w:p>
          <w:p w:rsidR="00426ED0" w:rsidRPr="00082199" w:rsidRDefault="00426ED0" w:rsidP="005F187B">
            <w:pPr>
              <w:pStyle w:val="Tekstpodstawowy"/>
              <w:rPr>
                <w:sz w:val="24"/>
                <w:szCs w:val="24"/>
              </w:rPr>
            </w:pPr>
            <w:r w:rsidRPr="00082199">
              <w:rPr>
                <w:sz w:val="24"/>
                <w:szCs w:val="24"/>
              </w:rPr>
              <w:t xml:space="preserve">      pkt 2</w:t>
            </w:r>
          </w:p>
        </w:tc>
        <w:tc>
          <w:tcPr>
            <w:tcW w:w="3424" w:type="pct"/>
            <w:shd w:val="clear" w:color="auto" w:fill="auto"/>
          </w:tcPr>
          <w:p w:rsidR="00426ED0" w:rsidRPr="00082199" w:rsidRDefault="00426ED0" w:rsidP="005F187B">
            <w:pPr>
              <w:autoSpaceDE w:val="0"/>
              <w:autoSpaceDN w:val="0"/>
              <w:adjustRightInd w:val="0"/>
              <w:rPr>
                <w:sz w:val="24"/>
                <w:szCs w:val="24"/>
              </w:rPr>
            </w:pPr>
            <w:r w:rsidRPr="00082199">
              <w:rPr>
                <w:sz w:val="24"/>
                <w:szCs w:val="24"/>
              </w:rPr>
              <w:t xml:space="preserve">Wspieranie aktywnych form spędzania czasu wolnego promujących zdrowy styl życia: </w:t>
            </w:r>
          </w:p>
          <w:p w:rsidR="00426ED0" w:rsidRPr="00082199" w:rsidRDefault="00426ED0" w:rsidP="00426ED0">
            <w:pPr>
              <w:numPr>
                <w:ilvl w:val="0"/>
                <w:numId w:val="14"/>
              </w:numPr>
              <w:autoSpaceDE w:val="0"/>
              <w:autoSpaceDN w:val="0"/>
              <w:adjustRightInd w:val="0"/>
              <w:rPr>
                <w:sz w:val="24"/>
                <w:szCs w:val="24"/>
              </w:rPr>
            </w:pPr>
            <w:r w:rsidRPr="00082199">
              <w:rPr>
                <w:sz w:val="24"/>
                <w:szCs w:val="24"/>
              </w:rPr>
              <w:t>współpraca z radami sołeckimi, prowadzącymi świetlice wiejskie,</w:t>
            </w:r>
          </w:p>
          <w:p w:rsidR="00426ED0" w:rsidRPr="00082199" w:rsidRDefault="00426ED0" w:rsidP="00426ED0">
            <w:pPr>
              <w:numPr>
                <w:ilvl w:val="0"/>
                <w:numId w:val="14"/>
              </w:numPr>
              <w:autoSpaceDE w:val="0"/>
              <w:autoSpaceDN w:val="0"/>
              <w:adjustRightInd w:val="0"/>
              <w:rPr>
                <w:sz w:val="24"/>
                <w:szCs w:val="24"/>
              </w:rPr>
            </w:pPr>
            <w:r w:rsidRPr="00082199">
              <w:rPr>
                <w:sz w:val="24"/>
                <w:szCs w:val="24"/>
              </w:rPr>
              <w:t xml:space="preserve">realizacja innych działań o charakterze sportowo-rekreacyjnym w ramach zagospodarowania wolnego czasu jako alternatywa zachowań niepożądanych wśród dzieci i młodzieży </w:t>
            </w:r>
          </w:p>
          <w:p w:rsidR="00426ED0" w:rsidRPr="00082199" w:rsidRDefault="00426ED0" w:rsidP="005F187B">
            <w:pPr>
              <w:autoSpaceDE w:val="0"/>
              <w:autoSpaceDN w:val="0"/>
              <w:adjustRightInd w:val="0"/>
              <w:rPr>
                <w:sz w:val="24"/>
                <w:szCs w:val="24"/>
              </w:rPr>
            </w:pPr>
            <w:r w:rsidRPr="00082199">
              <w:rPr>
                <w:sz w:val="24"/>
                <w:szCs w:val="24"/>
              </w:rPr>
              <w:t>Zakres finansowania działalności  obejmuje m.in.:</w:t>
            </w:r>
          </w:p>
          <w:p w:rsidR="00426ED0" w:rsidRPr="00082199" w:rsidRDefault="00426ED0" w:rsidP="00426ED0">
            <w:pPr>
              <w:numPr>
                <w:ilvl w:val="0"/>
                <w:numId w:val="15"/>
              </w:numPr>
              <w:autoSpaceDE w:val="0"/>
              <w:autoSpaceDN w:val="0"/>
              <w:adjustRightInd w:val="0"/>
              <w:rPr>
                <w:sz w:val="24"/>
                <w:szCs w:val="24"/>
              </w:rPr>
            </w:pPr>
            <w:r w:rsidRPr="00082199">
              <w:rPr>
                <w:sz w:val="24"/>
                <w:szCs w:val="24"/>
              </w:rPr>
              <w:t>zakup materiałów edukacyjnych, w tym plakatów i ulotek niezbędnych do realizacji  szkoleń, warsztatów profilaktycznych, wykładów, pogadanek, warsztatów na temat przeciwdziałania przemocy, agresji i profilaktyki alkoholowej:. 1</w:t>
            </w:r>
            <w:r w:rsidR="003764CE">
              <w:rPr>
                <w:sz w:val="24"/>
                <w:szCs w:val="24"/>
              </w:rPr>
              <w:t>.</w:t>
            </w:r>
            <w:r w:rsidRPr="00082199">
              <w:rPr>
                <w:sz w:val="24"/>
                <w:szCs w:val="24"/>
              </w:rPr>
              <w:t>300,00</w:t>
            </w:r>
          </w:p>
        </w:tc>
        <w:tc>
          <w:tcPr>
            <w:tcW w:w="627" w:type="pct"/>
            <w:shd w:val="clear" w:color="auto" w:fill="auto"/>
            <w:vAlign w:val="center"/>
          </w:tcPr>
          <w:p w:rsidR="00426ED0" w:rsidRPr="00082199" w:rsidRDefault="00426ED0" w:rsidP="0039705F">
            <w:pPr>
              <w:pStyle w:val="Tekstpodstawowy"/>
              <w:jc w:val="right"/>
              <w:rPr>
                <w:sz w:val="24"/>
                <w:szCs w:val="24"/>
              </w:rPr>
            </w:pPr>
          </w:p>
          <w:p w:rsidR="00426ED0" w:rsidRPr="00082199" w:rsidRDefault="00426ED0" w:rsidP="0039705F">
            <w:pPr>
              <w:pStyle w:val="Tekstpodstawowy"/>
              <w:jc w:val="right"/>
              <w:rPr>
                <w:sz w:val="24"/>
                <w:szCs w:val="24"/>
              </w:rPr>
            </w:pPr>
          </w:p>
          <w:p w:rsidR="00426ED0" w:rsidRPr="00082199" w:rsidRDefault="002125D6" w:rsidP="0039705F">
            <w:pPr>
              <w:jc w:val="right"/>
              <w:rPr>
                <w:sz w:val="24"/>
                <w:szCs w:val="24"/>
              </w:rPr>
            </w:pPr>
            <w:r>
              <w:rPr>
                <w:sz w:val="24"/>
                <w:szCs w:val="24"/>
              </w:rPr>
              <w:t>`</w:t>
            </w:r>
          </w:p>
        </w:tc>
      </w:tr>
      <w:tr w:rsidR="00426ED0" w:rsidRPr="00082199" w:rsidTr="005F187B">
        <w:trPr>
          <w:trHeight w:val="2696"/>
        </w:trPr>
        <w:tc>
          <w:tcPr>
            <w:tcW w:w="246" w:type="pct"/>
            <w:shd w:val="clear" w:color="auto" w:fill="auto"/>
          </w:tcPr>
          <w:p w:rsidR="00426ED0" w:rsidRPr="00082199" w:rsidRDefault="00426ED0" w:rsidP="005F187B">
            <w:pPr>
              <w:pStyle w:val="Tekstpodstawowy"/>
              <w:jc w:val="center"/>
              <w:rPr>
                <w:b/>
                <w:bCs/>
                <w:sz w:val="24"/>
                <w:szCs w:val="24"/>
              </w:rPr>
            </w:pPr>
          </w:p>
        </w:tc>
        <w:tc>
          <w:tcPr>
            <w:tcW w:w="703" w:type="pct"/>
            <w:shd w:val="clear" w:color="auto" w:fill="auto"/>
          </w:tcPr>
          <w:p w:rsidR="00426ED0" w:rsidRPr="00082199" w:rsidRDefault="00426ED0" w:rsidP="005F187B">
            <w:pPr>
              <w:pStyle w:val="Tekstpodstawowy"/>
              <w:jc w:val="center"/>
              <w:rPr>
                <w:sz w:val="24"/>
                <w:szCs w:val="24"/>
              </w:rPr>
            </w:pPr>
            <w:r w:rsidRPr="00082199">
              <w:rPr>
                <w:sz w:val="24"/>
                <w:szCs w:val="24"/>
              </w:rPr>
              <w:t>pkt 4</w:t>
            </w:r>
          </w:p>
        </w:tc>
        <w:tc>
          <w:tcPr>
            <w:tcW w:w="3424" w:type="pct"/>
            <w:shd w:val="clear" w:color="auto" w:fill="auto"/>
          </w:tcPr>
          <w:p w:rsidR="00426ED0" w:rsidRPr="00082199" w:rsidRDefault="00426ED0" w:rsidP="005F187B">
            <w:pPr>
              <w:autoSpaceDE w:val="0"/>
              <w:autoSpaceDN w:val="0"/>
              <w:adjustRightInd w:val="0"/>
              <w:ind w:left="360" w:hanging="360"/>
              <w:rPr>
                <w:sz w:val="24"/>
                <w:szCs w:val="24"/>
              </w:rPr>
            </w:pPr>
            <w:r w:rsidRPr="00082199">
              <w:rPr>
                <w:sz w:val="24"/>
                <w:szCs w:val="24"/>
              </w:rPr>
              <w:t>Prowadzenie działań edukacyjnych skierowanych do:</w:t>
            </w:r>
          </w:p>
          <w:p w:rsidR="00426ED0" w:rsidRPr="00082199" w:rsidRDefault="00426ED0" w:rsidP="00426ED0">
            <w:pPr>
              <w:numPr>
                <w:ilvl w:val="0"/>
                <w:numId w:val="17"/>
              </w:numPr>
              <w:autoSpaceDE w:val="0"/>
              <w:autoSpaceDN w:val="0"/>
              <w:adjustRightInd w:val="0"/>
              <w:rPr>
                <w:sz w:val="24"/>
                <w:szCs w:val="24"/>
              </w:rPr>
            </w:pPr>
            <w:r w:rsidRPr="00082199">
              <w:rPr>
                <w:sz w:val="24"/>
                <w:szCs w:val="24"/>
              </w:rPr>
              <w:t>sprzedawców napojów alkoholowych oraz działań kontrolnych i interwencyjnych.</w:t>
            </w:r>
          </w:p>
          <w:p w:rsidR="00426ED0" w:rsidRPr="00082199" w:rsidRDefault="00426ED0" w:rsidP="00426ED0">
            <w:pPr>
              <w:numPr>
                <w:ilvl w:val="0"/>
                <w:numId w:val="16"/>
              </w:numPr>
              <w:autoSpaceDE w:val="0"/>
              <w:autoSpaceDN w:val="0"/>
              <w:adjustRightInd w:val="0"/>
              <w:rPr>
                <w:sz w:val="24"/>
                <w:szCs w:val="24"/>
              </w:rPr>
            </w:pPr>
            <w:r w:rsidRPr="00082199">
              <w:rPr>
                <w:sz w:val="24"/>
                <w:szCs w:val="24"/>
              </w:rPr>
              <w:t xml:space="preserve"> do radnych, sołtysów, nauczycieli prowadzących świetlice środowiskowe pracowników socjalnych, policjantów, członków komisji .</w:t>
            </w:r>
          </w:p>
          <w:p w:rsidR="00426ED0" w:rsidRPr="00082199" w:rsidRDefault="00426ED0" w:rsidP="005F187B">
            <w:pPr>
              <w:autoSpaceDE w:val="0"/>
              <w:autoSpaceDN w:val="0"/>
              <w:adjustRightInd w:val="0"/>
              <w:rPr>
                <w:sz w:val="24"/>
                <w:szCs w:val="24"/>
              </w:rPr>
            </w:pPr>
            <w:r w:rsidRPr="00082199">
              <w:rPr>
                <w:sz w:val="24"/>
                <w:szCs w:val="24"/>
              </w:rPr>
              <w:t>Zakres finansowania działalności obejmuje m.in.</w:t>
            </w:r>
          </w:p>
          <w:p w:rsidR="00426ED0" w:rsidRPr="00082199" w:rsidRDefault="00426ED0" w:rsidP="00426ED0">
            <w:pPr>
              <w:numPr>
                <w:ilvl w:val="0"/>
                <w:numId w:val="16"/>
              </w:numPr>
              <w:autoSpaceDE w:val="0"/>
              <w:autoSpaceDN w:val="0"/>
              <w:adjustRightInd w:val="0"/>
              <w:rPr>
                <w:sz w:val="24"/>
                <w:szCs w:val="24"/>
              </w:rPr>
            </w:pPr>
            <w:r w:rsidRPr="00082199">
              <w:rPr>
                <w:sz w:val="24"/>
                <w:szCs w:val="24"/>
              </w:rPr>
              <w:t>finansowanie szkoleń skierowanych do  wyżej wymieniony grup. 2</w:t>
            </w:r>
            <w:r w:rsidR="003764CE">
              <w:rPr>
                <w:sz w:val="24"/>
                <w:szCs w:val="24"/>
              </w:rPr>
              <w:t>.</w:t>
            </w:r>
            <w:r w:rsidRPr="00082199">
              <w:rPr>
                <w:sz w:val="24"/>
                <w:szCs w:val="24"/>
              </w:rPr>
              <w:t>650,00</w:t>
            </w:r>
          </w:p>
        </w:tc>
        <w:tc>
          <w:tcPr>
            <w:tcW w:w="627" w:type="pct"/>
            <w:shd w:val="clear" w:color="auto" w:fill="auto"/>
            <w:vAlign w:val="center"/>
          </w:tcPr>
          <w:p w:rsidR="00426ED0" w:rsidRPr="00082199" w:rsidRDefault="00426ED0" w:rsidP="0039705F">
            <w:pPr>
              <w:pStyle w:val="Tekstpodstawowy"/>
              <w:jc w:val="right"/>
              <w:rPr>
                <w:sz w:val="24"/>
                <w:szCs w:val="24"/>
              </w:rPr>
            </w:pPr>
          </w:p>
          <w:p w:rsidR="00426ED0" w:rsidRPr="00082199" w:rsidRDefault="00426ED0" w:rsidP="0039705F">
            <w:pPr>
              <w:jc w:val="right"/>
              <w:rPr>
                <w:sz w:val="24"/>
                <w:szCs w:val="24"/>
              </w:rPr>
            </w:pPr>
          </w:p>
          <w:p w:rsidR="00426ED0" w:rsidRPr="00082199" w:rsidRDefault="00426ED0" w:rsidP="0039705F">
            <w:pPr>
              <w:jc w:val="right"/>
              <w:rPr>
                <w:sz w:val="24"/>
                <w:szCs w:val="24"/>
              </w:rPr>
            </w:pPr>
            <w:r w:rsidRPr="00082199">
              <w:rPr>
                <w:sz w:val="24"/>
                <w:szCs w:val="24"/>
              </w:rPr>
              <w:t>2</w:t>
            </w:r>
            <w:r w:rsidR="003764CE">
              <w:rPr>
                <w:sz w:val="24"/>
                <w:szCs w:val="24"/>
              </w:rPr>
              <w:t>.</w:t>
            </w:r>
            <w:r w:rsidRPr="00082199">
              <w:rPr>
                <w:sz w:val="24"/>
                <w:szCs w:val="24"/>
              </w:rPr>
              <w:t>650,00</w:t>
            </w:r>
          </w:p>
          <w:p w:rsidR="00426ED0" w:rsidRPr="00082199" w:rsidRDefault="00426ED0" w:rsidP="0039705F">
            <w:pPr>
              <w:jc w:val="right"/>
              <w:rPr>
                <w:sz w:val="24"/>
                <w:szCs w:val="24"/>
              </w:rPr>
            </w:pPr>
          </w:p>
          <w:p w:rsidR="00426ED0" w:rsidRPr="00082199" w:rsidRDefault="00426ED0" w:rsidP="0039705F">
            <w:pPr>
              <w:jc w:val="right"/>
              <w:rPr>
                <w:sz w:val="24"/>
                <w:szCs w:val="24"/>
              </w:rPr>
            </w:pPr>
          </w:p>
        </w:tc>
      </w:tr>
      <w:tr w:rsidR="00426ED0" w:rsidRPr="00082199" w:rsidTr="007169D8">
        <w:trPr>
          <w:trHeight w:val="1113"/>
        </w:trPr>
        <w:tc>
          <w:tcPr>
            <w:tcW w:w="246" w:type="pct"/>
            <w:tcBorders>
              <w:bottom w:val="single" w:sz="4" w:space="0" w:color="auto"/>
            </w:tcBorders>
            <w:shd w:val="clear" w:color="auto" w:fill="auto"/>
          </w:tcPr>
          <w:p w:rsidR="00426ED0" w:rsidRPr="00082199" w:rsidRDefault="00426ED0" w:rsidP="005F187B">
            <w:pPr>
              <w:pStyle w:val="Tekstpodstawowy"/>
              <w:rPr>
                <w:b/>
                <w:bCs/>
                <w:sz w:val="24"/>
                <w:szCs w:val="24"/>
              </w:rPr>
            </w:pPr>
            <w:r w:rsidRPr="00082199">
              <w:rPr>
                <w:b/>
                <w:bCs/>
                <w:sz w:val="24"/>
                <w:szCs w:val="24"/>
              </w:rPr>
              <w:t>5.</w:t>
            </w:r>
          </w:p>
        </w:tc>
        <w:tc>
          <w:tcPr>
            <w:tcW w:w="703" w:type="pct"/>
            <w:tcBorders>
              <w:bottom w:val="single" w:sz="4" w:space="0" w:color="auto"/>
            </w:tcBorders>
            <w:shd w:val="clear" w:color="auto" w:fill="auto"/>
          </w:tcPr>
          <w:p w:rsidR="00426ED0" w:rsidRPr="00082199" w:rsidRDefault="00426ED0" w:rsidP="005F187B">
            <w:pPr>
              <w:pStyle w:val="Tekstpodstawowy"/>
              <w:jc w:val="center"/>
              <w:rPr>
                <w:b/>
                <w:bCs/>
                <w:sz w:val="24"/>
                <w:szCs w:val="24"/>
              </w:rPr>
            </w:pPr>
            <w:r w:rsidRPr="00082199">
              <w:rPr>
                <w:b/>
                <w:bCs/>
                <w:sz w:val="24"/>
                <w:szCs w:val="24"/>
              </w:rPr>
              <w:t>ZADANIE V</w:t>
            </w:r>
          </w:p>
          <w:p w:rsidR="00426ED0" w:rsidRPr="00082199" w:rsidRDefault="00426ED0" w:rsidP="005F187B">
            <w:pPr>
              <w:pStyle w:val="Tekstpodstawowy"/>
              <w:jc w:val="center"/>
              <w:rPr>
                <w:sz w:val="24"/>
                <w:szCs w:val="24"/>
              </w:rPr>
            </w:pPr>
          </w:p>
        </w:tc>
        <w:tc>
          <w:tcPr>
            <w:tcW w:w="3424" w:type="pct"/>
            <w:tcBorders>
              <w:bottom w:val="single" w:sz="4" w:space="0" w:color="auto"/>
            </w:tcBorders>
            <w:shd w:val="clear" w:color="auto" w:fill="auto"/>
          </w:tcPr>
          <w:p w:rsidR="00426ED0" w:rsidRPr="00082199" w:rsidRDefault="00426ED0" w:rsidP="005F187B">
            <w:pPr>
              <w:pStyle w:val="Tekstpodstawowy"/>
              <w:rPr>
                <w:sz w:val="24"/>
                <w:szCs w:val="24"/>
              </w:rPr>
            </w:pPr>
            <w:r w:rsidRPr="00082199">
              <w:rPr>
                <w:b/>
                <w:bCs/>
                <w:sz w:val="24"/>
                <w:szCs w:val="24"/>
              </w:rPr>
              <w:t xml:space="preserve">ZAPEWNIENIE WARUNKOW DZIAŁANIA I PRACY MIEJSKO – GMINNEJ KOMISJI ROZWIĄZYWANIA PROBLEMÓW ALKOHOLOWYCH: </w:t>
            </w:r>
          </w:p>
        </w:tc>
        <w:tc>
          <w:tcPr>
            <w:tcW w:w="627" w:type="pct"/>
            <w:tcBorders>
              <w:bottom w:val="single" w:sz="4" w:space="0" w:color="auto"/>
            </w:tcBorders>
            <w:shd w:val="clear" w:color="auto" w:fill="auto"/>
            <w:vAlign w:val="center"/>
          </w:tcPr>
          <w:p w:rsidR="00426ED0" w:rsidRPr="00082199" w:rsidRDefault="00426ED0" w:rsidP="0039705F">
            <w:pPr>
              <w:jc w:val="right"/>
              <w:rPr>
                <w:sz w:val="24"/>
                <w:szCs w:val="24"/>
              </w:rPr>
            </w:pPr>
          </w:p>
          <w:p w:rsidR="00426ED0" w:rsidRPr="00082199" w:rsidRDefault="00426ED0" w:rsidP="0039705F">
            <w:pPr>
              <w:jc w:val="right"/>
              <w:rPr>
                <w:b/>
                <w:sz w:val="24"/>
                <w:szCs w:val="24"/>
              </w:rPr>
            </w:pPr>
            <w:r w:rsidRPr="00082199">
              <w:rPr>
                <w:b/>
                <w:sz w:val="24"/>
                <w:szCs w:val="24"/>
              </w:rPr>
              <w:t>19</w:t>
            </w:r>
            <w:r w:rsidR="003764CE">
              <w:rPr>
                <w:b/>
                <w:sz w:val="24"/>
                <w:szCs w:val="24"/>
              </w:rPr>
              <w:t>.</w:t>
            </w:r>
            <w:r w:rsidRPr="00082199">
              <w:rPr>
                <w:b/>
                <w:sz w:val="24"/>
                <w:szCs w:val="24"/>
              </w:rPr>
              <w:t>098,10</w:t>
            </w:r>
          </w:p>
        </w:tc>
      </w:tr>
      <w:tr w:rsidR="00426ED0" w:rsidRPr="00082199" w:rsidTr="005F187B">
        <w:trPr>
          <w:trHeight w:val="274"/>
        </w:trPr>
        <w:tc>
          <w:tcPr>
            <w:tcW w:w="246" w:type="pct"/>
            <w:shd w:val="clear" w:color="auto" w:fill="auto"/>
          </w:tcPr>
          <w:p w:rsidR="00426ED0" w:rsidRPr="00082199" w:rsidRDefault="00426ED0" w:rsidP="005F187B">
            <w:pPr>
              <w:pStyle w:val="Tekstpodstawowy"/>
              <w:rPr>
                <w:b/>
                <w:bCs/>
                <w:sz w:val="24"/>
                <w:szCs w:val="24"/>
              </w:rPr>
            </w:pPr>
          </w:p>
        </w:tc>
        <w:tc>
          <w:tcPr>
            <w:tcW w:w="703" w:type="pct"/>
            <w:shd w:val="clear" w:color="auto" w:fill="auto"/>
          </w:tcPr>
          <w:p w:rsidR="00426ED0" w:rsidRPr="00082199" w:rsidRDefault="00426ED0" w:rsidP="005F187B">
            <w:pPr>
              <w:pStyle w:val="Tekstpodstawowy"/>
              <w:jc w:val="center"/>
              <w:rPr>
                <w:bCs/>
                <w:sz w:val="24"/>
                <w:szCs w:val="24"/>
              </w:rPr>
            </w:pPr>
            <w:r w:rsidRPr="00082199">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-44450</wp:posOffset>
                      </wp:positionH>
                      <wp:positionV relativeFrom="paragraph">
                        <wp:posOffset>194310</wp:posOffset>
                      </wp:positionV>
                      <wp:extent cx="0" cy="0"/>
                      <wp:effectExtent l="10160" t="7620" r="8890" b="1143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8E5D9" id="Łącznik prosty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5.3pt" to="-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"/>
                  </w:pict>
                </mc:Fallback>
              </mc:AlternateContent>
            </w:r>
            <w:r w:rsidRPr="00082199">
              <w:rPr>
                <w:bCs/>
                <w:sz w:val="24"/>
                <w:szCs w:val="24"/>
              </w:rPr>
              <w:t>pkt 3</w:t>
            </w:r>
          </w:p>
          <w:p w:rsidR="00426ED0" w:rsidRPr="00082199" w:rsidRDefault="00426ED0" w:rsidP="005F187B">
            <w:pPr>
              <w:pStyle w:val="Tekstpodstawowy"/>
              <w:jc w:val="center"/>
              <w:rPr>
                <w:bCs/>
                <w:sz w:val="24"/>
                <w:szCs w:val="24"/>
              </w:rPr>
            </w:pPr>
            <w:r w:rsidRPr="00082199">
              <w:rPr>
                <w:bCs/>
                <w:sz w:val="24"/>
                <w:szCs w:val="24"/>
              </w:rPr>
              <w:t>pkt 5</w:t>
            </w:r>
          </w:p>
        </w:tc>
        <w:tc>
          <w:tcPr>
            <w:tcW w:w="3424" w:type="pct"/>
            <w:shd w:val="clear" w:color="auto" w:fill="auto"/>
          </w:tcPr>
          <w:p w:rsidR="00426ED0" w:rsidRPr="00082199" w:rsidRDefault="00426ED0" w:rsidP="005F187B">
            <w:pPr>
              <w:pStyle w:val="Tekstpodstawowy"/>
              <w:rPr>
                <w:bCs/>
                <w:sz w:val="24"/>
                <w:szCs w:val="24"/>
              </w:rPr>
            </w:pPr>
            <w:r w:rsidRPr="00082199">
              <w:rPr>
                <w:bCs/>
                <w:sz w:val="24"/>
                <w:szCs w:val="24"/>
              </w:rPr>
              <w:t>- wynagrodzenia: 18</w:t>
            </w:r>
            <w:r w:rsidR="008A74B6">
              <w:rPr>
                <w:bCs/>
                <w:sz w:val="24"/>
                <w:szCs w:val="24"/>
              </w:rPr>
              <w:t>.</w:t>
            </w:r>
            <w:r w:rsidRPr="00082199">
              <w:rPr>
                <w:bCs/>
                <w:sz w:val="24"/>
                <w:szCs w:val="24"/>
              </w:rPr>
              <w:t>630,00</w:t>
            </w:r>
          </w:p>
          <w:p w:rsidR="00426ED0" w:rsidRPr="00082199" w:rsidRDefault="00426ED0" w:rsidP="005F187B">
            <w:pPr>
              <w:pStyle w:val="Tekstpodstawowy"/>
              <w:rPr>
                <w:bCs/>
                <w:sz w:val="24"/>
                <w:szCs w:val="24"/>
              </w:rPr>
            </w:pPr>
            <w:r w:rsidRPr="00082199">
              <w:rPr>
                <w:bCs/>
                <w:sz w:val="24"/>
                <w:szCs w:val="24"/>
              </w:rPr>
              <w:t>- delegacje: 468,10</w:t>
            </w:r>
          </w:p>
          <w:p w:rsidR="00426ED0" w:rsidRPr="00082199" w:rsidRDefault="00426ED0" w:rsidP="005F187B">
            <w:pPr>
              <w:pStyle w:val="Tekstpodstawowy"/>
              <w:rPr>
                <w:bCs/>
                <w:sz w:val="24"/>
                <w:szCs w:val="24"/>
              </w:rPr>
            </w:pPr>
          </w:p>
        </w:tc>
        <w:tc>
          <w:tcPr>
            <w:tcW w:w="627" w:type="pct"/>
            <w:shd w:val="clear" w:color="auto" w:fill="auto"/>
            <w:vAlign w:val="center"/>
          </w:tcPr>
          <w:p w:rsidR="00426ED0" w:rsidRPr="00082199" w:rsidRDefault="008A74B6" w:rsidP="0039705F">
            <w:pPr>
              <w:jc w:val="right"/>
              <w:rPr>
                <w:sz w:val="24"/>
                <w:szCs w:val="24"/>
              </w:rPr>
            </w:pPr>
            <w:r>
              <w:rPr>
                <w:sz w:val="24"/>
                <w:szCs w:val="24"/>
              </w:rPr>
              <w:t>19.098,10</w:t>
            </w:r>
          </w:p>
          <w:p w:rsidR="00426ED0" w:rsidRPr="00082199" w:rsidRDefault="00426ED0" w:rsidP="0039705F">
            <w:pPr>
              <w:jc w:val="right"/>
              <w:rPr>
                <w:sz w:val="24"/>
                <w:szCs w:val="24"/>
              </w:rPr>
            </w:pPr>
          </w:p>
        </w:tc>
      </w:tr>
      <w:tr w:rsidR="00426ED0" w:rsidRPr="007E00DE" w:rsidTr="00EF606E">
        <w:trPr>
          <w:trHeight w:val="480"/>
        </w:trPr>
        <w:tc>
          <w:tcPr>
            <w:tcW w:w="4373" w:type="pct"/>
            <w:gridSpan w:val="3"/>
            <w:shd w:val="clear" w:color="auto" w:fill="auto"/>
          </w:tcPr>
          <w:p w:rsidR="00426ED0" w:rsidRPr="00082199" w:rsidRDefault="00426ED0" w:rsidP="005F187B">
            <w:pPr>
              <w:pStyle w:val="Tekstpodstawowy"/>
              <w:jc w:val="center"/>
              <w:rPr>
                <w:b/>
                <w:bCs/>
                <w:sz w:val="24"/>
                <w:szCs w:val="24"/>
              </w:rPr>
            </w:pPr>
            <w:r w:rsidRPr="00082199">
              <w:rPr>
                <w:b/>
                <w:bCs/>
                <w:sz w:val="24"/>
                <w:szCs w:val="24"/>
              </w:rPr>
              <w:t xml:space="preserve">O G Ó Ł E M WYDATKI </w:t>
            </w:r>
          </w:p>
        </w:tc>
        <w:tc>
          <w:tcPr>
            <w:tcW w:w="627" w:type="pct"/>
            <w:shd w:val="clear" w:color="auto" w:fill="auto"/>
          </w:tcPr>
          <w:p w:rsidR="00426ED0" w:rsidRPr="007E00DE" w:rsidRDefault="007E00DE" w:rsidP="005F187B">
            <w:pPr>
              <w:pStyle w:val="Tekstpodstawowy"/>
              <w:jc w:val="right"/>
              <w:rPr>
                <w:b/>
                <w:bCs/>
              </w:rPr>
            </w:pPr>
            <w:r w:rsidRPr="007E00DE">
              <w:rPr>
                <w:b/>
                <w:bCs/>
              </w:rPr>
              <w:t>143.356,51</w:t>
            </w:r>
          </w:p>
        </w:tc>
      </w:tr>
    </w:tbl>
    <w:p w:rsidR="00D44116" w:rsidRPr="0016152A" w:rsidRDefault="00D44116" w:rsidP="00D44116">
      <w:pPr>
        <w:jc w:val="both"/>
        <w:rPr>
          <w:sz w:val="24"/>
          <w:szCs w:val="24"/>
        </w:rPr>
      </w:pPr>
      <w:r w:rsidRPr="0016152A">
        <w:rPr>
          <w:sz w:val="24"/>
          <w:szCs w:val="24"/>
        </w:rPr>
        <w:t>Wykonanie wydatków w rozdziale  85153, 85154 to 1</w:t>
      </w:r>
      <w:r w:rsidR="004F3629" w:rsidRPr="0016152A">
        <w:rPr>
          <w:sz w:val="24"/>
          <w:szCs w:val="24"/>
        </w:rPr>
        <w:t>4</w:t>
      </w:r>
      <w:r w:rsidR="00EF606E" w:rsidRPr="0016152A">
        <w:rPr>
          <w:sz w:val="24"/>
          <w:szCs w:val="24"/>
        </w:rPr>
        <w:t>6.856,51</w:t>
      </w:r>
      <w:r w:rsidR="004F3629" w:rsidRPr="0016152A">
        <w:rPr>
          <w:sz w:val="24"/>
          <w:szCs w:val="24"/>
        </w:rPr>
        <w:t xml:space="preserve"> – plan 1</w:t>
      </w:r>
      <w:r w:rsidR="00EF606E" w:rsidRPr="0016152A">
        <w:rPr>
          <w:sz w:val="24"/>
          <w:szCs w:val="24"/>
        </w:rPr>
        <w:t>50.357</w:t>
      </w:r>
      <w:r w:rsidR="004F3629" w:rsidRPr="0016152A">
        <w:rPr>
          <w:sz w:val="24"/>
          <w:szCs w:val="24"/>
        </w:rPr>
        <w:t>,00</w:t>
      </w:r>
      <w:r w:rsidRPr="0016152A">
        <w:rPr>
          <w:sz w:val="24"/>
          <w:szCs w:val="24"/>
        </w:rPr>
        <w:t>.</w:t>
      </w:r>
      <w:r w:rsidR="004F3629" w:rsidRPr="0016152A">
        <w:rPr>
          <w:sz w:val="24"/>
          <w:szCs w:val="24"/>
        </w:rPr>
        <w:t xml:space="preserve"> </w:t>
      </w:r>
      <w:r w:rsidRPr="0016152A">
        <w:rPr>
          <w:sz w:val="24"/>
          <w:szCs w:val="24"/>
        </w:rPr>
        <w:t>Wykonanie dochodów w dz.756, rozdział</w:t>
      </w:r>
      <w:r w:rsidR="00F769CA" w:rsidRPr="0016152A">
        <w:rPr>
          <w:sz w:val="24"/>
          <w:szCs w:val="24"/>
        </w:rPr>
        <w:t xml:space="preserve"> 75618 § 0480 to 1</w:t>
      </w:r>
      <w:r w:rsidR="00EF606E" w:rsidRPr="0016152A">
        <w:rPr>
          <w:sz w:val="24"/>
          <w:szCs w:val="24"/>
        </w:rPr>
        <w:t>40.058,59</w:t>
      </w:r>
      <w:r w:rsidRPr="0016152A">
        <w:rPr>
          <w:sz w:val="24"/>
          <w:szCs w:val="24"/>
        </w:rPr>
        <w:t xml:space="preserve"> ( plan 1</w:t>
      </w:r>
      <w:r w:rsidR="00F769CA" w:rsidRPr="0016152A">
        <w:rPr>
          <w:sz w:val="24"/>
          <w:szCs w:val="24"/>
        </w:rPr>
        <w:t>37.000</w:t>
      </w:r>
      <w:r w:rsidRPr="0016152A">
        <w:rPr>
          <w:sz w:val="24"/>
          <w:szCs w:val="24"/>
        </w:rPr>
        <w:t xml:space="preserve">,00). </w:t>
      </w:r>
    </w:p>
    <w:p w:rsidR="00D44116" w:rsidRPr="0016152A" w:rsidRDefault="00D44116" w:rsidP="00D44116">
      <w:pPr>
        <w:pStyle w:val="Standard"/>
        <w:rPr>
          <w:sz w:val="24"/>
          <w:szCs w:val="28"/>
        </w:rPr>
      </w:pPr>
      <w:r w:rsidRPr="0016152A">
        <w:rPr>
          <w:sz w:val="24"/>
          <w:szCs w:val="28"/>
        </w:rPr>
        <w:lastRenderedPageBreak/>
        <w:t>Kwoty niewykorzystane  zostaną przeznaczone  na zwiększenie wydatków, w celu realizacji programów ustalonych na rok 201</w:t>
      </w:r>
      <w:r w:rsidR="0016152A" w:rsidRPr="0016152A">
        <w:rPr>
          <w:sz w:val="24"/>
          <w:szCs w:val="28"/>
        </w:rPr>
        <w:t>8</w:t>
      </w:r>
      <w:r w:rsidRPr="0016152A">
        <w:rPr>
          <w:sz w:val="24"/>
          <w:szCs w:val="28"/>
        </w:rPr>
        <w:t>.</w:t>
      </w:r>
    </w:p>
    <w:p w:rsidR="00D44116" w:rsidRPr="0016152A" w:rsidRDefault="00D44116" w:rsidP="00D44116"/>
    <w:p w:rsidR="00536027" w:rsidRDefault="00536027" w:rsidP="00536027">
      <w:pPr>
        <w:pStyle w:val="Standard"/>
        <w:tabs>
          <w:tab w:val="left" w:pos="1134"/>
          <w:tab w:val="decimal" w:pos="3402"/>
          <w:tab w:val="left" w:pos="7654"/>
        </w:tabs>
        <w:jc w:val="both"/>
        <w:rPr>
          <w:sz w:val="24"/>
          <w:szCs w:val="24"/>
        </w:rPr>
      </w:pPr>
      <w:r>
        <w:rPr>
          <w:b/>
          <w:sz w:val="24"/>
          <w:szCs w:val="24"/>
          <w:u w:val="single"/>
        </w:rPr>
        <w:t>Pozostała działalność</w:t>
      </w:r>
      <w:r>
        <w:rPr>
          <w:sz w:val="24"/>
          <w:szCs w:val="24"/>
        </w:rPr>
        <w:t xml:space="preserve"> – wykonanie – 100,00% - </w:t>
      </w:r>
      <w:r>
        <w:rPr>
          <w:b/>
          <w:sz w:val="24"/>
          <w:szCs w:val="24"/>
        </w:rPr>
        <w:t>4.070,00</w:t>
      </w:r>
      <w:r>
        <w:rPr>
          <w:b/>
          <w:bCs/>
          <w:sz w:val="24"/>
          <w:szCs w:val="24"/>
        </w:rPr>
        <w:t xml:space="preserve"> </w:t>
      </w:r>
      <w:r>
        <w:rPr>
          <w:sz w:val="24"/>
          <w:szCs w:val="24"/>
        </w:rPr>
        <w:t>(wydatki bieżące).</w:t>
      </w:r>
    </w:p>
    <w:p w:rsidR="00536027" w:rsidRDefault="00536027" w:rsidP="00536027">
      <w:pPr>
        <w:pStyle w:val="Standard"/>
        <w:tabs>
          <w:tab w:val="left" w:pos="1134"/>
          <w:tab w:val="decimal" w:pos="3402"/>
          <w:tab w:val="left" w:pos="7654"/>
        </w:tabs>
        <w:jc w:val="both"/>
        <w:rPr>
          <w:sz w:val="24"/>
          <w:szCs w:val="24"/>
        </w:rPr>
      </w:pPr>
    </w:p>
    <w:p w:rsidR="00536027" w:rsidRDefault="00536027" w:rsidP="00536027">
      <w:pPr>
        <w:pStyle w:val="Standard"/>
        <w:tabs>
          <w:tab w:val="left" w:pos="1134"/>
          <w:tab w:val="decimal" w:pos="3402"/>
          <w:tab w:val="left" w:pos="7654"/>
        </w:tabs>
        <w:jc w:val="both"/>
        <w:rPr>
          <w:sz w:val="24"/>
          <w:szCs w:val="24"/>
        </w:rPr>
      </w:pPr>
      <w:r>
        <w:rPr>
          <w:sz w:val="24"/>
          <w:szCs w:val="24"/>
        </w:rPr>
        <w:t xml:space="preserve">Została przekazana </w:t>
      </w:r>
      <w:r>
        <w:rPr>
          <w:sz w:val="24"/>
          <w:szCs w:val="24"/>
          <w:lang w:eastAsia="ar-SA"/>
        </w:rPr>
        <w:t>dotacja celowa  ( udzielona w trybie art. 221 ustawy) na finansowanie lub dofinansowanie zadań zleconych do realizacji organizacjom prowadzącym działalność pożytku publicznego</w:t>
      </w:r>
      <w:r>
        <w:rPr>
          <w:sz w:val="24"/>
          <w:szCs w:val="24"/>
        </w:rPr>
        <w:t xml:space="preserve"> na ochronę i promocję zdrowia  - promocja zdrowego stylu życia dla Stowarzyszenia Zdrowy Styl – 3.000,00.</w:t>
      </w:r>
    </w:p>
    <w:p w:rsidR="00536027" w:rsidRDefault="00536027" w:rsidP="00536027">
      <w:pPr>
        <w:pStyle w:val="Standard"/>
        <w:jc w:val="both"/>
        <w:rPr>
          <w:b/>
          <w:bCs/>
          <w:color w:val="FF0000"/>
          <w:sz w:val="28"/>
          <w:szCs w:val="28"/>
          <w:u w:val="single"/>
        </w:rPr>
      </w:pPr>
      <w:r>
        <w:rPr>
          <w:sz w:val="24"/>
          <w:szCs w:val="24"/>
        </w:rPr>
        <w:t>Również została przekazana dotacja celowa na pomoc finansową udzielaną między jednostkami samorządu terytorialnego na dofinansowanie własnych zadań bieżących z przeznaczeniem na podejmowanie czynności wobec osób nietrzeźwych z terenu Miasta i Gminy Gołańcz przez Ośrodek Profilaktyki i Rozwiązywania Problemów Alkoholowych Pile – 1.070,00.</w:t>
      </w:r>
    </w:p>
    <w:p w:rsidR="00D44116" w:rsidRDefault="00D44116" w:rsidP="00D44116">
      <w:pPr>
        <w:rPr>
          <w:sz w:val="24"/>
          <w:szCs w:val="24"/>
        </w:rPr>
      </w:pPr>
    </w:p>
    <w:p w:rsidR="00FE632E" w:rsidRDefault="00FE632E" w:rsidP="00FE632E">
      <w:pPr>
        <w:pStyle w:val="Standard"/>
        <w:rPr>
          <w:b/>
          <w:bCs/>
          <w:i/>
          <w:color w:val="FF0000"/>
          <w:sz w:val="28"/>
          <w:szCs w:val="28"/>
        </w:rPr>
      </w:pPr>
      <w:r>
        <w:rPr>
          <w:b/>
          <w:bCs/>
          <w:sz w:val="28"/>
          <w:szCs w:val="28"/>
          <w:u w:val="single"/>
        </w:rPr>
        <w:t>DZIAŁ 852</w:t>
      </w:r>
      <w:r>
        <w:rPr>
          <w:b/>
          <w:bCs/>
          <w:color w:val="FF0000"/>
          <w:sz w:val="28"/>
          <w:szCs w:val="28"/>
        </w:rPr>
        <w:t xml:space="preserve">   </w:t>
      </w:r>
      <w:r>
        <w:rPr>
          <w:b/>
          <w:bCs/>
          <w:color w:val="FF0000"/>
          <w:sz w:val="28"/>
          <w:szCs w:val="28"/>
        </w:rPr>
        <w:tab/>
        <w:t xml:space="preserve">                </w:t>
      </w:r>
      <w:r>
        <w:rPr>
          <w:b/>
          <w:bCs/>
          <w:color w:val="FF0000"/>
          <w:sz w:val="28"/>
          <w:szCs w:val="28"/>
        </w:rPr>
        <w:tab/>
      </w:r>
      <w:r>
        <w:rPr>
          <w:b/>
          <w:bCs/>
          <w:color w:val="FF0000"/>
          <w:sz w:val="28"/>
          <w:szCs w:val="28"/>
        </w:rPr>
        <w:tab/>
      </w:r>
      <w:r>
        <w:rPr>
          <w:b/>
          <w:bCs/>
          <w:color w:val="FF0000"/>
          <w:sz w:val="28"/>
          <w:szCs w:val="28"/>
        </w:rPr>
        <w:tab/>
      </w:r>
      <w:r>
        <w:rPr>
          <w:b/>
          <w:bCs/>
          <w:color w:val="FF0000"/>
          <w:sz w:val="28"/>
          <w:szCs w:val="28"/>
        </w:rPr>
        <w:tab/>
      </w:r>
      <w:r>
        <w:rPr>
          <w:b/>
          <w:bCs/>
          <w:color w:val="FF0000"/>
          <w:sz w:val="28"/>
          <w:szCs w:val="28"/>
        </w:rPr>
        <w:tab/>
      </w:r>
      <w:r>
        <w:rPr>
          <w:b/>
          <w:bCs/>
          <w:color w:val="FF0000"/>
          <w:sz w:val="28"/>
          <w:szCs w:val="28"/>
        </w:rPr>
        <w:tab/>
        <w:t xml:space="preserve"> </w:t>
      </w:r>
      <w:r w:rsidRPr="006618A6">
        <w:rPr>
          <w:b/>
          <w:bCs/>
          <w:sz w:val="28"/>
          <w:szCs w:val="28"/>
        </w:rPr>
        <w:t>2.419.880,25</w:t>
      </w:r>
    </w:p>
    <w:p w:rsidR="00FE632E" w:rsidRPr="00CE7EDD" w:rsidRDefault="00FE632E" w:rsidP="00FE632E">
      <w:pPr>
        <w:pStyle w:val="Standard"/>
        <w:tabs>
          <w:tab w:val="decimal" w:pos="567"/>
          <w:tab w:val="decimal" w:pos="8504"/>
        </w:tabs>
        <w:rPr>
          <w:sz w:val="24"/>
          <w:szCs w:val="24"/>
        </w:rPr>
      </w:pPr>
      <w:r w:rsidRPr="00CE7EDD">
        <w:rPr>
          <w:b/>
          <w:bCs/>
          <w:sz w:val="24"/>
          <w:szCs w:val="24"/>
        </w:rPr>
        <w:t xml:space="preserve">POMOC SPOŁECZNA   </w:t>
      </w:r>
    </w:p>
    <w:p w:rsidR="00FE632E" w:rsidRDefault="00FE632E" w:rsidP="00FE632E">
      <w:pPr>
        <w:pStyle w:val="Standard"/>
        <w:tabs>
          <w:tab w:val="decimal" w:pos="567"/>
          <w:tab w:val="decimal" w:pos="8504"/>
        </w:tabs>
        <w:rPr>
          <w:sz w:val="24"/>
          <w:szCs w:val="28"/>
        </w:rPr>
      </w:pPr>
      <w:r w:rsidRPr="006618A6">
        <w:rPr>
          <w:sz w:val="24"/>
          <w:szCs w:val="28"/>
        </w:rPr>
        <w:t>wykonanie 98,04%</w:t>
      </w:r>
      <w:r>
        <w:rPr>
          <w:color w:val="FF0000"/>
          <w:sz w:val="24"/>
          <w:szCs w:val="28"/>
        </w:rPr>
        <w:t xml:space="preserve"> </w:t>
      </w:r>
      <w:r>
        <w:rPr>
          <w:sz w:val="24"/>
          <w:szCs w:val="28"/>
        </w:rPr>
        <w:t>w stosunku do planu.</w:t>
      </w:r>
    </w:p>
    <w:p w:rsidR="00FE632E" w:rsidRDefault="00FE632E" w:rsidP="00FE632E">
      <w:pPr>
        <w:pStyle w:val="Standard"/>
        <w:tabs>
          <w:tab w:val="decimal" w:pos="567"/>
          <w:tab w:val="decimal" w:pos="8504"/>
        </w:tabs>
        <w:rPr>
          <w:sz w:val="24"/>
          <w:szCs w:val="28"/>
        </w:rPr>
      </w:pPr>
    </w:p>
    <w:p w:rsidR="00D44116" w:rsidRDefault="00D44116" w:rsidP="00D44116">
      <w:pPr>
        <w:pStyle w:val="Standard"/>
        <w:tabs>
          <w:tab w:val="decimal" w:pos="567"/>
          <w:tab w:val="decimal" w:pos="8504"/>
        </w:tabs>
        <w:rPr>
          <w:bCs/>
          <w:sz w:val="24"/>
          <w:szCs w:val="24"/>
        </w:rPr>
      </w:pPr>
      <w:r w:rsidRPr="00C34D03">
        <w:rPr>
          <w:b/>
          <w:sz w:val="24"/>
          <w:szCs w:val="28"/>
          <w:u w:val="single"/>
        </w:rPr>
        <w:t>Domy Pomocy Społecznej -</w:t>
      </w:r>
      <w:r w:rsidRPr="00C34D03">
        <w:rPr>
          <w:sz w:val="24"/>
          <w:szCs w:val="28"/>
        </w:rPr>
        <w:t xml:space="preserve">  </w:t>
      </w:r>
      <w:r w:rsidR="00C271B4">
        <w:rPr>
          <w:sz w:val="24"/>
          <w:szCs w:val="28"/>
        </w:rPr>
        <w:t>wykonanie – 99,22</w:t>
      </w:r>
      <w:r w:rsidRPr="00C34D03">
        <w:rPr>
          <w:sz w:val="24"/>
          <w:szCs w:val="28"/>
        </w:rPr>
        <w:t xml:space="preserve">% </w:t>
      </w:r>
      <w:r w:rsidRPr="004D6E1B">
        <w:rPr>
          <w:sz w:val="24"/>
          <w:szCs w:val="24"/>
        </w:rPr>
        <w:t xml:space="preserve">- </w:t>
      </w:r>
      <w:r w:rsidR="00C271B4">
        <w:rPr>
          <w:b/>
          <w:sz w:val="24"/>
          <w:szCs w:val="24"/>
        </w:rPr>
        <w:t>302.636,11</w:t>
      </w:r>
      <w:r w:rsidRPr="00C34D03">
        <w:rPr>
          <w:b/>
          <w:bCs/>
          <w:sz w:val="28"/>
          <w:szCs w:val="28"/>
        </w:rPr>
        <w:t xml:space="preserve"> </w:t>
      </w:r>
      <w:r w:rsidRPr="00C34D03">
        <w:rPr>
          <w:bCs/>
          <w:sz w:val="24"/>
          <w:szCs w:val="24"/>
        </w:rPr>
        <w:t>(wydatki bieżące).</w:t>
      </w:r>
    </w:p>
    <w:p w:rsidR="00D41CE8" w:rsidRDefault="00D41CE8" w:rsidP="00D41CE8">
      <w:pPr>
        <w:widowControl w:val="0"/>
        <w:tabs>
          <w:tab w:val="decimal" w:pos="567"/>
          <w:tab w:val="decimal" w:pos="8504"/>
        </w:tabs>
        <w:autoSpaceDE w:val="0"/>
        <w:autoSpaceDN w:val="0"/>
        <w:adjustRightInd w:val="0"/>
        <w:jc w:val="both"/>
        <w:rPr>
          <w:sz w:val="24"/>
          <w:szCs w:val="24"/>
        </w:rPr>
      </w:pPr>
    </w:p>
    <w:p w:rsidR="00C271B4" w:rsidRPr="007261B1" w:rsidRDefault="00C271B4" w:rsidP="00C271B4">
      <w:pPr>
        <w:widowControl w:val="0"/>
        <w:tabs>
          <w:tab w:val="decimal" w:pos="567"/>
          <w:tab w:val="decimal" w:pos="8504"/>
        </w:tabs>
        <w:autoSpaceDE w:val="0"/>
        <w:autoSpaceDN w:val="0"/>
        <w:adjustRightInd w:val="0"/>
        <w:jc w:val="both"/>
        <w:rPr>
          <w:sz w:val="24"/>
          <w:szCs w:val="24"/>
        </w:rPr>
      </w:pPr>
      <w:r w:rsidRPr="007261B1">
        <w:rPr>
          <w:sz w:val="24"/>
          <w:szCs w:val="24"/>
        </w:rPr>
        <w:t xml:space="preserve">Wydatki bieżące na zakup usług przez jednostki samorządu terytorialnego od innych jednostek samorządu terytorialnego wykonano w </w:t>
      </w:r>
      <w:r>
        <w:rPr>
          <w:sz w:val="24"/>
          <w:szCs w:val="24"/>
        </w:rPr>
        <w:t>99,22</w:t>
      </w:r>
      <w:r w:rsidRPr="007261B1">
        <w:rPr>
          <w:sz w:val="24"/>
          <w:szCs w:val="24"/>
        </w:rPr>
        <w:t xml:space="preserve"> % - opłaty za pobyt mieszkańców Miasta i Gminy Gołańcz w Domach Pomocy Społecznej. Na koniec roku budżetowego </w:t>
      </w:r>
      <w:r w:rsidRPr="00C271B4">
        <w:rPr>
          <w:sz w:val="24"/>
          <w:szCs w:val="24"/>
        </w:rPr>
        <w:t>11 o</w:t>
      </w:r>
      <w:r w:rsidRPr="00B37E76">
        <w:rPr>
          <w:sz w:val="24"/>
          <w:szCs w:val="24"/>
        </w:rPr>
        <w:t>sób przebywa w DPS.</w:t>
      </w:r>
      <w:r w:rsidRPr="007261B1">
        <w:rPr>
          <w:sz w:val="24"/>
          <w:szCs w:val="24"/>
        </w:rPr>
        <w:t xml:space="preserve"> </w:t>
      </w:r>
    </w:p>
    <w:p w:rsidR="00D44116" w:rsidRDefault="00D44116" w:rsidP="00D44116">
      <w:pPr>
        <w:rPr>
          <w:sz w:val="24"/>
          <w:szCs w:val="24"/>
        </w:rPr>
      </w:pPr>
    </w:p>
    <w:p w:rsidR="00D44116" w:rsidRDefault="00D44116" w:rsidP="00D44116">
      <w:pPr>
        <w:pStyle w:val="Standard"/>
        <w:tabs>
          <w:tab w:val="decimal" w:pos="567"/>
          <w:tab w:val="decimal" w:pos="8504"/>
        </w:tabs>
        <w:rPr>
          <w:bCs/>
          <w:sz w:val="24"/>
          <w:szCs w:val="24"/>
        </w:rPr>
      </w:pPr>
      <w:r w:rsidRPr="00C34D03">
        <w:rPr>
          <w:b/>
          <w:bCs/>
          <w:sz w:val="24"/>
          <w:szCs w:val="28"/>
          <w:u w:val="single"/>
        </w:rPr>
        <w:t>Ośrodki wsparcia</w:t>
      </w:r>
      <w:r w:rsidRPr="00C34D03">
        <w:rPr>
          <w:b/>
          <w:bCs/>
          <w:sz w:val="28"/>
          <w:szCs w:val="28"/>
        </w:rPr>
        <w:t xml:space="preserve"> </w:t>
      </w:r>
      <w:r w:rsidRPr="00C34D03">
        <w:rPr>
          <w:bCs/>
          <w:sz w:val="24"/>
          <w:szCs w:val="24"/>
        </w:rPr>
        <w:t xml:space="preserve"> - </w:t>
      </w:r>
      <w:r>
        <w:rPr>
          <w:bCs/>
          <w:sz w:val="24"/>
          <w:szCs w:val="24"/>
        </w:rPr>
        <w:t>99,9</w:t>
      </w:r>
      <w:r w:rsidR="007647EB">
        <w:rPr>
          <w:bCs/>
          <w:sz w:val="24"/>
          <w:szCs w:val="24"/>
        </w:rPr>
        <w:t>8</w:t>
      </w:r>
      <w:r w:rsidRPr="00C34D03">
        <w:rPr>
          <w:bCs/>
          <w:sz w:val="24"/>
          <w:szCs w:val="24"/>
        </w:rPr>
        <w:t>% -</w:t>
      </w:r>
      <w:r w:rsidRPr="00C34D03">
        <w:rPr>
          <w:b/>
          <w:bCs/>
          <w:sz w:val="28"/>
          <w:szCs w:val="28"/>
        </w:rPr>
        <w:t xml:space="preserve"> </w:t>
      </w:r>
      <w:r w:rsidR="001B67C8" w:rsidRPr="001B67C8">
        <w:rPr>
          <w:b/>
          <w:bCs/>
          <w:sz w:val="24"/>
          <w:szCs w:val="24"/>
        </w:rPr>
        <w:t>4</w:t>
      </w:r>
      <w:r w:rsidR="007647EB">
        <w:rPr>
          <w:b/>
          <w:bCs/>
          <w:sz w:val="24"/>
          <w:szCs w:val="24"/>
        </w:rPr>
        <w:t>56.386,50</w:t>
      </w:r>
      <w:r w:rsidR="00EC0BC2">
        <w:rPr>
          <w:b/>
          <w:bCs/>
          <w:sz w:val="24"/>
          <w:szCs w:val="24"/>
        </w:rPr>
        <w:t xml:space="preserve"> </w:t>
      </w:r>
      <w:r w:rsidRPr="00C34D03">
        <w:rPr>
          <w:bCs/>
          <w:sz w:val="24"/>
          <w:szCs w:val="24"/>
        </w:rPr>
        <w:t>(wydatki bieżące</w:t>
      </w:r>
      <w:r w:rsidR="001B67C8">
        <w:rPr>
          <w:bCs/>
          <w:sz w:val="24"/>
          <w:szCs w:val="24"/>
        </w:rPr>
        <w:t>)</w:t>
      </w:r>
      <w:r w:rsidRPr="00C34D03">
        <w:rPr>
          <w:bCs/>
          <w:sz w:val="24"/>
          <w:szCs w:val="24"/>
        </w:rPr>
        <w:t>.</w:t>
      </w:r>
    </w:p>
    <w:p w:rsidR="00D44116" w:rsidRDefault="00D44116" w:rsidP="00D44116">
      <w:pPr>
        <w:jc w:val="both"/>
        <w:rPr>
          <w:sz w:val="24"/>
          <w:szCs w:val="24"/>
        </w:rPr>
      </w:pPr>
    </w:p>
    <w:tbl>
      <w:tblPr>
        <w:tblW w:w="9620" w:type="dxa"/>
        <w:tblInd w:w="-72" w:type="dxa"/>
        <w:tblLayout w:type="fixed"/>
        <w:tblCellMar>
          <w:left w:w="10" w:type="dxa"/>
          <w:right w:w="10" w:type="dxa"/>
        </w:tblCellMar>
        <w:tblLook w:val="0000" w:firstRow="0" w:lastRow="0" w:firstColumn="0" w:lastColumn="0" w:noHBand="0" w:noVBand="0"/>
      </w:tblPr>
      <w:tblGrid>
        <w:gridCol w:w="9620"/>
      </w:tblGrid>
      <w:tr w:rsidR="00E73C6E" w:rsidRPr="00684CCF" w:rsidTr="006A44CD">
        <w:trPr>
          <w:trHeight w:val="4247"/>
        </w:trPr>
        <w:tc>
          <w:tcPr>
            <w:tcW w:w="9620" w:type="dxa"/>
            <w:tcMar>
              <w:top w:w="0" w:type="dxa"/>
              <w:left w:w="108" w:type="dxa"/>
              <w:bottom w:w="0" w:type="dxa"/>
              <w:right w:w="108" w:type="dxa"/>
            </w:tcMar>
          </w:tcPr>
          <w:p w:rsidR="00E73C6E" w:rsidRPr="00E73C6E" w:rsidRDefault="00E73C6E" w:rsidP="00B67D96">
            <w:pPr>
              <w:pStyle w:val="Standard"/>
              <w:jc w:val="both"/>
              <w:rPr>
                <w:sz w:val="24"/>
                <w:szCs w:val="24"/>
              </w:rPr>
            </w:pPr>
            <w:r w:rsidRPr="00E73C6E">
              <w:rPr>
                <w:sz w:val="24"/>
                <w:szCs w:val="24"/>
              </w:rPr>
              <w:t>Wydatki na ośrodki wsparcia w roku budżetowym zrealizowano w 99,98% z:</w:t>
            </w:r>
          </w:p>
          <w:p w:rsidR="00E73C6E" w:rsidRPr="00E73C6E" w:rsidRDefault="00B72C39" w:rsidP="00B72C39">
            <w:pPr>
              <w:pStyle w:val="Standard"/>
              <w:widowControl/>
              <w:numPr>
                <w:ilvl w:val="0"/>
                <w:numId w:val="18"/>
              </w:numPr>
              <w:suppressAutoHyphens/>
              <w:autoSpaceDE/>
              <w:adjustRightInd/>
              <w:jc w:val="both"/>
              <w:textAlignment w:val="baseline"/>
              <w:rPr>
                <w:sz w:val="24"/>
                <w:szCs w:val="24"/>
              </w:rPr>
            </w:pPr>
            <w:r w:rsidRPr="00B72C39">
              <w:rPr>
                <w:sz w:val="24"/>
                <w:szCs w:val="24"/>
              </w:rPr>
              <w:t xml:space="preserve">dotacji celowej z budżetu państwa na realizację zadań bieżących z zakresu administracji rządowej oraz innych zadań zleconych gminie ( związkom gmin, związkom powiatowo-gminnym) ustawami </w:t>
            </w:r>
            <w:r w:rsidR="00E73C6E" w:rsidRPr="00E73C6E">
              <w:rPr>
                <w:sz w:val="24"/>
                <w:szCs w:val="24"/>
              </w:rPr>
              <w:t>– wykonanie 456.386,50 tj. 99,98% w stosunku do planu,</w:t>
            </w:r>
          </w:p>
          <w:p w:rsidR="00E73C6E" w:rsidRPr="00E73C6E" w:rsidRDefault="00E73C6E" w:rsidP="00B67D96">
            <w:pPr>
              <w:pStyle w:val="Standard"/>
              <w:jc w:val="both"/>
              <w:rPr>
                <w:sz w:val="24"/>
                <w:szCs w:val="24"/>
              </w:rPr>
            </w:pPr>
          </w:p>
          <w:p w:rsidR="00E73C6E" w:rsidRPr="00E73C6E" w:rsidRDefault="00E73C6E" w:rsidP="00B67D96">
            <w:pPr>
              <w:pStyle w:val="Standard"/>
              <w:jc w:val="both"/>
              <w:rPr>
                <w:sz w:val="24"/>
                <w:szCs w:val="24"/>
              </w:rPr>
            </w:pPr>
            <w:r w:rsidRPr="00E73C6E">
              <w:rPr>
                <w:sz w:val="24"/>
                <w:szCs w:val="24"/>
              </w:rPr>
              <w:t>Realizacja wydatków przebiegała następująco:</w:t>
            </w:r>
          </w:p>
          <w:p w:rsidR="00E73C6E" w:rsidRPr="00E73C6E" w:rsidRDefault="00E73C6E" w:rsidP="00B67D96">
            <w:pPr>
              <w:pStyle w:val="Standard"/>
              <w:jc w:val="both"/>
              <w:rPr>
                <w:sz w:val="24"/>
                <w:szCs w:val="24"/>
              </w:rPr>
            </w:pPr>
          </w:p>
          <w:p w:rsidR="00E73C6E" w:rsidRPr="00E73C6E" w:rsidRDefault="00E73C6E" w:rsidP="00E73C6E">
            <w:pPr>
              <w:pStyle w:val="Standard"/>
              <w:widowControl/>
              <w:numPr>
                <w:ilvl w:val="0"/>
                <w:numId w:val="27"/>
              </w:numPr>
              <w:suppressAutoHyphens/>
              <w:autoSpaceDE/>
              <w:adjustRightInd/>
              <w:textAlignment w:val="baseline"/>
              <w:rPr>
                <w:sz w:val="24"/>
                <w:szCs w:val="24"/>
              </w:rPr>
            </w:pPr>
            <w:r w:rsidRPr="00E73C6E">
              <w:rPr>
                <w:sz w:val="24"/>
                <w:szCs w:val="24"/>
              </w:rPr>
              <w:t xml:space="preserve">Płace i pochodne od płac – ( § 4010,4040,4110,4120,4170 )                </w:t>
            </w:r>
            <w:r w:rsidR="009161F3">
              <w:rPr>
                <w:sz w:val="24"/>
                <w:szCs w:val="24"/>
              </w:rPr>
              <w:t xml:space="preserve">     </w:t>
            </w:r>
            <w:r w:rsidRPr="00E73C6E">
              <w:rPr>
                <w:sz w:val="24"/>
                <w:szCs w:val="24"/>
              </w:rPr>
              <w:t xml:space="preserve">         336.604,95</w:t>
            </w:r>
          </w:p>
          <w:p w:rsidR="00E73C6E" w:rsidRPr="00E73C6E" w:rsidRDefault="00E73C6E" w:rsidP="00B67D96">
            <w:pPr>
              <w:pStyle w:val="Standard"/>
              <w:ind w:left="720"/>
              <w:jc w:val="both"/>
              <w:rPr>
                <w:sz w:val="24"/>
                <w:szCs w:val="24"/>
              </w:rPr>
            </w:pPr>
            <w:r w:rsidRPr="00E73C6E">
              <w:rPr>
                <w:sz w:val="24"/>
                <w:szCs w:val="24"/>
              </w:rPr>
              <w:t>Wykonanie w stosunku do planu stanowi 99,99%.</w:t>
            </w:r>
          </w:p>
          <w:p w:rsidR="00E73C6E" w:rsidRPr="00E73C6E" w:rsidRDefault="00E73C6E" w:rsidP="00B67D96">
            <w:pPr>
              <w:pStyle w:val="Standard"/>
              <w:ind w:left="720"/>
              <w:jc w:val="both"/>
              <w:rPr>
                <w:sz w:val="24"/>
                <w:szCs w:val="24"/>
              </w:rPr>
            </w:pPr>
            <w:r w:rsidRPr="00E73C6E">
              <w:rPr>
                <w:sz w:val="24"/>
                <w:szCs w:val="24"/>
              </w:rPr>
              <w:t xml:space="preserve">Zatrudnienie  - 9 osób ( 7,25 etatów ), w tym wynagrodzenia bezosobowe </w:t>
            </w:r>
          </w:p>
          <w:p w:rsidR="00E73C6E" w:rsidRPr="00E73C6E" w:rsidRDefault="00E73C6E" w:rsidP="00B67D96">
            <w:pPr>
              <w:pStyle w:val="Standard"/>
              <w:ind w:left="720"/>
              <w:jc w:val="both"/>
              <w:rPr>
                <w:sz w:val="24"/>
                <w:szCs w:val="24"/>
              </w:rPr>
            </w:pPr>
            <w:r w:rsidRPr="00E73C6E">
              <w:rPr>
                <w:sz w:val="24"/>
                <w:szCs w:val="24"/>
              </w:rPr>
              <w:t>– umowy zlecenia -  10.821,99.</w:t>
            </w:r>
          </w:p>
          <w:p w:rsidR="00E73C6E" w:rsidRPr="00E73C6E" w:rsidRDefault="00E73C6E" w:rsidP="00B67D96">
            <w:pPr>
              <w:pStyle w:val="Standard"/>
              <w:ind w:left="720"/>
              <w:jc w:val="both"/>
              <w:rPr>
                <w:sz w:val="24"/>
                <w:szCs w:val="24"/>
              </w:rPr>
            </w:pPr>
          </w:p>
          <w:p w:rsidR="00E73C6E" w:rsidRPr="00E73C6E" w:rsidRDefault="00E73C6E" w:rsidP="00E73C6E">
            <w:pPr>
              <w:pStyle w:val="Standard"/>
              <w:widowControl/>
              <w:numPr>
                <w:ilvl w:val="0"/>
                <w:numId w:val="27"/>
              </w:numPr>
              <w:suppressAutoHyphens/>
              <w:autoSpaceDE/>
              <w:adjustRightInd/>
              <w:textAlignment w:val="baseline"/>
              <w:rPr>
                <w:sz w:val="24"/>
                <w:szCs w:val="24"/>
              </w:rPr>
            </w:pPr>
            <w:r w:rsidRPr="00E73C6E">
              <w:rPr>
                <w:sz w:val="24"/>
                <w:szCs w:val="24"/>
              </w:rPr>
              <w:t xml:space="preserve">Wydatki bieżące rzeczowe                                                                       </w:t>
            </w:r>
            <w:r w:rsidR="009161F3">
              <w:rPr>
                <w:sz w:val="24"/>
                <w:szCs w:val="24"/>
              </w:rPr>
              <w:t xml:space="preserve"> </w:t>
            </w:r>
            <w:r w:rsidRPr="00E73C6E">
              <w:rPr>
                <w:sz w:val="24"/>
                <w:szCs w:val="24"/>
              </w:rPr>
              <w:t xml:space="preserve">     </w:t>
            </w:r>
            <w:r w:rsidR="00DD7FE8">
              <w:rPr>
                <w:sz w:val="24"/>
                <w:szCs w:val="24"/>
              </w:rPr>
              <w:t xml:space="preserve">   </w:t>
            </w:r>
            <w:r w:rsidRPr="00E73C6E">
              <w:rPr>
                <w:sz w:val="24"/>
                <w:szCs w:val="24"/>
              </w:rPr>
              <w:t xml:space="preserve">   119.781,55</w:t>
            </w:r>
          </w:p>
          <w:p w:rsidR="00E73C6E" w:rsidRPr="00E73C6E" w:rsidRDefault="00E73C6E" w:rsidP="00B67D96">
            <w:pPr>
              <w:pStyle w:val="Standard"/>
              <w:ind w:left="720"/>
              <w:rPr>
                <w:sz w:val="24"/>
                <w:szCs w:val="24"/>
              </w:rPr>
            </w:pPr>
            <w:r w:rsidRPr="00E73C6E">
              <w:rPr>
                <w:sz w:val="24"/>
                <w:szCs w:val="24"/>
              </w:rPr>
              <w:t>Wykonanie w stosunku do planu stanowi 99,94% jak poniżej:</w:t>
            </w:r>
          </w:p>
          <w:p w:rsidR="00E73C6E" w:rsidRPr="00E73C6E" w:rsidRDefault="00E73C6E" w:rsidP="00B67D96">
            <w:pPr>
              <w:pStyle w:val="Standard"/>
              <w:ind w:left="720"/>
              <w:rPr>
                <w:sz w:val="24"/>
                <w:szCs w:val="24"/>
              </w:rPr>
            </w:pP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 xml:space="preserve">wydatki osobowe niezaliczone do wynagrodzeń </w:t>
            </w:r>
          </w:p>
          <w:p w:rsidR="00E73C6E" w:rsidRPr="00E73C6E" w:rsidRDefault="00E73C6E" w:rsidP="00B67D96">
            <w:pPr>
              <w:pStyle w:val="Standard"/>
              <w:ind w:left="1080"/>
              <w:rPr>
                <w:sz w:val="24"/>
                <w:szCs w:val="24"/>
              </w:rPr>
            </w:pPr>
            <w:r w:rsidRPr="00E73C6E">
              <w:rPr>
                <w:sz w:val="24"/>
                <w:szCs w:val="24"/>
              </w:rPr>
              <w:t xml:space="preserve">( ekwiwalenty bhp )                                                                                     </w:t>
            </w:r>
            <w:r w:rsidR="00D8008E">
              <w:rPr>
                <w:sz w:val="24"/>
                <w:szCs w:val="24"/>
              </w:rPr>
              <w:t xml:space="preserve">  </w:t>
            </w:r>
            <w:r w:rsidRPr="00E73C6E">
              <w:rPr>
                <w:sz w:val="24"/>
                <w:szCs w:val="24"/>
              </w:rPr>
              <w:t xml:space="preserve"> </w:t>
            </w:r>
            <w:r w:rsidR="00D8008E">
              <w:rPr>
                <w:sz w:val="24"/>
                <w:szCs w:val="24"/>
              </w:rPr>
              <w:t xml:space="preserve"> </w:t>
            </w:r>
            <w:r w:rsidRPr="00E73C6E">
              <w:rPr>
                <w:sz w:val="24"/>
                <w:szCs w:val="24"/>
              </w:rPr>
              <w:t xml:space="preserve">   1.167,60</w:t>
            </w:r>
          </w:p>
          <w:p w:rsidR="00E73C6E" w:rsidRPr="00E73C6E" w:rsidRDefault="00E73C6E" w:rsidP="00B67D96">
            <w:pPr>
              <w:pStyle w:val="Standard"/>
              <w:ind w:left="1080"/>
              <w:rPr>
                <w:sz w:val="24"/>
                <w:szCs w:val="24"/>
              </w:rPr>
            </w:pP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 xml:space="preserve">zakup materiałów i wyposażenia                                                                  </w:t>
            </w:r>
            <w:r w:rsidR="00D8008E">
              <w:rPr>
                <w:sz w:val="24"/>
                <w:szCs w:val="24"/>
              </w:rPr>
              <w:t xml:space="preserve">  </w:t>
            </w:r>
            <w:r w:rsidRPr="00E73C6E">
              <w:rPr>
                <w:sz w:val="24"/>
                <w:szCs w:val="24"/>
              </w:rPr>
              <w:t>41.458,00</w:t>
            </w:r>
          </w:p>
          <w:p w:rsidR="00E73C6E" w:rsidRPr="00E73C6E" w:rsidRDefault="00E73C6E" w:rsidP="00B67D96">
            <w:pPr>
              <w:pStyle w:val="Standard"/>
              <w:ind w:left="1080"/>
              <w:rPr>
                <w:sz w:val="24"/>
                <w:szCs w:val="24"/>
              </w:rPr>
            </w:pPr>
            <w:r w:rsidRPr="00E73C6E">
              <w:rPr>
                <w:sz w:val="24"/>
                <w:szCs w:val="24"/>
              </w:rPr>
              <w:t>- art. do samochodu służbowego OPEL MOVANO:</w:t>
            </w:r>
          </w:p>
          <w:p w:rsidR="00E73C6E" w:rsidRPr="00E73C6E" w:rsidRDefault="00E73C6E" w:rsidP="00B67D96">
            <w:pPr>
              <w:pStyle w:val="Standard"/>
              <w:ind w:left="1080"/>
              <w:rPr>
                <w:sz w:val="24"/>
                <w:szCs w:val="24"/>
              </w:rPr>
            </w:pPr>
            <w:r w:rsidRPr="00E73C6E">
              <w:rPr>
                <w:sz w:val="24"/>
                <w:szCs w:val="24"/>
              </w:rPr>
              <w:t xml:space="preserve">  olej napędowy ( 15.332,31 ), części wymienne do samochodu, płyny</w:t>
            </w:r>
          </w:p>
          <w:p w:rsidR="00E73C6E" w:rsidRPr="00E73C6E" w:rsidRDefault="00E73C6E" w:rsidP="00B67D96">
            <w:pPr>
              <w:pStyle w:val="Standard"/>
              <w:ind w:left="1080"/>
              <w:rPr>
                <w:sz w:val="24"/>
                <w:szCs w:val="24"/>
              </w:rPr>
            </w:pPr>
            <w:r w:rsidRPr="00E73C6E">
              <w:rPr>
                <w:sz w:val="24"/>
                <w:szCs w:val="24"/>
              </w:rPr>
              <w:t xml:space="preserve">  oraz środki pielęgnacyjne i inne akcesoria ( 704,34 ), komplet opon </w:t>
            </w:r>
          </w:p>
          <w:p w:rsidR="00E73C6E" w:rsidRPr="00E73C6E" w:rsidRDefault="00E73C6E" w:rsidP="00B67D96">
            <w:pPr>
              <w:pStyle w:val="Standard"/>
              <w:ind w:left="1080"/>
              <w:rPr>
                <w:sz w:val="24"/>
                <w:szCs w:val="24"/>
              </w:rPr>
            </w:pPr>
            <w:r w:rsidRPr="00E73C6E">
              <w:rPr>
                <w:sz w:val="24"/>
                <w:szCs w:val="24"/>
              </w:rPr>
              <w:lastRenderedPageBreak/>
              <w:t xml:space="preserve">  zimowych ( 2.699,85 )                                                                                 </w:t>
            </w:r>
            <w:r w:rsidR="00D8008E">
              <w:rPr>
                <w:sz w:val="24"/>
                <w:szCs w:val="24"/>
              </w:rPr>
              <w:t xml:space="preserve">  </w:t>
            </w:r>
            <w:r w:rsidRPr="00E73C6E">
              <w:rPr>
                <w:sz w:val="24"/>
                <w:szCs w:val="24"/>
              </w:rPr>
              <w:t xml:space="preserve"> 18.736,50          </w:t>
            </w:r>
          </w:p>
          <w:p w:rsidR="00E73C6E" w:rsidRPr="00E73C6E" w:rsidRDefault="00E73C6E" w:rsidP="00B67D96">
            <w:pPr>
              <w:pStyle w:val="Standard"/>
              <w:ind w:left="1080"/>
              <w:rPr>
                <w:sz w:val="24"/>
                <w:szCs w:val="24"/>
              </w:rPr>
            </w:pPr>
          </w:p>
          <w:p w:rsidR="00E73C6E" w:rsidRPr="00E73C6E" w:rsidRDefault="00E73C6E" w:rsidP="00B67D96">
            <w:pPr>
              <w:pStyle w:val="Standard"/>
              <w:ind w:left="1080"/>
              <w:rPr>
                <w:sz w:val="24"/>
                <w:szCs w:val="24"/>
              </w:rPr>
            </w:pPr>
            <w:r w:rsidRPr="00E73C6E">
              <w:rPr>
                <w:sz w:val="24"/>
                <w:szCs w:val="24"/>
              </w:rPr>
              <w:t>- zakup art. biurowych, druków, tuszy, tonerów, znaczków pocztowych,</w:t>
            </w:r>
          </w:p>
          <w:p w:rsidR="00E73C6E" w:rsidRPr="00E73C6E" w:rsidRDefault="00E73C6E" w:rsidP="00B67D96">
            <w:pPr>
              <w:pStyle w:val="Standard"/>
              <w:ind w:left="1080"/>
              <w:rPr>
                <w:sz w:val="24"/>
                <w:szCs w:val="24"/>
              </w:rPr>
            </w:pPr>
            <w:r w:rsidRPr="00E73C6E">
              <w:rPr>
                <w:sz w:val="24"/>
                <w:szCs w:val="24"/>
              </w:rPr>
              <w:t xml:space="preserve">  akcesoriów komputerowych, drobnego wyposażenia ( laminator, gilotyna ),</w:t>
            </w:r>
          </w:p>
          <w:p w:rsidR="00E73C6E" w:rsidRPr="00E73C6E" w:rsidRDefault="00E73C6E" w:rsidP="00B67D96">
            <w:pPr>
              <w:pStyle w:val="Standard"/>
              <w:ind w:left="1080"/>
              <w:rPr>
                <w:sz w:val="24"/>
                <w:szCs w:val="24"/>
              </w:rPr>
            </w:pPr>
            <w:r w:rsidRPr="00E73C6E">
              <w:rPr>
                <w:sz w:val="24"/>
                <w:szCs w:val="24"/>
              </w:rPr>
              <w:t xml:space="preserve">  literatury fachowej, laptopa z oprogramowaniem                                          </w:t>
            </w:r>
            <w:r w:rsidR="00D8008E">
              <w:rPr>
                <w:sz w:val="24"/>
                <w:szCs w:val="24"/>
              </w:rPr>
              <w:t xml:space="preserve"> </w:t>
            </w:r>
            <w:r w:rsidRPr="00E73C6E">
              <w:rPr>
                <w:sz w:val="24"/>
                <w:szCs w:val="24"/>
              </w:rPr>
              <w:t xml:space="preserve"> 5.784,18                                                       </w:t>
            </w:r>
          </w:p>
          <w:p w:rsidR="00E73C6E" w:rsidRPr="00E73C6E" w:rsidRDefault="00E73C6E" w:rsidP="00B67D96">
            <w:pPr>
              <w:pStyle w:val="Standard"/>
              <w:ind w:left="1080"/>
              <w:rPr>
                <w:sz w:val="24"/>
                <w:szCs w:val="24"/>
              </w:rPr>
            </w:pPr>
            <w:r w:rsidRPr="00E73C6E">
              <w:rPr>
                <w:sz w:val="24"/>
                <w:szCs w:val="24"/>
              </w:rPr>
              <w:t xml:space="preserve">                                                                      </w:t>
            </w:r>
          </w:p>
          <w:p w:rsidR="00E73C6E" w:rsidRPr="00E73C6E" w:rsidRDefault="00E73C6E" w:rsidP="00B67D96">
            <w:pPr>
              <w:pStyle w:val="Standard"/>
              <w:ind w:left="1080"/>
              <w:rPr>
                <w:sz w:val="24"/>
                <w:szCs w:val="24"/>
              </w:rPr>
            </w:pPr>
            <w:r w:rsidRPr="00E73C6E">
              <w:rPr>
                <w:sz w:val="24"/>
                <w:szCs w:val="24"/>
              </w:rPr>
              <w:t xml:space="preserve">-  zakup ławek ogrodowych ( 4 szt ), telefonu komórkowego                           2.413,99          </w:t>
            </w:r>
          </w:p>
          <w:p w:rsidR="00E73C6E" w:rsidRPr="00E73C6E" w:rsidRDefault="00E73C6E" w:rsidP="00B67D96">
            <w:pPr>
              <w:pStyle w:val="Standard"/>
              <w:ind w:left="1080"/>
              <w:rPr>
                <w:sz w:val="24"/>
                <w:szCs w:val="24"/>
              </w:rPr>
            </w:pPr>
          </w:p>
          <w:p w:rsidR="00E73C6E" w:rsidRPr="00E73C6E" w:rsidRDefault="00E73C6E" w:rsidP="00B67D96">
            <w:pPr>
              <w:pStyle w:val="Standard"/>
              <w:ind w:left="1080"/>
              <w:rPr>
                <w:sz w:val="24"/>
                <w:szCs w:val="24"/>
              </w:rPr>
            </w:pPr>
            <w:r w:rsidRPr="00E73C6E">
              <w:rPr>
                <w:sz w:val="24"/>
                <w:szCs w:val="24"/>
              </w:rPr>
              <w:t xml:space="preserve">- zakup wyposażenia poszczególnych pracowni, tj.: noże, kubki, zlewozmywak </w:t>
            </w:r>
          </w:p>
          <w:p w:rsidR="00E73C6E" w:rsidRPr="00E73C6E" w:rsidRDefault="00E73C6E" w:rsidP="00B67D96">
            <w:pPr>
              <w:pStyle w:val="Standard"/>
              <w:ind w:left="1080"/>
              <w:rPr>
                <w:sz w:val="24"/>
                <w:szCs w:val="24"/>
              </w:rPr>
            </w:pPr>
            <w:r w:rsidRPr="00E73C6E">
              <w:rPr>
                <w:sz w:val="24"/>
                <w:szCs w:val="24"/>
              </w:rPr>
              <w:t xml:space="preserve">  z baterią, szafa kuchenna                                                                              </w:t>
            </w:r>
            <w:r w:rsidR="00D8008E">
              <w:rPr>
                <w:sz w:val="24"/>
                <w:szCs w:val="24"/>
              </w:rPr>
              <w:t xml:space="preserve">  </w:t>
            </w:r>
            <w:r w:rsidRPr="00E73C6E">
              <w:rPr>
                <w:sz w:val="24"/>
                <w:szCs w:val="24"/>
              </w:rPr>
              <w:t xml:space="preserve">  2.241,91</w:t>
            </w:r>
          </w:p>
          <w:p w:rsidR="00E73C6E" w:rsidRPr="00E73C6E" w:rsidRDefault="00E73C6E" w:rsidP="00B67D96">
            <w:pPr>
              <w:pStyle w:val="Standard"/>
              <w:ind w:left="1080"/>
              <w:rPr>
                <w:sz w:val="24"/>
                <w:szCs w:val="24"/>
              </w:rPr>
            </w:pPr>
          </w:p>
          <w:p w:rsidR="00E73C6E" w:rsidRPr="00E73C6E" w:rsidRDefault="00E73C6E" w:rsidP="00B67D96">
            <w:pPr>
              <w:pStyle w:val="Standard"/>
              <w:ind w:left="1080"/>
              <w:rPr>
                <w:sz w:val="24"/>
                <w:szCs w:val="24"/>
              </w:rPr>
            </w:pPr>
            <w:r w:rsidRPr="00E73C6E">
              <w:rPr>
                <w:sz w:val="24"/>
                <w:szCs w:val="24"/>
              </w:rPr>
              <w:t xml:space="preserve">- zakup środków czystości i środków higieny osobistej dla uczestników      </w:t>
            </w:r>
            <w:r w:rsidR="00D8008E">
              <w:rPr>
                <w:sz w:val="24"/>
                <w:szCs w:val="24"/>
              </w:rPr>
              <w:t xml:space="preserve">  </w:t>
            </w:r>
            <w:r w:rsidRPr="00E73C6E">
              <w:rPr>
                <w:sz w:val="24"/>
                <w:szCs w:val="24"/>
              </w:rPr>
              <w:t xml:space="preserve">  2.861,29</w:t>
            </w:r>
          </w:p>
          <w:p w:rsidR="00E73C6E" w:rsidRPr="00E73C6E" w:rsidRDefault="00E73C6E" w:rsidP="00B67D96">
            <w:pPr>
              <w:pStyle w:val="Standard"/>
              <w:ind w:left="1080"/>
              <w:rPr>
                <w:sz w:val="24"/>
                <w:szCs w:val="24"/>
              </w:rPr>
            </w:pPr>
          </w:p>
          <w:p w:rsidR="00E73C6E" w:rsidRPr="00E73C6E" w:rsidRDefault="00E73C6E" w:rsidP="00B67D96">
            <w:pPr>
              <w:pStyle w:val="Standard"/>
              <w:ind w:left="1080"/>
              <w:rPr>
                <w:sz w:val="24"/>
                <w:szCs w:val="24"/>
              </w:rPr>
            </w:pPr>
            <w:r w:rsidRPr="00E73C6E">
              <w:rPr>
                <w:sz w:val="24"/>
                <w:szCs w:val="24"/>
              </w:rPr>
              <w:t xml:space="preserve">- zakup art. spożywczych na zajęcia do pracowni kulinarnej, materiałów do </w:t>
            </w:r>
          </w:p>
          <w:p w:rsidR="00E73C6E" w:rsidRPr="00E73C6E" w:rsidRDefault="00E73C6E" w:rsidP="00B67D96">
            <w:pPr>
              <w:pStyle w:val="Standard"/>
              <w:ind w:left="1080"/>
              <w:rPr>
                <w:sz w:val="24"/>
                <w:szCs w:val="24"/>
              </w:rPr>
            </w:pPr>
            <w:r w:rsidRPr="00E73C6E">
              <w:rPr>
                <w:sz w:val="24"/>
                <w:szCs w:val="24"/>
              </w:rPr>
              <w:t xml:space="preserve">  pracowni  plastycznej, pozostałych zakupów dla uczestników ( m.in.: koszulki i</w:t>
            </w:r>
          </w:p>
          <w:p w:rsidR="00E73C6E" w:rsidRPr="00E73C6E" w:rsidRDefault="00E73C6E" w:rsidP="00B67D96">
            <w:pPr>
              <w:pStyle w:val="Standard"/>
              <w:ind w:left="1080"/>
              <w:rPr>
                <w:sz w:val="24"/>
                <w:szCs w:val="24"/>
              </w:rPr>
            </w:pPr>
            <w:r w:rsidRPr="00E73C6E">
              <w:rPr>
                <w:sz w:val="24"/>
                <w:szCs w:val="24"/>
              </w:rPr>
              <w:t xml:space="preserve">  bluzki na zawody sportowe, puzzle, itp.)                                                      </w:t>
            </w:r>
            <w:r w:rsidR="00D8008E">
              <w:rPr>
                <w:sz w:val="24"/>
                <w:szCs w:val="24"/>
              </w:rPr>
              <w:t xml:space="preserve"> </w:t>
            </w:r>
            <w:r w:rsidRPr="00E73C6E">
              <w:rPr>
                <w:sz w:val="24"/>
                <w:szCs w:val="24"/>
              </w:rPr>
              <w:t xml:space="preserve">  6.684,78 </w:t>
            </w:r>
          </w:p>
          <w:p w:rsidR="00E73C6E" w:rsidRPr="00E73C6E" w:rsidRDefault="00E73C6E" w:rsidP="00B67D96">
            <w:pPr>
              <w:pStyle w:val="Standard"/>
              <w:ind w:left="1080"/>
              <w:rPr>
                <w:sz w:val="24"/>
                <w:szCs w:val="24"/>
              </w:rPr>
            </w:pPr>
          </w:p>
          <w:p w:rsidR="00E73C6E" w:rsidRPr="00E73C6E" w:rsidRDefault="00E73C6E" w:rsidP="00B67D96">
            <w:pPr>
              <w:pStyle w:val="Standard"/>
              <w:ind w:left="1080"/>
              <w:rPr>
                <w:sz w:val="24"/>
                <w:szCs w:val="24"/>
              </w:rPr>
            </w:pPr>
            <w:r w:rsidRPr="00E73C6E">
              <w:rPr>
                <w:sz w:val="24"/>
                <w:szCs w:val="24"/>
              </w:rPr>
              <w:t xml:space="preserve">- zakupy akcesoriów ogrodniczych i pomocniczych                                    </w:t>
            </w:r>
            <w:r w:rsidR="00D8008E">
              <w:rPr>
                <w:sz w:val="24"/>
                <w:szCs w:val="24"/>
              </w:rPr>
              <w:t xml:space="preserve">  </w:t>
            </w:r>
            <w:r w:rsidRPr="00E73C6E">
              <w:rPr>
                <w:sz w:val="24"/>
                <w:szCs w:val="24"/>
              </w:rPr>
              <w:t xml:space="preserve">       234,90</w:t>
            </w:r>
          </w:p>
          <w:p w:rsidR="00E73C6E" w:rsidRPr="00E73C6E" w:rsidRDefault="00D8008E" w:rsidP="00B67D96">
            <w:pPr>
              <w:pStyle w:val="Standard"/>
              <w:ind w:left="1080"/>
              <w:rPr>
                <w:sz w:val="24"/>
                <w:szCs w:val="24"/>
              </w:rPr>
            </w:pPr>
            <w:r>
              <w:rPr>
                <w:sz w:val="24"/>
                <w:szCs w:val="24"/>
              </w:rPr>
              <w:t xml:space="preserve"> </w:t>
            </w:r>
          </w:p>
          <w:p w:rsidR="00E73C6E" w:rsidRPr="00E73C6E" w:rsidRDefault="00E73C6E" w:rsidP="00B67D96">
            <w:pPr>
              <w:pStyle w:val="Standard"/>
              <w:ind w:left="1080"/>
              <w:rPr>
                <w:sz w:val="24"/>
                <w:szCs w:val="24"/>
              </w:rPr>
            </w:pPr>
            <w:r w:rsidRPr="00E73C6E">
              <w:rPr>
                <w:sz w:val="24"/>
                <w:szCs w:val="24"/>
              </w:rPr>
              <w:t>- materiały do bieżących napraw i wymian uszkodzonego wyposażenia: żarówki,</w:t>
            </w:r>
          </w:p>
          <w:p w:rsidR="00E73C6E" w:rsidRPr="00E73C6E" w:rsidRDefault="00E73C6E" w:rsidP="00B67D96">
            <w:pPr>
              <w:pStyle w:val="Standard"/>
              <w:ind w:left="1080"/>
              <w:rPr>
                <w:sz w:val="24"/>
                <w:szCs w:val="24"/>
              </w:rPr>
            </w:pPr>
            <w:r w:rsidRPr="00E73C6E">
              <w:rPr>
                <w:sz w:val="24"/>
                <w:szCs w:val="24"/>
              </w:rPr>
              <w:t xml:space="preserve">  WC, kabina prysznicowa, głowice baterii, śruby                                            2.500,45 </w:t>
            </w:r>
          </w:p>
          <w:p w:rsidR="00E73C6E" w:rsidRPr="00E73C6E" w:rsidRDefault="00E73C6E" w:rsidP="00B67D96">
            <w:pPr>
              <w:pStyle w:val="Standard"/>
              <w:ind w:left="1080"/>
              <w:rPr>
                <w:sz w:val="24"/>
                <w:szCs w:val="24"/>
              </w:rPr>
            </w:pPr>
            <w:r w:rsidRPr="00E73C6E">
              <w:rPr>
                <w:sz w:val="24"/>
                <w:szCs w:val="24"/>
              </w:rPr>
              <w:t xml:space="preserve"> </w:t>
            </w: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 xml:space="preserve">zakup energii                                                                                                  23.128,78     </w:t>
            </w:r>
          </w:p>
          <w:p w:rsidR="00E73C6E" w:rsidRPr="00E73C6E" w:rsidRDefault="00E73C6E" w:rsidP="00B67D96">
            <w:pPr>
              <w:pStyle w:val="Standard"/>
              <w:ind w:left="1080"/>
              <w:rPr>
                <w:sz w:val="24"/>
                <w:szCs w:val="24"/>
              </w:rPr>
            </w:pPr>
            <w:r w:rsidRPr="00E73C6E">
              <w:rPr>
                <w:sz w:val="24"/>
                <w:szCs w:val="24"/>
              </w:rPr>
              <w:t xml:space="preserve">( dostawa wody, dostawa ciepła, energia elektr., gaz )                                </w:t>
            </w:r>
            <w:r w:rsidR="00D8008E">
              <w:rPr>
                <w:sz w:val="24"/>
                <w:szCs w:val="24"/>
              </w:rPr>
              <w:t xml:space="preserve"> </w:t>
            </w:r>
            <w:r w:rsidRPr="00E73C6E">
              <w:rPr>
                <w:sz w:val="24"/>
                <w:szCs w:val="24"/>
              </w:rPr>
              <w:t xml:space="preserve">   23.128,78  </w:t>
            </w:r>
          </w:p>
          <w:p w:rsidR="00E73C6E" w:rsidRPr="00E73C6E" w:rsidRDefault="00E73C6E" w:rsidP="00B67D96">
            <w:pPr>
              <w:pStyle w:val="Standard"/>
              <w:ind w:left="1080"/>
              <w:rPr>
                <w:sz w:val="24"/>
                <w:szCs w:val="24"/>
              </w:rPr>
            </w:pP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 xml:space="preserve">zakup usług remontowych                                                                            </w:t>
            </w:r>
            <w:r w:rsidR="00D8008E">
              <w:rPr>
                <w:sz w:val="24"/>
                <w:szCs w:val="24"/>
              </w:rPr>
              <w:t xml:space="preserve"> </w:t>
            </w:r>
            <w:r w:rsidRPr="00E73C6E">
              <w:rPr>
                <w:sz w:val="24"/>
                <w:szCs w:val="24"/>
              </w:rPr>
              <w:t xml:space="preserve">   5.990,32</w:t>
            </w:r>
          </w:p>
          <w:p w:rsidR="00E73C6E" w:rsidRPr="00E73C6E" w:rsidRDefault="00E73C6E" w:rsidP="00B67D96">
            <w:pPr>
              <w:pStyle w:val="Standard"/>
              <w:ind w:left="1080"/>
              <w:rPr>
                <w:sz w:val="24"/>
                <w:szCs w:val="24"/>
              </w:rPr>
            </w:pPr>
            <w:r w:rsidRPr="00E73C6E">
              <w:rPr>
                <w:sz w:val="24"/>
                <w:szCs w:val="24"/>
              </w:rPr>
              <w:t xml:space="preserve">- konserwacja alarmu                                                                                          </w:t>
            </w:r>
            <w:r w:rsidR="00D8008E">
              <w:rPr>
                <w:sz w:val="24"/>
                <w:szCs w:val="24"/>
              </w:rPr>
              <w:t xml:space="preserve">   </w:t>
            </w:r>
            <w:r w:rsidRPr="00E73C6E">
              <w:rPr>
                <w:sz w:val="24"/>
                <w:szCs w:val="24"/>
              </w:rPr>
              <w:t>246,00</w:t>
            </w:r>
          </w:p>
          <w:p w:rsidR="00E73C6E" w:rsidRPr="00E73C6E" w:rsidRDefault="00E73C6E" w:rsidP="00B67D96">
            <w:pPr>
              <w:pStyle w:val="Standard"/>
              <w:ind w:left="1080"/>
              <w:rPr>
                <w:sz w:val="24"/>
                <w:szCs w:val="24"/>
              </w:rPr>
            </w:pPr>
            <w:r w:rsidRPr="00E73C6E">
              <w:rPr>
                <w:sz w:val="24"/>
                <w:szCs w:val="24"/>
              </w:rPr>
              <w:t xml:space="preserve">- naprawa oświetlenia w samochodzie służbowym OPEL MOVANO          </w:t>
            </w:r>
            <w:r w:rsidR="00D8008E">
              <w:rPr>
                <w:sz w:val="24"/>
                <w:szCs w:val="24"/>
              </w:rPr>
              <w:t xml:space="preserve">  </w:t>
            </w:r>
            <w:r w:rsidRPr="00E73C6E">
              <w:rPr>
                <w:sz w:val="24"/>
                <w:szCs w:val="24"/>
              </w:rPr>
              <w:t xml:space="preserve">       73,80</w:t>
            </w:r>
          </w:p>
          <w:p w:rsidR="00E73C6E" w:rsidRPr="00E73C6E" w:rsidRDefault="00E73C6E" w:rsidP="00B67D96">
            <w:pPr>
              <w:pStyle w:val="Standard"/>
              <w:ind w:left="1080"/>
              <w:rPr>
                <w:sz w:val="24"/>
                <w:szCs w:val="24"/>
              </w:rPr>
            </w:pPr>
            <w:r w:rsidRPr="00E73C6E">
              <w:rPr>
                <w:sz w:val="24"/>
                <w:szCs w:val="24"/>
              </w:rPr>
              <w:t xml:space="preserve">- naprawa wyposażenia łazienek                                                                       </w:t>
            </w:r>
            <w:r w:rsidR="00D8008E">
              <w:rPr>
                <w:sz w:val="24"/>
                <w:szCs w:val="24"/>
              </w:rPr>
              <w:t xml:space="preserve">  </w:t>
            </w:r>
            <w:r w:rsidRPr="00E73C6E">
              <w:rPr>
                <w:sz w:val="24"/>
                <w:szCs w:val="24"/>
              </w:rPr>
              <w:t xml:space="preserve">  250,00</w:t>
            </w:r>
          </w:p>
          <w:p w:rsidR="00E73C6E" w:rsidRPr="00E73C6E" w:rsidRDefault="00E73C6E" w:rsidP="00B67D96">
            <w:pPr>
              <w:pStyle w:val="Standard"/>
              <w:ind w:left="1080"/>
              <w:rPr>
                <w:sz w:val="24"/>
                <w:szCs w:val="24"/>
              </w:rPr>
            </w:pPr>
            <w:r w:rsidRPr="00E73C6E">
              <w:rPr>
                <w:sz w:val="24"/>
                <w:szCs w:val="24"/>
              </w:rPr>
              <w:t xml:space="preserve">- naprawa opłotowania przy ŚDS                                                                   </w:t>
            </w:r>
            <w:r w:rsidR="00D8008E">
              <w:rPr>
                <w:sz w:val="24"/>
                <w:szCs w:val="24"/>
              </w:rPr>
              <w:t xml:space="preserve">  </w:t>
            </w:r>
            <w:r w:rsidRPr="00E73C6E">
              <w:rPr>
                <w:sz w:val="24"/>
                <w:szCs w:val="24"/>
              </w:rPr>
              <w:t xml:space="preserve">  3.400,00</w:t>
            </w:r>
          </w:p>
          <w:p w:rsidR="00E73C6E" w:rsidRPr="00E73C6E" w:rsidRDefault="00E73C6E" w:rsidP="00B67D96">
            <w:pPr>
              <w:pStyle w:val="Standard"/>
              <w:ind w:left="1080"/>
              <w:rPr>
                <w:sz w:val="24"/>
                <w:szCs w:val="24"/>
              </w:rPr>
            </w:pPr>
            <w:r w:rsidRPr="00E73C6E">
              <w:rPr>
                <w:sz w:val="24"/>
                <w:szCs w:val="24"/>
              </w:rPr>
              <w:t xml:space="preserve">- naprawa kosiarki spalinowej                                                                          </w:t>
            </w:r>
            <w:r w:rsidR="00D8008E">
              <w:rPr>
                <w:sz w:val="24"/>
                <w:szCs w:val="24"/>
              </w:rPr>
              <w:t xml:space="preserve">  </w:t>
            </w:r>
            <w:r w:rsidRPr="00E73C6E">
              <w:rPr>
                <w:sz w:val="24"/>
                <w:szCs w:val="24"/>
              </w:rPr>
              <w:t xml:space="preserve">   121,00</w:t>
            </w:r>
          </w:p>
          <w:p w:rsidR="00E73C6E" w:rsidRPr="00E73C6E" w:rsidRDefault="00E73C6E" w:rsidP="00B67D96">
            <w:pPr>
              <w:pStyle w:val="Standard"/>
              <w:ind w:left="1080"/>
              <w:rPr>
                <w:sz w:val="24"/>
                <w:szCs w:val="24"/>
              </w:rPr>
            </w:pPr>
            <w:r w:rsidRPr="00E73C6E">
              <w:rPr>
                <w:sz w:val="24"/>
                <w:szCs w:val="24"/>
              </w:rPr>
              <w:t xml:space="preserve">- naprawa oświetlenia i instalacji gniazdkowej                                              </w:t>
            </w:r>
            <w:r w:rsidR="00D8008E">
              <w:rPr>
                <w:sz w:val="24"/>
                <w:szCs w:val="24"/>
              </w:rPr>
              <w:t xml:space="preserve">  </w:t>
            </w:r>
            <w:r w:rsidRPr="00E73C6E">
              <w:rPr>
                <w:sz w:val="24"/>
                <w:szCs w:val="24"/>
              </w:rPr>
              <w:t xml:space="preserve">     337,02</w:t>
            </w:r>
          </w:p>
          <w:p w:rsidR="00E73C6E" w:rsidRPr="00E73C6E" w:rsidRDefault="00E73C6E" w:rsidP="00B67D96">
            <w:pPr>
              <w:pStyle w:val="Standard"/>
              <w:ind w:left="1080"/>
              <w:rPr>
                <w:sz w:val="24"/>
                <w:szCs w:val="24"/>
              </w:rPr>
            </w:pPr>
            <w:r w:rsidRPr="00E73C6E">
              <w:rPr>
                <w:sz w:val="24"/>
                <w:szCs w:val="24"/>
              </w:rPr>
              <w:t xml:space="preserve">- naprawa instalacji C.O.                                                                                   </w:t>
            </w:r>
            <w:r w:rsidR="00D8008E">
              <w:rPr>
                <w:sz w:val="24"/>
                <w:szCs w:val="24"/>
              </w:rPr>
              <w:t xml:space="preserve">  </w:t>
            </w:r>
            <w:r w:rsidRPr="00E73C6E">
              <w:rPr>
                <w:sz w:val="24"/>
                <w:szCs w:val="24"/>
              </w:rPr>
              <w:t xml:space="preserve">  640,00 </w:t>
            </w:r>
          </w:p>
          <w:p w:rsidR="00E73C6E" w:rsidRPr="00E73C6E" w:rsidRDefault="00E73C6E" w:rsidP="00B67D96">
            <w:pPr>
              <w:pStyle w:val="Standard"/>
              <w:ind w:left="1080"/>
              <w:rPr>
                <w:sz w:val="24"/>
                <w:szCs w:val="24"/>
              </w:rPr>
            </w:pPr>
            <w:r w:rsidRPr="00E73C6E">
              <w:rPr>
                <w:sz w:val="24"/>
                <w:szCs w:val="24"/>
              </w:rPr>
              <w:t xml:space="preserve">- konserwacja systemu K-P                                                                             </w:t>
            </w:r>
            <w:r w:rsidR="00D8008E">
              <w:rPr>
                <w:sz w:val="24"/>
                <w:szCs w:val="24"/>
              </w:rPr>
              <w:t xml:space="preserve">  </w:t>
            </w:r>
            <w:r w:rsidRPr="00E73C6E">
              <w:rPr>
                <w:sz w:val="24"/>
                <w:szCs w:val="24"/>
              </w:rPr>
              <w:t xml:space="preserve">    922,50</w:t>
            </w:r>
          </w:p>
          <w:p w:rsidR="00E73C6E" w:rsidRPr="00E73C6E" w:rsidRDefault="00E73C6E" w:rsidP="00B67D96">
            <w:pPr>
              <w:pStyle w:val="Standard"/>
              <w:ind w:left="1080"/>
              <w:rPr>
                <w:sz w:val="24"/>
                <w:szCs w:val="24"/>
              </w:rPr>
            </w:pPr>
            <w:r w:rsidRPr="00E73C6E">
              <w:rPr>
                <w:sz w:val="24"/>
                <w:szCs w:val="24"/>
              </w:rPr>
              <w:t xml:space="preserve">                                                                                 </w:t>
            </w: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 xml:space="preserve">zakup usług zdrowotnych                                                                               </w:t>
            </w:r>
            <w:r w:rsidR="00D8008E">
              <w:rPr>
                <w:sz w:val="24"/>
                <w:szCs w:val="24"/>
              </w:rPr>
              <w:t xml:space="preserve"> </w:t>
            </w:r>
            <w:r w:rsidRPr="00E73C6E">
              <w:rPr>
                <w:sz w:val="24"/>
                <w:szCs w:val="24"/>
              </w:rPr>
              <w:t xml:space="preserve">    484,00</w:t>
            </w:r>
          </w:p>
          <w:p w:rsidR="00E73C6E" w:rsidRPr="00E73C6E" w:rsidRDefault="00E73C6E" w:rsidP="00B67D96">
            <w:pPr>
              <w:pStyle w:val="Standard"/>
              <w:ind w:left="1080"/>
              <w:rPr>
                <w:sz w:val="24"/>
                <w:szCs w:val="24"/>
              </w:rPr>
            </w:pPr>
            <w:r w:rsidRPr="00E73C6E">
              <w:rPr>
                <w:sz w:val="24"/>
                <w:szCs w:val="24"/>
              </w:rPr>
              <w:t>( badania okresowe pracowników )</w:t>
            </w:r>
          </w:p>
          <w:p w:rsidR="00E73C6E" w:rsidRPr="00E73C6E" w:rsidRDefault="00E73C6E" w:rsidP="00B67D96">
            <w:pPr>
              <w:pStyle w:val="Standard"/>
              <w:ind w:left="1080"/>
              <w:rPr>
                <w:sz w:val="24"/>
                <w:szCs w:val="24"/>
              </w:rPr>
            </w:pPr>
          </w:p>
          <w:p w:rsidR="00D8008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 xml:space="preserve">zakup usług pozostałych                                                                                 26.113,60                                                                                                      </w:t>
            </w:r>
          </w:p>
          <w:p w:rsidR="00E73C6E" w:rsidRPr="00E73C6E" w:rsidRDefault="00D8008E" w:rsidP="00D8008E">
            <w:pPr>
              <w:pStyle w:val="Standard"/>
              <w:widowControl/>
              <w:suppressAutoHyphens/>
              <w:autoSpaceDE/>
              <w:adjustRightInd/>
              <w:ind w:left="851"/>
              <w:textAlignment w:val="baseline"/>
              <w:rPr>
                <w:sz w:val="24"/>
                <w:szCs w:val="24"/>
              </w:rPr>
            </w:pPr>
            <w:r>
              <w:rPr>
                <w:sz w:val="24"/>
                <w:szCs w:val="24"/>
              </w:rPr>
              <w:t xml:space="preserve"> </w:t>
            </w:r>
            <w:r w:rsidR="00E73C6E" w:rsidRPr="00E73C6E">
              <w:rPr>
                <w:sz w:val="24"/>
                <w:szCs w:val="24"/>
              </w:rPr>
              <w:t xml:space="preserve">   - wywóz nieczystości, ścieki, podgrzanie wody, opł.abonam.                           1.735,86               </w:t>
            </w:r>
          </w:p>
          <w:p w:rsidR="00E73C6E" w:rsidRPr="00E73C6E" w:rsidRDefault="00E73C6E" w:rsidP="00B67D96">
            <w:pPr>
              <w:pStyle w:val="Standard"/>
              <w:ind w:left="1080"/>
              <w:rPr>
                <w:sz w:val="24"/>
                <w:szCs w:val="24"/>
              </w:rPr>
            </w:pPr>
            <w:r w:rsidRPr="00E73C6E">
              <w:rPr>
                <w:sz w:val="24"/>
                <w:szCs w:val="24"/>
              </w:rPr>
              <w:t>- przegląd samochodu, wymiana części, dezynfekcja klimatyzacji,</w:t>
            </w:r>
          </w:p>
          <w:p w:rsidR="00E73C6E" w:rsidRPr="00E73C6E" w:rsidRDefault="00E73C6E" w:rsidP="00B67D96">
            <w:pPr>
              <w:pStyle w:val="Standard"/>
              <w:ind w:left="1080"/>
              <w:rPr>
                <w:sz w:val="24"/>
                <w:szCs w:val="24"/>
              </w:rPr>
            </w:pPr>
            <w:r w:rsidRPr="00E73C6E">
              <w:rPr>
                <w:sz w:val="24"/>
                <w:szCs w:val="24"/>
              </w:rPr>
              <w:t xml:space="preserve">  kalibracja tachografu, wymiana opon                                                               1.543,66</w:t>
            </w:r>
          </w:p>
          <w:p w:rsidR="00E73C6E" w:rsidRPr="00E73C6E" w:rsidRDefault="00E73C6E" w:rsidP="00B67D96">
            <w:pPr>
              <w:pStyle w:val="Standard"/>
              <w:ind w:left="1080"/>
              <w:rPr>
                <w:sz w:val="24"/>
                <w:szCs w:val="24"/>
              </w:rPr>
            </w:pPr>
            <w:r w:rsidRPr="00E73C6E">
              <w:rPr>
                <w:sz w:val="24"/>
                <w:szCs w:val="24"/>
              </w:rPr>
              <w:t xml:space="preserve">- przegląd gaśnic oraz badanie inst. hydraulicznej, przegląd kserokopiarki         264,45                                                                                                                                                                                                                                                 </w:t>
            </w:r>
          </w:p>
          <w:p w:rsidR="00E73C6E" w:rsidRPr="00E73C6E" w:rsidRDefault="00E73C6E" w:rsidP="00B67D96">
            <w:pPr>
              <w:pStyle w:val="Standard"/>
              <w:ind w:left="1080"/>
              <w:rPr>
                <w:sz w:val="24"/>
                <w:szCs w:val="24"/>
              </w:rPr>
            </w:pPr>
            <w:r w:rsidRPr="00E73C6E">
              <w:rPr>
                <w:sz w:val="24"/>
                <w:szCs w:val="24"/>
              </w:rPr>
              <w:t>- monitoring obiektu,                                                                                          1.254,60</w:t>
            </w:r>
          </w:p>
          <w:p w:rsidR="00E73C6E" w:rsidRPr="00E73C6E" w:rsidRDefault="00E73C6E" w:rsidP="00B67D96">
            <w:pPr>
              <w:pStyle w:val="Standard"/>
              <w:ind w:left="1080"/>
              <w:rPr>
                <w:sz w:val="24"/>
                <w:szCs w:val="24"/>
              </w:rPr>
            </w:pPr>
            <w:r w:rsidRPr="00E73C6E">
              <w:rPr>
                <w:sz w:val="24"/>
                <w:szCs w:val="24"/>
              </w:rPr>
              <w:t xml:space="preserve">- opłaty RTV                                                                                                          320,75   </w:t>
            </w:r>
          </w:p>
          <w:p w:rsidR="00E73C6E" w:rsidRPr="00E73C6E" w:rsidRDefault="00E73C6E" w:rsidP="00B67D96">
            <w:pPr>
              <w:pStyle w:val="Standard"/>
              <w:ind w:left="1080"/>
              <w:rPr>
                <w:sz w:val="24"/>
                <w:szCs w:val="24"/>
              </w:rPr>
            </w:pPr>
            <w:r w:rsidRPr="00E73C6E">
              <w:rPr>
                <w:sz w:val="24"/>
                <w:szCs w:val="24"/>
              </w:rPr>
              <w:t xml:space="preserve">- usługi informatyczne, ryczałt i opieka autorska FK BU PUMA                      3.386,40                                   </w:t>
            </w:r>
          </w:p>
          <w:p w:rsidR="00E73C6E" w:rsidRPr="00E73C6E" w:rsidRDefault="00E73C6E" w:rsidP="00B67D96">
            <w:pPr>
              <w:pStyle w:val="Standard"/>
              <w:ind w:left="1080"/>
              <w:rPr>
                <w:sz w:val="24"/>
                <w:szCs w:val="24"/>
              </w:rPr>
            </w:pPr>
            <w:r w:rsidRPr="00E73C6E">
              <w:rPr>
                <w:sz w:val="24"/>
                <w:szCs w:val="24"/>
              </w:rPr>
              <w:t>- usługi hydrauliczne, elektryczne, tokarskie                                                     3.476,00</w:t>
            </w:r>
          </w:p>
          <w:p w:rsidR="00E73C6E" w:rsidRPr="00E73C6E" w:rsidRDefault="00E73C6E" w:rsidP="00B67D96">
            <w:pPr>
              <w:pStyle w:val="Standard"/>
              <w:ind w:left="1080"/>
              <w:rPr>
                <w:sz w:val="24"/>
                <w:szCs w:val="24"/>
              </w:rPr>
            </w:pPr>
            <w:r w:rsidRPr="00E73C6E">
              <w:rPr>
                <w:sz w:val="24"/>
                <w:szCs w:val="24"/>
              </w:rPr>
              <w:t xml:space="preserve">- usługi transportowe uczestników                                                                     1.350,00              </w:t>
            </w:r>
          </w:p>
          <w:p w:rsidR="00E73C6E" w:rsidRPr="00E73C6E" w:rsidRDefault="00E73C6E" w:rsidP="00B67D96">
            <w:pPr>
              <w:pStyle w:val="Standard"/>
              <w:ind w:left="1080"/>
              <w:rPr>
                <w:sz w:val="24"/>
                <w:szCs w:val="24"/>
              </w:rPr>
            </w:pPr>
            <w:r w:rsidRPr="00E73C6E">
              <w:rPr>
                <w:sz w:val="24"/>
                <w:szCs w:val="24"/>
              </w:rPr>
              <w:t>- wstęp na spektakl teatralny uczestników ŚDS                                                    700,00</w:t>
            </w:r>
          </w:p>
          <w:p w:rsidR="00E73C6E" w:rsidRPr="00E73C6E" w:rsidRDefault="00E73C6E" w:rsidP="00B67D96">
            <w:pPr>
              <w:pStyle w:val="Standard"/>
              <w:ind w:left="1080"/>
              <w:rPr>
                <w:sz w:val="24"/>
                <w:szCs w:val="24"/>
              </w:rPr>
            </w:pPr>
            <w:r w:rsidRPr="00E73C6E">
              <w:rPr>
                <w:sz w:val="24"/>
                <w:szCs w:val="24"/>
              </w:rPr>
              <w:t>- usługi rehabilitacyjne dla uczestników                                                            5.600,00</w:t>
            </w:r>
          </w:p>
          <w:p w:rsidR="00E73C6E" w:rsidRPr="00E73C6E" w:rsidRDefault="00E73C6E" w:rsidP="00B67D96">
            <w:pPr>
              <w:pStyle w:val="Standard"/>
              <w:ind w:left="1080"/>
              <w:rPr>
                <w:sz w:val="24"/>
                <w:szCs w:val="24"/>
              </w:rPr>
            </w:pPr>
            <w:r w:rsidRPr="00E73C6E">
              <w:rPr>
                <w:sz w:val="24"/>
                <w:szCs w:val="24"/>
              </w:rPr>
              <w:lastRenderedPageBreak/>
              <w:t>- usługi BHP                                                                                                       1.300,00</w:t>
            </w:r>
          </w:p>
          <w:p w:rsidR="00E73C6E" w:rsidRPr="00E73C6E" w:rsidRDefault="00E73C6E" w:rsidP="00B67D96">
            <w:pPr>
              <w:pStyle w:val="Standard"/>
              <w:ind w:left="1080"/>
              <w:rPr>
                <w:sz w:val="24"/>
                <w:szCs w:val="24"/>
              </w:rPr>
            </w:pPr>
            <w:r w:rsidRPr="00E73C6E">
              <w:rPr>
                <w:sz w:val="24"/>
                <w:szCs w:val="24"/>
              </w:rPr>
              <w:t>- usługi turystyczne: wycieczka do Grudziądza                                                 4.290,00</w:t>
            </w:r>
          </w:p>
          <w:p w:rsidR="00E73C6E" w:rsidRPr="00E73C6E" w:rsidRDefault="00E73C6E" w:rsidP="00B67D96">
            <w:pPr>
              <w:pStyle w:val="Standard"/>
              <w:ind w:left="1080"/>
              <w:rPr>
                <w:sz w:val="24"/>
                <w:szCs w:val="24"/>
              </w:rPr>
            </w:pPr>
            <w:r w:rsidRPr="00E73C6E">
              <w:rPr>
                <w:sz w:val="24"/>
                <w:szCs w:val="24"/>
              </w:rPr>
              <w:t>- prowizje bankowe                                                                                               130,38</w:t>
            </w:r>
          </w:p>
          <w:p w:rsidR="00E73C6E" w:rsidRPr="00E73C6E" w:rsidRDefault="00E73C6E" w:rsidP="00B67D96">
            <w:pPr>
              <w:pStyle w:val="Standard"/>
              <w:ind w:left="1080"/>
              <w:rPr>
                <w:sz w:val="24"/>
                <w:szCs w:val="24"/>
              </w:rPr>
            </w:pPr>
            <w:r w:rsidRPr="00E73C6E">
              <w:rPr>
                <w:sz w:val="24"/>
                <w:szCs w:val="24"/>
              </w:rPr>
              <w:t>- pozostałe -  wznowienie licencji antywirusowej, laminowanie,</w:t>
            </w:r>
          </w:p>
          <w:p w:rsidR="00E73C6E" w:rsidRPr="00E73C6E" w:rsidRDefault="00E73C6E" w:rsidP="00B67D96">
            <w:pPr>
              <w:pStyle w:val="Standard"/>
              <w:ind w:left="1080"/>
              <w:rPr>
                <w:sz w:val="24"/>
                <w:szCs w:val="24"/>
              </w:rPr>
            </w:pPr>
            <w:r w:rsidRPr="00E73C6E">
              <w:rPr>
                <w:sz w:val="24"/>
                <w:szCs w:val="24"/>
              </w:rPr>
              <w:t xml:space="preserve">  wywołanie zdjęć, dorobienie kluczy, usługi drukarskie                                      761,50</w:t>
            </w:r>
          </w:p>
          <w:p w:rsidR="00E73C6E" w:rsidRPr="00E73C6E" w:rsidRDefault="00E73C6E" w:rsidP="00B67D96">
            <w:pPr>
              <w:pStyle w:val="Standard"/>
              <w:rPr>
                <w:sz w:val="24"/>
                <w:szCs w:val="24"/>
              </w:rPr>
            </w:pPr>
            <w:r w:rsidRPr="00E73C6E">
              <w:rPr>
                <w:sz w:val="24"/>
                <w:szCs w:val="24"/>
              </w:rPr>
              <w:t xml:space="preserve">                                                           </w:t>
            </w: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 xml:space="preserve">opłaty z tytułu zakupu usług telekomunikacyjnych, w tym roczny abonament za miejsce strony na serwerze oraz opłata domeny  </w:t>
            </w:r>
            <w:r w:rsidR="0098623D">
              <w:rPr>
                <w:sz w:val="24"/>
                <w:szCs w:val="24"/>
              </w:rPr>
              <w:t xml:space="preserve"> </w:t>
            </w:r>
            <w:r w:rsidRPr="00E73C6E">
              <w:rPr>
                <w:sz w:val="24"/>
                <w:szCs w:val="24"/>
              </w:rPr>
              <w:t xml:space="preserve">                                       </w:t>
            </w:r>
            <w:r w:rsidR="0098623D">
              <w:rPr>
                <w:sz w:val="24"/>
                <w:szCs w:val="24"/>
              </w:rPr>
              <w:t xml:space="preserve">    </w:t>
            </w:r>
            <w:r w:rsidRPr="00E73C6E">
              <w:rPr>
                <w:sz w:val="24"/>
                <w:szCs w:val="24"/>
              </w:rPr>
              <w:t xml:space="preserve">2.023,23                                                                 </w:t>
            </w:r>
          </w:p>
          <w:p w:rsidR="00E73C6E" w:rsidRPr="00E73C6E" w:rsidRDefault="00E73C6E" w:rsidP="00B67D96">
            <w:pPr>
              <w:pStyle w:val="Standard"/>
              <w:ind w:left="1080"/>
              <w:rPr>
                <w:sz w:val="24"/>
                <w:szCs w:val="24"/>
              </w:rPr>
            </w:pPr>
            <w:r w:rsidRPr="00E73C6E">
              <w:rPr>
                <w:sz w:val="24"/>
                <w:szCs w:val="24"/>
              </w:rPr>
              <w:t xml:space="preserve">                                                                                                </w:t>
            </w:r>
          </w:p>
          <w:p w:rsidR="00E73C6E" w:rsidRPr="00E73C6E" w:rsidRDefault="00E73C6E" w:rsidP="00E73C6E">
            <w:pPr>
              <w:pStyle w:val="Standard"/>
              <w:widowControl/>
              <w:numPr>
                <w:ilvl w:val="0"/>
                <w:numId w:val="19"/>
              </w:numPr>
              <w:suppressAutoHyphens/>
              <w:autoSpaceDE/>
              <w:adjustRightInd/>
              <w:jc w:val="both"/>
              <w:textAlignment w:val="baseline"/>
              <w:rPr>
                <w:sz w:val="24"/>
                <w:szCs w:val="24"/>
              </w:rPr>
            </w:pPr>
            <w:r w:rsidRPr="00E73C6E">
              <w:rPr>
                <w:sz w:val="24"/>
                <w:szCs w:val="24"/>
              </w:rPr>
              <w:t>podróże</w:t>
            </w:r>
            <w:r w:rsidR="0098623D">
              <w:rPr>
                <w:sz w:val="24"/>
                <w:szCs w:val="24"/>
              </w:rPr>
              <w:t xml:space="preserve"> </w:t>
            </w:r>
            <w:r w:rsidRPr="00E73C6E">
              <w:rPr>
                <w:sz w:val="24"/>
                <w:szCs w:val="24"/>
              </w:rPr>
              <w:t xml:space="preserve">służbowe krajowe                                                                              </w:t>
            </w:r>
            <w:r w:rsidR="0098623D">
              <w:rPr>
                <w:sz w:val="24"/>
                <w:szCs w:val="24"/>
              </w:rPr>
              <w:t xml:space="preserve"> </w:t>
            </w:r>
            <w:r w:rsidRPr="00E73C6E">
              <w:rPr>
                <w:sz w:val="24"/>
                <w:szCs w:val="24"/>
              </w:rPr>
              <w:t>2.178,37</w:t>
            </w:r>
          </w:p>
          <w:p w:rsidR="00E73C6E" w:rsidRPr="00E73C6E" w:rsidRDefault="00E73C6E" w:rsidP="00B67D96">
            <w:pPr>
              <w:pStyle w:val="Standard"/>
              <w:ind w:left="1080"/>
              <w:jc w:val="both"/>
              <w:rPr>
                <w:sz w:val="24"/>
                <w:szCs w:val="24"/>
              </w:rPr>
            </w:pPr>
          </w:p>
          <w:p w:rsidR="00E73C6E" w:rsidRPr="00E73C6E" w:rsidRDefault="00E73C6E" w:rsidP="00E73C6E">
            <w:pPr>
              <w:pStyle w:val="Standard"/>
              <w:widowControl/>
              <w:numPr>
                <w:ilvl w:val="0"/>
                <w:numId w:val="19"/>
              </w:numPr>
              <w:suppressAutoHyphens/>
              <w:autoSpaceDE/>
              <w:adjustRightInd/>
              <w:jc w:val="both"/>
              <w:textAlignment w:val="baseline"/>
              <w:rPr>
                <w:sz w:val="24"/>
                <w:szCs w:val="24"/>
              </w:rPr>
            </w:pPr>
            <w:r w:rsidRPr="00E73C6E">
              <w:rPr>
                <w:sz w:val="24"/>
                <w:szCs w:val="24"/>
              </w:rPr>
              <w:t xml:space="preserve">różne opłaty i składki                                                                                        5.754,00 </w:t>
            </w:r>
          </w:p>
          <w:p w:rsidR="00E73C6E" w:rsidRPr="00E73C6E" w:rsidRDefault="00E73C6E" w:rsidP="00B67D96">
            <w:pPr>
              <w:pStyle w:val="Standard"/>
              <w:ind w:left="1080"/>
              <w:jc w:val="both"/>
              <w:rPr>
                <w:sz w:val="24"/>
                <w:szCs w:val="24"/>
              </w:rPr>
            </w:pPr>
            <w:r w:rsidRPr="00E73C6E">
              <w:rPr>
                <w:sz w:val="24"/>
                <w:szCs w:val="24"/>
              </w:rPr>
              <w:t>- opłaty za ubezpieczenie samochodu FORD BUS TRANIT                           5.304,00</w:t>
            </w:r>
          </w:p>
          <w:p w:rsidR="00E73C6E" w:rsidRPr="00E73C6E" w:rsidRDefault="00E73C6E" w:rsidP="00B67D96">
            <w:pPr>
              <w:pStyle w:val="Standard"/>
              <w:ind w:left="1080"/>
              <w:jc w:val="both"/>
              <w:rPr>
                <w:sz w:val="24"/>
                <w:szCs w:val="24"/>
              </w:rPr>
            </w:pPr>
            <w:r w:rsidRPr="00E73C6E">
              <w:rPr>
                <w:sz w:val="24"/>
                <w:szCs w:val="24"/>
              </w:rPr>
              <w:t>- opłaty ewidencyjne                                                                                                2,00</w:t>
            </w:r>
          </w:p>
          <w:p w:rsidR="00E73C6E" w:rsidRPr="00E73C6E" w:rsidRDefault="00E73C6E" w:rsidP="00B67D96">
            <w:pPr>
              <w:pStyle w:val="Standard"/>
              <w:ind w:left="1080"/>
              <w:jc w:val="both"/>
              <w:rPr>
                <w:sz w:val="24"/>
                <w:szCs w:val="24"/>
              </w:rPr>
            </w:pPr>
            <w:r w:rsidRPr="00E73C6E">
              <w:rPr>
                <w:sz w:val="24"/>
                <w:szCs w:val="24"/>
              </w:rPr>
              <w:t>- ubezpieczenia mienia                                                                                         448,00</w:t>
            </w:r>
          </w:p>
          <w:p w:rsidR="00E73C6E" w:rsidRPr="00E73C6E" w:rsidRDefault="00E73C6E" w:rsidP="00B67D96">
            <w:pPr>
              <w:pStyle w:val="Standard"/>
              <w:ind w:left="1080"/>
              <w:jc w:val="both"/>
              <w:rPr>
                <w:sz w:val="24"/>
                <w:szCs w:val="24"/>
              </w:rPr>
            </w:pP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odpisy na ZFŚŚ                                                                                                9.461,57</w:t>
            </w:r>
          </w:p>
          <w:p w:rsidR="00E73C6E" w:rsidRPr="00E73C6E" w:rsidRDefault="00E73C6E" w:rsidP="00B67D96">
            <w:pPr>
              <w:pStyle w:val="Standard"/>
              <w:ind w:left="1080"/>
              <w:rPr>
                <w:sz w:val="24"/>
                <w:szCs w:val="24"/>
              </w:rPr>
            </w:pP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pozostałe podatki na rzecz budżetów j.s.t.                                                          860,00</w:t>
            </w:r>
          </w:p>
          <w:p w:rsidR="00E73C6E" w:rsidRPr="00E73C6E" w:rsidRDefault="00E73C6E" w:rsidP="00B67D96">
            <w:pPr>
              <w:pStyle w:val="Standard"/>
              <w:ind w:left="1080"/>
              <w:rPr>
                <w:sz w:val="24"/>
                <w:szCs w:val="24"/>
              </w:rPr>
            </w:pPr>
            <w:r w:rsidRPr="00E73C6E">
              <w:rPr>
                <w:sz w:val="24"/>
                <w:szCs w:val="24"/>
              </w:rPr>
              <w:t>( podatek od śr. transportowych MOVANO BUS )</w:t>
            </w:r>
            <w:r w:rsidR="009161F3">
              <w:rPr>
                <w:sz w:val="24"/>
                <w:szCs w:val="24"/>
              </w:rPr>
              <w:t xml:space="preserve"> </w:t>
            </w:r>
          </w:p>
          <w:p w:rsidR="00E73C6E" w:rsidRPr="00E73C6E" w:rsidRDefault="00E73C6E" w:rsidP="00B67D96">
            <w:pPr>
              <w:pStyle w:val="Standard"/>
              <w:ind w:left="1080"/>
              <w:rPr>
                <w:sz w:val="24"/>
                <w:szCs w:val="24"/>
              </w:rPr>
            </w:pPr>
          </w:p>
          <w:p w:rsidR="00E73C6E" w:rsidRPr="00E73C6E" w:rsidRDefault="00E73C6E" w:rsidP="00E73C6E">
            <w:pPr>
              <w:pStyle w:val="Standard"/>
              <w:widowControl/>
              <w:numPr>
                <w:ilvl w:val="0"/>
                <w:numId w:val="19"/>
              </w:numPr>
              <w:suppressAutoHyphens/>
              <w:autoSpaceDE/>
              <w:adjustRightInd/>
              <w:textAlignment w:val="baseline"/>
              <w:rPr>
                <w:sz w:val="24"/>
                <w:szCs w:val="24"/>
              </w:rPr>
            </w:pPr>
            <w:r w:rsidRPr="00E73C6E">
              <w:rPr>
                <w:sz w:val="24"/>
                <w:szCs w:val="24"/>
              </w:rPr>
              <w:t>szkolenia pracowników niebędących członkami korpusu</w:t>
            </w:r>
          </w:p>
          <w:p w:rsidR="00E73C6E" w:rsidRPr="00E73C6E" w:rsidRDefault="00E73C6E" w:rsidP="00B67D96">
            <w:pPr>
              <w:pStyle w:val="Standard"/>
              <w:ind w:left="1080"/>
              <w:rPr>
                <w:sz w:val="24"/>
                <w:szCs w:val="24"/>
              </w:rPr>
            </w:pPr>
            <w:r w:rsidRPr="00E73C6E">
              <w:rPr>
                <w:sz w:val="24"/>
                <w:szCs w:val="24"/>
              </w:rPr>
              <w:t xml:space="preserve">służby cywilnej, w tym szkolenia okresowe                                                 </w:t>
            </w:r>
            <w:r w:rsidR="009161F3">
              <w:rPr>
                <w:sz w:val="24"/>
                <w:szCs w:val="24"/>
              </w:rPr>
              <w:t xml:space="preserve"> </w:t>
            </w:r>
            <w:r w:rsidRPr="00E73C6E">
              <w:rPr>
                <w:sz w:val="24"/>
                <w:szCs w:val="24"/>
              </w:rPr>
              <w:t xml:space="preserve">    1.162,08                                    </w:t>
            </w:r>
          </w:p>
          <w:p w:rsidR="00E73C6E" w:rsidRPr="009161F3" w:rsidRDefault="00E73C6E" w:rsidP="0098623D">
            <w:pPr>
              <w:pStyle w:val="Standard"/>
              <w:ind w:left="1080"/>
              <w:rPr>
                <w:sz w:val="24"/>
                <w:szCs w:val="24"/>
              </w:rPr>
            </w:pPr>
          </w:p>
        </w:tc>
      </w:tr>
    </w:tbl>
    <w:p w:rsidR="00B70A72" w:rsidRDefault="00E73C6E" w:rsidP="00F50FB7">
      <w:pPr>
        <w:rPr>
          <w:bCs/>
          <w:sz w:val="24"/>
          <w:szCs w:val="24"/>
        </w:rPr>
      </w:pPr>
      <w:r>
        <w:lastRenderedPageBreak/>
        <w:t xml:space="preserve"> </w:t>
      </w:r>
      <w:r w:rsidR="00B70A72" w:rsidRPr="001A5ECA">
        <w:rPr>
          <w:b/>
          <w:bCs/>
          <w:sz w:val="24"/>
          <w:szCs w:val="24"/>
          <w:u w:val="single"/>
        </w:rPr>
        <w:t>Zadania w zakresie przeciwdziałania przemocy w rodzinie</w:t>
      </w:r>
      <w:r w:rsidR="00B70A72" w:rsidRPr="001A5ECA">
        <w:rPr>
          <w:bCs/>
          <w:sz w:val="24"/>
          <w:szCs w:val="24"/>
        </w:rPr>
        <w:t xml:space="preserve">   - wykonanie – </w:t>
      </w:r>
      <w:r w:rsidR="00B70A72">
        <w:rPr>
          <w:bCs/>
          <w:sz w:val="24"/>
          <w:szCs w:val="24"/>
        </w:rPr>
        <w:t>79,57</w:t>
      </w:r>
      <w:r w:rsidR="00B70A72" w:rsidRPr="001A5ECA">
        <w:rPr>
          <w:bCs/>
          <w:sz w:val="24"/>
          <w:szCs w:val="24"/>
        </w:rPr>
        <w:t xml:space="preserve">% - </w:t>
      </w:r>
      <w:r w:rsidR="00B70A72" w:rsidRPr="00B70A72">
        <w:rPr>
          <w:b/>
          <w:bCs/>
          <w:sz w:val="24"/>
          <w:szCs w:val="24"/>
        </w:rPr>
        <w:t>7.171,15</w:t>
      </w:r>
      <w:r w:rsidR="00B70A72" w:rsidRPr="005F59A2">
        <w:rPr>
          <w:b/>
          <w:bCs/>
          <w:sz w:val="24"/>
          <w:szCs w:val="24"/>
        </w:rPr>
        <w:t xml:space="preserve"> </w:t>
      </w:r>
      <w:r w:rsidR="00B70A72">
        <w:rPr>
          <w:bCs/>
          <w:sz w:val="24"/>
          <w:szCs w:val="24"/>
        </w:rPr>
        <w:t>(wydatki bieżące).</w:t>
      </w:r>
    </w:p>
    <w:p w:rsidR="00E73C6E" w:rsidRDefault="00E73C6E" w:rsidP="001B67C8">
      <w:pPr>
        <w:pStyle w:val="Standard"/>
        <w:jc w:val="both"/>
        <w:rPr>
          <w:sz w:val="24"/>
          <w:szCs w:val="24"/>
        </w:rPr>
      </w:pPr>
    </w:p>
    <w:p w:rsidR="002F307A" w:rsidRPr="00A524DA" w:rsidRDefault="002F307A" w:rsidP="002F307A">
      <w:pPr>
        <w:widowControl w:val="0"/>
        <w:autoSpaceDE w:val="0"/>
        <w:autoSpaceDN w:val="0"/>
        <w:adjustRightInd w:val="0"/>
        <w:jc w:val="both"/>
        <w:rPr>
          <w:bCs/>
          <w:sz w:val="24"/>
          <w:szCs w:val="24"/>
        </w:rPr>
      </w:pPr>
      <w:r w:rsidRPr="00A524DA">
        <w:rPr>
          <w:bCs/>
          <w:sz w:val="24"/>
          <w:szCs w:val="24"/>
        </w:rPr>
        <w:t>W rozdziale tym ujmuje się wydatki na realizację zadań, o których mowa w ustawie z dnia 29 lipca 2005 r. o przeciwdziałaniu przemocy w rodzinie (Dz.U. Nr180,poz.1493).</w:t>
      </w:r>
    </w:p>
    <w:p w:rsidR="002F307A" w:rsidRPr="00A524DA" w:rsidRDefault="002F307A" w:rsidP="002F307A">
      <w:pPr>
        <w:widowControl w:val="0"/>
        <w:autoSpaceDE w:val="0"/>
        <w:autoSpaceDN w:val="0"/>
        <w:adjustRightInd w:val="0"/>
        <w:jc w:val="both"/>
        <w:rPr>
          <w:bCs/>
          <w:sz w:val="24"/>
          <w:szCs w:val="24"/>
        </w:rPr>
      </w:pPr>
    </w:p>
    <w:tbl>
      <w:tblPr>
        <w:tblW w:w="9111" w:type="dxa"/>
        <w:tblInd w:w="360" w:type="dxa"/>
        <w:tblLayout w:type="fixed"/>
        <w:tblCellMar>
          <w:left w:w="0" w:type="dxa"/>
          <w:right w:w="0" w:type="dxa"/>
        </w:tblCellMar>
        <w:tblLook w:val="0000" w:firstRow="0" w:lastRow="0" w:firstColumn="0" w:lastColumn="0" w:noHBand="0" w:noVBand="0"/>
      </w:tblPr>
      <w:tblGrid>
        <w:gridCol w:w="361"/>
        <w:gridCol w:w="7242"/>
        <w:gridCol w:w="1508"/>
      </w:tblGrid>
      <w:tr w:rsidR="002F307A" w:rsidRPr="00A524DA" w:rsidTr="00B67D96">
        <w:trPr>
          <w:trHeight w:val="1638"/>
        </w:trPr>
        <w:tc>
          <w:tcPr>
            <w:tcW w:w="361" w:type="dxa"/>
          </w:tcPr>
          <w:p w:rsidR="002F307A" w:rsidRPr="00A524DA" w:rsidRDefault="002F307A" w:rsidP="00B67D96">
            <w:pPr>
              <w:widowControl w:val="0"/>
              <w:autoSpaceDE w:val="0"/>
              <w:autoSpaceDN w:val="0"/>
              <w:adjustRightInd w:val="0"/>
              <w:jc w:val="center"/>
              <w:rPr>
                <w:sz w:val="24"/>
                <w:szCs w:val="24"/>
              </w:rPr>
            </w:pPr>
            <w:r w:rsidRPr="00A524DA">
              <w:rPr>
                <w:sz w:val="24"/>
                <w:szCs w:val="24"/>
              </w:rPr>
              <w:t>1.</w:t>
            </w:r>
          </w:p>
          <w:p w:rsidR="002F307A" w:rsidRPr="00A524DA" w:rsidRDefault="002F307A" w:rsidP="00B67D96">
            <w:pPr>
              <w:widowControl w:val="0"/>
              <w:autoSpaceDE w:val="0"/>
              <w:autoSpaceDN w:val="0"/>
              <w:adjustRightInd w:val="0"/>
              <w:jc w:val="center"/>
              <w:rPr>
                <w:sz w:val="24"/>
                <w:szCs w:val="24"/>
              </w:rPr>
            </w:pPr>
          </w:p>
          <w:p w:rsidR="002F307A" w:rsidRPr="00A524DA" w:rsidRDefault="002F307A" w:rsidP="00B67D96">
            <w:pPr>
              <w:widowControl w:val="0"/>
              <w:autoSpaceDE w:val="0"/>
              <w:autoSpaceDN w:val="0"/>
              <w:adjustRightInd w:val="0"/>
              <w:jc w:val="center"/>
              <w:rPr>
                <w:sz w:val="24"/>
                <w:szCs w:val="24"/>
              </w:rPr>
            </w:pPr>
          </w:p>
          <w:p w:rsidR="002F307A" w:rsidRPr="00A524DA" w:rsidRDefault="002F307A" w:rsidP="00B67D96">
            <w:pPr>
              <w:widowControl w:val="0"/>
              <w:autoSpaceDE w:val="0"/>
              <w:autoSpaceDN w:val="0"/>
              <w:adjustRightInd w:val="0"/>
              <w:jc w:val="center"/>
              <w:rPr>
                <w:sz w:val="24"/>
                <w:szCs w:val="24"/>
              </w:rPr>
            </w:pPr>
          </w:p>
          <w:p w:rsidR="002F307A" w:rsidRPr="00A524DA" w:rsidRDefault="002F307A" w:rsidP="00B67D96">
            <w:pPr>
              <w:widowControl w:val="0"/>
              <w:autoSpaceDE w:val="0"/>
              <w:autoSpaceDN w:val="0"/>
              <w:adjustRightInd w:val="0"/>
              <w:jc w:val="center"/>
              <w:rPr>
                <w:sz w:val="24"/>
                <w:szCs w:val="24"/>
              </w:rPr>
            </w:pPr>
          </w:p>
          <w:p w:rsidR="002F307A" w:rsidRPr="00A524DA" w:rsidRDefault="002F307A" w:rsidP="00B67D96">
            <w:pPr>
              <w:widowControl w:val="0"/>
              <w:autoSpaceDE w:val="0"/>
              <w:autoSpaceDN w:val="0"/>
              <w:adjustRightInd w:val="0"/>
              <w:jc w:val="center"/>
              <w:rPr>
                <w:sz w:val="24"/>
                <w:szCs w:val="24"/>
              </w:rPr>
            </w:pPr>
          </w:p>
        </w:tc>
        <w:tc>
          <w:tcPr>
            <w:tcW w:w="7242" w:type="dxa"/>
          </w:tcPr>
          <w:p w:rsidR="002F307A" w:rsidRPr="00061DBC" w:rsidRDefault="002F307A" w:rsidP="00B67D96">
            <w:pPr>
              <w:widowControl w:val="0"/>
              <w:autoSpaceDE w:val="0"/>
              <w:autoSpaceDN w:val="0"/>
              <w:adjustRightInd w:val="0"/>
              <w:rPr>
                <w:sz w:val="24"/>
                <w:szCs w:val="24"/>
              </w:rPr>
            </w:pPr>
            <w:r w:rsidRPr="00A524DA">
              <w:rPr>
                <w:sz w:val="24"/>
                <w:szCs w:val="24"/>
              </w:rPr>
              <w:t xml:space="preserve">Płace i pochodne od płac </w:t>
            </w:r>
            <w:r w:rsidRPr="00061DBC">
              <w:rPr>
                <w:bCs/>
                <w:sz w:val="24"/>
                <w:szCs w:val="24"/>
              </w:rPr>
              <w:t xml:space="preserve">(§ 4170, §4110, §4120 )                      </w:t>
            </w:r>
          </w:p>
          <w:p w:rsidR="002F307A" w:rsidRPr="00A524DA" w:rsidRDefault="002F307A" w:rsidP="00B67D96">
            <w:pPr>
              <w:widowControl w:val="0"/>
              <w:autoSpaceDE w:val="0"/>
              <w:autoSpaceDN w:val="0"/>
              <w:adjustRightInd w:val="0"/>
              <w:rPr>
                <w:sz w:val="24"/>
                <w:szCs w:val="24"/>
              </w:rPr>
            </w:pPr>
            <w:r w:rsidRPr="00061DBC">
              <w:rPr>
                <w:sz w:val="24"/>
                <w:szCs w:val="24"/>
              </w:rPr>
              <w:t>Płace i pochodne od płac zostały wykonane w 88</w:t>
            </w:r>
            <w:r w:rsidRPr="00A524DA">
              <w:rPr>
                <w:sz w:val="24"/>
                <w:szCs w:val="24"/>
              </w:rPr>
              <w:t xml:space="preserve">,68 % w stosunku do planu </w:t>
            </w:r>
            <w:r w:rsidRPr="00A524DA">
              <w:rPr>
                <w:bCs/>
                <w:sz w:val="24"/>
                <w:szCs w:val="24"/>
              </w:rPr>
              <w:t>na wynagrodzenia bezosobowe z tytułu umowy o dzieło (</w:t>
            </w:r>
            <w:r w:rsidRPr="00A524DA">
              <w:rPr>
                <w:sz w:val="24"/>
                <w:szCs w:val="24"/>
              </w:rPr>
              <w:t>wynagrodzenia bezosobowe za pełnienie dyżurów w punkcie informacyjno-konsultacyjnym do spraw przemocy w rodzinie</w:t>
            </w:r>
            <w:r w:rsidRPr="00A524DA">
              <w:rPr>
                <w:bCs/>
                <w:sz w:val="24"/>
                <w:szCs w:val="24"/>
              </w:rPr>
              <w:t>).</w:t>
            </w:r>
          </w:p>
        </w:tc>
        <w:tc>
          <w:tcPr>
            <w:tcW w:w="1508" w:type="dxa"/>
          </w:tcPr>
          <w:p w:rsidR="002F307A" w:rsidRPr="00A524DA" w:rsidRDefault="002F307A" w:rsidP="00B67D96">
            <w:pPr>
              <w:widowControl w:val="0"/>
              <w:autoSpaceDE w:val="0"/>
              <w:autoSpaceDN w:val="0"/>
              <w:adjustRightInd w:val="0"/>
              <w:jc w:val="right"/>
              <w:rPr>
                <w:sz w:val="24"/>
                <w:szCs w:val="24"/>
              </w:rPr>
            </w:pPr>
            <w:r w:rsidRPr="00A524DA">
              <w:rPr>
                <w:sz w:val="24"/>
                <w:szCs w:val="24"/>
              </w:rPr>
              <w:t>5.520,04</w:t>
            </w:r>
          </w:p>
        </w:tc>
      </w:tr>
      <w:tr w:rsidR="002F307A" w:rsidRPr="00A524DA" w:rsidTr="00B67D96">
        <w:trPr>
          <w:trHeight w:val="1434"/>
        </w:trPr>
        <w:tc>
          <w:tcPr>
            <w:tcW w:w="361" w:type="dxa"/>
          </w:tcPr>
          <w:p w:rsidR="002F307A" w:rsidRPr="00A524DA" w:rsidRDefault="002F307A" w:rsidP="00B67D96">
            <w:pPr>
              <w:jc w:val="center"/>
              <w:rPr>
                <w:sz w:val="24"/>
                <w:szCs w:val="24"/>
              </w:rPr>
            </w:pPr>
            <w:r w:rsidRPr="00A524DA">
              <w:rPr>
                <w:sz w:val="24"/>
                <w:szCs w:val="24"/>
              </w:rPr>
              <w:t>2.</w:t>
            </w:r>
          </w:p>
        </w:tc>
        <w:tc>
          <w:tcPr>
            <w:tcW w:w="7242" w:type="dxa"/>
          </w:tcPr>
          <w:p w:rsidR="002F307A" w:rsidRPr="00A524DA" w:rsidRDefault="002F307A" w:rsidP="00B67D96">
            <w:pPr>
              <w:widowControl w:val="0"/>
              <w:autoSpaceDE w:val="0"/>
              <w:autoSpaceDN w:val="0"/>
              <w:adjustRightInd w:val="0"/>
              <w:rPr>
                <w:sz w:val="24"/>
                <w:szCs w:val="24"/>
              </w:rPr>
            </w:pPr>
            <w:r w:rsidRPr="00A524DA">
              <w:rPr>
                <w:sz w:val="24"/>
                <w:szCs w:val="24"/>
              </w:rPr>
              <w:t xml:space="preserve">Wydatki bieżące rzeczowe </w:t>
            </w:r>
          </w:p>
          <w:p w:rsidR="002F307A" w:rsidRPr="00A524DA" w:rsidRDefault="002F307A" w:rsidP="00B67D96">
            <w:pPr>
              <w:widowControl w:val="0"/>
              <w:autoSpaceDE w:val="0"/>
              <w:autoSpaceDN w:val="0"/>
              <w:adjustRightInd w:val="0"/>
              <w:rPr>
                <w:sz w:val="24"/>
                <w:szCs w:val="24"/>
              </w:rPr>
            </w:pPr>
            <w:r w:rsidRPr="00A524DA">
              <w:rPr>
                <w:sz w:val="24"/>
                <w:szCs w:val="24"/>
              </w:rPr>
              <w:t>Wykonanie stanowi 59,24 % w stosunku do planu, na:</w:t>
            </w:r>
          </w:p>
          <w:p w:rsidR="002F307A" w:rsidRPr="00A524DA" w:rsidRDefault="002F307A" w:rsidP="00B67D96">
            <w:pPr>
              <w:tabs>
                <w:tab w:val="left" w:pos="2445"/>
              </w:tabs>
              <w:rPr>
                <w:sz w:val="24"/>
                <w:szCs w:val="24"/>
              </w:rPr>
            </w:pPr>
            <w:r w:rsidRPr="00A524DA">
              <w:rPr>
                <w:sz w:val="24"/>
                <w:szCs w:val="24"/>
              </w:rPr>
              <w:t>a)  zakup art. spożywczych, druków, art. biurowych</w:t>
            </w:r>
          </w:p>
          <w:p w:rsidR="002F307A" w:rsidRPr="00A524DA" w:rsidRDefault="002F307A" w:rsidP="00B67D96">
            <w:pPr>
              <w:tabs>
                <w:tab w:val="left" w:pos="2445"/>
              </w:tabs>
              <w:rPr>
                <w:sz w:val="24"/>
                <w:szCs w:val="24"/>
              </w:rPr>
            </w:pPr>
            <w:r w:rsidRPr="00A524DA">
              <w:rPr>
                <w:sz w:val="24"/>
                <w:szCs w:val="24"/>
              </w:rPr>
              <w:t>b) delegacje służbowe krajowe</w:t>
            </w:r>
          </w:p>
          <w:p w:rsidR="002F307A" w:rsidRPr="00A524DA" w:rsidRDefault="002F307A" w:rsidP="00B67D96">
            <w:pPr>
              <w:rPr>
                <w:sz w:val="24"/>
                <w:szCs w:val="24"/>
              </w:rPr>
            </w:pPr>
            <w:r w:rsidRPr="00A524DA">
              <w:rPr>
                <w:sz w:val="24"/>
                <w:szCs w:val="24"/>
              </w:rPr>
              <w:t>c) różne opłaty i składki (ubezpieczenie mienia)</w:t>
            </w:r>
          </w:p>
        </w:tc>
        <w:tc>
          <w:tcPr>
            <w:tcW w:w="1508" w:type="dxa"/>
          </w:tcPr>
          <w:p w:rsidR="002F307A" w:rsidRPr="00A524DA" w:rsidRDefault="002F307A" w:rsidP="00B67D96">
            <w:pPr>
              <w:widowControl w:val="0"/>
              <w:autoSpaceDE w:val="0"/>
              <w:autoSpaceDN w:val="0"/>
              <w:adjustRightInd w:val="0"/>
              <w:jc w:val="right"/>
              <w:rPr>
                <w:sz w:val="24"/>
                <w:szCs w:val="24"/>
              </w:rPr>
            </w:pPr>
            <w:r w:rsidRPr="00A524DA">
              <w:rPr>
                <w:sz w:val="24"/>
                <w:szCs w:val="24"/>
              </w:rPr>
              <w:t>1.651,11</w:t>
            </w:r>
          </w:p>
          <w:p w:rsidR="002F307A" w:rsidRPr="00A524DA" w:rsidRDefault="002F307A" w:rsidP="00B67D96">
            <w:pPr>
              <w:widowControl w:val="0"/>
              <w:autoSpaceDE w:val="0"/>
              <w:autoSpaceDN w:val="0"/>
              <w:adjustRightInd w:val="0"/>
              <w:jc w:val="right"/>
              <w:rPr>
                <w:sz w:val="24"/>
                <w:szCs w:val="24"/>
              </w:rPr>
            </w:pPr>
          </w:p>
          <w:p w:rsidR="002F307A" w:rsidRPr="00A524DA" w:rsidRDefault="002F307A" w:rsidP="00B67D96">
            <w:pPr>
              <w:widowControl w:val="0"/>
              <w:tabs>
                <w:tab w:val="left" w:pos="240"/>
              </w:tabs>
              <w:autoSpaceDE w:val="0"/>
              <w:autoSpaceDN w:val="0"/>
              <w:adjustRightInd w:val="0"/>
              <w:jc w:val="right"/>
              <w:rPr>
                <w:sz w:val="24"/>
                <w:szCs w:val="24"/>
              </w:rPr>
            </w:pPr>
            <w:r w:rsidRPr="00A524DA">
              <w:rPr>
                <w:sz w:val="24"/>
                <w:szCs w:val="24"/>
              </w:rPr>
              <w:t>662,19</w:t>
            </w:r>
          </w:p>
          <w:p w:rsidR="002F307A" w:rsidRPr="00A524DA" w:rsidRDefault="002F307A" w:rsidP="00B67D96">
            <w:pPr>
              <w:jc w:val="right"/>
              <w:rPr>
                <w:sz w:val="24"/>
                <w:szCs w:val="24"/>
              </w:rPr>
            </w:pPr>
            <w:r w:rsidRPr="00A524DA">
              <w:rPr>
                <w:sz w:val="24"/>
                <w:szCs w:val="24"/>
              </w:rPr>
              <w:t>391,56</w:t>
            </w:r>
          </w:p>
          <w:p w:rsidR="002F307A" w:rsidRPr="00A524DA" w:rsidRDefault="002F307A" w:rsidP="00B67D96">
            <w:pPr>
              <w:jc w:val="right"/>
              <w:rPr>
                <w:sz w:val="24"/>
                <w:szCs w:val="24"/>
              </w:rPr>
            </w:pPr>
            <w:r w:rsidRPr="00A524DA">
              <w:rPr>
                <w:sz w:val="24"/>
                <w:szCs w:val="24"/>
              </w:rPr>
              <w:t>1,56</w:t>
            </w:r>
          </w:p>
        </w:tc>
      </w:tr>
      <w:tr w:rsidR="002F307A" w:rsidRPr="00A524DA" w:rsidTr="00B67D96">
        <w:trPr>
          <w:trHeight w:val="398"/>
        </w:trPr>
        <w:tc>
          <w:tcPr>
            <w:tcW w:w="361" w:type="dxa"/>
          </w:tcPr>
          <w:p w:rsidR="002F307A" w:rsidRPr="00A524DA" w:rsidRDefault="002F307A" w:rsidP="00B67D96">
            <w:pPr>
              <w:rPr>
                <w:sz w:val="24"/>
                <w:szCs w:val="24"/>
              </w:rPr>
            </w:pPr>
          </w:p>
        </w:tc>
        <w:tc>
          <w:tcPr>
            <w:tcW w:w="7242" w:type="dxa"/>
            <w:tcBorders>
              <w:left w:val="nil"/>
            </w:tcBorders>
          </w:tcPr>
          <w:p w:rsidR="002F307A" w:rsidRPr="00A524DA" w:rsidRDefault="002F307A" w:rsidP="00B67D96">
            <w:pPr>
              <w:widowControl w:val="0"/>
              <w:autoSpaceDE w:val="0"/>
              <w:autoSpaceDN w:val="0"/>
              <w:adjustRightInd w:val="0"/>
              <w:rPr>
                <w:sz w:val="24"/>
                <w:szCs w:val="24"/>
              </w:rPr>
            </w:pPr>
            <w:r w:rsidRPr="00A524DA">
              <w:rPr>
                <w:sz w:val="24"/>
                <w:szCs w:val="24"/>
              </w:rPr>
              <w:t>d) szkolenia pracowników niebędących członkami korpusu służby cywilnej</w:t>
            </w:r>
          </w:p>
        </w:tc>
        <w:tc>
          <w:tcPr>
            <w:tcW w:w="1508" w:type="dxa"/>
          </w:tcPr>
          <w:p w:rsidR="002F307A" w:rsidRPr="00A524DA" w:rsidRDefault="002F307A" w:rsidP="00B67D96">
            <w:pPr>
              <w:jc w:val="right"/>
              <w:rPr>
                <w:sz w:val="24"/>
                <w:szCs w:val="24"/>
              </w:rPr>
            </w:pPr>
            <w:r w:rsidRPr="00A524DA">
              <w:rPr>
                <w:sz w:val="24"/>
                <w:szCs w:val="24"/>
              </w:rPr>
              <w:t>595,80</w:t>
            </w:r>
          </w:p>
        </w:tc>
      </w:tr>
    </w:tbl>
    <w:p w:rsidR="002F307A" w:rsidRPr="00A524DA" w:rsidRDefault="002F307A" w:rsidP="002F307A">
      <w:pPr>
        <w:widowControl w:val="0"/>
        <w:autoSpaceDE w:val="0"/>
        <w:autoSpaceDN w:val="0"/>
        <w:adjustRightInd w:val="0"/>
        <w:jc w:val="center"/>
        <w:rPr>
          <w:sz w:val="28"/>
          <w:szCs w:val="28"/>
          <w:u w:val="single"/>
        </w:rPr>
      </w:pPr>
    </w:p>
    <w:p w:rsidR="00FE5AA9" w:rsidRDefault="00FE5AA9" w:rsidP="00FE5AA9">
      <w:pPr>
        <w:pStyle w:val="Standard"/>
        <w:rPr>
          <w:sz w:val="24"/>
          <w:szCs w:val="24"/>
        </w:rPr>
      </w:pPr>
      <w:r w:rsidRPr="00C34D03">
        <w:rPr>
          <w:b/>
          <w:bCs/>
          <w:sz w:val="24"/>
          <w:szCs w:val="28"/>
          <w:u w:val="single"/>
        </w:rPr>
        <w:t>Składki na ubezpieczenie zdrowotne opłacane za osoby pobierające niektóre świadczenia z pomocy społecznej, niektóre świadczenia rodzinne  oraz za osoby uczestniczące w zajęciach w centrum integracji społecznej</w:t>
      </w:r>
      <w:r w:rsidRPr="00C34D03">
        <w:rPr>
          <w:bCs/>
          <w:sz w:val="24"/>
          <w:szCs w:val="28"/>
        </w:rPr>
        <w:t xml:space="preserve">– </w:t>
      </w:r>
      <w:r>
        <w:rPr>
          <w:bCs/>
          <w:sz w:val="24"/>
          <w:szCs w:val="28"/>
        </w:rPr>
        <w:t xml:space="preserve"> 97,59</w:t>
      </w:r>
      <w:r w:rsidRPr="00C34D03">
        <w:rPr>
          <w:bCs/>
          <w:sz w:val="24"/>
          <w:szCs w:val="28"/>
        </w:rPr>
        <w:t xml:space="preserve">% - </w:t>
      </w:r>
      <w:r w:rsidRPr="00FE5AA9">
        <w:rPr>
          <w:b/>
          <w:bCs/>
          <w:sz w:val="24"/>
          <w:szCs w:val="28"/>
        </w:rPr>
        <w:t>67.148,82</w:t>
      </w:r>
      <w:r>
        <w:rPr>
          <w:sz w:val="24"/>
          <w:szCs w:val="24"/>
        </w:rPr>
        <w:t xml:space="preserve"> (wydatki bieżące)</w:t>
      </w:r>
      <w:r w:rsidRPr="00C34D03">
        <w:rPr>
          <w:sz w:val="24"/>
          <w:szCs w:val="24"/>
        </w:rPr>
        <w:t>.</w:t>
      </w:r>
    </w:p>
    <w:p w:rsidR="002F307A" w:rsidRPr="00A524DA" w:rsidRDefault="002F307A" w:rsidP="002F307A">
      <w:pPr>
        <w:widowControl w:val="0"/>
        <w:autoSpaceDE w:val="0"/>
        <w:autoSpaceDN w:val="0"/>
        <w:adjustRightInd w:val="0"/>
        <w:jc w:val="center"/>
        <w:rPr>
          <w:sz w:val="28"/>
          <w:szCs w:val="28"/>
          <w:u w:val="single"/>
        </w:rPr>
      </w:pPr>
    </w:p>
    <w:tbl>
      <w:tblPr>
        <w:tblW w:w="8934" w:type="dxa"/>
        <w:tblInd w:w="353" w:type="dxa"/>
        <w:tblLayout w:type="fixed"/>
        <w:tblCellMar>
          <w:left w:w="0" w:type="dxa"/>
          <w:right w:w="0" w:type="dxa"/>
        </w:tblCellMar>
        <w:tblLook w:val="0000" w:firstRow="0" w:lastRow="0" w:firstColumn="0" w:lastColumn="0" w:noHBand="0" w:noVBand="0"/>
      </w:tblPr>
      <w:tblGrid>
        <w:gridCol w:w="7234"/>
        <w:gridCol w:w="675"/>
        <w:gridCol w:w="1025"/>
      </w:tblGrid>
      <w:tr w:rsidR="00A25B13" w:rsidRPr="00A524DA" w:rsidTr="002E6326">
        <w:trPr>
          <w:trHeight w:val="567"/>
        </w:trPr>
        <w:tc>
          <w:tcPr>
            <w:tcW w:w="8934" w:type="dxa"/>
            <w:gridSpan w:val="3"/>
          </w:tcPr>
          <w:p w:rsidR="007768B6" w:rsidRPr="00DA4912" w:rsidRDefault="007768B6" w:rsidP="007768B6">
            <w:pPr>
              <w:jc w:val="both"/>
              <w:rPr>
                <w:b/>
                <w:sz w:val="24"/>
                <w:szCs w:val="24"/>
              </w:rPr>
            </w:pPr>
            <w:r w:rsidRPr="00DA4912">
              <w:rPr>
                <w:b/>
                <w:sz w:val="24"/>
                <w:szCs w:val="24"/>
                <w:u w:val="single"/>
              </w:rPr>
              <w:t xml:space="preserve">Wydatki MGOPS w Gołańczy </w:t>
            </w:r>
            <w:r>
              <w:rPr>
                <w:b/>
                <w:sz w:val="24"/>
                <w:szCs w:val="24"/>
                <w:u w:val="single"/>
              </w:rPr>
              <w:t>– 67.148,82.</w:t>
            </w:r>
          </w:p>
          <w:p w:rsidR="00A25B13" w:rsidRPr="00A524DA" w:rsidRDefault="00A25B13" w:rsidP="00B67D96">
            <w:pPr>
              <w:widowControl w:val="0"/>
              <w:autoSpaceDE w:val="0"/>
              <w:autoSpaceDN w:val="0"/>
              <w:adjustRightInd w:val="0"/>
              <w:rPr>
                <w:bCs/>
                <w:sz w:val="24"/>
                <w:szCs w:val="24"/>
              </w:rPr>
            </w:pPr>
            <w:r w:rsidRPr="00A524DA">
              <w:rPr>
                <w:sz w:val="24"/>
                <w:szCs w:val="24"/>
              </w:rPr>
              <w:t>Wykonanie wydatków bieżących w stosunku do planu stanowi 99,11 %, z tego:</w:t>
            </w:r>
          </w:p>
        </w:tc>
      </w:tr>
      <w:tr w:rsidR="00507A26" w:rsidRPr="00A524DA" w:rsidTr="005C73B6">
        <w:trPr>
          <w:trHeight w:val="1504"/>
        </w:trPr>
        <w:tc>
          <w:tcPr>
            <w:tcW w:w="7234" w:type="dxa"/>
          </w:tcPr>
          <w:p w:rsidR="00507A26" w:rsidRPr="00A524DA" w:rsidRDefault="00507A26" w:rsidP="00B67D96">
            <w:pPr>
              <w:widowControl w:val="0"/>
              <w:autoSpaceDE w:val="0"/>
              <w:autoSpaceDN w:val="0"/>
              <w:adjustRightInd w:val="0"/>
              <w:rPr>
                <w:bCs/>
                <w:sz w:val="24"/>
                <w:szCs w:val="24"/>
              </w:rPr>
            </w:pPr>
            <w:r w:rsidRPr="00A524DA">
              <w:rPr>
                <w:bCs/>
                <w:sz w:val="24"/>
                <w:szCs w:val="24"/>
              </w:rPr>
              <w:lastRenderedPageBreak/>
              <w:t xml:space="preserve">a) </w:t>
            </w:r>
            <w:r w:rsidRPr="00A524DA">
              <w:rPr>
                <w:sz w:val="24"/>
                <w:szCs w:val="24"/>
              </w:rPr>
              <w:t>Składki na ubezpieczenia zdrowotne -</w:t>
            </w:r>
            <w:r w:rsidR="008D03FC">
              <w:rPr>
                <w:sz w:val="24"/>
                <w:szCs w:val="24"/>
              </w:rPr>
              <w:t xml:space="preserve"> </w:t>
            </w:r>
            <w:r w:rsidR="008D03FC">
              <w:rPr>
                <w:bCs/>
                <w:sz w:val="24"/>
                <w:szCs w:val="24"/>
              </w:rPr>
              <w:t>od świadczeń</w:t>
            </w:r>
            <w:r w:rsidRPr="00A524DA">
              <w:rPr>
                <w:bCs/>
                <w:sz w:val="24"/>
                <w:szCs w:val="24"/>
              </w:rPr>
              <w:t xml:space="preserve"> pielęgnacyjnych </w:t>
            </w:r>
          </w:p>
          <w:p w:rsidR="00507A26" w:rsidRPr="00A524DA" w:rsidRDefault="00507A26" w:rsidP="00B67D96">
            <w:pPr>
              <w:widowControl w:val="0"/>
              <w:autoSpaceDE w:val="0"/>
              <w:autoSpaceDN w:val="0"/>
              <w:adjustRightInd w:val="0"/>
              <w:rPr>
                <w:bCs/>
                <w:sz w:val="24"/>
                <w:szCs w:val="24"/>
              </w:rPr>
            </w:pPr>
            <w:r w:rsidRPr="00A524DA">
              <w:rPr>
                <w:bCs/>
                <w:sz w:val="24"/>
                <w:szCs w:val="24"/>
              </w:rPr>
              <w:t>- finans</w:t>
            </w:r>
            <w:r w:rsidR="008D03FC">
              <w:rPr>
                <w:bCs/>
                <w:sz w:val="24"/>
                <w:szCs w:val="24"/>
              </w:rPr>
              <w:t>.</w:t>
            </w:r>
            <w:r w:rsidRPr="00A524DA">
              <w:rPr>
                <w:bCs/>
                <w:sz w:val="24"/>
                <w:szCs w:val="24"/>
              </w:rPr>
              <w:t xml:space="preserve"> z dotacji  celowej na zadania zlecone  -</w:t>
            </w:r>
            <w:r w:rsidR="008D03FC">
              <w:rPr>
                <w:bCs/>
                <w:sz w:val="24"/>
                <w:szCs w:val="24"/>
              </w:rPr>
              <w:t xml:space="preserve"> </w:t>
            </w:r>
            <w:r w:rsidRPr="00A524DA">
              <w:rPr>
                <w:bCs/>
                <w:sz w:val="24"/>
                <w:szCs w:val="24"/>
              </w:rPr>
              <w:t xml:space="preserve">99,40 %       </w:t>
            </w:r>
          </w:p>
          <w:p w:rsidR="00507A26" w:rsidRPr="00A524DA" w:rsidRDefault="00507A26" w:rsidP="00B67D96">
            <w:pPr>
              <w:widowControl w:val="0"/>
              <w:autoSpaceDE w:val="0"/>
              <w:autoSpaceDN w:val="0"/>
              <w:adjustRightInd w:val="0"/>
              <w:rPr>
                <w:bCs/>
                <w:sz w:val="24"/>
                <w:szCs w:val="24"/>
              </w:rPr>
            </w:pPr>
            <w:r w:rsidRPr="00A524DA">
              <w:rPr>
                <w:bCs/>
                <w:sz w:val="24"/>
                <w:szCs w:val="24"/>
              </w:rPr>
              <w:t xml:space="preserve">b) </w:t>
            </w:r>
            <w:r w:rsidRPr="00A524DA">
              <w:rPr>
                <w:sz w:val="24"/>
                <w:szCs w:val="24"/>
              </w:rPr>
              <w:t>Składki na ubezpieczenia zdrowotne -</w:t>
            </w:r>
            <w:r w:rsidR="008D03FC">
              <w:rPr>
                <w:sz w:val="24"/>
                <w:szCs w:val="24"/>
              </w:rPr>
              <w:t xml:space="preserve"> </w:t>
            </w:r>
            <w:r w:rsidRPr="00A524DA">
              <w:rPr>
                <w:bCs/>
                <w:sz w:val="24"/>
                <w:szCs w:val="24"/>
              </w:rPr>
              <w:t xml:space="preserve">od zasiłków  stałych </w:t>
            </w:r>
          </w:p>
          <w:p w:rsidR="00507A26" w:rsidRPr="00A524DA" w:rsidRDefault="00507A26" w:rsidP="00B67D96">
            <w:pPr>
              <w:widowControl w:val="0"/>
              <w:autoSpaceDE w:val="0"/>
              <w:autoSpaceDN w:val="0"/>
              <w:adjustRightInd w:val="0"/>
              <w:rPr>
                <w:bCs/>
              </w:rPr>
            </w:pPr>
            <w:r w:rsidRPr="00A524DA">
              <w:rPr>
                <w:bCs/>
                <w:sz w:val="24"/>
                <w:szCs w:val="24"/>
              </w:rPr>
              <w:t>- finans. z dotacji celowej na zadania własne, tj. 98,34 %</w:t>
            </w:r>
            <w:r w:rsidRPr="00A524DA">
              <w:rPr>
                <w:bCs/>
              </w:rPr>
              <w:t xml:space="preserve"> </w:t>
            </w:r>
          </w:p>
          <w:p w:rsidR="00507A26" w:rsidRPr="00A524DA" w:rsidRDefault="00507A26" w:rsidP="00B67D96">
            <w:pPr>
              <w:widowControl w:val="0"/>
              <w:autoSpaceDE w:val="0"/>
              <w:autoSpaceDN w:val="0"/>
              <w:adjustRightInd w:val="0"/>
              <w:rPr>
                <w:bCs/>
                <w:sz w:val="24"/>
                <w:szCs w:val="24"/>
              </w:rPr>
            </w:pPr>
            <w:r w:rsidRPr="00A524DA">
              <w:rPr>
                <w:bCs/>
              </w:rPr>
              <w:t xml:space="preserve">c) </w:t>
            </w:r>
            <w:r w:rsidRPr="00A524DA">
              <w:rPr>
                <w:sz w:val="24"/>
                <w:szCs w:val="24"/>
              </w:rPr>
              <w:t>Składki na ubezpieczenia zdrowotne -</w:t>
            </w:r>
            <w:r w:rsidR="008D03FC">
              <w:rPr>
                <w:sz w:val="24"/>
                <w:szCs w:val="24"/>
              </w:rPr>
              <w:t xml:space="preserve"> </w:t>
            </w:r>
            <w:r w:rsidRPr="00A524DA">
              <w:rPr>
                <w:bCs/>
                <w:sz w:val="24"/>
                <w:szCs w:val="24"/>
              </w:rPr>
              <w:t xml:space="preserve">od zasiłków  stałych </w:t>
            </w:r>
          </w:p>
          <w:p w:rsidR="00507A26" w:rsidRPr="00A524DA" w:rsidRDefault="00507A26" w:rsidP="00B67D96">
            <w:pPr>
              <w:widowControl w:val="0"/>
              <w:autoSpaceDE w:val="0"/>
              <w:autoSpaceDN w:val="0"/>
              <w:adjustRightInd w:val="0"/>
              <w:rPr>
                <w:bCs/>
              </w:rPr>
            </w:pPr>
            <w:r w:rsidRPr="00A524DA">
              <w:rPr>
                <w:bCs/>
                <w:sz w:val="24"/>
                <w:szCs w:val="24"/>
              </w:rPr>
              <w:t>- finans. ze środków własnych budżetu gminy, tj. 98,39 %</w:t>
            </w:r>
            <w:r w:rsidRPr="00A524DA">
              <w:rPr>
                <w:bCs/>
              </w:rPr>
              <w:t xml:space="preserve"> </w:t>
            </w:r>
          </w:p>
          <w:p w:rsidR="00507A26" w:rsidRPr="00A524DA" w:rsidRDefault="00507A26" w:rsidP="00B67D96">
            <w:pPr>
              <w:widowControl w:val="0"/>
              <w:autoSpaceDE w:val="0"/>
              <w:autoSpaceDN w:val="0"/>
              <w:adjustRightInd w:val="0"/>
              <w:rPr>
                <w:bCs/>
                <w:sz w:val="24"/>
                <w:szCs w:val="24"/>
              </w:rPr>
            </w:pPr>
          </w:p>
        </w:tc>
        <w:tc>
          <w:tcPr>
            <w:tcW w:w="675" w:type="dxa"/>
          </w:tcPr>
          <w:p w:rsidR="00507A26" w:rsidRPr="00A524DA" w:rsidRDefault="00507A26" w:rsidP="00B67D96">
            <w:pPr>
              <w:widowControl w:val="0"/>
              <w:autoSpaceDE w:val="0"/>
              <w:autoSpaceDN w:val="0"/>
              <w:adjustRightInd w:val="0"/>
              <w:jc w:val="right"/>
              <w:rPr>
                <w:sz w:val="24"/>
                <w:szCs w:val="24"/>
              </w:rPr>
            </w:pPr>
          </w:p>
          <w:p w:rsidR="00507A26" w:rsidRPr="00A524DA" w:rsidRDefault="00507A26" w:rsidP="00B67D96">
            <w:pPr>
              <w:widowControl w:val="0"/>
              <w:autoSpaceDE w:val="0"/>
              <w:autoSpaceDN w:val="0"/>
              <w:adjustRightInd w:val="0"/>
              <w:jc w:val="right"/>
              <w:rPr>
                <w:sz w:val="24"/>
                <w:szCs w:val="24"/>
              </w:rPr>
            </w:pPr>
          </w:p>
          <w:p w:rsidR="00507A26" w:rsidRPr="00A524DA" w:rsidRDefault="00507A26" w:rsidP="00B67D96">
            <w:pPr>
              <w:widowControl w:val="0"/>
              <w:autoSpaceDE w:val="0"/>
              <w:autoSpaceDN w:val="0"/>
              <w:adjustRightInd w:val="0"/>
              <w:jc w:val="right"/>
              <w:rPr>
                <w:sz w:val="24"/>
                <w:szCs w:val="24"/>
              </w:rPr>
            </w:pPr>
          </w:p>
          <w:p w:rsidR="00507A26" w:rsidRPr="00A524DA" w:rsidRDefault="00507A26" w:rsidP="00B67D96">
            <w:pPr>
              <w:widowControl w:val="0"/>
              <w:autoSpaceDE w:val="0"/>
              <w:autoSpaceDN w:val="0"/>
              <w:adjustRightInd w:val="0"/>
              <w:jc w:val="right"/>
              <w:rPr>
                <w:sz w:val="24"/>
                <w:szCs w:val="24"/>
              </w:rPr>
            </w:pPr>
          </w:p>
          <w:p w:rsidR="00507A26" w:rsidRPr="00A524DA" w:rsidRDefault="00507A26" w:rsidP="00B67D96">
            <w:pPr>
              <w:widowControl w:val="0"/>
              <w:autoSpaceDE w:val="0"/>
              <w:autoSpaceDN w:val="0"/>
              <w:adjustRightInd w:val="0"/>
              <w:jc w:val="right"/>
              <w:rPr>
                <w:sz w:val="24"/>
                <w:szCs w:val="24"/>
              </w:rPr>
            </w:pPr>
          </w:p>
          <w:p w:rsidR="00507A26" w:rsidRPr="00A524DA" w:rsidRDefault="00507A26" w:rsidP="00B67D96">
            <w:pPr>
              <w:widowControl w:val="0"/>
              <w:autoSpaceDE w:val="0"/>
              <w:autoSpaceDN w:val="0"/>
              <w:adjustRightInd w:val="0"/>
              <w:jc w:val="right"/>
              <w:rPr>
                <w:sz w:val="24"/>
                <w:szCs w:val="24"/>
              </w:rPr>
            </w:pPr>
          </w:p>
          <w:p w:rsidR="00507A26" w:rsidRPr="00A524DA" w:rsidRDefault="00507A26" w:rsidP="00B67D96">
            <w:pPr>
              <w:widowControl w:val="0"/>
              <w:autoSpaceDE w:val="0"/>
              <w:autoSpaceDN w:val="0"/>
              <w:adjustRightInd w:val="0"/>
              <w:jc w:val="right"/>
              <w:rPr>
                <w:sz w:val="24"/>
                <w:szCs w:val="24"/>
              </w:rPr>
            </w:pPr>
          </w:p>
        </w:tc>
        <w:tc>
          <w:tcPr>
            <w:tcW w:w="1025" w:type="dxa"/>
          </w:tcPr>
          <w:p w:rsidR="00507A26" w:rsidRPr="00A524DA" w:rsidRDefault="00507A26" w:rsidP="00B67D96">
            <w:pPr>
              <w:widowControl w:val="0"/>
              <w:autoSpaceDE w:val="0"/>
              <w:autoSpaceDN w:val="0"/>
              <w:adjustRightInd w:val="0"/>
              <w:rPr>
                <w:bCs/>
                <w:sz w:val="24"/>
                <w:szCs w:val="24"/>
              </w:rPr>
            </w:pPr>
            <w:r w:rsidRPr="00A524DA">
              <w:rPr>
                <w:bCs/>
                <w:sz w:val="24"/>
                <w:szCs w:val="24"/>
              </w:rPr>
              <w:t xml:space="preserve"> </w:t>
            </w:r>
          </w:p>
          <w:p w:rsidR="00507A26" w:rsidRPr="00A524DA" w:rsidRDefault="00507A26" w:rsidP="00B67D96">
            <w:pPr>
              <w:widowControl w:val="0"/>
              <w:autoSpaceDE w:val="0"/>
              <w:autoSpaceDN w:val="0"/>
              <w:adjustRightInd w:val="0"/>
              <w:jc w:val="right"/>
              <w:rPr>
                <w:bCs/>
                <w:sz w:val="24"/>
                <w:szCs w:val="24"/>
              </w:rPr>
            </w:pPr>
            <w:r w:rsidRPr="00A524DA">
              <w:rPr>
                <w:bCs/>
                <w:sz w:val="24"/>
                <w:szCs w:val="24"/>
              </w:rPr>
              <w:t>48.764,70</w:t>
            </w:r>
          </w:p>
          <w:p w:rsidR="00507A26" w:rsidRPr="00A524DA" w:rsidRDefault="00507A26" w:rsidP="00B67D96">
            <w:pPr>
              <w:widowControl w:val="0"/>
              <w:autoSpaceDE w:val="0"/>
              <w:autoSpaceDN w:val="0"/>
              <w:adjustRightInd w:val="0"/>
              <w:jc w:val="right"/>
              <w:rPr>
                <w:bCs/>
                <w:sz w:val="24"/>
                <w:szCs w:val="24"/>
              </w:rPr>
            </w:pPr>
          </w:p>
          <w:p w:rsidR="00507A26" w:rsidRPr="00A524DA" w:rsidRDefault="00507A26" w:rsidP="00B67D96">
            <w:pPr>
              <w:widowControl w:val="0"/>
              <w:autoSpaceDE w:val="0"/>
              <w:autoSpaceDN w:val="0"/>
              <w:adjustRightInd w:val="0"/>
              <w:jc w:val="right"/>
              <w:rPr>
                <w:bCs/>
                <w:sz w:val="24"/>
                <w:szCs w:val="24"/>
              </w:rPr>
            </w:pPr>
            <w:r w:rsidRPr="00A524DA">
              <w:rPr>
                <w:bCs/>
                <w:sz w:val="24"/>
                <w:szCs w:val="24"/>
              </w:rPr>
              <w:t>18.340,83</w:t>
            </w:r>
          </w:p>
          <w:p w:rsidR="00507A26" w:rsidRPr="00A524DA" w:rsidRDefault="00507A26" w:rsidP="00B67D96">
            <w:pPr>
              <w:widowControl w:val="0"/>
              <w:autoSpaceDE w:val="0"/>
              <w:autoSpaceDN w:val="0"/>
              <w:adjustRightInd w:val="0"/>
              <w:jc w:val="right"/>
              <w:rPr>
                <w:bCs/>
                <w:sz w:val="24"/>
                <w:szCs w:val="24"/>
              </w:rPr>
            </w:pPr>
          </w:p>
          <w:p w:rsidR="00507A26" w:rsidRPr="00A524DA" w:rsidRDefault="00507A26" w:rsidP="00B67D96">
            <w:pPr>
              <w:widowControl w:val="0"/>
              <w:autoSpaceDE w:val="0"/>
              <w:autoSpaceDN w:val="0"/>
              <w:adjustRightInd w:val="0"/>
              <w:jc w:val="right"/>
              <w:rPr>
                <w:sz w:val="24"/>
                <w:szCs w:val="24"/>
              </w:rPr>
            </w:pPr>
            <w:r w:rsidRPr="00A524DA">
              <w:rPr>
                <w:bCs/>
                <w:sz w:val="24"/>
                <w:szCs w:val="24"/>
              </w:rPr>
              <w:t>43,29</w:t>
            </w:r>
          </w:p>
        </w:tc>
      </w:tr>
    </w:tbl>
    <w:p w:rsidR="007768B6" w:rsidRPr="00DA4912" w:rsidRDefault="007768B6" w:rsidP="007768B6">
      <w:pPr>
        <w:jc w:val="both"/>
        <w:rPr>
          <w:b/>
          <w:sz w:val="24"/>
          <w:szCs w:val="24"/>
        </w:rPr>
      </w:pPr>
      <w:r w:rsidRPr="00DA4912">
        <w:rPr>
          <w:b/>
          <w:sz w:val="24"/>
          <w:szCs w:val="24"/>
          <w:u w:val="single"/>
        </w:rPr>
        <w:t xml:space="preserve">Wydatki </w:t>
      </w:r>
      <w:r>
        <w:rPr>
          <w:b/>
          <w:sz w:val="24"/>
          <w:szCs w:val="24"/>
          <w:u w:val="single"/>
        </w:rPr>
        <w:t xml:space="preserve">UMiG </w:t>
      </w:r>
      <w:r w:rsidRPr="00DA4912">
        <w:rPr>
          <w:b/>
          <w:sz w:val="24"/>
          <w:szCs w:val="24"/>
          <w:u w:val="single"/>
        </w:rPr>
        <w:t xml:space="preserve">w Gołańczy </w:t>
      </w:r>
      <w:r>
        <w:rPr>
          <w:b/>
          <w:sz w:val="24"/>
          <w:szCs w:val="24"/>
          <w:u w:val="single"/>
        </w:rPr>
        <w:t>–</w:t>
      </w:r>
      <w:r w:rsidRPr="00DA4912">
        <w:rPr>
          <w:b/>
          <w:sz w:val="24"/>
          <w:szCs w:val="24"/>
          <w:u w:val="single"/>
        </w:rPr>
        <w:t xml:space="preserve"> </w:t>
      </w:r>
      <w:r>
        <w:rPr>
          <w:b/>
          <w:sz w:val="24"/>
          <w:szCs w:val="24"/>
          <w:u w:val="single"/>
        </w:rPr>
        <w:t>0,00.</w:t>
      </w:r>
    </w:p>
    <w:p w:rsidR="006B5D94" w:rsidRPr="00430D2F" w:rsidRDefault="006B5D94" w:rsidP="006B5D94">
      <w:pPr>
        <w:pStyle w:val="Standard"/>
        <w:rPr>
          <w:b/>
          <w:sz w:val="24"/>
          <w:szCs w:val="24"/>
        </w:rPr>
      </w:pPr>
      <w:r w:rsidRPr="00430D2F">
        <w:rPr>
          <w:b/>
          <w:color w:val="000000"/>
          <w:sz w:val="24"/>
          <w:szCs w:val="24"/>
        </w:rPr>
        <w:t xml:space="preserve">Zwrot </w:t>
      </w:r>
      <w:r w:rsidRPr="006B5D94">
        <w:rPr>
          <w:color w:val="000000"/>
          <w:sz w:val="24"/>
          <w:szCs w:val="24"/>
        </w:rPr>
        <w:t>niewykorzystanych dotacji oraz płatności</w:t>
      </w:r>
      <w:r w:rsidRPr="00430D2F">
        <w:rPr>
          <w:color w:val="000000"/>
          <w:sz w:val="24"/>
          <w:szCs w:val="24"/>
        </w:rPr>
        <w:t xml:space="preserve"> (</w:t>
      </w:r>
      <w:r w:rsidRPr="00430D2F">
        <w:rPr>
          <w:sz w:val="24"/>
          <w:szCs w:val="24"/>
        </w:rPr>
        <w:t>nadmiernie pobranej dotacji za</w:t>
      </w:r>
      <w:r>
        <w:rPr>
          <w:sz w:val="24"/>
          <w:szCs w:val="24"/>
        </w:rPr>
        <w:t xml:space="preserve"> poprzednie lata budżetowe )wraz z kosztami upomnień  – 0,00</w:t>
      </w:r>
      <w:r w:rsidR="007768B6">
        <w:rPr>
          <w:sz w:val="24"/>
          <w:szCs w:val="24"/>
        </w:rPr>
        <w:t>, tj. 0,00% w stosunku do planu.</w:t>
      </w:r>
    </w:p>
    <w:p w:rsidR="002F307A" w:rsidRPr="00A524DA" w:rsidRDefault="002F307A" w:rsidP="002F307A">
      <w:pPr>
        <w:widowControl w:val="0"/>
        <w:autoSpaceDE w:val="0"/>
        <w:autoSpaceDN w:val="0"/>
        <w:adjustRightInd w:val="0"/>
        <w:jc w:val="center"/>
        <w:rPr>
          <w:sz w:val="28"/>
          <w:szCs w:val="28"/>
          <w:u w:val="single"/>
        </w:rPr>
      </w:pPr>
    </w:p>
    <w:p w:rsidR="009B692B" w:rsidRDefault="009B692B" w:rsidP="009B692B">
      <w:pPr>
        <w:pStyle w:val="Standard"/>
        <w:rPr>
          <w:bCs/>
          <w:sz w:val="24"/>
          <w:szCs w:val="24"/>
        </w:rPr>
      </w:pPr>
      <w:r w:rsidRPr="00C34D03">
        <w:rPr>
          <w:b/>
          <w:sz w:val="24"/>
          <w:szCs w:val="28"/>
          <w:u w:val="single"/>
        </w:rPr>
        <w:t xml:space="preserve">Zasiłki </w:t>
      </w:r>
      <w:r>
        <w:rPr>
          <w:b/>
          <w:sz w:val="24"/>
          <w:szCs w:val="28"/>
          <w:u w:val="single"/>
        </w:rPr>
        <w:t xml:space="preserve">okresowe, celowe </w:t>
      </w:r>
      <w:r w:rsidRPr="00C34D03">
        <w:rPr>
          <w:b/>
          <w:sz w:val="24"/>
          <w:szCs w:val="28"/>
          <w:u w:val="single"/>
        </w:rPr>
        <w:t>i pomoc w naturze oraz składki na ubezpieczenia emerytalne i rentowe</w:t>
      </w:r>
      <w:r w:rsidRPr="00C34D03">
        <w:rPr>
          <w:b/>
          <w:sz w:val="24"/>
          <w:szCs w:val="24"/>
        </w:rPr>
        <w:t xml:space="preserve">  </w:t>
      </w:r>
      <w:r w:rsidRPr="00C34D03">
        <w:rPr>
          <w:sz w:val="24"/>
          <w:szCs w:val="24"/>
        </w:rPr>
        <w:t xml:space="preserve">- </w:t>
      </w:r>
      <w:r>
        <w:rPr>
          <w:sz w:val="24"/>
          <w:szCs w:val="24"/>
        </w:rPr>
        <w:t>wykonanie – 95,53</w:t>
      </w:r>
      <w:r w:rsidRPr="00B4122E">
        <w:rPr>
          <w:sz w:val="24"/>
          <w:szCs w:val="24"/>
        </w:rPr>
        <w:t xml:space="preserve">% - </w:t>
      </w:r>
      <w:r w:rsidRPr="00B4122E">
        <w:rPr>
          <w:b/>
          <w:sz w:val="24"/>
          <w:szCs w:val="24"/>
        </w:rPr>
        <w:t>1</w:t>
      </w:r>
      <w:r>
        <w:rPr>
          <w:b/>
          <w:sz w:val="24"/>
          <w:szCs w:val="24"/>
        </w:rPr>
        <w:t>29.921,03</w:t>
      </w:r>
      <w:r w:rsidRPr="00B4122E">
        <w:rPr>
          <w:b/>
          <w:bCs/>
          <w:sz w:val="24"/>
          <w:szCs w:val="24"/>
        </w:rPr>
        <w:t xml:space="preserve"> </w:t>
      </w:r>
      <w:r w:rsidRPr="00B4122E">
        <w:rPr>
          <w:bCs/>
          <w:sz w:val="24"/>
          <w:szCs w:val="24"/>
        </w:rPr>
        <w:t>(wydatki bieżące).</w:t>
      </w:r>
    </w:p>
    <w:p w:rsidR="00B67D96" w:rsidRDefault="00B67D96" w:rsidP="009B692B">
      <w:pPr>
        <w:pStyle w:val="Standard"/>
        <w:rPr>
          <w:bCs/>
          <w:sz w:val="24"/>
          <w:szCs w:val="24"/>
        </w:rPr>
      </w:pPr>
    </w:p>
    <w:tbl>
      <w:tblPr>
        <w:tblW w:w="9137" w:type="dxa"/>
        <w:tblInd w:w="284" w:type="dxa"/>
        <w:tblLayout w:type="fixed"/>
        <w:tblCellMar>
          <w:left w:w="0" w:type="dxa"/>
          <w:right w:w="0" w:type="dxa"/>
        </w:tblCellMar>
        <w:tblLook w:val="0000" w:firstRow="0" w:lastRow="0" w:firstColumn="0" w:lastColumn="0" w:noHBand="0" w:noVBand="0"/>
      </w:tblPr>
      <w:tblGrid>
        <w:gridCol w:w="446"/>
        <w:gridCol w:w="6783"/>
        <w:gridCol w:w="1908"/>
      </w:tblGrid>
      <w:tr w:rsidR="00B67D96" w:rsidRPr="00722EE3" w:rsidTr="00B67D96">
        <w:tc>
          <w:tcPr>
            <w:tcW w:w="446" w:type="dxa"/>
            <w:tcBorders>
              <w:top w:val="nil"/>
              <w:left w:val="nil"/>
              <w:bottom w:val="nil"/>
              <w:right w:val="nil"/>
            </w:tcBorders>
          </w:tcPr>
          <w:p w:rsidR="00B67D96" w:rsidRPr="00722EE3" w:rsidRDefault="00B67D96" w:rsidP="00B67D96">
            <w:pPr>
              <w:widowControl w:val="0"/>
              <w:autoSpaceDE w:val="0"/>
              <w:autoSpaceDN w:val="0"/>
              <w:adjustRightInd w:val="0"/>
              <w:rPr>
                <w:bCs/>
                <w:sz w:val="24"/>
                <w:szCs w:val="24"/>
              </w:rPr>
            </w:pPr>
            <w:r w:rsidRPr="00722EE3">
              <w:rPr>
                <w:bCs/>
                <w:sz w:val="24"/>
                <w:szCs w:val="24"/>
              </w:rPr>
              <w:t>1.</w:t>
            </w:r>
          </w:p>
        </w:tc>
        <w:tc>
          <w:tcPr>
            <w:tcW w:w="6783" w:type="dxa"/>
            <w:tcBorders>
              <w:top w:val="nil"/>
              <w:left w:val="nil"/>
              <w:bottom w:val="nil"/>
              <w:right w:val="nil"/>
            </w:tcBorders>
          </w:tcPr>
          <w:p w:rsidR="00B67D96" w:rsidRPr="00722EE3" w:rsidRDefault="00B67D96" w:rsidP="00B67D96">
            <w:pPr>
              <w:widowControl w:val="0"/>
              <w:autoSpaceDE w:val="0"/>
              <w:autoSpaceDN w:val="0"/>
              <w:adjustRightInd w:val="0"/>
              <w:rPr>
                <w:bCs/>
                <w:sz w:val="24"/>
                <w:szCs w:val="24"/>
              </w:rPr>
            </w:pPr>
            <w:r w:rsidRPr="00722EE3">
              <w:rPr>
                <w:bCs/>
                <w:sz w:val="24"/>
                <w:szCs w:val="24"/>
              </w:rPr>
              <w:t>Świadczenia społeczne – wykonano w stosunku do planu w 95,53 %, jak poniżej:</w:t>
            </w:r>
          </w:p>
          <w:p w:rsidR="00B67D96" w:rsidRPr="00722EE3" w:rsidRDefault="00B67D96" w:rsidP="00B67D96">
            <w:pPr>
              <w:widowControl w:val="0"/>
              <w:autoSpaceDE w:val="0"/>
              <w:autoSpaceDN w:val="0"/>
              <w:adjustRightInd w:val="0"/>
              <w:rPr>
                <w:bCs/>
                <w:sz w:val="24"/>
                <w:szCs w:val="24"/>
              </w:rPr>
            </w:pPr>
          </w:p>
          <w:p w:rsidR="00B67D96" w:rsidRPr="00722EE3" w:rsidRDefault="00B67D96" w:rsidP="00B67D96">
            <w:pPr>
              <w:widowControl w:val="0"/>
              <w:autoSpaceDE w:val="0"/>
              <w:autoSpaceDN w:val="0"/>
              <w:adjustRightInd w:val="0"/>
              <w:rPr>
                <w:bCs/>
                <w:sz w:val="24"/>
                <w:szCs w:val="24"/>
              </w:rPr>
            </w:pPr>
            <w:r w:rsidRPr="00722EE3">
              <w:rPr>
                <w:bCs/>
                <w:sz w:val="24"/>
                <w:szCs w:val="24"/>
              </w:rPr>
              <w:t>a) zasiłki celowe –</w:t>
            </w:r>
            <w:r>
              <w:rPr>
                <w:bCs/>
                <w:sz w:val="24"/>
                <w:szCs w:val="24"/>
              </w:rPr>
              <w:t xml:space="preserve"> </w:t>
            </w:r>
            <w:r w:rsidRPr="00722EE3">
              <w:rPr>
                <w:bCs/>
                <w:sz w:val="24"/>
                <w:szCs w:val="24"/>
              </w:rPr>
              <w:t>śr. budżetu  gminy, tj. 95,53 % w stosunku do</w:t>
            </w:r>
          </w:p>
          <w:p w:rsidR="00B67D96" w:rsidRPr="00722EE3" w:rsidRDefault="00B67D96" w:rsidP="00B67D96">
            <w:pPr>
              <w:widowControl w:val="0"/>
              <w:autoSpaceDE w:val="0"/>
              <w:autoSpaceDN w:val="0"/>
              <w:adjustRightInd w:val="0"/>
              <w:rPr>
                <w:bCs/>
                <w:sz w:val="24"/>
                <w:szCs w:val="24"/>
              </w:rPr>
            </w:pPr>
            <w:r w:rsidRPr="00722EE3">
              <w:rPr>
                <w:bCs/>
                <w:sz w:val="24"/>
                <w:szCs w:val="24"/>
              </w:rPr>
              <w:t xml:space="preserve">    planu</w:t>
            </w:r>
          </w:p>
        </w:tc>
        <w:tc>
          <w:tcPr>
            <w:tcW w:w="1908" w:type="dxa"/>
            <w:tcBorders>
              <w:top w:val="nil"/>
              <w:left w:val="nil"/>
              <w:right w:val="nil"/>
            </w:tcBorders>
          </w:tcPr>
          <w:p w:rsidR="00B67D96" w:rsidRPr="00722EE3" w:rsidRDefault="00B67D96" w:rsidP="00B67D96">
            <w:pPr>
              <w:widowControl w:val="0"/>
              <w:tabs>
                <w:tab w:val="left" w:pos="1460"/>
              </w:tabs>
              <w:autoSpaceDE w:val="0"/>
              <w:autoSpaceDN w:val="0"/>
              <w:adjustRightInd w:val="0"/>
              <w:jc w:val="right"/>
              <w:rPr>
                <w:bCs/>
                <w:sz w:val="24"/>
                <w:szCs w:val="24"/>
              </w:rPr>
            </w:pPr>
            <w:r w:rsidRPr="00722EE3">
              <w:rPr>
                <w:bCs/>
                <w:sz w:val="24"/>
                <w:szCs w:val="24"/>
              </w:rPr>
              <w:t xml:space="preserve">        </w:t>
            </w:r>
          </w:p>
          <w:p w:rsidR="00B67D96" w:rsidRPr="00722EE3" w:rsidRDefault="00B67D96" w:rsidP="00B67D96">
            <w:pPr>
              <w:widowControl w:val="0"/>
              <w:tabs>
                <w:tab w:val="left" w:pos="1460"/>
              </w:tabs>
              <w:autoSpaceDE w:val="0"/>
              <w:autoSpaceDN w:val="0"/>
              <w:adjustRightInd w:val="0"/>
              <w:jc w:val="right"/>
              <w:rPr>
                <w:bCs/>
                <w:sz w:val="24"/>
                <w:szCs w:val="24"/>
              </w:rPr>
            </w:pPr>
          </w:p>
          <w:p w:rsidR="00B67D96" w:rsidRPr="00722EE3" w:rsidRDefault="00B67D96" w:rsidP="00B67D96">
            <w:pPr>
              <w:widowControl w:val="0"/>
              <w:tabs>
                <w:tab w:val="left" w:pos="1460"/>
              </w:tabs>
              <w:autoSpaceDE w:val="0"/>
              <w:autoSpaceDN w:val="0"/>
              <w:adjustRightInd w:val="0"/>
              <w:jc w:val="right"/>
              <w:rPr>
                <w:bCs/>
                <w:sz w:val="24"/>
                <w:szCs w:val="24"/>
              </w:rPr>
            </w:pPr>
          </w:p>
          <w:p w:rsidR="00B67D96" w:rsidRPr="00722EE3" w:rsidRDefault="00B67D96" w:rsidP="00B67D96">
            <w:pPr>
              <w:widowControl w:val="0"/>
              <w:tabs>
                <w:tab w:val="left" w:pos="1460"/>
              </w:tabs>
              <w:autoSpaceDE w:val="0"/>
              <w:autoSpaceDN w:val="0"/>
              <w:adjustRightInd w:val="0"/>
              <w:jc w:val="right"/>
              <w:rPr>
                <w:bCs/>
                <w:sz w:val="24"/>
                <w:szCs w:val="24"/>
              </w:rPr>
            </w:pPr>
            <w:r w:rsidRPr="00722EE3">
              <w:rPr>
                <w:bCs/>
                <w:sz w:val="24"/>
                <w:szCs w:val="24"/>
              </w:rPr>
              <w:t>85.973,67</w:t>
            </w:r>
          </w:p>
        </w:tc>
      </w:tr>
      <w:tr w:rsidR="00B67D96" w:rsidRPr="00722EE3" w:rsidTr="00B67D96">
        <w:trPr>
          <w:trHeight w:val="80"/>
        </w:trPr>
        <w:tc>
          <w:tcPr>
            <w:tcW w:w="446" w:type="dxa"/>
            <w:tcBorders>
              <w:top w:val="nil"/>
              <w:left w:val="nil"/>
              <w:bottom w:val="nil"/>
              <w:right w:val="nil"/>
            </w:tcBorders>
          </w:tcPr>
          <w:p w:rsidR="00B67D96" w:rsidRPr="00722EE3" w:rsidRDefault="00B67D96" w:rsidP="00B67D96">
            <w:pPr>
              <w:widowControl w:val="0"/>
              <w:autoSpaceDE w:val="0"/>
              <w:autoSpaceDN w:val="0"/>
              <w:adjustRightInd w:val="0"/>
              <w:rPr>
                <w:bCs/>
                <w:sz w:val="24"/>
                <w:szCs w:val="24"/>
              </w:rPr>
            </w:pPr>
          </w:p>
        </w:tc>
        <w:tc>
          <w:tcPr>
            <w:tcW w:w="6783" w:type="dxa"/>
            <w:tcBorders>
              <w:top w:val="nil"/>
              <w:left w:val="nil"/>
              <w:bottom w:val="nil"/>
              <w:right w:val="nil"/>
            </w:tcBorders>
          </w:tcPr>
          <w:p w:rsidR="00B67D96" w:rsidRPr="00722EE3" w:rsidRDefault="00B67D96" w:rsidP="00B67D96">
            <w:pPr>
              <w:widowControl w:val="0"/>
              <w:autoSpaceDE w:val="0"/>
              <w:autoSpaceDN w:val="0"/>
              <w:adjustRightInd w:val="0"/>
              <w:rPr>
                <w:bCs/>
                <w:sz w:val="24"/>
                <w:szCs w:val="24"/>
              </w:rPr>
            </w:pPr>
            <w:r w:rsidRPr="00722EE3">
              <w:rPr>
                <w:bCs/>
                <w:sz w:val="24"/>
                <w:szCs w:val="24"/>
              </w:rPr>
              <w:t xml:space="preserve">b)   zasiłki okresowe </w:t>
            </w:r>
          </w:p>
          <w:p w:rsidR="00B67D96" w:rsidRPr="00722EE3" w:rsidRDefault="00B67D96" w:rsidP="00B67D96">
            <w:pPr>
              <w:widowControl w:val="0"/>
              <w:autoSpaceDE w:val="0"/>
              <w:autoSpaceDN w:val="0"/>
              <w:adjustRightInd w:val="0"/>
              <w:rPr>
                <w:bCs/>
                <w:sz w:val="24"/>
                <w:szCs w:val="24"/>
              </w:rPr>
            </w:pPr>
            <w:r w:rsidRPr="00722EE3">
              <w:rPr>
                <w:bCs/>
                <w:sz w:val="24"/>
                <w:szCs w:val="24"/>
              </w:rPr>
              <w:t>- finan</w:t>
            </w:r>
            <w:r w:rsidR="003F6159">
              <w:rPr>
                <w:bCs/>
                <w:sz w:val="24"/>
                <w:szCs w:val="24"/>
              </w:rPr>
              <w:t xml:space="preserve">sowane </w:t>
            </w:r>
            <w:r w:rsidRPr="00722EE3">
              <w:rPr>
                <w:bCs/>
                <w:sz w:val="24"/>
                <w:szCs w:val="24"/>
              </w:rPr>
              <w:t>z dot. celowej na zad. własne, tj. 95,54 %</w:t>
            </w:r>
            <w:r w:rsidRPr="00722EE3">
              <w:rPr>
                <w:sz w:val="24"/>
                <w:szCs w:val="24"/>
              </w:rPr>
              <w:t xml:space="preserve"> do wyk. ogółem</w:t>
            </w:r>
          </w:p>
          <w:p w:rsidR="00B67D96" w:rsidRPr="00722EE3" w:rsidRDefault="00B67D96" w:rsidP="00B67D96">
            <w:pPr>
              <w:widowControl w:val="0"/>
              <w:autoSpaceDE w:val="0"/>
              <w:autoSpaceDN w:val="0"/>
              <w:adjustRightInd w:val="0"/>
              <w:rPr>
                <w:bCs/>
                <w:sz w:val="24"/>
                <w:szCs w:val="24"/>
              </w:rPr>
            </w:pPr>
            <w:r w:rsidRPr="00722EE3">
              <w:rPr>
                <w:bCs/>
                <w:sz w:val="24"/>
                <w:szCs w:val="24"/>
              </w:rPr>
              <w:t>- finansowane z budżetu gminy, tj. 0,00 %</w:t>
            </w:r>
          </w:p>
        </w:tc>
        <w:tc>
          <w:tcPr>
            <w:tcW w:w="1908" w:type="dxa"/>
            <w:tcBorders>
              <w:top w:val="nil"/>
              <w:left w:val="nil"/>
              <w:bottom w:val="nil"/>
            </w:tcBorders>
          </w:tcPr>
          <w:p w:rsidR="00B67D96" w:rsidRPr="00722EE3" w:rsidRDefault="00B67D96" w:rsidP="00B67D96">
            <w:pPr>
              <w:widowControl w:val="0"/>
              <w:autoSpaceDE w:val="0"/>
              <w:autoSpaceDN w:val="0"/>
              <w:adjustRightInd w:val="0"/>
              <w:jc w:val="right"/>
              <w:rPr>
                <w:bCs/>
                <w:sz w:val="24"/>
                <w:szCs w:val="24"/>
              </w:rPr>
            </w:pPr>
            <w:r w:rsidRPr="00722EE3">
              <w:rPr>
                <w:bCs/>
                <w:sz w:val="24"/>
                <w:szCs w:val="24"/>
              </w:rPr>
              <w:t xml:space="preserve">   </w:t>
            </w:r>
          </w:p>
          <w:p w:rsidR="00B67D96" w:rsidRPr="00722EE3" w:rsidRDefault="00B67D96" w:rsidP="00B67D96">
            <w:pPr>
              <w:widowControl w:val="0"/>
              <w:autoSpaceDE w:val="0"/>
              <w:autoSpaceDN w:val="0"/>
              <w:adjustRightInd w:val="0"/>
              <w:jc w:val="right"/>
              <w:rPr>
                <w:bCs/>
                <w:sz w:val="24"/>
                <w:szCs w:val="24"/>
              </w:rPr>
            </w:pPr>
            <w:r w:rsidRPr="00722EE3">
              <w:rPr>
                <w:bCs/>
                <w:sz w:val="24"/>
                <w:szCs w:val="24"/>
              </w:rPr>
              <w:t>43.947,36</w:t>
            </w:r>
          </w:p>
          <w:p w:rsidR="00B67D96" w:rsidRPr="00722EE3" w:rsidRDefault="00B67D96" w:rsidP="00B67D96">
            <w:pPr>
              <w:widowControl w:val="0"/>
              <w:autoSpaceDE w:val="0"/>
              <w:autoSpaceDN w:val="0"/>
              <w:adjustRightInd w:val="0"/>
              <w:jc w:val="right"/>
              <w:rPr>
                <w:bCs/>
                <w:sz w:val="24"/>
                <w:szCs w:val="24"/>
              </w:rPr>
            </w:pPr>
            <w:r w:rsidRPr="00722EE3">
              <w:rPr>
                <w:bCs/>
                <w:sz w:val="24"/>
                <w:szCs w:val="24"/>
              </w:rPr>
              <w:t>0,00</w:t>
            </w:r>
          </w:p>
          <w:p w:rsidR="00B67D96" w:rsidRPr="00722EE3" w:rsidRDefault="00B67D96" w:rsidP="00B67D96">
            <w:pPr>
              <w:widowControl w:val="0"/>
              <w:autoSpaceDE w:val="0"/>
              <w:autoSpaceDN w:val="0"/>
              <w:adjustRightInd w:val="0"/>
              <w:jc w:val="right"/>
              <w:rPr>
                <w:bCs/>
                <w:sz w:val="24"/>
                <w:szCs w:val="24"/>
              </w:rPr>
            </w:pPr>
          </w:p>
        </w:tc>
      </w:tr>
    </w:tbl>
    <w:p w:rsidR="003F6159" w:rsidRDefault="00B67D96" w:rsidP="009B692B">
      <w:pPr>
        <w:widowControl w:val="0"/>
        <w:autoSpaceDE w:val="0"/>
        <w:autoSpaceDN w:val="0"/>
        <w:adjustRightInd w:val="0"/>
        <w:rPr>
          <w:sz w:val="28"/>
          <w:szCs w:val="28"/>
        </w:rPr>
      </w:pPr>
      <w:r w:rsidRPr="007261B1">
        <w:rPr>
          <w:sz w:val="28"/>
          <w:szCs w:val="28"/>
        </w:rPr>
        <w:t xml:space="preserve">  </w:t>
      </w:r>
    </w:p>
    <w:p w:rsidR="009B692B" w:rsidRDefault="009B692B" w:rsidP="009B692B">
      <w:pPr>
        <w:widowControl w:val="0"/>
        <w:autoSpaceDE w:val="0"/>
        <w:autoSpaceDN w:val="0"/>
        <w:adjustRightInd w:val="0"/>
        <w:rPr>
          <w:sz w:val="24"/>
          <w:szCs w:val="24"/>
        </w:rPr>
      </w:pPr>
      <w:r w:rsidRPr="003F6159">
        <w:rPr>
          <w:b/>
          <w:sz w:val="28"/>
          <w:szCs w:val="28"/>
          <w:u w:val="single"/>
        </w:rPr>
        <w:t>D</w:t>
      </w:r>
      <w:r w:rsidRPr="00C34D03">
        <w:rPr>
          <w:b/>
          <w:bCs/>
          <w:sz w:val="24"/>
          <w:szCs w:val="24"/>
          <w:u w:val="single"/>
        </w:rPr>
        <w:t xml:space="preserve">odatki mieszkaniowe </w:t>
      </w:r>
      <w:r>
        <w:rPr>
          <w:bCs/>
          <w:sz w:val="24"/>
          <w:szCs w:val="24"/>
        </w:rPr>
        <w:t>– wykonanie – 99,</w:t>
      </w:r>
      <w:r w:rsidR="003F6159">
        <w:rPr>
          <w:bCs/>
          <w:sz w:val="24"/>
          <w:szCs w:val="24"/>
        </w:rPr>
        <w:t>85</w:t>
      </w:r>
      <w:r w:rsidRPr="00C34D03">
        <w:rPr>
          <w:bCs/>
          <w:sz w:val="24"/>
          <w:szCs w:val="24"/>
        </w:rPr>
        <w:t xml:space="preserve">% - </w:t>
      </w:r>
      <w:r w:rsidR="003F6159">
        <w:rPr>
          <w:b/>
          <w:bCs/>
          <w:sz w:val="24"/>
          <w:szCs w:val="24"/>
        </w:rPr>
        <w:t>324.222,85</w:t>
      </w:r>
      <w:r w:rsidRPr="00C34D03">
        <w:rPr>
          <w:b/>
          <w:sz w:val="24"/>
          <w:szCs w:val="24"/>
        </w:rPr>
        <w:t xml:space="preserve"> </w:t>
      </w:r>
      <w:r w:rsidRPr="00C34D03">
        <w:rPr>
          <w:sz w:val="24"/>
          <w:szCs w:val="24"/>
        </w:rPr>
        <w:t>(wydatki bieżące).</w:t>
      </w:r>
    </w:p>
    <w:p w:rsidR="009B692B" w:rsidRDefault="009B692B" w:rsidP="009B692B">
      <w:pPr>
        <w:pStyle w:val="Standard"/>
        <w:rPr>
          <w:sz w:val="24"/>
          <w:szCs w:val="24"/>
        </w:rPr>
      </w:pPr>
    </w:p>
    <w:p w:rsidR="0087138D" w:rsidRPr="0087138D" w:rsidRDefault="0087138D" w:rsidP="0087138D">
      <w:pPr>
        <w:pStyle w:val="Standard"/>
        <w:rPr>
          <w:bCs/>
          <w:sz w:val="24"/>
          <w:szCs w:val="24"/>
        </w:rPr>
      </w:pPr>
      <w:r w:rsidRPr="0087138D">
        <w:rPr>
          <w:bCs/>
          <w:sz w:val="24"/>
          <w:szCs w:val="24"/>
        </w:rPr>
        <w:t>1. W rozdziale tym dokonano wypłat dodatków mieszkaniowych ze środków własnych budżetu gminy w wysokości 319.701,03 zł, co stanowi 100 % w stosunku do planu.</w:t>
      </w:r>
    </w:p>
    <w:p w:rsidR="0087138D" w:rsidRPr="0087138D" w:rsidRDefault="0087138D" w:rsidP="0087138D">
      <w:pPr>
        <w:pStyle w:val="Standard"/>
        <w:rPr>
          <w:bCs/>
          <w:sz w:val="24"/>
          <w:szCs w:val="24"/>
        </w:rPr>
      </w:pPr>
    </w:p>
    <w:p w:rsidR="0087138D" w:rsidRPr="0087138D" w:rsidRDefault="0087138D" w:rsidP="0087138D">
      <w:pPr>
        <w:pStyle w:val="Standard"/>
        <w:rPr>
          <w:bCs/>
          <w:sz w:val="24"/>
          <w:szCs w:val="24"/>
        </w:rPr>
      </w:pPr>
      <w:r w:rsidRPr="0087138D">
        <w:rPr>
          <w:bCs/>
          <w:sz w:val="24"/>
          <w:szCs w:val="24"/>
        </w:rPr>
        <w:t xml:space="preserve"> 2. W rozdziale tym dokonuje się również wypłat dodatku energetycznego dla odbiorcy wrażliwego, uprawnionego do dodatku mieszkaniowego z dotacji celowej z budżetu państwa – wykonanie to 4.521,82 zł, tj. 90,44 % w stosunku do planu, z tego:</w:t>
      </w:r>
    </w:p>
    <w:p w:rsidR="0087138D" w:rsidRPr="0087138D" w:rsidRDefault="0087138D" w:rsidP="0087138D">
      <w:pPr>
        <w:pStyle w:val="Standard"/>
        <w:rPr>
          <w:bCs/>
          <w:sz w:val="24"/>
          <w:szCs w:val="24"/>
        </w:rPr>
      </w:pPr>
      <w:r w:rsidRPr="0087138D">
        <w:rPr>
          <w:bCs/>
          <w:sz w:val="24"/>
          <w:szCs w:val="24"/>
        </w:rPr>
        <w:tab/>
        <w:t xml:space="preserve">a) świadczenia społeczne (dod. energetyczny) </w:t>
      </w:r>
      <w:r w:rsidRPr="0087138D">
        <w:rPr>
          <w:bCs/>
          <w:sz w:val="24"/>
          <w:szCs w:val="24"/>
        </w:rPr>
        <w:tab/>
        <w:t>– 4.433,91</w:t>
      </w:r>
    </w:p>
    <w:p w:rsidR="0087138D" w:rsidRPr="0087138D" w:rsidRDefault="0087138D" w:rsidP="0087138D">
      <w:pPr>
        <w:pStyle w:val="Standard"/>
        <w:rPr>
          <w:bCs/>
          <w:sz w:val="24"/>
          <w:szCs w:val="24"/>
        </w:rPr>
      </w:pPr>
      <w:r w:rsidRPr="0087138D">
        <w:rPr>
          <w:bCs/>
          <w:sz w:val="24"/>
          <w:szCs w:val="24"/>
        </w:rPr>
        <w:tab/>
        <w:t>b)zakup materiałów i wyposażenia (art. biurowe)</w:t>
      </w:r>
      <w:r w:rsidRPr="0087138D">
        <w:rPr>
          <w:bCs/>
          <w:sz w:val="24"/>
          <w:szCs w:val="24"/>
        </w:rPr>
        <w:tab/>
        <w:t>-      83,00</w:t>
      </w:r>
    </w:p>
    <w:p w:rsidR="0087138D" w:rsidRPr="0087138D" w:rsidRDefault="0087138D" w:rsidP="0087138D">
      <w:pPr>
        <w:pStyle w:val="Standard"/>
        <w:rPr>
          <w:bCs/>
          <w:sz w:val="24"/>
          <w:szCs w:val="24"/>
        </w:rPr>
      </w:pPr>
      <w:r w:rsidRPr="0087138D">
        <w:rPr>
          <w:bCs/>
          <w:sz w:val="24"/>
          <w:szCs w:val="24"/>
        </w:rPr>
        <w:tab/>
        <w:t>c) zakup usług pozostałych (prowizja)</w:t>
      </w:r>
      <w:r w:rsidRPr="0087138D">
        <w:rPr>
          <w:bCs/>
          <w:sz w:val="24"/>
          <w:szCs w:val="24"/>
        </w:rPr>
        <w:tab/>
      </w:r>
      <w:r w:rsidRPr="0087138D">
        <w:rPr>
          <w:bCs/>
          <w:sz w:val="24"/>
          <w:szCs w:val="24"/>
        </w:rPr>
        <w:tab/>
        <w:t>-        4,91</w:t>
      </w:r>
    </w:p>
    <w:p w:rsidR="0087138D" w:rsidRPr="0087138D" w:rsidRDefault="0087138D" w:rsidP="0087138D">
      <w:pPr>
        <w:pStyle w:val="Standard"/>
        <w:rPr>
          <w:bCs/>
          <w:sz w:val="24"/>
          <w:szCs w:val="24"/>
        </w:rPr>
      </w:pPr>
      <w:r w:rsidRPr="0087138D">
        <w:rPr>
          <w:bCs/>
          <w:sz w:val="24"/>
          <w:szCs w:val="24"/>
        </w:rPr>
        <w:tab/>
      </w:r>
    </w:p>
    <w:p w:rsidR="009B692B" w:rsidRDefault="0087138D" w:rsidP="0087138D">
      <w:pPr>
        <w:pStyle w:val="Standard"/>
        <w:rPr>
          <w:bCs/>
          <w:sz w:val="24"/>
          <w:szCs w:val="24"/>
        </w:rPr>
      </w:pPr>
      <w:r w:rsidRPr="0087138D">
        <w:rPr>
          <w:bCs/>
          <w:sz w:val="24"/>
          <w:szCs w:val="24"/>
        </w:rPr>
        <w:t>Wykonanie uzależnione jest od ilości składanych wniosków osób uprawnionych do otrzymania dodatków.</w:t>
      </w:r>
    </w:p>
    <w:p w:rsidR="00025E8F" w:rsidRDefault="00025E8F" w:rsidP="0087138D">
      <w:pPr>
        <w:pStyle w:val="Standard"/>
        <w:rPr>
          <w:bCs/>
          <w:sz w:val="24"/>
          <w:szCs w:val="24"/>
        </w:rPr>
      </w:pPr>
    </w:p>
    <w:p w:rsidR="009B692B" w:rsidRPr="00C34D03" w:rsidRDefault="009B692B" w:rsidP="009B692B">
      <w:pPr>
        <w:pStyle w:val="Standard"/>
        <w:rPr>
          <w:bCs/>
          <w:sz w:val="24"/>
          <w:szCs w:val="24"/>
        </w:rPr>
      </w:pPr>
      <w:r w:rsidRPr="00C34D03">
        <w:rPr>
          <w:b/>
          <w:bCs/>
          <w:sz w:val="24"/>
          <w:szCs w:val="24"/>
          <w:u w:val="single"/>
        </w:rPr>
        <w:t>Zasiłki stałe</w:t>
      </w:r>
      <w:r w:rsidRPr="00C34D03">
        <w:rPr>
          <w:bCs/>
          <w:sz w:val="24"/>
          <w:szCs w:val="24"/>
          <w:u w:val="single"/>
        </w:rPr>
        <w:t xml:space="preserve"> -</w:t>
      </w:r>
      <w:r w:rsidRPr="00C34D03">
        <w:rPr>
          <w:bCs/>
          <w:sz w:val="24"/>
          <w:szCs w:val="24"/>
        </w:rPr>
        <w:t xml:space="preserve">  </w:t>
      </w:r>
      <w:r>
        <w:rPr>
          <w:bCs/>
          <w:sz w:val="24"/>
          <w:szCs w:val="24"/>
        </w:rPr>
        <w:t>wykonanie –</w:t>
      </w:r>
      <w:r w:rsidR="004C1205">
        <w:rPr>
          <w:bCs/>
          <w:sz w:val="24"/>
          <w:szCs w:val="24"/>
        </w:rPr>
        <w:t xml:space="preserve"> 98,36</w:t>
      </w:r>
      <w:r w:rsidRPr="00C34D03">
        <w:rPr>
          <w:bCs/>
          <w:sz w:val="24"/>
          <w:szCs w:val="24"/>
        </w:rPr>
        <w:t xml:space="preserve">% - </w:t>
      </w:r>
      <w:r w:rsidRPr="00305F37">
        <w:rPr>
          <w:b/>
          <w:bCs/>
          <w:sz w:val="24"/>
          <w:szCs w:val="24"/>
        </w:rPr>
        <w:t>20</w:t>
      </w:r>
      <w:r w:rsidR="004C1205">
        <w:rPr>
          <w:b/>
          <w:bCs/>
          <w:sz w:val="24"/>
          <w:szCs w:val="24"/>
        </w:rPr>
        <w:t>9.956,48</w:t>
      </w:r>
      <w:r w:rsidRPr="003538F8">
        <w:rPr>
          <w:bCs/>
          <w:sz w:val="24"/>
          <w:szCs w:val="24"/>
        </w:rPr>
        <w:t xml:space="preserve"> </w:t>
      </w:r>
      <w:r w:rsidRPr="00C34D03">
        <w:rPr>
          <w:bCs/>
          <w:sz w:val="24"/>
          <w:szCs w:val="24"/>
        </w:rPr>
        <w:t>(wydatki bieżące).</w:t>
      </w:r>
    </w:p>
    <w:p w:rsidR="009B692B" w:rsidRDefault="009B692B" w:rsidP="009B692B">
      <w:pPr>
        <w:widowControl w:val="0"/>
        <w:autoSpaceDE w:val="0"/>
        <w:autoSpaceDN w:val="0"/>
        <w:adjustRightInd w:val="0"/>
        <w:jc w:val="both"/>
        <w:rPr>
          <w:b/>
          <w:bCs/>
          <w:sz w:val="24"/>
          <w:szCs w:val="24"/>
        </w:rPr>
      </w:pPr>
    </w:p>
    <w:p w:rsidR="00922D5B" w:rsidRDefault="00922D5B" w:rsidP="009B692B">
      <w:pPr>
        <w:widowControl w:val="0"/>
        <w:autoSpaceDE w:val="0"/>
        <w:autoSpaceDN w:val="0"/>
        <w:adjustRightInd w:val="0"/>
        <w:jc w:val="both"/>
        <w:rPr>
          <w:b/>
          <w:bCs/>
          <w:sz w:val="24"/>
          <w:szCs w:val="24"/>
        </w:rPr>
      </w:pPr>
      <w:r w:rsidRPr="00DA4912">
        <w:rPr>
          <w:b/>
          <w:sz w:val="24"/>
          <w:szCs w:val="24"/>
          <w:u w:val="single"/>
        </w:rPr>
        <w:t xml:space="preserve">Wydatki </w:t>
      </w:r>
      <w:r>
        <w:rPr>
          <w:b/>
          <w:sz w:val="24"/>
          <w:szCs w:val="24"/>
          <w:u w:val="single"/>
        </w:rPr>
        <w:t xml:space="preserve">MGOPS  </w:t>
      </w:r>
      <w:r w:rsidRPr="00DA4912">
        <w:rPr>
          <w:b/>
          <w:sz w:val="24"/>
          <w:szCs w:val="24"/>
          <w:u w:val="single"/>
        </w:rPr>
        <w:t xml:space="preserve">w Gołańczy </w:t>
      </w:r>
      <w:r>
        <w:rPr>
          <w:b/>
          <w:sz w:val="24"/>
          <w:szCs w:val="24"/>
          <w:u w:val="single"/>
        </w:rPr>
        <w:t>–</w:t>
      </w:r>
      <w:r w:rsidRPr="00DA4912">
        <w:rPr>
          <w:b/>
          <w:sz w:val="24"/>
          <w:szCs w:val="24"/>
          <w:u w:val="single"/>
        </w:rPr>
        <w:t xml:space="preserve"> </w:t>
      </w:r>
      <w:r>
        <w:rPr>
          <w:b/>
          <w:sz w:val="24"/>
          <w:szCs w:val="24"/>
          <w:u w:val="single"/>
        </w:rPr>
        <w:t>.209.956,48.</w:t>
      </w:r>
    </w:p>
    <w:p w:rsidR="004C1205" w:rsidRPr="005E671E" w:rsidRDefault="004C1205" w:rsidP="004C1205">
      <w:pPr>
        <w:widowControl w:val="0"/>
        <w:autoSpaceDE w:val="0"/>
        <w:autoSpaceDN w:val="0"/>
        <w:adjustRightInd w:val="0"/>
        <w:jc w:val="both"/>
        <w:rPr>
          <w:bCs/>
          <w:sz w:val="24"/>
          <w:szCs w:val="24"/>
        </w:rPr>
      </w:pPr>
      <w:r w:rsidRPr="005E671E">
        <w:rPr>
          <w:bCs/>
          <w:sz w:val="24"/>
          <w:szCs w:val="24"/>
        </w:rPr>
        <w:t>Świadczenia społeczne – wykonano w stosunku do planu w 98,84 %, z tego z dotacji celowej na zadania własne 209.347,35</w:t>
      </w:r>
      <w:r>
        <w:rPr>
          <w:bCs/>
          <w:sz w:val="24"/>
          <w:szCs w:val="24"/>
        </w:rPr>
        <w:t>,</w:t>
      </w:r>
      <w:r w:rsidRPr="005E671E">
        <w:rPr>
          <w:bCs/>
          <w:sz w:val="24"/>
          <w:szCs w:val="24"/>
        </w:rPr>
        <w:t xml:space="preserve"> tj. 98,84 % i ze środków własnych budżetu gminy 609,13, tj. 99,86 %.</w:t>
      </w:r>
    </w:p>
    <w:p w:rsidR="004C1205" w:rsidRPr="005E671E" w:rsidRDefault="004C1205" w:rsidP="004C1205">
      <w:pPr>
        <w:widowControl w:val="0"/>
        <w:autoSpaceDE w:val="0"/>
        <w:autoSpaceDN w:val="0"/>
        <w:adjustRightInd w:val="0"/>
        <w:jc w:val="both"/>
        <w:rPr>
          <w:bCs/>
          <w:sz w:val="24"/>
          <w:szCs w:val="24"/>
        </w:rPr>
      </w:pPr>
      <w:r w:rsidRPr="005E671E">
        <w:rPr>
          <w:bCs/>
          <w:sz w:val="24"/>
          <w:szCs w:val="24"/>
        </w:rPr>
        <w:t>Realizacja wydatków odbywa się na podstawie złożonych wniosków osób uprawnionych.</w:t>
      </w:r>
    </w:p>
    <w:p w:rsidR="00922D5B" w:rsidRDefault="00922D5B" w:rsidP="00922D5B">
      <w:pPr>
        <w:jc w:val="both"/>
        <w:rPr>
          <w:b/>
          <w:sz w:val="24"/>
          <w:szCs w:val="24"/>
          <w:u w:val="single"/>
        </w:rPr>
      </w:pPr>
    </w:p>
    <w:p w:rsidR="00922D5B" w:rsidRPr="00DA4912" w:rsidRDefault="00922D5B" w:rsidP="00922D5B">
      <w:pPr>
        <w:jc w:val="both"/>
        <w:rPr>
          <w:b/>
          <w:sz w:val="24"/>
          <w:szCs w:val="24"/>
        </w:rPr>
      </w:pPr>
      <w:r w:rsidRPr="00DA4912">
        <w:rPr>
          <w:b/>
          <w:sz w:val="24"/>
          <w:szCs w:val="24"/>
          <w:u w:val="single"/>
        </w:rPr>
        <w:t xml:space="preserve">Wydatki </w:t>
      </w:r>
      <w:r>
        <w:rPr>
          <w:b/>
          <w:sz w:val="24"/>
          <w:szCs w:val="24"/>
          <w:u w:val="single"/>
        </w:rPr>
        <w:t xml:space="preserve">UMiG </w:t>
      </w:r>
      <w:r w:rsidRPr="00DA4912">
        <w:rPr>
          <w:b/>
          <w:sz w:val="24"/>
          <w:szCs w:val="24"/>
          <w:u w:val="single"/>
        </w:rPr>
        <w:t xml:space="preserve">w Gołańczy </w:t>
      </w:r>
      <w:r>
        <w:rPr>
          <w:b/>
          <w:sz w:val="24"/>
          <w:szCs w:val="24"/>
          <w:u w:val="single"/>
        </w:rPr>
        <w:t>–</w:t>
      </w:r>
      <w:r w:rsidRPr="00DA4912">
        <w:rPr>
          <w:b/>
          <w:sz w:val="24"/>
          <w:szCs w:val="24"/>
          <w:u w:val="single"/>
        </w:rPr>
        <w:t xml:space="preserve"> </w:t>
      </w:r>
      <w:r>
        <w:rPr>
          <w:b/>
          <w:sz w:val="24"/>
          <w:szCs w:val="24"/>
          <w:u w:val="single"/>
        </w:rPr>
        <w:t>0,00.</w:t>
      </w:r>
    </w:p>
    <w:p w:rsidR="00025E8F" w:rsidRDefault="00025E8F" w:rsidP="009B692B">
      <w:pPr>
        <w:widowControl w:val="0"/>
        <w:autoSpaceDE w:val="0"/>
        <w:autoSpaceDN w:val="0"/>
        <w:adjustRightInd w:val="0"/>
        <w:jc w:val="both"/>
        <w:rPr>
          <w:b/>
          <w:bCs/>
          <w:sz w:val="24"/>
          <w:szCs w:val="24"/>
        </w:rPr>
      </w:pPr>
    </w:p>
    <w:p w:rsidR="004C1205" w:rsidRDefault="00922D5B" w:rsidP="004C1205">
      <w:pPr>
        <w:jc w:val="both"/>
        <w:rPr>
          <w:color w:val="FF0000"/>
          <w:sz w:val="24"/>
          <w:szCs w:val="24"/>
        </w:rPr>
      </w:pPr>
      <w:r w:rsidRPr="00430D2F">
        <w:rPr>
          <w:b/>
          <w:color w:val="000000"/>
          <w:sz w:val="24"/>
          <w:szCs w:val="24"/>
        </w:rPr>
        <w:lastRenderedPageBreak/>
        <w:t xml:space="preserve">Zwrot </w:t>
      </w:r>
      <w:r w:rsidRPr="006B5D94">
        <w:rPr>
          <w:color w:val="000000"/>
          <w:sz w:val="24"/>
          <w:szCs w:val="24"/>
        </w:rPr>
        <w:t>niewykorzystanych dotacji oraz płatności</w:t>
      </w:r>
      <w:r w:rsidRPr="00430D2F">
        <w:rPr>
          <w:color w:val="000000"/>
          <w:sz w:val="24"/>
          <w:szCs w:val="24"/>
        </w:rPr>
        <w:t xml:space="preserve"> </w:t>
      </w:r>
      <w:r w:rsidR="004C1205">
        <w:rPr>
          <w:sz w:val="24"/>
          <w:szCs w:val="24"/>
        </w:rPr>
        <w:t xml:space="preserve">mieszczą się tutaj zwroty nienależnie pobranych świadczeń oraz koszty z tego tytułu - </w:t>
      </w:r>
      <w:r>
        <w:rPr>
          <w:sz w:val="24"/>
          <w:szCs w:val="24"/>
        </w:rPr>
        <w:t xml:space="preserve"> wykonanie 0,00, tj. 0,00% w stosunku do planu.</w:t>
      </w:r>
    </w:p>
    <w:p w:rsidR="004C1205" w:rsidRDefault="004C1205" w:rsidP="004C1205">
      <w:pPr>
        <w:widowControl w:val="0"/>
        <w:autoSpaceDE w:val="0"/>
        <w:rPr>
          <w:color w:val="FF0000"/>
          <w:sz w:val="24"/>
          <w:szCs w:val="24"/>
        </w:rPr>
      </w:pPr>
    </w:p>
    <w:p w:rsidR="004C1205" w:rsidRDefault="004C1205" w:rsidP="004C1205">
      <w:pPr>
        <w:pStyle w:val="Standard"/>
        <w:rPr>
          <w:bCs/>
          <w:sz w:val="24"/>
          <w:szCs w:val="24"/>
        </w:rPr>
      </w:pPr>
      <w:r w:rsidRPr="00C34D03">
        <w:rPr>
          <w:b/>
          <w:sz w:val="24"/>
          <w:szCs w:val="24"/>
          <w:u w:val="single"/>
        </w:rPr>
        <w:t>Ośrodki Pomocy Społecznej</w:t>
      </w:r>
      <w:r w:rsidRPr="00C34D03">
        <w:rPr>
          <w:b/>
          <w:sz w:val="24"/>
          <w:szCs w:val="24"/>
        </w:rPr>
        <w:t xml:space="preserve"> </w:t>
      </w:r>
      <w:r>
        <w:rPr>
          <w:sz w:val="24"/>
          <w:szCs w:val="24"/>
        </w:rPr>
        <w:t>– wykonanie – 97,28</w:t>
      </w:r>
      <w:r w:rsidRPr="00C34D03">
        <w:rPr>
          <w:sz w:val="24"/>
          <w:szCs w:val="24"/>
        </w:rPr>
        <w:t xml:space="preserve">% - </w:t>
      </w:r>
      <w:r>
        <w:rPr>
          <w:b/>
          <w:sz w:val="24"/>
          <w:szCs w:val="24"/>
        </w:rPr>
        <w:t>6</w:t>
      </w:r>
      <w:r w:rsidR="00A46369">
        <w:rPr>
          <w:b/>
          <w:sz w:val="24"/>
          <w:szCs w:val="24"/>
        </w:rPr>
        <w:t>50.655,81</w:t>
      </w:r>
      <w:r>
        <w:rPr>
          <w:b/>
          <w:sz w:val="24"/>
          <w:szCs w:val="24"/>
        </w:rPr>
        <w:t xml:space="preserve"> </w:t>
      </w:r>
      <w:r w:rsidRPr="00C34D03">
        <w:rPr>
          <w:bCs/>
          <w:sz w:val="24"/>
          <w:szCs w:val="24"/>
        </w:rPr>
        <w:t>(wydatki bieżące ).</w:t>
      </w:r>
    </w:p>
    <w:p w:rsidR="00FD3B57" w:rsidRDefault="00FD3B57" w:rsidP="00FD3B57">
      <w:pPr>
        <w:widowControl w:val="0"/>
        <w:autoSpaceDE w:val="0"/>
        <w:autoSpaceDN w:val="0"/>
        <w:adjustRightInd w:val="0"/>
        <w:jc w:val="both"/>
        <w:rPr>
          <w:sz w:val="24"/>
          <w:szCs w:val="24"/>
        </w:rPr>
      </w:pPr>
    </w:p>
    <w:p w:rsidR="00FD3B57" w:rsidRPr="005E671E" w:rsidRDefault="00FD3B57" w:rsidP="00FD3B57">
      <w:pPr>
        <w:widowControl w:val="0"/>
        <w:autoSpaceDE w:val="0"/>
        <w:autoSpaceDN w:val="0"/>
        <w:adjustRightInd w:val="0"/>
        <w:jc w:val="both"/>
        <w:rPr>
          <w:sz w:val="24"/>
          <w:szCs w:val="24"/>
        </w:rPr>
      </w:pPr>
      <w:r w:rsidRPr="005E671E">
        <w:rPr>
          <w:sz w:val="24"/>
          <w:szCs w:val="24"/>
        </w:rPr>
        <w:t>W roku budżetowym wydatki OPS zrealizowano w kwocie 650.655,81, tj. 97,28 %, z tego 93.971,00 to wydatki sfinansowane z dotacji celowej z budżetu państwa na realizację własnych zadań bieżących gmin –</w:t>
      </w:r>
      <w:r>
        <w:rPr>
          <w:sz w:val="24"/>
          <w:szCs w:val="24"/>
        </w:rPr>
        <w:t xml:space="preserve"> </w:t>
      </w:r>
      <w:r w:rsidRPr="005E671E">
        <w:rPr>
          <w:sz w:val="24"/>
          <w:szCs w:val="24"/>
        </w:rPr>
        <w:t>wykon. 100</w:t>
      </w:r>
      <w:r>
        <w:rPr>
          <w:sz w:val="24"/>
          <w:szCs w:val="24"/>
        </w:rPr>
        <w:t>,00</w:t>
      </w:r>
      <w:r w:rsidRPr="005E671E">
        <w:rPr>
          <w:sz w:val="24"/>
          <w:szCs w:val="24"/>
        </w:rPr>
        <w:t xml:space="preserve">% w stosunku do planu. Pozostała kwota wydatków, tj. 556.684,81 sfinansowana została ze środków własnych budżetu gminy, co stanowi 96,84% w stosunku do planu. </w:t>
      </w:r>
    </w:p>
    <w:p w:rsidR="00FD3B57" w:rsidRPr="005E671E" w:rsidRDefault="00FD3B57" w:rsidP="00FD3B57">
      <w:pPr>
        <w:widowControl w:val="0"/>
        <w:autoSpaceDE w:val="0"/>
        <w:autoSpaceDN w:val="0"/>
        <w:adjustRightInd w:val="0"/>
        <w:rPr>
          <w:sz w:val="24"/>
          <w:szCs w:val="24"/>
        </w:rPr>
      </w:pPr>
      <w:r w:rsidRPr="005E671E">
        <w:rPr>
          <w:sz w:val="24"/>
          <w:szCs w:val="24"/>
        </w:rPr>
        <w:t>Realizacja wydatków bieżących i inwestycyjnych przebiegała, jak poniżej:</w:t>
      </w:r>
    </w:p>
    <w:tbl>
      <w:tblPr>
        <w:tblW w:w="0" w:type="auto"/>
        <w:tblLayout w:type="fixed"/>
        <w:tblCellMar>
          <w:left w:w="0" w:type="dxa"/>
          <w:right w:w="0" w:type="dxa"/>
        </w:tblCellMar>
        <w:tblLook w:val="0000" w:firstRow="0" w:lastRow="0" w:firstColumn="0" w:lastColumn="0" w:noHBand="0" w:noVBand="0"/>
      </w:tblPr>
      <w:tblGrid>
        <w:gridCol w:w="300"/>
        <w:gridCol w:w="2800"/>
        <w:gridCol w:w="220"/>
        <w:gridCol w:w="4420"/>
        <w:gridCol w:w="1261"/>
      </w:tblGrid>
      <w:tr w:rsidR="00FD3B57" w:rsidRPr="005E671E" w:rsidTr="005E47BB">
        <w:trPr>
          <w:trHeight w:val="1347"/>
        </w:trPr>
        <w:tc>
          <w:tcPr>
            <w:tcW w:w="300" w:type="dxa"/>
            <w:tcBorders>
              <w:top w:val="nil"/>
              <w:left w:val="nil"/>
              <w:bottom w:val="nil"/>
              <w:right w:val="nil"/>
            </w:tcBorders>
          </w:tcPr>
          <w:p w:rsidR="00FD3B57" w:rsidRPr="005E671E" w:rsidRDefault="00FD3B57" w:rsidP="005E47BB">
            <w:pPr>
              <w:widowControl w:val="0"/>
              <w:autoSpaceDE w:val="0"/>
              <w:autoSpaceDN w:val="0"/>
              <w:adjustRightInd w:val="0"/>
              <w:rPr>
                <w:bCs/>
                <w:sz w:val="24"/>
                <w:szCs w:val="24"/>
              </w:rPr>
            </w:pPr>
          </w:p>
          <w:p w:rsidR="00FD3B57" w:rsidRPr="005E671E" w:rsidRDefault="00FD3B57" w:rsidP="005E47BB">
            <w:pPr>
              <w:widowControl w:val="0"/>
              <w:autoSpaceDE w:val="0"/>
              <w:autoSpaceDN w:val="0"/>
              <w:adjustRightInd w:val="0"/>
              <w:rPr>
                <w:bCs/>
                <w:sz w:val="24"/>
                <w:szCs w:val="24"/>
              </w:rPr>
            </w:pPr>
            <w:r w:rsidRPr="005E671E">
              <w:rPr>
                <w:bCs/>
                <w:sz w:val="24"/>
                <w:szCs w:val="24"/>
              </w:rPr>
              <w:t>1.</w:t>
            </w:r>
          </w:p>
        </w:tc>
        <w:tc>
          <w:tcPr>
            <w:tcW w:w="7440" w:type="dxa"/>
            <w:gridSpan w:val="3"/>
            <w:tcBorders>
              <w:top w:val="nil"/>
              <w:left w:val="nil"/>
              <w:bottom w:val="nil"/>
              <w:right w:val="nil"/>
            </w:tcBorders>
          </w:tcPr>
          <w:p w:rsidR="00FD3B57" w:rsidRPr="005E671E" w:rsidRDefault="00FD3B57" w:rsidP="005E47BB">
            <w:pPr>
              <w:widowControl w:val="0"/>
              <w:autoSpaceDE w:val="0"/>
              <w:autoSpaceDN w:val="0"/>
              <w:adjustRightInd w:val="0"/>
              <w:rPr>
                <w:bCs/>
                <w:sz w:val="24"/>
                <w:szCs w:val="24"/>
              </w:rPr>
            </w:pPr>
          </w:p>
          <w:p w:rsidR="00FD3B57" w:rsidRPr="005E671E" w:rsidRDefault="00FD3B57" w:rsidP="005E47BB">
            <w:pPr>
              <w:widowControl w:val="0"/>
              <w:autoSpaceDE w:val="0"/>
              <w:autoSpaceDN w:val="0"/>
              <w:adjustRightInd w:val="0"/>
              <w:rPr>
                <w:bCs/>
                <w:sz w:val="24"/>
                <w:szCs w:val="24"/>
              </w:rPr>
            </w:pPr>
            <w:r w:rsidRPr="005E671E">
              <w:rPr>
                <w:bCs/>
                <w:sz w:val="24"/>
                <w:szCs w:val="24"/>
              </w:rPr>
              <w:t>Płace i pochodne od płac (</w:t>
            </w:r>
            <w:r w:rsidRPr="005E671E">
              <w:rPr>
                <w:bCs/>
              </w:rPr>
              <w:t>§ 4010,4040, 4110, 4120, 4170 )</w:t>
            </w:r>
            <w:r w:rsidRPr="005E671E">
              <w:rPr>
                <w:bCs/>
                <w:sz w:val="24"/>
                <w:szCs w:val="24"/>
              </w:rPr>
              <w:t xml:space="preserve">                      </w:t>
            </w:r>
          </w:p>
          <w:p w:rsidR="00FD3B57" w:rsidRPr="005E671E" w:rsidRDefault="00FD3B57" w:rsidP="005E47BB">
            <w:pPr>
              <w:widowControl w:val="0"/>
              <w:autoSpaceDE w:val="0"/>
              <w:autoSpaceDN w:val="0"/>
              <w:adjustRightInd w:val="0"/>
              <w:rPr>
                <w:bCs/>
                <w:sz w:val="24"/>
                <w:szCs w:val="24"/>
              </w:rPr>
            </w:pPr>
            <w:r w:rsidRPr="005E671E">
              <w:rPr>
                <w:bCs/>
                <w:sz w:val="24"/>
                <w:szCs w:val="24"/>
              </w:rPr>
              <w:t>zatrudnienie - 12 osób (9,5 et. przelicz.), w tym wynagrodzenia bezosobowe</w:t>
            </w:r>
          </w:p>
          <w:p w:rsidR="00FD3B57" w:rsidRPr="005E671E" w:rsidRDefault="00FD3B57" w:rsidP="005E47BB">
            <w:pPr>
              <w:widowControl w:val="0"/>
              <w:autoSpaceDE w:val="0"/>
              <w:autoSpaceDN w:val="0"/>
              <w:adjustRightInd w:val="0"/>
              <w:rPr>
                <w:sz w:val="24"/>
                <w:szCs w:val="24"/>
              </w:rPr>
            </w:pPr>
            <w:r w:rsidRPr="005E671E">
              <w:rPr>
                <w:sz w:val="24"/>
                <w:szCs w:val="24"/>
              </w:rPr>
              <w:t>umowy zlec. i o dzieło – 6.934,00</w:t>
            </w:r>
          </w:p>
          <w:p w:rsidR="00FD3B57" w:rsidRPr="005E671E" w:rsidRDefault="00FD3B57" w:rsidP="005E47BB">
            <w:pPr>
              <w:widowControl w:val="0"/>
              <w:autoSpaceDE w:val="0"/>
              <w:autoSpaceDN w:val="0"/>
              <w:adjustRightInd w:val="0"/>
              <w:rPr>
                <w:bCs/>
                <w:sz w:val="24"/>
                <w:szCs w:val="24"/>
              </w:rPr>
            </w:pPr>
            <w:r w:rsidRPr="005E671E">
              <w:rPr>
                <w:sz w:val="24"/>
                <w:szCs w:val="24"/>
              </w:rPr>
              <w:t>Płace i pochodne od płac wykonano w 99,55 % w stosunku do planu.</w:t>
            </w:r>
          </w:p>
        </w:tc>
        <w:tc>
          <w:tcPr>
            <w:tcW w:w="1261" w:type="dxa"/>
            <w:tcBorders>
              <w:top w:val="nil"/>
              <w:left w:val="nil"/>
              <w:bottom w:val="nil"/>
              <w:right w:val="nil"/>
            </w:tcBorders>
          </w:tcPr>
          <w:p w:rsidR="00FD3B57" w:rsidRPr="005E671E" w:rsidRDefault="00FD3B57" w:rsidP="005E47BB">
            <w:pPr>
              <w:widowControl w:val="0"/>
              <w:autoSpaceDE w:val="0"/>
              <w:autoSpaceDN w:val="0"/>
              <w:adjustRightInd w:val="0"/>
              <w:jc w:val="right"/>
              <w:rPr>
                <w:bCs/>
                <w:sz w:val="24"/>
                <w:szCs w:val="24"/>
              </w:rPr>
            </w:pPr>
          </w:p>
          <w:p w:rsidR="00FD3B57" w:rsidRPr="005E671E" w:rsidRDefault="00FD3B57" w:rsidP="005E47BB">
            <w:pPr>
              <w:widowControl w:val="0"/>
              <w:autoSpaceDE w:val="0"/>
              <w:autoSpaceDN w:val="0"/>
              <w:adjustRightInd w:val="0"/>
              <w:jc w:val="right"/>
              <w:rPr>
                <w:bCs/>
                <w:sz w:val="24"/>
                <w:szCs w:val="24"/>
              </w:rPr>
            </w:pPr>
            <w:r w:rsidRPr="005E671E">
              <w:rPr>
                <w:bCs/>
                <w:sz w:val="24"/>
                <w:szCs w:val="24"/>
              </w:rPr>
              <w:t>544.708,64</w:t>
            </w:r>
          </w:p>
          <w:p w:rsidR="00FD3B57" w:rsidRPr="005E671E" w:rsidRDefault="00FD3B57" w:rsidP="005E47BB">
            <w:pPr>
              <w:widowControl w:val="0"/>
              <w:autoSpaceDE w:val="0"/>
              <w:autoSpaceDN w:val="0"/>
              <w:adjustRightInd w:val="0"/>
              <w:jc w:val="right"/>
              <w:rPr>
                <w:bCs/>
                <w:sz w:val="24"/>
                <w:szCs w:val="24"/>
              </w:rPr>
            </w:pPr>
          </w:p>
        </w:tc>
      </w:tr>
      <w:tr w:rsidR="00FD3B57" w:rsidRPr="005E671E" w:rsidTr="005E47BB">
        <w:tc>
          <w:tcPr>
            <w:tcW w:w="300" w:type="dxa"/>
            <w:tcBorders>
              <w:top w:val="nil"/>
              <w:left w:val="nil"/>
              <w:bottom w:val="nil"/>
              <w:right w:val="nil"/>
            </w:tcBorders>
          </w:tcPr>
          <w:p w:rsidR="00FD3B57" w:rsidRPr="005E671E" w:rsidRDefault="00FD3B57" w:rsidP="005E47BB">
            <w:pPr>
              <w:widowControl w:val="0"/>
              <w:autoSpaceDE w:val="0"/>
              <w:autoSpaceDN w:val="0"/>
              <w:adjustRightInd w:val="0"/>
              <w:rPr>
                <w:bCs/>
                <w:sz w:val="24"/>
                <w:szCs w:val="24"/>
              </w:rPr>
            </w:pPr>
          </w:p>
          <w:p w:rsidR="00FD3B57" w:rsidRPr="005E671E" w:rsidRDefault="00FD3B57" w:rsidP="005E47BB">
            <w:pPr>
              <w:widowControl w:val="0"/>
              <w:autoSpaceDE w:val="0"/>
              <w:autoSpaceDN w:val="0"/>
              <w:adjustRightInd w:val="0"/>
              <w:rPr>
                <w:bCs/>
                <w:sz w:val="24"/>
                <w:szCs w:val="24"/>
              </w:rPr>
            </w:pPr>
            <w:r w:rsidRPr="005E671E">
              <w:rPr>
                <w:bCs/>
                <w:sz w:val="24"/>
                <w:szCs w:val="24"/>
              </w:rPr>
              <w:t>2.</w:t>
            </w:r>
          </w:p>
        </w:tc>
        <w:tc>
          <w:tcPr>
            <w:tcW w:w="2800" w:type="dxa"/>
            <w:tcBorders>
              <w:top w:val="nil"/>
              <w:left w:val="nil"/>
              <w:bottom w:val="nil"/>
              <w:right w:val="nil"/>
            </w:tcBorders>
          </w:tcPr>
          <w:p w:rsidR="00FD3B57" w:rsidRPr="005E671E" w:rsidRDefault="00FD3B57" w:rsidP="005E47BB">
            <w:pPr>
              <w:widowControl w:val="0"/>
              <w:autoSpaceDE w:val="0"/>
              <w:autoSpaceDN w:val="0"/>
              <w:adjustRightInd w:val="0"/>
              <w:rPr>
                <w:bCs/>
                <w:sz w:val="24"/>
                <w:szCs w:val="24"/>
              </w:rPr>
            </w:pPr>
          </w:p>
          <w:p w:rsidR="00FD3B57" w:rsidRPr="005E671E" w:rsidRDefault="00FD3B57" w:rsidP="005E47BB">
            <w:pPr>
              <w:widowControl w:val="0"/>
              <w:autoSpaceDE w:val="0"/>
              <w:autoSpaceDN w:val="0"/>
              <w:adjustRightInd w:val="0"/>
              <w:rPr>
                <w:bCs/>
                <w:sz w:val="24"/>
                <w:szCs w:val="24"/>
              </w:rPr>
            </w:pPr>
            <w:r w:rsidRPr="005E671E">
              <w:rPr>
                <w:bCs/>
                <w:sz w:val="24"/>
                <w:szCs w:val="24"/>
              </w:rPr>
              <w:t>Wydatki bieżące rzeczowe</w:t>
            </w:r>
          </w:p>
        </w:tc>
        <w:tc>
          <w:tcPr>
            <w:tcW w:w="220" w:type="dxa"/>
            <w:tcBorders>
              <w:top w:val="nil"/>
              <w:left w:val="nil"/>
              <w:bottom w:val="nil"/>
              <w:right w:val="nil"/>
            </w:tcBorders>
          </w:tcPr>
          <w:p w:rsidR="00FD3B57" w:rsidRPr="005E671E" w:rsidRDefault="00FD3B57" w:rsidP="005E47BB">
            <w:pPr>
              <w:widowControl w:val="0"/>
              <w:autoSpaceDE w:val="0"/>
              <w:autoSpaceDN w:val="0"/>
              <w:adjustRightInd w:val="0"/>
              <w:rPr>
                <w:bCs/>
                <w:sz w:val="24"/>
                <w:szCs w:val="24"/>
              </w:rPr>
            </w:pPr>
          </w:p>
        </w:tc>
        <w:tc>
          <w:tcPr>
            <w:tcW w:w="4420" w:type="dxa"/>
            <w:tcBorders>
              <w:top w:val="nil"/>
              <w:left w:val="nil"/>
              <w:bottom w:val="nil"/>
              <w:right w:val="nil"/>
            </w:tcBorders>
          </w:tcPr>
          <w:p w:rsidR="00FD3B57" w:rsidRPr="005E671E" w:rsidRDefault="00FD3B57" w:rsidP="005E47BB">
            <w:pPr>
              <w:widowControl w:val="0"/>
              <w:autoSpaceDE w:val="0"/>
              <w:autoSpaceDN w:val="0"/>
              <w:adjustRightInd w:val="0"/>
              <w:rPr>
                <w:bCs/>
                <w:sz w:val="24"/>
                <w:szCs w:val="24"/>
              </w:rPr>
            </w:pPr>
          </w:p>
        </w:tc>
        <w:tc>
          <w:tcPr>
            <w:tcW w:w="1261" w:type="dxa"/>
            <w:tcBorders>
              <w:top w:val="nil"/>
              <w:left w:val="nil"/>
              <w:bottom w:val="nil"/>
              <w:right w:val="nil"/>
            </w:tcBorders>
          </w:tcPr>
          <w:p w:rsidR="00FD3B57" w:rsidRPr="005E671E" w:rsidRDefault="00FD3B57" w:rsidP="005E47BB">
            <w:pPr>
              <w:widowControl w:val="0"/>
              <w:autoSpaceDE w:val="0"/>
              <w:autoSpaceDN w:val="0"/>
              <w:adjustRightInd w:val="0"/>
              <w:jc w:val="right"/>
              <w:rPr>
                <w:bCs/>
                <w:sz w:val="24"/>
                <w:szCs w:val="24"/>
              </w:rPr>
            </w:pPr>
          </w:p>
          <w:p w:rsidR="00FD3B57" w:rsidRPr="005E671E" w:rsidRDefault="00FD3B57" w:rsidP="005E47BB">
            <w:pPr>
              <w:widowControl w:val="0"/>
              <w:autoSpaceDE w:val="0"/>
              <w:autoSpaceDN w:val="0"/>
              <w:adjustRightInd w:val="0"/>
              <w:jc w:val="right"/>
              <w:rPr>
                <w:bCs/>
                <w:sz w:val="24"/>
                <w:szCs w:val="24"/>
              </w:rPr>
            </w:pPr>
            <w:r w:rsidRPr="005E671E">
              <w:rPr>
                <w:bCs/>
                <w:sz w:val="24"/>
                <w:szCs w:val="24"/>
              </w:rPr>
              <w:t>105.947,17</w:t>
            </w:r>
          </w:p>
        </w:tc>
      </w:tr>
    </w:tbl>
    <w:p w:rsidR="00FD3B57" w:rsidRPr="005E671E" w:rsidRDefault="00FD3B57" w:rsidP="00FD3B57">
      <w:pPr>
        <w:widowControl w:val="0"/>
        <w:autoSpaceDE w:val="0"/>
        <w:autoSpaceDN w:val="0"/>
        <w:adjustRightInd w:val="0"/>
        <w:rPr>
          <w:bCs/>
          <w:sz w:val="24"/>
          <w:szCs w:val="24"/>
        </w:rPr>
      </w:pPr>
      <w:r w:rsidRPr="005E671E">
        <w:rPr>
          <w:bCs/>
          <w:sz w:val="24"/>
          <w:szCs w:val="24"/>
        </w:rPr>
        <w:tab/>
        <w:t>Wykonano w stosunku do planu w 87,08 %, jak poniżej:</w:t>
      </w:r>
    </w:p>
    <w:p w:rsidR="00FD3B57" w:rsidRPr="005E671E" w:rsidRDefault="00FD3B57" w:rsidP="00FD3B57">
      <w:pPr>
        <w:widowControl w:val="0"/>
        <w:autoSpaceDE w:val="0"/>
        <w:autoSpaceDN w:val="0"/>
        <w:adjustRightInd w:val="0"/>
        <w:rPr>
          <w:bCs/>
          <w:sz w:val="24"/>
          <w:szCs w:val="24"/>
        </w:rPr>
      </w:pPr>
    </w:p>
    <w:tbl>
      <w:tblPr>
        <w:tblW w:w="9026" w:type="dxa"/>
        <w:tblInd w:w="-46" w:type="dxa"/>
        <w:tblLayout w:type="fixed"/>
        <w:tblCellMar>
          <w:left w:w="0" w:type="dxa"/>
          <w:right w:w="0" w:type="dxa"/>
        </w:tblCellMar>
        <w:tblLook w:val="0000" w:firstRow="0" w:lastRow="0" w:firstColumn="0" w:lastColumn="0" w:noHBand="0" w:noVBand="0"/>
      </w:tblPr>
      <w:tblGrid>
        <w:gridCol w:w="359"/>
        <w:gridCol w:w="11"/>
        <w:gridCol w:w="209"/>
        <w:gridCol w:w="20"/>
        <w:gridCol w:w="160"/>
        <w:gridCol w:w="4799"/>
        <w:gridCol w:w="17"/>
        <w:gridCol w:w="123"/>
        <w:gridCol w:w="2044"/>
        <w:gridCol w:w="25"/>
        <w:gridCol w:w="1210"/>
        <w:gridCol w:w="23"/>
        <w:gridCol w:w="26"/>
      </w:tblGrid>
      <w:tr w:rsidR="00C167D4" w:rsidRPr="005E671E" w:rsidTr="00C167D4">
        <w:trPr>
          <w:gridAfter w:val="1"/>
          <w:wAfter w:w="26" w:type="dxa"/>
          <w:trHeight w:val="246"/>
        </w:trPr>
        <w:tc>
          <w:tcPr>
            <w:tcW w:w="370" w:type="dxa"/>
            <w:gridSpan w:val="2"/>
            <w:tcBorders>
              <w:top w:val="nil"/>
              <w:left w:val="nil"/>
              <w:right w:val="nil"/>
            </w:tcBorders>
          </w:tcPr>
          <w:p w:rsidR="00C167D4" w:rsidRPr="005E671E" w:rsidRDefault="00C167D4" w:rsidP="005E47BB">
            <w:pPr>
              <w:widowControl w:val="0"/>
              <w:autoSpaceDE w:val="0"/>
              <w:autoSpaceDN w:val="0"/>
              <w:adjustRightInd w:val="0"/>
              <w:rPr>
                <w:bCs/>
                <w:sz w:val="24"/>
                <w:szCs w:val="24"/>
              </w:rPr>
            </w:pPr>
          </w:p>
        </w:tc>
        <w:tc>
          <w:tcPr>
            <w:tcW w:w="229" w:type="dxa"/>
            <w:gridSpan w:val="2"/>
            <w:tcBorders>
              <w:top w:val="nil"/>
              <w:left w:val="nil"/>
              <w:bottom w:val="nil"/>
            </w:tcBorders>
          </w:tcPr>
          <w:p w:rsidR="00C167D4" w:rsidRPr="005E671E" w:rsidRDefault="00C167D4" w:rsidP="005E47BB">
            <w:pPr>
              <w:widowControl w:val="0"/>
              <w:autoSpaceDE w:val="0"/>
              <w:autoSpaceDN w:val="0"/>
              <w:adjustRightInd w:val="0"/>
              <w:rPr>
                <w:sz w:val="24"/>
                <w:szCs w:val="24"/>
              </w:rPr>
            </w:pPr>
            <w:r w:rsidRPr="005E671E">
              <w:rPr>
                <w:sz w:val="24"/>
                <w:szCs w:val="24"/>
              </w:rPr>
              <w:t>a)</w:t>
            </w:r>
          </w:p>
        </w:tc>
        <w:tc>
          <w:tcPr>
            <w:tcW w:w="7168" w:type="dxa"/>
            <w:gridSpan w:val="6"/>
          </w:tcPr>
          <w:p w:rsidR="00C167D4" w:rsidRPr="005E671E" w:rsidRDefault="00C167D4" w:rsidP="005E47BB">
            <w:pPr>
              <w:widowControl w:val="0"/>
              <w:autoSpaceDE w:val="0"/>
              <w:autoSpaceDN w:val="0"/>
              <w:adjustRightInd w:val="0"/>
              <w:rPr>
                <w:sz w:val="24"/>
                <w:szCs w:val="24"/>
              </w:rPr>
            </w:pPr>
            <w:r w:rsidRPr="005E671E">
              <w:rPr>
                <w:sz w:val="24"/>
                <w:szCs w:val="24"/>
              </w:rPr>
              <w:t>wydatki osobowe niezaliczone do wynagrodzeń ( bez nagród)</w:t>
            </w:r>
          </w:p>
          <w:p w:rsidR="00C167D4" w:rsidRPr="005E671E" w:rsidRDefault="00C167D4" w:rsidP="005E47BB">
            <w:pPr>
              <w:widowControl w:val="0"/>
              <w:autoSpaceDE w:val="0"/>
              <w:autoSpaceDN w:val="0"/>
              <w:adjustRightInd w:val="0"/>
              <w:rPr>
                <w:sz w:val="24"/>
                <w:szCs w:val="24"/>
              </w:rPr>
            </w:pPr>
            <w:r w:rsidRPr="005E671E">
              <w:rPr>
                <w:sz w:val="24"/>
                <w:szCs w:val="24"/>
              </w:rPr>
              <w:t xml:space="preserve"> ( ekwiwalenty bhp )</w:t>
            </w:r>
          </w:p>
        </w:tc>
        <w:tc>
          <w:tcPr>
            <w:tcW w:w="1233" w:type="dxa"/>
            <w:gridSpan w:val="2"/>
          </w:tcPr>
          <w:p w:rsidR="00C167D4" w:rsidRPr="005E671E" w:rsidRDefault="00C167D4" w:rsidP="005E47BB">
            <w:pPr>
              <w:widowControl w:val="0"/>
              <w:autoSpaceDE w:val="0"/>
              <w:autoSpaceDN w:val="0"/>
              <w:adjustRightInd w:val="0"/>
              <w:rPr>
                <w:bCs/>
                <w:sz w:val="24"/>
                <w:szCs w:val="24"/>
              </w:rPr>
            </w:pPr>
          </w:p>
          <w:p w:rsidR="00C167D4" w:rsidRPr="005E671E" w:rsidRDefault="00C167D4" w:rsidP="005E47BB">
            <w:pPr>
              <w:widowControl w:val="0"/>
              <w:autoSpaceDE w:val="0"/>
              <w:autoSpaceDN w:val="0"/>
              <w:adjustRightInd w:val="0"/>
              <w:jc w:val="right"/>
              <w:rPr>
                <w:sz w:val="24"/>
                <w:szCs w:val="24"/>
              </w:rPr>
            </w:pPr>
            <w:r w:rsidRPr="005E671E">
              <w:rPr>
                <w:sz w:val="24"/>
                <w:szCs w:val="24"/>
              </w:rPr>
              <w:t>3.001,00</w:t>
            </w:r>
          </w:p>
        </w:tc>
      </w:tr>
      <w:tr w:rsidR="00C167D4" w:rsidRPr="005E671E" w:rsidTr="00C167D4">
        <w:trPr>
          <w:gridAfter w:val="1"/>
          <w:wAfter w:w="26" w:type="dxa"/>
          <w:trHeight w:val="246"/>
        </w:trPr>
        <w:tc>
          <w:tcPr>
            <w:tcW w:w="370" w:type="dxa"/>
            <w:gridSpan w:val="2"/>
            <w:tcBorders>
              <w:top w:val="nil"/>
              <w:left w:val="nil"/>
              <w:right w:val="nil"/>
            </w:tcBorders>
          </w:tcPr>
          <w:p w:rsidR="00C167D4" w:rsidRPr="005E671E" w:rsidRDefault="00C167D4" w:rsidP="005E47BB">
            <w:pPr>
              <w:widowControl w:val="0"/>
              <w:autoSpaceDE w:val="0"/>
              <w:autoSpaceDN w:val="0"/>
              <w:adjustRightInd w:val="0"/>
              <w:rPr>
                <w:bCs/>
                <w:sz w:val="24"/>
                <w:szCs w:val="24"/>
              </w:rPr>
            </w:pPr>
          </w:p>
        </w:tc>
        <w:tc>
          <w:tcPr>
            <w:tcW w:w="229" w:type="dxa"/>
            <w:gridSpan w:val="2"/>
            <w:tcBorders>
              <w:top w:val="nil"/>
              <w:left w:val="nil"/>
              <w:bottom w:val="nil"/>
            </w:tcBorders>
          </w:tcPr>
          <w:p w:rsidR="00C167D4" w:rsidRPr="005E671E" w:rsidRDefault="00C167D4" w:rsidP="005E47BB">
            <w:pPr>
              <w:widowControl w:val="0"/>
              <w:autoSpaceDE w:val="0"/>
              <w:autoSpaceDN w:val="0"/>
              <w:adjustRightInd w:val="0"/>
              <w:rPr>
                <w:sz w:val="24"/>
                <w:szCs w:val="24"/>
              </w:rPr>
            </w:pPr>
            <w:r w:rsidRPr="005E671E">
              <w:rPr>
                <w:sz w:val="24"/>
                <w:szCs w:val="24"/>
              </w:rPr>
              <w:t>b)</w:t>
            </w:r>
          </w:p>
        </w:tc>
        <w:tc>
          <w:tcPr>
            <w:tcW w:w="7168" w:type="dxa"/>
            <w:gridSpan w:val="6"/>
          </w:tcPr>
          <w:p w:rsidR="00C167D4" w:rsidRPr="005E671E" w:rsidRDefault="00C167D4" w:rsidP="005E47BB">
            <w:pPr>
              <w:widowControl w:val="0"/>
              <w:autoSpaceDE w:val="0"/>
              <w:autoSpaceDN w:val="0"/>
              <w:adjustRightInd w:val="0"/>
              <w:rPr>
                <w:sz w:val="24"/>
                <w:szCs w:val="24"/>
              </w:rPr>
            </w:pPr>
            <w:r w:rsidRPr="005E671E">
              <w:rPr>
                <w:sz w:val="24"/>
                <w:szCs w:val="24"/>
              </w:rPr>
              <w:t>zakup materiałów i wyposażenia</w:t>
            </w:r>
          </w:p>
        </w:tc>
        <w:tc>
          <w:tcPr>
            <w:tcW w:w="1233" w:type="dxa"/>
            <w:gridSpan w:val="2"/>
          </w:tcPr>
          <w:p w:rsidR="00C167D4" w:rsidRPr="005E671E" w:rsidRDefault="00C167D4" w:rsidP="005E47BB">
            <w:pPr>
              <w:widowControl w:val="0"/>
              <w:autoSpaceDE w:val="0"/>
              <w:autoSpaceDN w:val="0"/>
              <w:adjustRightInd w:val="0"/>
              <w:jc w:val="right"/>
              <w:rPr>
                <w:sz w:val="24"/>
                <w:szCs w:val="24"/>
              </w:rPr>
            </w:pPr>
            <w:r w:rsidRPr="005E671E">
              <w:rPr>
                <w:sz w:val="24"/>
                <w:szCs w:val="24"/>
              </w:rPr>
              <w:t>29.196,55</w:t>
            </w:r>
          </w:p>
        </w:tc>
      </w:tr>
      <w:tr w:rsidR="00C167D4" w:rsidRPr="005E671E" w:rsidTr="00821657">
        <w:trPr>
          <w:gridAfter w:val="1"/>
          <w:wAfter w:w="26" w:type="dxa"/>
          <w:trHeight w:val="826"/>
        </w:trPr>
        <w:tc>
          <w:tcPr>
            <w:tcW w:w="370" w:type="dxa"/>
            <w:gridSpan w:val="2"/>
            <w:tcBorders>
              <w:top w:val="nil"/>
              <w:left w:val="nil"/>
              <w:right w:val="nil"/>
            </w:tcBorders>
          </w:tcPr>
          <w:p w:rsidR="00C167D4" w:rsidRPr="005E671E" w:rsidRDefault="00C167D4" w:rsidP="005E47BB">
            <w:pPr>
              <w:widowControl w:val="0"/>
              <w:autoSpaceDE w:val="0"/>
              <w:autoSpaceDN w:val="0"/>
              <w:adjustRightInd w:val="0"/>
              <w:rPr>
                <w:bCs/>
                <w:sz w:val="24"/>
                <w:szCs w:val="24"/>
              </w:rPr>
            </w:pPr>
          </w:p>
        </w:tc>
        <w:tc>
          <w:tcPr>
            <w:tcW w:w="229" w:type="dxa"/>
            <w:gridSpan w:val="2"/>
            <w:tcBorders>
              <w:top w:val="nil"/>
              <w:left w:val="nil"/>
            </w:tcBorders>
          </w:tcPr>
          <w:p w:rsidR="00C167D4" w:rsidRPr="005E671E" w:rsidRDefault="00C167D4" w:rsidP="005E47BB">
            <w:pPr>
              <w:widowControl w:val="0"/>
              <w:autoSpaceDE w:val="0"/>
              <w:autoSpaceDN w:val="0"/>
              <w:adjustRightInd w:val="0"/>
              <w:rPr>
                <w:sz w:val="24"/>
                <w:szCs w:val="24"/>
              </w:rPr>
            </w:pPr>
          </w:p>
        </w:tc>
        <w:tc>
          <w:tcPr>
            <w:tcW w:w="4976" w:type="dxa"/>
            <w:gridSpan w:val="3"/>
          </w:tcPr>
          <w:p w:rsidR="00C167D4" w:rsidRPr="005E671E" w:rsidRDefault="00C167D4" w:rsidP="005E47BB">
            <w:pPr>
              <w:widowControl w:val="0"/>
              <w:autoSpaceDE w:val="0"/>
              <w:autoSpaceDN w:val="0"/>
              <w:adjustRightInd w:val="0"/>
              <w:rPr>
                <w:sz w:val="24"/>
                <w:szCs w:val="24"/>
              </w:rPr>
            </w:pPr>
            <w:r w:rsidRPr="005E671E">
              <w:rPr>
                <w:sz w:val="24"/>
                <w:szCs w:val="24"/>
              </w:rPr>
              <w:t>- art. biurowe, druki, pisma fachowe, pieczątki,</w:t>
            </w:r>
          </w:p>
          <w:p w:rsidR="00C167D4" w:rsidRPr="005E671E" w:rsidRDefault="00C167D4" w:rsidP="005E47BB">
            <w:pPr>
              <w:widowControl w:val="0"/>
              <w:autoSpaceDE w:val="0"/>
              <w:autoSpaceDN w:val="0"/>
              <w:adjustRightInd w:val="0"/>
              <w:rPr>
                <w:sz w:val="24"/>
                <w:szCs w:val="24"/>
              </w:rPr>
            </w:pPr>
            <w:r w:rsidRPr="005E671E">
              <w:rPr>
                <w:sz w:val="24"/>
                <w:szCs w:val="24"/>
              </w:rPr>
              <w:t xml:space="preserve">  tonery, znaczki pocztowe</w:t>
            </w:r>
          </w:p>
          <w:p w:rsidR="00C167D4" w:rsidRPr="005E671E" w:rsidRDefault="00C167D4" w:rsidP="005E47BB">
            <w:pPr>
              <w:widowControl w:val="0"/>
              <w:autoSpaceDE w:val="0"/>
              <w:autoSpaceDN w:val="0"/>
              <w:adjustRightInd w:val="0"/>
              <w:rPr>
                <w:sz w:val="24"/>
                <w:szCs w:val="24"/>
              </w:rPr>
            </w:pPr>
            <w:r w:rsidRPr="005E671E">
              <w:rPr>
                <w:sz w:val="24"/>
                <w:szCs w:val="24"/>
              </w:rPr>
              <w:t xml:space="preserve">- zakup programów  komputerowych, w tym  </w:t>
            </w:r>
          </w:p>
          <w:p w:rsidR="00C167D4" w:rsidRPr="005E671E" w:rsidRDefault="00C167D4" w:rsidP="005E47BB">
            <w:pPr>
              <w:widowControl w:val="0"/>
              <w:autoSpaceDE w:val="0"/>
              <w:autoSpaceDN w:val="0"/>
              <w:adjustRightInd w:val="0"/>
              <w:rPr>
                <w:sz w:val="24"/>
                <w:szCs w:val="24"/>
              </w:rPr>
            </w:pPr>
            <w:r w:rsidRPr="005E671E">
              <w:rPr>
                <w:sz w:val="24"/>
                <w:szCs w:val="24"/>
              </w:rPr>
              <w:t xml:space="preserve">  m.in. antywirusowych, licencji na dodatki </w:t>
            </w:r>
          </w:p>
          <w:p w:rsidR="00C167D4" w:rsidRPr="005E671E" w:rsidRDefault="00C167D4" w:rsidP="005E47BB">
            <w:pPr>
              <w:widowControl w:val="0"/>
              <w:autoSpaceDE w:val="0"/>
              <w:autoSpaceDN w:val="0"/>
              <w:adjustRightInd w:val="0"/>
              <w:rPr>
                <w:sz w:val="24"/>
                <w:szCs w:val="24"/>
              </w:rPr>
            </w:pPr>
            <w:r w:rsidRPr="005E671E">
              <w:rPr>
                <w:sz w:val="24"/>
                <w:szCs w:val="24"/>
              </w:rPr>
              <w:t xml:space="preserve">  mieszkaniowe, microsoft</w:t>
            </w:r>
          </w:p>
        </w:tc>
        <w:tc>
          <w:tcPr>
            <w:tcW w:w="2167" w:type="dxa"/>
            <w:gridSpan w:val="2"/>
          </w:tcPr>
          <w:p w:rsidR="00C167D4" w:rsidRPr="005E671E" w:rsidRDefault="00C167D4" w:rsidP="005E47BB">
            <w:pPr>
              <w:widowControl w:val="0"/>
              <w:autoSpaceDE w:val="0"/>
              <w:autoSpaceDN w:val="0"/>
              <w:adjustRightInd w:val="0"/>
              <w:jc w:val="right"/>
              <w:rPr>
                <w:sz w:val="24"/>
                <w:szCs w:val="24"/>
              </w:rPr>
            </w:pPr>
            <w:r w:rsidRPr="005E671E">
              <w:rPr>
                <w:sz w:val="24"/>
                <w:szCs w:val="24"/>
              </w:rPr>
              <w:t>8.130,96</w:t>
            </w:r>
          </w:p>
          <w:p w:rsidR="00C167D4" w:rsidRPr="005E671E" w:rsidRDefault="00C167D4" w:rsidP="005E47BB">
            <w:pPr>
              <w:widowControl w:val="0"/>
              <w:autoSpaceDE w:val="0"/>
              <w:autoSpaceDN w:val="0"/>
              <w:adjustRightInd w:val="0"/>
              <w:jc w:val="right"/>
              <w:rPr>
                <w:sz w:val="24"/>
                <w:szCs w:val="24"/>
              </w:rPr>
            </w:pPr>
            <w:r w:rsidRPr="005E671E">
              <w:rPr>
                <w:sz w:val="24"/>
                <w:szCs w:val="24"/>
              </w:rPr>
              <w:tab/>
            </w:r>
          </w:p>
          <w:p w:rsidR="00C167D4" w:rsidRPr="005E671E" w:rsidRDefault="00C167D4" w:rsidP="005E47BB">
            <w:pPr>
              <w:jc w:val="right"/>
              <w:rPr>
                <w:sz w:val="24"/>
                <w:szCs w:val="24"/>
              </w:rPr>
            </w:pPr>
            <w:r w:rsidRPr="005E671E">
              <w:rPr>
                <w:sz w:val="24"/>
                <w:szCs w:val="24"/>
              </w:rPr>
              <w:t>5.294,54</w:t>
            </w:r>
          </w:p>
        </w:tc>
        <w:tc>
          <w:tcPr>
            <w:tcW w:w="1258" w:type="dxa"/>
            <w:gridSpan w:val="3"/>
          </w:tcPr>
          <w:p w:rsidR="00C167D4" w:rsidRPr="005E671E" w:rsidRDefault="00C167D4" w:rsidP="005E47BB">
            <w:pPr>
              <w:widowControl w:val="0"/>
              <w:autoSpaceDE w:val="0"/>
              <w:autoSpaceDN w:val="0"/>
              <w:adjustRightInd w:val="0"/>
              <w:rPr>
                <w:bCs/>
                <w:sz w:val="24"/>
                <w:szCs w:val="24"/>
              </w:rPr>
            </w:pPr>
          </w:p>
          <w:p w:rsidR="00C167D4" w:rsidRPr="005E671E" w:rsidRDefault="00C167D4" w:rsidP="005E47BB">
            <w:pPr>
              <w:widowControl w:val="0"/>
              <w:autoSpaceDE w:val="0"/>
              <w:autoSpaceDN w:val="0"/>
              <w:adjustRightInd w:val="0"/>
              <w:rPr>
                <w:bCs/>
                <w:sz w:val="24"/>
                <w:szCs w:val="24"/>
              </w:rPr>
            </w:pPr>
          </w:p>
        </w:tc>
      </w:tr>
      <w:tr w:rsidR="00C167D4" w:rsidRPr="005E671E" w:rsidTr="00821657">
        <w:trPr>
          <w:gridAfter w:val="1"/>
          <w:wAfter w:w="26" w:type="dxa"/>
          <w:trHeight w:val="260"/>
        </w:trPr>
        <w:tc>
          <w:tcPr>
            <w:tcW w:w="370" w:type="dxa"/>
            <w:gridSpan w:val="2"/>
            <w:tcBorders>
              <w:top w:val="nil"/>
              <w:left w:val="nil"/>
              <w:right w:val="nil"/>
            </w:tcBorders>
          </w:tcPr>
          <w:p w:rsidR="00C167D4" w:rsidRPr="005E671E" w:rsidRDefault="00C167D4" w:rsidP="005E47BB">
            <w:pPr>
              <w:widowControl w:val="0"/>
              <w:autoSpaceDE w:val="0"/>
              <w:autoSpaceDN w:val="0"/>
              <w:adjustRightInd w:val="0"/>
              <w:rPr>
                <w:bCs/>
                <w:sz w:val="24"/>
                <w:szCs w:val="24"/>
              </w:rPr>
            </w:pPr>
          </w:p>
        </w:tc>
        <w:tc>
          <w:tcPr>
            <w:tcW w:w="209" w:type="dxa"/>
            <w:tcBorders>
              <w:top w:val="nil"/>
              <w:left w:val="nil"/>
            </w:tcBorders>
          </w:tcPr>
          <w:p w:rsidR="00C167D4" w:rsidRPr="005E671E" w:rsidRDefault="00C167D4" w:rsidP="005E47BB">
            <w:pPr>
              <w:widowControl w:val="0"/>
              <w:autoSpaceDE w:val="0"/>
              <w:autoSpaceDN w:val="0"/>
              <w:adjustRightInd w:val="0"/>
              <w:rPr>
                <w:sz w:val="24"/>
                <w:szCs w:val="24"/>
              </w:rPr>
            </w:pPr>
          </w:p>
        </w:tc>
        <w:tc>
          <w:tcPr>
            <w:tcW w:w="4996" w:type="dxa"/>
            <w:gridSpan w:val="4"/>
          </w:tcPr>
          <w:p w:rsidR="00C167D4" w:rsidRPr="005E671E" w:rsidRDefault="00C167D4" w:rsidP="005E47BB">
            <w:pPr>
              <w:widowControl w:val="0"/>
              <w:autoSpaceDE w:val="0"/>
              <w:autoSpaceDN w:val="0"/>
              <w:adjustRightInd w:val="0"/>
              <w:rPr>
                <w:sz w:val="24"/>
                <w:szCs w:val="24"/>
              </w:rPr>
            </w:pPr>
            <w:r w:rsidRPr="005E671E">
              <w:rPr>
                <w:sz w:val="24"/>
                <w:szCs w:val="24"/>
              </w:rPr>
              <w:t>- zakup komputerów, monitorów, laptopa</w:t>
            </w:r>
          </w:p>
          <w:p w:rsidR="00C167D4" w:rsidRPr="005E671E" w:rsidRDefault="00C167D4" w:rsidP="005E47BB">
            <w:pPr>
              <w:widowControl w:val="0"/>
              <w:autoSpaceDE w:val="0"/>
              <w:autoSpaceDN w:val="0"/>
              <w:adjustRightInd w:val="0"/>
              <w:rPr>
                <w:sz w:val="24"/>
                <w:szCs w:val="24"/>
              </w:rPr>
            </w:pPr>
            <w:r w:rsidRPr="005E671E">
              <w:rPr>
                <w:sz w:val="24"/>
                <w:szCs w:val="24"/>
              </w:rPr>
              <w:t xml:space="preserve">  akcesoriów komputerowych</w:t>
            </w:r>
          </w:p>
          <w:p w:rsidR="00C167D4" w:rsidRPr="005E671E" w:rsidRDefault="00C167D4" w:rsidP="005E47BB">
            <w:pPr>
              <w:widowControl w:val="0"/>
              <w:autoSpaceDE w:val="0"/>
              <w:autoSpaceDN w:val="0"/>
              <w:adjustRightInd w:val="0"/>
              <w:rPr>
                <w:sz w:val="24"/>
                <w:szCs w:val="24"/>
              </w:rPr>
            </w:pPr>
            <w:r w:rsidRPr="005E671E">
              <w:rPr>
                <w:sz w:val="24"/>
                <w:szCs w:val="24"/>
              </w:rPr>
              <w:t xml:space="preserve">  (m.in. zasilacze awaryjne, przedłużacz, itp.)</w:t>
            </w:r>
          </w:p>
        </w:tc>
        <w:tc>
          <w:tcPr>
            <w:tcW w:w="2167" w:type="dxa"/>
            <w:gridSpan w:val="2"/>
          </w:tcPr>
          <w:p w:rsidR="00C167D4" w:rsidRPr="005E671E" w:rsidRDefault="00C167D4" w:rsidP="005E47BB">
            <w:pPr>
              <w:widowControl w:val="0"/>
              <w:autoSpaceDE w:val="0"/>
              <w:autoSpaceDN w:val="0"/>
              <w:adjustRightInd w:val="0"/>
              <w:jc w:val="right"/>
              <w:rPr>
                <w:sz w:val="24"/>
                <w:szCs w:val="24"/>
              </w:rPr>
            </w:pPr>
            <w:r w:rsidRPr="005E671E">
              <w:rPr>
                <w:sz w:val="24"/>
                <w:szCs w:val="24"/>
              </w:rPr>
              <w:t>12.363,93</w:t>
            </w:r>
          </w:p>
        </w:tc>
        <w:tc>
          <w:tcPr>
            <w:tcW w:w="1258" w:type="dxa"/>
            <w:gridSpan w:val="3"/>
          </w:tcPr>
          <w:p w:rsidR="00C167D4" w:rsidRPr="005E671E" w:rsidRDefault="00C167D4" w:rsidP="005E47BB">
            <w:pPr>
              <w:widowControl w:val="0"/>
              <w:autoSpaceDE w:val="0"/>
              <w:autoSpaceDN w:val="0"/>
              <w:adjustRightInd w:val="0"/>
              <w:rPr>
                <w:bCs/>
                <w:sz w:val="24"/>
                <w:szCs w:val="24"/>
              </w:rPr>
            </w:pPr>
          </w:p>
        </w:tc>
      </w:tr>
      <w:tr w:rsidR="00C167D4" w:rsidRPr="005E671E" w:rsidTr="00821657">
        <w:trPr>
          <w:gridAfter w:val="1"/>
          <w:wAfter w:w="26" w:type="dxa"/>
          <w:trHeight w:val="1713"/>
        </w:trPr>
        <w:tc>
          <w:tcPr>
            <w:tcW w:w="370" w:type="dxa"/>
            <w:gridSpan w:val="2"/>
          </w:tcPr>
          <w:p w:rsidR="00C167D4" w:rsidRPr="005E671E" w:rsidRDefault="00C167D4" w:rsidP="005E47BB">
            <w:pPr>
              <w:widowControl w:val="0"/>
              <w:autoSpaceDE w:val="0"/>
              <w:autoSpaceDN w:val="0"/>
              <w:adjustRightInd w:val="0"/>
              <w:rPr>
                <w:bCs/>
                <w:sz w:val="24"/>
                <w:szCs w:val="24"/>
              </w:rPr>
            </w:pPr>
          </w:p>
          <w:p w:rsidR="00C167D4" w:rsidRPr="005E671E" w:rsidRDefault="00C167D4" w:rsidP="005E47BB"/>
          <w:p w:rsidR="00C167D4" w:rsidRPr="005E671E" w:rsidRDefault="00C167D4" w:rsidP="005E47BB"/>
        </w:tc>
        <w:tc>
          <w:tcPr>
            <w:tcW w:w="209" w:type="dxa"/>
          </w:tcPr>
          <w:p w:rsidR="00C167D4" w:rsidRPr="005E671E" w:rsidRDefault="00C167D4" w:rsidP="005E47BB">
            <w:pPr>
              <w:widowControl w:val="0"/>
              <w:autoSpaceDE w:val="0"/>
              <w:autoSpaceDN w:val="0"/>
              <w:adjustRightInd w:val="0"/>
              <w:rPr>
                <w:sz w:val="24"/>
                <w:szCs w:val="24"/>
              </w:rPr>
            </w:pPr>
          </w:p>
          <w:p w:rsidR="00C167D4" w:rsidRPr="005E671E" w:rsidRDefault="00C167D4" w:rsidP="005E47BB"/>
          <w:p w:rsidR="00C167D4" w:rsidRPr="005E671E" w:rsidRDefault="00C167D4" w:rsidP="005E47BB"/>
        </w:tc>
        <w:tc>
          <w:tcPr>
            <w:tcW w:w="4996" w:type="dxa"/>
            <w:gridSpan w:val="4"/>
          </w:tcPr>
          <w:p w:rsidR="00C167D4" w:rsidRPr="005E671E" w:rsidRDefault="00C167D4" w:rsidP="005E47BB">
            <w:pPr>
              <w:rPr>
                <w:sz w:val="24"/>
                <w:szCs w:val="24"/>
              </w:rPr>
            </w:pPr>
            <w:r w:rsidRPr="005E671E">
              <w:rPr>
                <w:sz w:val="24"/>
                <w:szCs w:val="24"/>
              </w:rPr>
              <w:t xml:space="preserve">- śr. czystości,  </w:t>
            </w:r>
          </w:p>
          <w:p w:rsidR="00C167D4" w:rsidRPr="005E671E" w:rsidRDefault="00C167D4" w:rsidP="005E47BB">
            <w:pPr>
              <w:rPr>
                <w:sz w:val="24"/>
                <w:szCs w:val="24"/>
              </w:rPr>
            </w:pPr>
            <w:r w:rsidRPr="005E671E">
              <w:rPr>
                <w:sz w:val="24"/>
                <w:szCs w:val="24"/>
              </w:rPr>
              <w:t xml:space="preserve">- zakup elementów do rozbudowy monitoringu </w:t>
            </w:r>
          </w:p>
          <w:p w:rsidR="00C167D4" w:rsidRPr="005E671E" w:rsidRDefault="00C167D4" w:rsidP="005E47BB">
            <w:pPr>
              <w:rPr>
                <w:sz w:val="24"/>
                <w:szCs w:val="24"/>
              </w:rPr>
            </w:pPr>
            <w:r w:rsidRPr="005E671E">
              <w:rPr>
                <w:sz w:val="24"/>
                <w:szCs w:val="24"/>
              </w:rPr>
              <w:t xml:space="preserve">  w MGOPS</w:t>
            </w:r>
          </w:p>
          <w:p w:rsidR="00C167D4" w:rsidRPr="005E671E" w:rsidRDefault="00C167D4" w:rsidP="005E47BB">
            <w:pPr>
              <w:rPr>
                <w:sz w:val="24"/>
                <w:szCs w:val="24"/>
              </w:rPr>
            </w:pPr>
            <w:r w:rsidRPr="005E671E">
              <w:rPr>
                <w:sz w:val="24"/>
                <w:szCs w:val="24"/>
              </w:rPr>
              <w:t>- zakup kwiatów i kartek okolicznościowych</w:t>
            </w:r>
          </w:p>
          <w:p w:rsidR="00C167D4" w:rsidRPr="005E671E" w:rsidRDefault="00F22661" w:rsidP="00F22661">
            <w:pPr>
              <w:rPr>
                <w:sz w:val="24"/>
                <w:szCs w:val="24"/>
              </w:rPr>
            </w:pPr>
            <w:r>
              <w:rPr>
                <w:sz w:val="24"/>
                <w:szCs w:val="24"/>
              </w:rPr>
              <w:t>- pozostałe</w:t>
            </w:r>
            <w:r w:rsidR="00C167D4" w:rsidRPr="005E671E">
              <w:rPr>
                <w:sz w:val="24"/>
                <w:szCs w:val="24"/>
              </w:rPr>
              <w:t xml:space="preserve"> zakupy (świetlówki, kosze, czajniki, itp.) </w:t>
            </w:r>
          </w:p>
        </w:tc>
        <w:tc>
          <w:tcPr>
            <w:tcW w:w="2167" w:type="dxa"/>
            <w:gridSpan w:val="2"/>
          </w:tcPr>
          <w:p w:rsidR="00C167D4" w:rsidRPr="005E671E" w:rsidRDefault="00C167D4" w:rsidP="005E47BB">
            <w:pPr>
              <w:jc w:val="right"/>
              <w:rPr>
                <w:sz w:val="24"/>
                <w:szCs w:val="24"/>
              </w:rPr>
            </w:pPr>
            <w:r w:rsidRPr="005E671E">
              <w:rPr>
                <w:sz w:val="24"/>
                <w:szCs w:val="24"/>
              </w:rPr>
              <w:t>1.280,70</w:t>
            </w:r>
          </w:p>
          <w:p w:rsidR="00C167D4" w:rsidRPr="005E671E" w:rsidRDefault="00C167D4" w:rsidP="005E47BB">
            <w:pPr>
              <w:tabs>
                <w:tab w:val="center" w:pos="1105"/>
                <w:tab w:val="right" w:pos="2211"/>
              </w:tabs>
              <w:jc w:val="center"/>
              <w:rPr>
                <w:sz w:val="24"/>
                <w:szCs w:val="24"/>
              </w:rPr>
            </w:pPr>
            <w:r w:rsidRPr="005E671E">
              <w:rPr>
                <w:sz w:val="24"/>
                <w:szCs w:val="24"/>
              </w:rPr>
              <w:t xml:space="preserve">                      </w:t>
            </w:r>
          </w:p>
          <w:p w:rsidR="00C167D4" w:rsidRPr="005E671E" w:rsidRDefault="00C167D4" w:rsidP="005E47BB">
            <w:pPr>
              <w:tabs>
                <w:tab w:val="center" w:pos="1105"/>
                <w:tab w:val="right" w:pos="2211"/>
              </w:tabs>
              <w:jc w:val="center"/>
              <w:rPr>
                <w:sz w:val="24"/>
                <w:szCs w:val="24"/>
              </w:rPr>
            </w:pPr>
            <w:r w:rsidRPr="005E671E">
              <w:rPr>
                <w:sz w:val="24"/>
                <w:szCs w:val="24"/>
              </w:rPr>
              <w:t xml:space="preserve">                      1.191,87       </w:t>
            </w:r>
          </w:p>
          <w:p w:rsidR="00C167D4" w:rsidRPr="005E671E" w:rsidRDefault="00C167D4" w:rsidP="005E47BB">
            <w:pPr>
              <w:jc w:val="right"/>
              <w:rPr>
                <w:sz w:val="24"/>
                <w:szCs w:val="24"/>
              </w:rPr>
            </w:pPr>
            <w:r w:rsidRPr="005E671E">
              <w:rPr>
                <w:sz w:val="24"/>
                <w:szCs w:val="24"/>
              </w:rPr>
              <w:t>145,00</w:t>
            </w:r>
          </w:p>
          <w:p w:rsidR="00C167D4" w:rsidRPr="005E671E" w:rsidRDefault="00C167D4" w:rsidP="005E47BB">
            <w:pPr>
              <w:jc w:val="right"/>
              <w:rPr>
                <w:sz w:val="24"/>
                <w:szCs w:val="24"/>
              </w:rPr>
            </w:pPr>
            <w:r w:rsidRPr="005E671E">
              <w:rPr>
                <w:sz w:val="24"/>
                <w:szCs w:val="24"/>
              </w:rPr>
              <w:t>789,55</w:t>
            </w:r>
          </w:p>
          <w:p w:rsidR="00C167D4" w:rsidRPr="005E671E" w:rsidRDefault="00C167D4" w:rsidP="005E47BB">
            <w:pPr>
              <w:jc w:val="right"/>
              <w:rPr>
                <w:sz w:val="24"/>
                <w:szCs w:val="24"/>
              </w:rPr>
            </w:pPr>
            <w:r w:rsidRPr="005E671E">
              <w:rPr>
                <w:sz w:val="24"/>
                <w:szCs w:val="24"/>
              </w:rPr>
              <w:t xml:space="preserve">                         </w:t>
            </w:r>
          </w:p>
        </w:tc>
        <w:tc>
          <w:tcPr>
            <w:tcW w:w="1258" w:type="dxa"/>
            <w:gridSpan w:val="3"/>
          </w:tcPr>
          <w:p w:rsidR="00C167D4" w:rsidRPr="005E671E" w:rsidRDefault="00C167D4" w:rsidP="005E47BB">
            <w:pPr>
              <w:widowControl w:val="0"/>
              <w:autoSpaceDE w:val="0"/>
              <w:autoSpaceDN w:val="0"/>
              <w:adjustRightInd w:val="0"/>
              <w:rPr>
                <w:bCs/>
                <w:sz w:val="24"/>
                <w:szCs w:val="24"/>
              </w:rPr>
            </w:pPr>
          </w:p>
          <w:p w:rsidR="00C167D4" w:rsidRPr="005E671E" w:rsidRDefault="00C167D4" w:rsidP="005E47BB">
            <w:pPr>
              <w:rPr>
                <w:sz w:val="24"/>
                <w:szCs w:val="24"/>
              </w:rPr>
            </w:pPr>
          </w:p>
          <w:p w:rsidR="00C167D4" w:rsidRPr="005E671E" w:rsidRDefault="00C167D4" w:rsidP="005E47BB">
            <w:pPr>
              <w:jc w:val="center"/>
              <w:rPr>
                <w:sz w:val="24"/>
                <w:szCs w:val="24"/>
              </w:rPr>
            </w:pPr>
          </w:p>
        </w:tc>
      </w:tr>
      <w:tr w:rsidR="009F587E" w:rsidRPr="005E671E" w:rsidTr="00821657">
        <w:trPr>
          <w:gridAfter w:val="1"/>
          <w:wAfter w:w="26" w:type="dxa"/>
          <w:trHeight w:val="603"/>
        </w:trPr>
        <w:tc>
          <w:tcPr>
            <w:tcW w:w="370" w:type="dxa"/>
            <w:gridSpan w:val="2"/>
          </w:tcPr>
          <w:p w:rsidR="009F587E" w:rsidRPr="005E671E" w:rsidRDefault="009F587E" w:rsidP="005E47BB">
            <w:pPr>
              <w:widowControl w:val="0"/>
              <w:autoSpaceDE w:val="0"/>
              <w:autoSpaceDN w:val="0"/>
              <w:adjustRightInd w:val="0"/>
              <w:rPr>
                <w:bCs/>
                <w:sz w:val="24"/>
                <w:szCs w:val="24"/>
              </w:rPr>
            </w:pPr>
          </w:p>
        </w:tc>
        <w:tc>
          <w:tcPr>
            <w:tcW w:w="209" w:type="dxa"/>
          </w:tcPr>
          <w:p w:rsidR="009F587E" w:rsidRPr="005E671E" w:rsidRDefault="009F587E" w:rsidP="005E47BB">
            <w:pPr>
              <w:widowControl w:val="0"/>
              <w:autoSpaceDE w:val="0"/>
              <w:autoSpaceDN w:val="0"/>
              <w:adjustRightInd w:val="0"/>
              <w:rPr>
                <w:sz w:val="24"/>
                <w:szCs w:val="24"/>
              </w:rPr>
            </w:pPr>
            <w:r>
              <w:rPr>
                <w:sz w:val="24"/>
                <w:szCs w:val="24"/>
              </w:rPr>
              <w:t>c)</w:t>
            </w:r>
          </w:p>
        </w:tc>
        <w:tc>
          <w:tcPr>
            <w:tcW w:w="4996" w:type="dxa"/>
            <w:gridSpan w:val="4"/>
          </w:tcPr>
          <w:p w:rsidR="009F587E" w:rsidRPr="007261B1" w:rsidRDefault="009F587E" w:rsidP="009F587E">
            <w:pPr>
              <w:widowControl w:val="0"/>
              <w:autoSpaceDE w:val="0"/>
              <w:autoSpaceDN w:val="0"/>
              <w:adjustRightInd w:val="0"/>
              <w:rPr>
                <w:sz w:val="24"/>
                <w:szCs w:val="24"/>
              </w:rPr>
            </w:pPr>
            <w:r w:rsidRPr="007261B1">
              <w:rPr>
                <w:sz w:val="24"/>
                <w:szCs w:val="24"/>
              </w:rPr>
              <w:t>zakup energii (centralne ogrzewanie, zużycie wody</w:t>
            </w:r>
            <w:r>
              <w:rPr>
                <w:sz w:val="24"/>
                <w:szCs w:val="24"/>
              </w:rPr>
              <w:t>, energii elektr.</w:t>
            </w:r>
            <w:r w:rsidRPr="007261B1">
              <w:rPr>
                <w:sz w:val="24"/>
                <w:szCs w:val="24"/>
              </w:rPr>
              <w:t>)</w:t>
            </w:r>
          </w:p>
          <w:p w:rsidR="009F587E" w:rsidRPr="005E671E" w:rsidRDefault="009F587E" w:rsidP="005E47BB">
            <w:pPr>
              <w:rPr>
                <w:sz w:val="24"/>
                <w:szCs w:val="24"/>
              </w:rPr>
            </w:pPr>
          </w:p>
        </w:tc>
        <w:tc>
          <w:tcPr>
            <w:tcW w:w="2167" w:type="dxa"/>
            <w:gridSpan w:val="2"/>
          </w:tcPr>
          <w:p w:rsidR="009F587E" w:rsidRPr="005E671E" w:rsidRDefault="009F587E" w:rsidP="005E47BB">
            <w:pPr>
              <w:jc w:val="right"/>
              <w:rPr>
                <w:sz w:val="24"/>
                <w:szCs w:val="24"/>
              </w:rPr>
            </w:pPr>
          </w:p>
        </w:tc>
        <w:tc>
          <w:tcPr>
            <w:tcW w:w="1258" w:type="dxa"/>
            <w:gridSpan w:val="3"/>
          </w:tcPr>
          <w:p w:rsidR="009F587E" w:rsidRPr="007261B1" w:rsidRDefault="009F587E" w:rsidP="009F587E">
            <w:pPr>
              <w:widowControl w:val="0"/>
              <w:autoSpaceDE w:val="0"/>
              <w:autoSpaceDN w:val="0"/>
              <w:adjustRightInd w:val="0"/>
              <w:jc w:val="right"/>
              <w:rPr>
                <w:sz w:val="24"/>
                <w:szCs w:val="24"/>
              </w:rPr>
            </w:pPr>
            <w:r>
              <w:rPr>
                <w:sz w:val="24"/>
                <w:szCs w:val="24"/>
              </w:rPr>
              <w:t>9.484,91</w:t>
            </w:r>
          </w:p>
          <w:p w:rsidR="009F587E" w:rsidRPr="007261B1" w:rsidRDefault="009F587E" w:rsidP="009F587E"/>
          <w:p w:rsidR="009F587E" w:rsidRPr="005E671E" w:rsidRDefault="009F587E" w:rsidP="005E47BB">
            <w:pPr>
              <w:widowControl w:val="0"/>
              <w:autoSpaceDE w:val="0"/>
              <w:autoSpaceDN w:val="0"/>
              <w:adjustRightInd w:val="0"/>
              <w:rPr>
                <w:bCs/>
                <w:sz w:val="24"/>
                <w:szCs w:val="24"/>
              </w:rPr>
            </w:pPr>
          </w:p>
        </w:tc>
      </w:tr>
      <w:tr w:rsidR="009F587E" w:rsidRPr="005E671E" w:rsidTr="00821657">
        <w:trPr>
          <w:gridAfter w:val="1"/>
          <w:wAfter w:w="26" w:type="dxa"/>
          <w:trHeight w:val="572"/>
        </w:trPr>
        <w:tc>
          <w:tcPr>
            <w:tcW w:w="370" w:type="dxa"/>
            <w:gridSpan w:val="2"/>
          </w:tcPr>
          <w:p w:rsidR="009F587E" w:rsidRPr="005E671E" w:rsidRDefault="009F587E" w:rsidP="005E47BB">
            <w:pPr>
              <w:widowControl w:val="0"/>
              <w:autoSpaceDE w:val="0"/>
              <w:autoSpaceDN w:val="0"/>
              <w:adjustRightInd w:val="0"/>
              <w:rPr>
                <w:bCs/>
                <w:sz w:val="24"/>
                <w:szCs w:val="24"/>
              </w:rPr>
            </w:pPr>
          </w:p>
        </w:tc>
        <w:tc>
          <w:tcPr>
            <w:tcW w:w="209" w:type="dxa"/>
          </w:tcPr>
          <w:p w:rsidR="009F587E" w:rsidRPr="005E671E" w:rsidRDefault="009F587E" w:rsidP="005E47BB">
            <w:pPr>
              <w:widowControl w:val="0"/>
              <w:autoSpaceDE w:val="0"/>
              <w:autoSpaceDN w:val="0"/>
              <w:adjustRightInd w:val="0"/>
              <w:rPr>
                <w:sz w:val="24"/>
                <w:szCs w:val="24"/>
              </w:rPr>
            </w:pPr>
            <w:r>
              <w:rPr>
                <w:sz w:val="24"/>
                <w:szCs w:val="24"/>
              </w:rPr>
              <w:t>d)</w:t>
            </w:r>
          </w:p>
        </w:tc>
        <w:tc>
          <w:tcPr>
            <w:tcW w:w="4996" w:type="dxa"/>
            <w:gridSpan w:val="4"/>
          </w:tcPr>
          <w:p w:rsidR="009F587E" w:rsidRPr="007261B1" w:rsidRDefault="009F587E" w:rsidP="009F587E">
            <w:pPr>
              <w:widowControl w:val="0"/>
              <w:tabs>
                <w:tab w:val="left" w:pos="5910"/>
              </w:tabs>
              <w:autoSpaceDE w:val="0"/>
              <w:autoSpaceDN w:val="0"/>
              <w:adjustRightInd w:val="0"/>
              <w:rPr>
                <w:sz w:val="24"/>
                <w:szCs w:val="24"/>
              </w:rPr>
            </w:pPr>
            <w:r w:rsidRPr="007261B1">
              <w:rPr>
                <w:sz w:val="24"/>
                <w:szCs w:val="24"/>
              </w:rPr>
              <w:t xml:space="preserve">zakup usług remontowych </w:t>
            </w:r>
          </w:p>
          <w:p w:rsidR="009F587E" w:rsidRPr="007261B1" w:rsidRDefault="009F587E" w:rsidP="009F587E">
            <w:pPr>
              <w:widowControl w:val="0"/>
              <w:tabs>
                <w:tab w:val="left" w:pos="5910"/>
              </w:tabs>
              <w:autoSpaceDE w:val="0"/>
              <w:autoSpaceDN w:val="0"/>
              <w:adjustRightInd w:val="0"/>
              <w:rPr>
                <w:sz w:val="24"/>
                <w:szCs w:val="24"/>
              </w:rPr>
            </w:pPr>
            <w:r w:rsidRPr="007261B1">
              <w:rPr>
                <w:sz w:val="24"/>
                <w:szCs w:val="24"/>
              </w:rPr>
              <w:t xml:space="preserve">- </w:t>
            </w:r>
            <w:r>
              <w:rPr>
                <w:sz w:val="24"/>
                <w:szCs w:val="24"/>
              </w:rPr>
              <w:t xml:space="preserve">bieżące naprawy (m.in. ksero) </w:t>
            </w:r>
            <w:r w:rsidRPr="007261B1">
              <w:rPr>
                <w:sz w:val="24"/>
                <w:szCs w:val="24"/>
              </w:rPr>
              <w:t xml:space="preserve">             </w:t>
            </w:r>
            <w:r>
              <w:rPr>
                <w:sz w:val="24"/>
                <w:szCs w:val="24"/>
              </w:rPr>
              <w:t xml:space="preserve">                   </w:t>
            </w:r>
            <w:r w:rsidRPr="007261B1">
              <w:rPr>
                <w:sz w:val="24"/>
                <w:szCs w:val="24"/>
              </w:rPr>
              <w:t xml:space="preserve"> </w:t>
            </w:r>
            <w:r>
              <w:rPr>
                <w:sz w:val="24"/>
                <w:szCs w:val="24"/>
              </w:rPr>
              <w:t xml:space="preserve">                       </w:t>
            </w:r>
          </w:p>
          <w:p w:rsidR="009F587E" w:rsidRPr="005E671E" w:rsidRDefault="009F587E" w:rsidP="009F587E">
            <w:pPr>
              <w:widowControl w:val="0"/>
              <w:tabs>
                <w:tab w:val="left" w:pos="5910"/>
              </w:tabs>
              <w:autoSpaceDE w:val="0"/>
              <w:autoSpaceDN w:val="0"/>
              <w:adjustRightInd w:val="0"/>
              <w:rPr>
                <w:sz w:val="24"/>
                <w:szCs w:val="24"/>
              </w:rPr>
            </w:pPr>
            <w:r w:rsidRPr="007261B1">
              <w:rPr>
                <w:sz w:val="24"/>
                <w:szCs w:val="24"/>
              </w:rPr>
              <w:t xml:space="preserve">- udział w kosztach konserwacji alarmu                          </w:t>
            </w:r>
            <w:r>
              <w:rPr>
                <w:sz w:val="24"/>
                <w:szCs w:val="24"/>
              </w:rPr>
              <w:t xml:space="preserve">                 </w:t>
            </w:r>
          </w:p>
        </w:tc>
        <w:tc>
          <w:tcPr>
            <w:tcW w:w="2167" w:type="dxa"/>
            <w:gridSpan w:val="2"/>
          </w:tcPr>
          <w:p w:rsidR="009F587E" w:rsidRDefault="009F587E" w:rsidP="005E47BB">
            <w:pPr>
              <w:jc w:val="right"/>
              <w:rPr>
                <w:sz w:val="24"/>
                <w:szCs w:val="24"/>
              </w:rPr>
            </w:pPr>
          </w:p>
          <w:p w:rsidR="009F587E" w:rsidRDefault="009F587E" w:rsidP="005E47BB">
            <w:pPr>
              <w:jc w:val="right"/>
              <w:rPr>
                <w:sz w:val="24"/>
                <w:szCs w:val="24"/>
              </w:rPr>
            </w:pPr>
            <w:r>
              <w:rPr>
                <w:sz w:val="24"/>
                <w:szCs w:val="24"/>
              </w:rPr>
              <w:t>184,50</w:t>
            </w:r>
          </w:p>
          <w:p w:rsidR="009F587E" w:rsidRPr="005E671E" w:rsidRDefault="009F587E" w:rsidP="009F587E">
            <w:pPr>
              <w:widowControl w:val="0"/>
              <w:tabs>
                <w:tab w:val="left" w:pos="5910"/>
              </w:tabs>
              <w:autoSpaceDE w:val="0"/>
              <w:autoSpaceDN w:val="0"/>
              <w:adjustRightInd w:val="0"/>
              <w:rPr>
                <w:sz w:val="24"/>
                <w:szCs w:val="24"/>
              </w:rPr>
            </w:pPr>
            <w:r>
              <w:rPr>
                <w:sz w:val="24"/>
                <w:szCs w:val="24"/>
              </w:rPr>
              <w:t xml:space="preserve">                         184,52</w:t>
            </w:r>
          </w:p>
        </w:tc>
        <w:tc>
          <w:tcPr>
            <w:tcW w:w="1258" w:type="dxa"/>
            <w:gridSpan w:val="3"/>
          </w:tcPr>
          <w:p w:rsidR="009F587E" w:rsidRPr="005E671E" w:rsidRDefault="009F587E" w:rsidP="005E47BB">
            <w:pPr>
              <w:widowControl w:val="0"/>
              <w:autoSpaceDE w:val="0"/>
              <w:autoSpaceDN w:val="0"/>
              <w:adjustRightInd w:val="0"/>
              <w:rPr>
                <w:bCs/>
                <w:sz w:val="24"/>
                <w:szCs w:val="24"/>
              </w:rPr>
            </w:pPr>
            <w:r w:rsidRPr="007261B1">
              <w:rPr>
                <w:sz w:val="24"/>
                <w:szCs w:val="24"/>
              </w:rPr>
              <w:t xml:space="preserve">     </w:t>
            </w:r>
            <w:r>
              <w:rPr>
                <w:sz w:val="24"/>
                <w:szCs w:val="24"/>
              </w:rPr>
              <w:t xml:space="preserve">    369,02</w:t>
            </w:r>
          </w:p>
        </w:tc>
      </w:tr>
      <w:tr w:rsidR="00C167D4" w:rsidRPr="007261B1" w:rsidTr="009F587E">
        <w:trPr>
          <w:gridAfter w:val="2"/>
          <w:wAfter w:w="49" w:type="dxa"/>
          <w:trHeight w:val="523"/>
        </w:trPr>
        <w:tc>
          <w:tcPr>
            <w:tcW w:w="370" w:type="dxa"/>
            <w:gridSpan w:val="2"/>
            <w:tcBorders>
              <w:top w:val="nil"/>
              <w:left w:val="nil"/>
            </w:tcBorders>
          </w:tcPr>
          <w:p w:rsidR="00C167D4" w:rsidRPr="007261B1" w:rsidRDefault="00C167D4" w:rsidP="005E47BB">
            <w:pPr>
              <w:widowControl w:val="0"/>
              <w:autoSpaceDE w:val="0"/>
              <w:autoSpaceDN w:val="0"/>
              <w:adjustRightInd w:val="0"/>
              <w:rPr>
                <w:b/>
                <w:bCs/>
                <w:sz w:val="24"/>
                <w:szCs w:val="24"/>
              </w:rPr>
            </w:pPr>
          </w:p>
        </w:tc>
        <w:tc>
          <w:tcPr>
            <w:tcW w:w="209" w:type="dxa"/>
          </w:tcPr>
          <w:p w:rsidR="00C167D4" w:rsidRPr="007261B1" w:rsidRDefault="00C167D4" w:rsidP="005E47BB">
            <w:pPr>
              <w:widowControl w:val="0"/>
              <w:autoSpaceDE w:val="0"/>
              <w:autoSpaceDN w:val="0"/>
              <w:adjustRightInd w:val="0"/>
              <w:rPr>
                <w:sz w:val="24"/>
                <w:szCs w:val="24"/>
              </w:rPr>
            </w:pPr>
            <w:r w:rsidRPr="007261B1">
              <w:rPr>
                <w:sz w:val="24"/>
                <w:szCs w:val="24"/>
              </w:rPr>
              <w:t>e)</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f)</w:t>
            </w:r>
          </w:p>
        </w:tc>
        <w:tc>
          <w:tcPr>
            <w:tcW w:w="4979" w:type="dxa"/>
            <w:gridSpan w:val="3"/>
          </w:tcPr>
          <w:p w:rsidR="00C167D4" w:rsidRPr="007261B1" w:rsidRDefault="00C167D4" w:rsidP="005E47BB">
            <w:pPr>
              <w:widowControl w:val="0"/>
              <w:autoSpaceDE w:val="0"/>
              <w:autoSpaceDN w:val="0"/>
              <w:adjustRightInd w:val="0"/>
              <w:rPr>
                <w:sz w:val="24"/>
                <w:szCs w:val="24"/>
              </w:rPr>
            </w:pPr>
            <w:r w:rsidRPr="007261B1">
              <w:rPr>
                <w:sz w:val="24"/>
                <w:szCs w:val="24"/>
              </w:rPr>
              <w:t xml:space="preserve">zakup usług zdrowotnych </w:t>
            </w:r>
          </w:p>
          <w:p w:rsidR="00C167D4"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zakup usług pozostałych</w:t>
            </w:r>
          </w:p>
          <w:p w:rsidR="00C167D4" w:rsidRPr="007261B1" w:rsidRDefault="00C167D4" w:rsidP="005E47BB">
            <w:pPr>
              <w:widowControl w:val="0"/>
              <w:autoSpaceDE w:val="0"/>
              <w:autoSpaceDN w:val="0"/>
              <w:adjustRightInd w:val="0"/>
              <w:rPr>
                <w:sz w:val="24"/>
                <w:szCs w:val="24"/>
              </w:rPr>
            </w:pPr>
            <w:r w:rsidRPr="007261B1">
              <w:rPr>
                <w:sz w:val="24"/>
                <w:szCs w:val="24"/>
              </w:rPr>
              <w:t xml:space="preserve">- opłata pocztowa, w tym </w:t>
            </w:r>
            <w:r>
              <w:rPr>
                <w:sz w:val="24"/>
                <w:szCs w:val="24"/>
              </w:rPr>
              <w:t>86,93</w:t>
            </w:r>
            <w:r w:rsidRPr="007261B1">
              <w:rPr>
                <w:sz w:val="24"/>
                <w:szCs w:val="24"/>
              </w:rPr>
              <w:t xml:space="preserve"> koszty przesyłki                        </w:t>
            </w:r>
          </w:p>
          <w:p w:rsidR="00C167D4" w:rsidRDefault="00C167D4" w:rsidP="005E47BB">
            <w:pPr>
              <w:widowControl w:val="0"/>
              <w:autoSpaceDE w:val="0"/>
              <w:autoSpaceDN w:val="0"/>
              <w:adjustRightInd w:val="0"/>
              <w:rPr>
                <w:sz w:val="24"/>
                <w:szCs w:val="24"/>
              </w:rPr>
            </w:pPr>
            <w:r w:rsidRPr="007261B1">
              <w:rPr>
                <w:sz w:val="24"/>
                <w:szCs w:val="24"/>
              </w:rPr>
              <w:t xml:space="preserve">- </w:t>
            </w:r>
            <w:r>
              <w:rPr>
                <w:sz w:val="24"/>
                <w:szCs w:val="24"/>
              </w:rPr>
              <w:t>montaż dodatkowej kamery do systemu</w:t>
            </w:r>
          </w:p>
          <w:p w:rsidR="00C167D4" w:rsidRDefault="00C167D4" w:rsidP="005E47BB">
            <w:pPr>
              <w:widowControl w:val="0"/>
              <w:autoSpaceDE w:val="0"/>
              <w:autoSpaceDN w:val="0"/>
              <w:adjustRightInd w:val="0"/>
              <w:rPr>
                <w:sz w:val="24"/>
                <w:szCs w:val="24"/>
              </w:rPr>
            </w:pPr>
            <w:r>
              <w:rPr>
                <w:sz w:val="24"/>
                <w:szCs w:val="24"/>
              </w:rPr>
              <w:t xml:space="preserve">  kolorowej telewizji użytkowej, </w:t>
            </w:r>
          </w:p>
          <w:p w:rsidR="00C167D4" w:rsidRPr="007261B1" w:rsidRDefault="00C167D4" w:rsidP="005E47BB">
            <w:pPr>
              <w:widowControl w:val="0"/>
              <w:autoSpaceDE w:val="0"/>
              <w:autoSpaceDN w:val="0"/>
              <w:adjustRightInd w:val="0"/>
              <w:rPr>
                <w:sz w:val="24"/>
                <w:szCs w:val="24"/>
              </w:rPr>
            </w:pPr>
            <w:r w:rsidRPr="007261B1">
              <w:rPr>
                <w:sz w:val="24"/>
                <w:szCs w:val="24"/>
              </w:rPr>
              <w:lastRenderedPageBreak/>
              <w:t xml:space="preserve">- prowizje i obsługa bankowa               </w:t>
            </w:r>
            <w:r w:rsidRPr="007261B1">
              <w:rPr>
                <w:sz w:val="24"/>
                <w:szCs w:val="24"/>
              </w:rPr>
              <w:tab/>
              <w:t xml:space="preserve">         </w:t>
            </w:r>
          </w:p>
          <w:p w:rsidR="00C167D4" w:rsidRPr="007261B1" w:rsidRDefault="00C167D4" w:rsidP="005E47BB">
            <w:pPr>
              <w:widowControl w:val="0"/>
              <w:autoSpaceDE w:val="0"/>
              <w:autoSpaceDN w:val="0"/>
              <w:adjustRightInd w:val="0"/>
            </w:pPr>
            <w:r w:rsidRPr="007261B1">
              <w:rPr>
                <w:sz w:val="24"/>
                <w:szCs w:val="24"/>
              </w:rPr>
              <w:t xml:space="preserve">- aktualizacja systemu, </w:t>
            </w:r>
            <w:r w:rsidRPr="007261B1">
              <w:t>FK „PUMA”, Kadry-Płace</w:t>
            </w:r>
          </w:p>
          <w:p w:rsidR="00C167D4" w:rsidRDefault="00C167D4" w:rsidP="005E47BB">
            <w:pPr>
              <w:widowControl w:val="0"/>
              <w:autoSpaceDE w:val="0"/>
              <w:autoSpaceDN w:val="0"/>
              <w:adjustRightInd w:val="0"/>
              <w:rPr>
                <w:sz w:val="24"/>
                <w:szCs w:val="24"/>
              </w:rPr>
            </w:pPr>
            <w:r w:rsidRPr="007261B1">
              <w:t xml:space="preserve">  </w:t>
            </w:r>
            <w:r w:rsidRPr="007261B1">
              <w:rPr>
                <w:sz w:val="24"/>
                <w:szCs w:val="24"/>
              </w:rPr>
              <w:t xml:space="preserve"> usługi informatyczne,</w:t>
            </w:r>
            <w:r>
              <w:rPr>
                <w:sz w:val="24"/>
                <w:szCs w:val="24"/>
              </w:rPr>
              <w:t xml:space="preserve"> usługi Administratora</w:t>
            </w:r>
          </w:p>
          <w:p w:rsidR="00C167D4" w:rsidRPr="007261B1" w:rsidRDefault="00C167D4" w:rsidP="005E47BB">
            <w:pPr>
              <w:widowControl w:val="0"/>
              <w:autoSpaceDE w:val="0"/>
              <w:autoSpaceDN w:val="0"/>
              <w:adjustRightInd w:val="0"/>
              <w:rPr>
                <w:sz w:val="24"/>
                <w:szCs w:val="24"/>
              </w:rPr>
            </w:pPr>
            <w:r>
              <w:rPr>
                <w:sz w:val="24"/>
                <w:szCs w:val="24"/>
              </w:rPr>
              <w:t xml:space="preserve">   Bezpieczeństwa Informacji</w:t>
            </w:r>
          </w:p>
          <w:p w:rsidR="00C167D4" w:rsidRPr="007261B1" w:rsidRDefault="00C167D4" w:rsidP="005E47BB">
            <w:pPr>
              <w:widowControl w:val="0"/>
              <w:autoSpaceDE w:val="0"/>
              <w:autoSpaceDN w:val="0"/>
              <w:adjustRightInd w:val="0"/>
              <w:rPr>
                <w:sz w:val="24"/>
                <w:szCs w:val="24"/>
              </w:rPr>
            </w:pPr>
            <w:r w:rsidRPr="007261B1">
              <w:rPr>
                <w:sz w:val="24"/>
                <w:szCs w:val="24"/>
              </w:rPr>
              <w:t>- ścieki, podgrzanie wody, wywóz odpadów</w:t>
            </w:r>
          </w:p>
          <w:p w:rsidR="00C167D4" w:rsidRPr="007261B1" w:rsidRDefault="00C167D4" w:rsidP="005E47BB">
            <w:pPr>
              <w:widowControl w:val="0"/>
              <w:autoSpaceDE w:val="0"/>
              <w:autoSpaceDN w:val="0"/>
              <w:adjustRightInd w:val="0"/>
              <w:rPr>
                <w:sz w:val="24"/>
                <w:szCs w:val="24"/>
              </w:rPr>
            </w:pPr>
            <w:r w:rsidRPr="007261B1">
              <w:rPr>
                <w:sz w:val="24"/>
                <w:szCs w:val="24"/>
              </w:rPr>
              <w:t xml:space="preserve">  komunalnych</w:t>
            </w:r>
          </w:p>
          <w:p w:rsidR="00C167D4" w:rsidRPr="007261B1" w:rsidRDefault="00C167D4" w:rsidP="005E47BB">
            <w:pPr>
              <w:widowControl w:val="0"/>
              <w:autoSpaceDE w:val="0"/>
              <w:autoSpaceDN w:val="0"/>
              <w:adjustRightInd w:val="0"/>
              <w:rPr>
                <w:sz w:val="24"/>
                <w:szCs w:val="24"/>
              </w:rPr>
            </w:pPr>
            <w:r w:rsidRPr="007261B1">
              <w:rPr>
                <w:sz w:val="24"/>
                <w:szCs w:val="24"/>
              </w:rPr>
              <w:t>- monitoring  obiektu</w:t>
            </w:r>
            <w:r w:rsidRPr="007261B1">
              <w:rPr>
                <w:sz w:val="24"/>
                <w:szCs w:val="24"/>
              </w:rPr>
              <w:tab/>
              <w:t xml:space="preserve"> </w:t>
            </w:r>
          </w:p>
          <w:p w:rsidR="00C167D4" w:rsidRPr="007261B1" w:rsidRDefault="00C167D4" w:rsidP="005E47BB">
            <w:pPr>
              <w:widowControl w:val="0"/>
              <w:autoSpaceDE w:val="0"/>
              <w:autoSpaceDN w:val="0"/>
              <w:adjustRightInd w:val="0"/>
              <w:rPr>
                <w:sz w:val="24"/>
                <w:szCs w:val="24"/>
              </w:rPr>
            </w:pPr>
            <w:r w:rsidRPr="007261B1">
              <w:rPr>
                <w:sz w:val="24"/>
                <w:szCs w:val="24"/>
              </w:rPr>
              <w:t xml:space="preserve">- </w:t>
            </w:r>
            <w:r>
              <w:rPr>
                <w:sz w:val="24"/>
                <w:szCs w:val="24"/>
              </w:rPr>
              <w:t>usługi bhp</w:t>
            </w:r>
          </w:p>
          <w:p w:rsidR="00C167D4" w:rsidRDefault="00C167D4" w:rsidP="005E47BB">
            <w:pPr>
              <w:widowControl w:val="0"/>
              <w:autoSpaceDE w:val="0"/>
              <w:autoSpaceDN w:val="0"/>
              <w:adjustRightInd w:val="0"/>
              <w:rPr>
                <w:sz w:val="24"/>
                <w:szCs w:val="24"/>
              </w:rPr>
            </w:pPr>
            <w:r w:rsidRPr="007261B1">
              <w:rPr>
                <w:sz w:val="24"/>
                <w:szCs w:val="24"/>
              </w:rPr>
              <w:t xml:space="preserve">- </w:t>
            </w:r>
            <w:r>
              <w:rPr>
                <w:sz w:val="24"/>
                <w:szCs w:val="24"/>
              </w:rPr>
              <w:t>archiwizacja dokumentów</w:t>
            </w:r>
          </w:p>
          <w:p w:rsidR="00C167D4" w:rsidRPr="007261B1" w:rsidRDefault="00C167D4" w:rsidP="005E47BB">
            <w:pPr>
              <w:widowControl w:val="0"/>
              <w:autoSpaceDE w:val="0"/>
              <w:autoSpaceDN w:val="0"/>
              <w:adjustRightInd w:val="0"/>
              <w:rPr>
                <w:sz w:val="24"/>
                <w:szCs w:val="24"/>
              </w:rPr>
            </w:pPr>
            <w:r>
              <w:rPr>
                <w:sz w:val="24"/>
                <w:szCs w:val="24"/>
              </w:rPr>
              <w:t xml:space="preserve">- </w:t>
            </w:r>
            <w:r w:rsidRPr="007261B1">
              <w:rPr>
                <w:sz w:val="24"/>
                <w:szCs w:val="24"/>
              </w:rPr>
              <w:t xml:space="preserve">pozostałe usługi </w:t>
            </w:r>
          </w:p>
          <w:p w:rsidR="00C167D4" w:rsidRPr="005A30CB" w:rsidRDefault="00C167D4" w:rsidP="005E47BB">
            <w:pPr>
              <w:rPr>
                <w:sz w:val="24"/>
                <w:szCs w:val="24"/>
              </w:rPr>
            </w:pPr>
            <w:r w:rsidRPr="007261B1">
              <w:rPr>
                <w:sz w:val="24"/>
                <w:szCs w:val="24"/>
              </w:rPr>
              <w:t xml:space="preserve"> (przegląd gaśnic, ksero, </w:t>
            </w:r>
            <w:r>
              <w:rPr>
                <w:sz w:val="24"/>
                <w:szCs w:val="24"/>
              </w:rPr>
              <w:t>opłata RTV</w:t>
            </w:r>
            <w:r w:rsidRPr="007261B1">
              <w:rPr>
                <w:sz w:val="24"/>
                <w:szCs w:val="24"/>
              </w:rPr>
              <w:t xml:space="preserve">)              </w:t>
            </w:r>
          </w:p>
        </w:tc>
        <w:tc>
          <w:tcPr>
            <w:tcW w:w="2209" w:type="dxa"/>
            <w:gridSpan w:val="4"/>
          </w:tcPr>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r>
              <w:rPr>
                <w:sz w:val="24"/>
                <w:szCs w:val="24"/>
              </w:rPr>
              <w:t>8.704,07</w:t>
            </w:r>
          </w:p>
          <w:p w:rsidR="00C167D4" w:rsidRDefault="00C167D4" w:rsidP="005E47BB">
            <w:pPr>
              <w:widowControl w:val="0"/>
              <w:autoSpaceDE w:val="0"/>
              <w:autoSpaceDN w:val="0"/>
              <w:adjustRightInd w:val="0"/>
              <w:jc w:val="right"/>
              <w:rPr>
                <w:sz w:val="24"/>
                <w:szCs w:val="24"/>
              </w:rPr>
            </w:pPr>
          </w:p>
          <w:p w:rsidR="00C167D4" w:rsidRDefault="00C167D4" w:rsidP="005E47BB">
            <w:pPr>
              <w:widowControl w:val="0"/>
              <w:autoSpaceDE w:val="0"/>
              <w:autoSpaceDN w:val="0"/>
              <w:adjustRightInd w:val="0"/>
              <w:jc w:val="right"/>
              <w:rPr>
                <w:sz w:val="24"/>
                <w:szCs w:val="24"/>
              </w:rPr>
            </w:pPr>
            <w:r>
              <w:rPr>
                <w:sz w:val="24"/>
                <w:szCs w:val="24"/>
              </w:rPr>
              <w:t>246,00</w:t>
            </w:r>
          </w:p>
          <w:p w:rsidR="00C167D4" w:rsidRDefault="00C167D4" w:rsidP="005E47BB">
            <w:pPr>
              <w:widowControl w:val="0"/>
              <w:autoSpaceDE w:val="0"/>
              <w:autoSpaceDN w:val="0"/>
              <w:adjustRightInd w:val="0"/>
              <w:jc w:val="right"/>
              <w:rPr>
                <w:sz w:val="24"/>
                <w:szCs w:val="24"/>
              </w:rPr>
            </w:pPr>
            <w:r>
              <w:rPr>
                <w:sz w:val="24"/>
                <w:szCs w:val="24"/>
              </w:rPr>
              <w:lastRenderedPageBreak/>
              <w:t>1.471,89</w:t>
            </w:r>
          </w:p>
          <w:p w:rsidR="00C167D4" w:rsidRPr="007261B1" w:rsidRDefault="00C167D4" w:rsidP="005E47BB">
            <w:pPr>
              <w:widowControl w:val="0"/>
              <w:autoSpaceDE w:val="0"/>
              <w:autoSpaceDN w:val="0"/>
              <w:adjustRightInd w:val="0"/>
              <w:jc w:val="right"/>
              <w:rPr>
                <w:sz w:val="24"/>
                <w:szCs w:val="24"/>
              </w:rPr>
            </w:pPr>
          </w:p>
          <w:p w:rsidR="00C167D4"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r>
              <w:rPr>
                <w:sz w:val="24"/>
                <w:szCs w:val="24"/>
              </w:rPr>
              <w:t>8.625,78</w:t>
            </w: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r>
              <w:rPr>
                <w:sz w:val="24"/>
                <w:szCs w:val="24"/>
              </w:rPr>
              <w:t>1.709,60</w:t>
            </w:r>
          </w:p>
          <w:p w:rsidR="00C167D4" w:rsidRPr="007261B1" w:rsidRDefault="00C167D4" w:rsidP="005E47BB">
            <w:pPr>
              <w:widowControl w:val="0"/>
              <w:autoSpaceDE w:val="0"/>
              <w:autoSpaceDN w:val="0"/>
              <w:adjustRightInd w:val="0"/>
              <w:jc w:val="right"/>
              <w:rPr>
                <w:sz w:val="24"/>
                <w:szCs w:val="24"/>
              </w:rPr>
            </w:pPr>
            <w:r>
              <w:rPr>
                <w:sz w:val="24"/>
                <w:szCs w:val="24"/>
              </w:rPr>
              <w:t>1.881,90</w:t>
            </w:r>
          </w:p>
          <w:p w:rsidR="00C167D4" w:rsidRPr="007261B1" w:rsidRDefault="00C167D4" w:rsidP="005E47BB">
            <w:pPr>
              <w:widowControl w:val="0"/>
              <w:autoSpaceDE w:val="0"/>
              <w:autoSpaceDN w:val="0"/>
              <w:adjustRightInd w:val="0"/>
              <w:jc w:val="right"/>
              <w:rPr>
                <w:sz w:val="24"/>
                <w:szCs w:val="24"/>
              </w:rPr>
            </w:pPr>
            <w:r>
              <w:rPr>
                <w:sz w:val="24"/>
                <w:szCs w:val="24"/>
              </w:rPr>
              <w:t>1.800,00</w:t>
            </w:r>
          </w:p>
          <w:p w:rsidR="00C167D4" w:rsidRPr="007261B1" w:rsidRDefault="00C167D4" w:rsidP="005E47BB">
            <w:pPr>
              <w:jc w:val="right"/>
              <w:rPr>
                <w:sz w:val="24"/>
                <w:szCs w:val="24"/>
              </w:rPr>
            </w:pPr>
            <w:r>
              <w:rPr>
                <w:sz w:val="24"/>
                <w:szCs w:val="24"/>
              </w:rPr>
              <w:t>2.842,50</w:t>
            </w:r>
          </w:p>
          <w:p w:rsidR="00C167D4" w:rsidRDefault="00C167D4" w:rsidP="005E47BB">
            <w:pPr>
              <w:jc w:val="right"/>
              <w:rPr>
                <w:sz w:val="24"/>
                <w:szCs w:val="24"/>
              </w:rPr>
            </w:pPr>
            <w:r>
              <w:rPr>
                <w:sz w:val="24"/>
                <w:szCs w:val="24"/>
              </w:rPr>
              <w:t>565,97</w:t>
            </w:r>
          </w:p>
          <w:p w:rsidR="00C167D4" w:rsidRPr="00731D54" w:rsidRDefault="00C167D4" w:rsidP="005E47BB">
            <w:pPr>
              <w:jc w:val="right"/>
              <w:rPr>
                <w:sz w:val="24"/>
                <w:szCs w:val="24"/>
              </w:rPr>
            </w:pPr>
            <w:r>
              <w:rPr>
                <w:sz w:val="24"/>
                <w:szCs w:val="24"/>
              </w:rPr>
              <w:t xml:space="preserve">                                      </w:t>
            </w:r>
          </w:p>
        </w:tc>
        <w:tc>
          <w:tcPr>
            <w:tcW w:w="1210" w:type="dxa"/>
          </w:tcPr>
          <w:p w:rsidR="00C167D4" w:rsidRPr="007261B1" w:rsidRDefault="00C167D4" w:rsidP="005E47BB">
            <w:pPr>
              <w:widowControl w:val="0"/>
              <w:autoSpaceDE w:val="0"/>
              <w:autoSpaceDN w:val="0"/>
              <w:adjustRightInd w:val="0"/>
              <w:jc w:val="right"/>
              <w:rPr>
                <w:bCs/>
                <w:sz w:val="24"/>
                <w:szCs w:val="24"/>
              </w:rPr>
            </w:pPr>
            <w:r w:rsidRPr="007261B1">
              <w:rPr>
                <w:bCs/>
                <w:sz w:val="24"/>
                <w:szCs w:val="24"/>
              </w:rPr>
              <w:lastRenderedPageBreak/>
              <w:t xml:space="preserve">     </w:t>
            </w:r>
            <w:r>
              <w:rPr>
                <w:bCs/>
                <w:sz w:val="24"/>
                <w:szCs w:val="24"/>
              </w:rPr>
              <w:t>70,00</w:t>
            </w:r>
          </w:p>
          <w:p w:rsidR="00C167D4" w:rsidRDefault="00C167D4" w:rsidP="005E47BB">
            <w:pPr>
              <w:widowControl w:val="0"/>
              <w:autoSpaceDE w:val="0"/>
              <w:autoSpaceDN w:val="0"/>
              <w:adjustRightInd w:val="0"/>
              <w:jc w:val="right"/>
              <w:rPr>
                <w:bCs/>
                <w:sz w:val="24"/>
                <w:szCs w:val="24"/>
              </w:rPr>
            </w:pPr>
            <w:r w:rsidRPr="007261B1">
              <w:rPr>
                <w:bCs/>
                <w:sz w:val="24"/>
                <w:szCs w:val="24"/>
              </w:rPr>
              <w:t xml:space="preserve">    </w:t>
            </w:r>
          </w:p>
          <w:p w:rsidR="00C167D4" w:rsidRPr="007261B1" w:rsidRDefault="00C167D4" w:rsidP="005E47BB">
            <w:pPr>
              <w:widowControl w:val="0"/>
              <w:autoSpaceDE w:val="0"/>
              <w:autoSpaceDN w:val="0"/>
              <w:adjustRightInd w:val="0"/>
              <w:jc w:val="right"/>
              <w:rPr>
                <w:bCs/>
                <w:sz w:val="24"/>
                <w:szCs w:val="24"/>
              </w:rPr>
            </w:pPr>
            <w:r>
              <w:rPr>
                <w:bCs/>
                <w:sz w:val="24"/>
                <w:szCs w:val="24"/>
              </w:rPr>
              <w:t>27.847,71</w:t>
            </w:r>
          </w:p>
        </w:tc>
      </w:tr>
      <w:tr w:rsidR="00C167D4" w:rsidRPr="007261B1" w:rsidTr="006A44CD">
        <w:trPr>
          <w:trHeight w:val="3844"/>
        </w:trPr>
        <w:tc>
          <w:tcPr>
            <w:tcW w:w="359" w:type="dxa"/>
          </w:tcPr>
          <w:p w:rsidR="00C167D4" w:rsidRPr="007261B1" w:rsidRDefault="00C167D4" w:rsidP="005E47BB">
            <w:pPr>
              <w:widowControl w:val="0"/>
              <w:autoSpaceDE w:val="0"/>
              <w:autoSpaceDN w:val="0"/>
              <w:adjustRightInd w:val="0"/>
              <w:rPr>
                <w:b/>
                <w:bCs/>
                <w:sz w:val="24"/>
                <w:szCs w:val="24"/>
              </w:rPr>
            </w:pPr>
            <w:r w:rsidRPr="007261B1">
              <w:rPr>
                <w:sz w:val="24"/>
                <w:szCs w:val="24"/>
              </w:rPr>
              <w:t xml:space="preserve">        </w:t>
            </w:r>
          </w:p>
        </w:tc>
        <w:tc>
          <w:tcPr>
            <w:tcW w:w="400" w:type="dxa"/>
            <w:gridSpan w:val="4"/>
          </w:tcPr>
          <w:p w:rsidR="00C167D4" w:rsidRPr="007261B1" w:rsidRDefault="00C167D4" w:rsidP="005E47BB">
            <w:pPr>
              <w:widowControl w:val="0"/>
              <w:autoSpaceDE w:val="0"/>
              <w:autoSpaceDN w:val="0"/>
              <w:adjustRightInd w:val="0"/>
              <w:rPr>
                <w:sz w:val="24"/>
                <w:szCs w:val="24"/>
              </w:rPr>
            </w:pPr>
            <w:r w:rsidRPr="007261B1">
              <w:rPr>
                <w:sz w:val="24"/>
                <w:szCs w:val="24"/>
              </w:rPr>
              <w:t>g)</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h)</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i)</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j)</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k)</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l)</w:t>
            </w:r>
          </w:p>
          <w:p w:rsidR="00C167D4" w:rsidRPr="007261B1" w:rsidRDefault="00C167D4" w:rsidP="005E47BB">
            <w:pPr>
              <w:rPr>
                <w:sz w:val="24"/>
                <w:szCs w:val="24"/>
              </w:rPr>
            </w:pPr>
          </w:p>
        </w:tc>
        <w:tc>
          <w:tcPr>
            <w:tcW w:w="4939" w:type="dxa"/>
            <w:gridSpan w:val="3"/>
          </w:tcPr>
          <w:p w:rsidR="00C167D4" w:rsidRPr="007261B1" w:rsidRDefault="00C167D4" w:rsidP="005E47BB">
            <w:pPr>
              <w:widowControl w:val="0"/>
              <w:autoSpaceDE w:val="0"/>
              <w:autoSpaceDN w:val="0"/>
              <w:adjustRightInd w:val="0"/>
              <w:rPr>
                <w:sz w:val="24"/>
                <w:szCs w:val="24"/>
              </w:rPr>
            </w:pPr>
            <w:r w:rsidRPr="007261B1">
              <w:rPr>
                <w:sz w:val="24"/>
                <w:szCs w:val="24"/>
              </w:rPr>
              <w:t xml:space="preserve">opłaty z tytułu zakupu usług telekomunikacyjnych </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opłata za czynsz za pomieszczenia biurowe</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podróże służbowe krajowe</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różne opłaty i składki</w:t>
            </w:r>
          </w:p>
          <w:p w:rsidR="00C167D4" w:rsidRPr="007261B1" w:rsidRDefault="00C167D4" w:rsidP="005E47BB">
            <w:pPr>
              <w:widowControl w:val="0"/>
              <w:autoSpaceDE w:val="0"/>
              <w:autoSpaceDN w:val="0"/>
              <w:adjustRightInd w:val="0"/>
              <w:rPr>
                <w:sz w:val="24"/>
                <w:szCs w:val="24"/>
              </w:rPr>
            </w:pPr>
            <w:r w:rsidRPr="007261B1">
              <w:rPr>
                <w:sz w:val="24"/>
                <w:szCs w:val="24"/>
              </w:rPr>
              <w:t xml:space="preserve">(ubezpieczenie mienia, sprzętu elektronicznego, </w:t>
            </w:r>
          </w:p>
          <w:p w:rsidR="00C167D4" w:rsidRPr="007261B1" w:rsidRDefault="00C167D4" w:rsidP="005E47BB">
            <w:pPr>
              <w:widowControl w:val="0"/>
              <w:autoSpaceDE w:val="0"/>
              <w:autoSpaceDN w:val="0"/>
              <w:adjustRightInd w:val="0"/>
              <w:rPr>
                <w:sz w:val="24"/>
                <w:szCs w:val="24"/>
              </w:rPr>
            </w:pPr>
            <w:r w:rsidRPr="007261B1">
              <w:rPr>
                <w:sz w:val="24"/>
                <w:szCs w:val="24"/>
              </w:rPr>
              <w:t>bazy danych, itp.)</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odpis na ZFŚS</w:t>
            </w:r>
          </w:p>
          <w:p w:rsidR="00C167D4" w:rsidRPr="007261B1" w:rsidRDefault="00C167D4" w:rsidP="005E47BB">
            <w:pPr>
              <w:widowControl w:val="0"/>
              <w:autoSpaceDE w:val="0"/>
              <w:autoSpaceDN w:val="0"/>
              <w:adjustRightInd w:val="0"/>
              <w:rPr>
                <w:sz w:val="24"/>
                <w:szCs w:val="24"/>
              </w:rPr>
            </w:pPr>
          </w:p>
          <w:p w:rsidR="00C167D4" w:rsidRPr="007261B1" w:rsidRDefault="00C167D4" w:rsidP="005E47BB">
            <w:pPr>
              <w:widowControl w:val="0"/>
              <w:autoSpaceDE w:val="0"/>
              <w:autoSpaceDN w:val="0"/>
              <w:adjustRightInd w:val="0"/>
              <w:rPr>
                <w:sz w:val="24"/>
                <w:szCs w:val="24"/>
              </w:rPr>
            </w:pPr>
            <w:r w:rsidRPr="007261B1">
              <w:rPr>
                <w:sz w:val="24"/>
                <w:szCs w:val="24"/>
              </w:rPr>
              <w:t>szkolenia pracowników niebędących członkami korpusu służby cywilnej</w:t>
            </w:r>
          </w:p>
        </w:tc>
        <w:tc>
          <w:tcPr>
            <w:tcW w:w="2044" w:type="dxa"/>
          </w:tcPr>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jc w:val="right"/>
              <w:rPr>
                <w:sz w:val="24"/>
                <w:szCs w:val="24"/>
              </w:rPr>
            </w:pPr>
          </w:p>
        </w:tc>
        <w:tc>
          <w:tcPr>
            <w:tcW w:w="1284" w:type="dxa"/>
            <w:gridSpan w:val="4"/>
          </w:tcPr>
          <w:p w:rsidR="00C167D4" w:rsidRPr="007261B1" w:rsidRDefault="00C167D4" w:rsidP="005E47BB">
            <w:pPr>
              <w:widowControl w:val="0"/>
              <w:autoSpaceDE w:val="0"/>
              <w:autoSpaceDN w:val="0"/>
              <w:adjustRightInd w:val="0"/>
              <w:jc w:val="right"/>
              <w:rPr>
                <w:sz w:val="24"/>
                <w:szCs w:val="24"/>
              </w:rPr>
            </w:pPr>
            <w:r>
              <w:rPr>
                <w:sz w:val="24"/>
                <w:szCs w:val="24"/>
              </w:rPr>
              <w:t>5.139,96</w:t>
            </w: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r>
              <w:rPr>
                <w:sz w:val="24"/>
                <w:szCs w:val="24"/>
              </w:rPr>
              <w:t>8.391,96</w:t>
            </w: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r>
              <w:rPr>
                <w:sz w:val="24"/>
                <w:szCs w:val="24"/>
              </w:rPr>
              <w:t>5</w:t>
            </w:r>
            <w:r w:rsidRPr="007261B1">
              <w:rPr>
                <w:sz w:val="24"/>
                <w:szCs w:val="24"/>
              </w:rPr>
              <w:t>.</w:t>
            </w:r>
            <w:r>
              <w:rPr>
                <w:sz w:val="24"/>
                <w:szCs w:val="24"/>
              </w:rPr>
              <w:t>436,48</w:t>
            </w: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r>
              <w:rPr>
                <w:sz w:val="24"/>
                <w:szCs w:val="24"/>
              </w:rPr>
              <w:t>250,25</w:t>
            </w: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r>
              <w:rPr>
                <w:sz w:val="24"/>
                <w:szCs w:val="24"/>
              </w:rPr>
              <w:t>12.745,85</w:t>
            </w:r>
          </w:p>
          <w:p w:rsidR="00C167D4" w:rsidRPr="007261B1" w:rsidRDefault="00C167D4" w:rsidP="005E47BB">
            <w:pPr>
              <w:widowControl w:val="0"/>
              <w:autoSpaceDE w:val="0"/>
              <w:autoSpaceDN w:val="0"/>
              <w:adjustRightInd w:val="0"/>
              <w:jc w:val="right"/>
              <w:rPr>
                <w:sz w:val="24"/>
                <w:szCs w:val="24"/>
              </w:rPr>
            </w:pPr>
          </w:p>
          <w:p w:rsidR="00C167D4" w:rsidRPr="007261B1" w:rsidRDefault="00C167D4" w:rsidP="005E47BB">
            <w:pPr>
              <w:widowControl w:val="0"/>
              <w:autoSpaceDE w:val="0"/>
              <w:autoSpaceDN w:val="0"/>
              <w:adjustRightInd w:val="0"/>
              <w:jc w:val="right"/>
              <w:rPr>
                <w:sz w:val="24"/>
                <w:szCs w:val="24"/>
              </w:rPr>
            </w:pPr>
            <w:r>
              <w:rPr>
                <w:sz w:val="24"/>
                <w:szCs w:val="24"/>
              </w:rPr>
              <w:t>4.013,48</w:t>
            </w:r>
          </w:p>
        </w:tc>
      </w:tr>
    </w:tbl>
    <w:p w:rsidR="00025E8F" w:rsidRDefault="00025E8F" w:rsidP="009B692B">
      <w:pPr>
        <w:widowControl w:val="0"/>
        <w:autoSpaceDE w:val="0"/>
        <w:autoSpaceDN w:val="0"/>
        <w:adjustRightInd w:val="0"/>
        <w:jc w:val="both"/>
        <w:rPr>
          <w:b/>
          <w:bCs/>
          <w:sz w:val="24"/>
          <w:szCs w:val="24"/>
        </w:rPr>
      </w:pPr>
    </w:p>
    <w:p w:rsidR="00E72D97" w:rsidRPr="00C34D03" w:rsidRDefault="00E72D97" w:rsidP="00E72D97">
      <w:pPr>
        <w:pStyle w:val="Standard"/>
        <w:rPr>
          <w:bCs/>
          <w:sz w:val="24"/>
          <w:szCs w:val="24"/>
        </w:rPr>
      </w:pPr>
      <w:r w:rsidRPr="00C34D03">
        <w:rPr>
          <w:b/>
          <w:sz w:val="24"/>
          <w:szCs w:val="24"/>
          <w:u w:val="single"/>
        </w:rPr>
        <w:t>Usługi opiekuńcze i specjalistyczne usługi opiekuńcze</w:t>
      </w:r>
      <w:r w:rsidRPr="00C34D03">
        <w:rPr>
          <w:bCs/>
          <w:sz w:val="24"/>
          <w:szCs w:val="24"/>
        </w:rPr>
        <w:tab/>
        <w:t>-</w:t>
      </w:r>
      <w:r>
        <w:rPr>
          <w:bCs/>
          <w:sz w:val="24"/>
          <w:szCs w:val="24"/>
        </w:rPr>
        <w:t xml:space="preserve"> wykonanie – 91,55</w:t>
      </w:r>
      <w:r w:rsidRPr="00C34D03">
        <w:rPr>
          <w:bCs/>
          <w:sz w:val="24"/>
          <w:szCs w:val="24"/>
        </w:rPr>
        <w:t xml:space="preserve">% -  </w:t>
      </w:r>
      <w:r>
        <w:rPr>
          <w:b/>
          <w:bCs/>
          <w:sz w:val="24"/>
          <w:szCs w:val="24"/>
        </w:rPr>
        <w:t>46.505,83</w:t>
      </w:r>
      <w:r w:rsidRPr="00C34D03">
        <w:rPr>
          <w:b/>
          <w:bCs/>
          <w:sz w:val="24"/>
          <w:szCs w:val="24"/>
        </w:rPr>
        <w:t xml:space="preserve"> </w:t>
      </w:r>
      <w:r w:rsidRPr="00C34D03">
        <w:rPr>
          <w:bCs/>
          <w:sz w:val="24"/>
          <w:szCs w:val="24"/>
        </w:rPr>
        <w:t>(wydatki bieżące).</w:t>
      </w:r>
    </w:p>
    <w:p w:rsidR="00E72D97" w:rsidRPr="00EF193C" w:rsidRDefault="00E72D97" w:rsidP="00E72D97">
      <w:pPr>
        <w:pStyle w:val="Standard"/>
        <w:rPr>
          <w:bCs/>
          <w:sz w:val="28"/>
          <w:szCs w:val="28"/>
        </w:rPr>
      </w:pPr>
    </w:p>
    <w:p w:rsidR="0034029D" w:rsidRPr="005E671E" w:rsidRDefault="00E72D97" w:rsidP="0034029D">
      <w:pPr>
        <w:widowControl w:val="0"/>
        <w:autoSpaceDE w:val="0"/>
        <w:autoSpaceDN w:val="0"/>
        <w:adjustRightInd w:val="0"/>
        <w:jc w:val="both"/>
        <w:rPr>
          <w:sz w:val="24"/>
          <w:szCs w:val="24"/>
        </w:rPr>
      </w:pPr>
      <w:r w:rsidRPr="007261B1">
        <w:rPr>
          <w:sz w:val="24"/>
          <w:szCs w:val="24"/>
        </w:rPr>
        <w:t xml:space="preserve">   </w:t>
      </w:r>
      <w:r w:rsidR="0034029D" w:rsidRPr="005E671E">
        <w:rPr>
          <w:sz w:val="24"/>
          <w:szCs w:val="24"/>
        </w:rPr>
        <w:t>Zadanie zrealizowano w 91,55% w stosunku do planu, jak poniżej:</w:t>
      </w:r>
    </w:p>
    <w:p w:rsidR="000A34CD" w:rsidRDefault="0034029D" w:rsidP="0034029D">
      <w:pPr>
        <w:widowControl w:val="0"/>
        <w:numPr>
          <w:ilvl w:val="0"/>
          <w:numId w:val="1"/>
        </w:numPr>
        <w:tabs>
          <w:tab w:val="left" w:pos="567"/>
        </w:tabs>
        <w:autoSpaceDE w:val="0"/>
        <w:autoSpaceDN w:val="0"/>
        <w:adjustRightInd w:val="0"/>
        <w:jc w:val="both"/>
        <w:rPr>
          <w:sz w:val="24"/>
          <w:szCs w:val="24"/>
        </w:rPr>
      </w:pPr>
      <w:r w:rsidRPr="005E671E">
        <w:rPr>
          <w:sz w:val="24"/>
          <w:szCs w:val="24"/>
        </w:rPr>
        <w:t xml:space="preserve">  z dotacji celowej z budżetu państwa na realizację zadań bieżących z zakresu administracji rządowej oraz innych zadań zleconych gminie (związkom gmin</w:t>
      </w:r>
      <w:r w:rsidR="0011755B">
        <w:rPr>
          <w:sz w:val="24"/>
          <w:szCs w:val="24"/>
        </w:rPr>
        <w:t>, związkom powiatowo-gminnym</w:t>
      </w:r>
      <w:r w:rsidRPr="005E671E">
        <w:rPr>
          <w:sz w:val="24"/>
          <w:szCs w:val="24"/>
        </w:rPr>
        <w:t>) ustawami  - wykonanie 800,00, tj.</w:t>
      </w:r>
      <w:r w:rsidR="000A34CD">
        <w:rPr>
          <w:sz w:val="24"/>
          <w:szCs w:val="24"/>
        </w:rPr>
        <w:t xml:space="preserve"> </w:t>
      </w:r>
      <w:r w:rsidRPr="005E671E">
        <w:rPr>
          <w:sz w:val="24"/>
          <w:szCs w:val="24"/>
        </w:rPr>
        <w:t xml:space="preserve">57,14% </w:t>
      </w:r>
    </w:p>
    <w:p w:rsidR="0034029D" w:rsidRPr="005E671E" w:rsidRDefault="0034029D" w:rsidP="000A34CD">
      <w:pPr>
        <w:widowControl w:val="0"/>
        <w:tabs>
          <w:tab w:val="left" w:pos="567"/>
        </w:tabs>
        <w:autoSpaceDE w:val="0"/>
        <w:autoSpaceDN w:val="0"/>
        <w:adjustRightInd w:val="0"/>
        <w:ind w:left="720"/>
        <w:jc w:val="both"/>
        <w:rPr>
          <w:sz w:val="24"/>
          <w:szCs w:val="24"/>
        </w:rPr>
      </w:pPr>
      <w:r w:rsidRPr="005E671E">
        <w:rPr>
          <w:sz w:val="24"/>
          <w:szCs w:val="24"/>
        </w:rPr>
        <w:t xml:space="preserve"> w stosunku do planu,</w:t>
      </w:r>
    </w:p>
    <w:p w:rsidR="0034029D" w:rsidRPr="005E671E" w:rsidRDefault="0034029D" w:rsidP="0034029D">
      <w:pPr>
        <w:widowControl w:val="0"/>
        <w:numPr>
          <w:ilvl w:val="0"/>
          <w:numId w:val="1"/>
        </w:numPr>
        <w:tabs>
          <w:tab w:val="left" w:pos="567"/>
        </w:tabs>
        <w:autoSpaceDE w:val="0"/>
        <w:autoSpaceDN w:val="0"/>
        <w:adjustRightInd w:val="0"/>
        <w:jc w:val="both"/>
        <w:rPr>
          <w:sz w:val="24"/>
          <w:szCs w:val="24"/>
        </w:rPr>
      </w:pPr>
      <w:r w:rsidRPr="005E671E">
        <w:rPr>
          <w:sz w:val="24"/>
          <w:szCs w:val="24"/>
        </w:rPr>
        <w:t xml:space="preserve">  ze środków własnych z budżetu gminy na realizację zadań bieżących – wykonanie 45.705,83</w:t>
      </w:r>
      <w:r w:rsidR="000A34CD">
        <w:rPr>
          <w:sz w:val="24"/>
          <w:szCs w:val="24"/>
        </w:rPr>
        <w:t xml:space="preserve">, </w:t>
      </w:r>
      <w:r w:rsidRPr="005E671E">
        <w:rPr>
          <w:sz w:val="24"/>
          <w:szCs w:val="24"/>
        </w:rPr>
        <w:t>tj. 92,52% w stosunku do planu.</w:t>
      </w:r>
    </w:p>
    <w:p w:rsidR="0034029D" w:rsidRPr="005E671E" w:rsidRDefault="0034029D" w:rsidP="0034029D">
      <w:pPr>
        <w:widowControl w:val="0"/>
        <w:tabs>
          <w:tab w:val="left" w:pos="567"/>
        </w:tabs>
        <w:autoSpaceDE w:val="0"/>
        <w:autoSpaceDN w:val="0"/>
        <w:adjustRightInd w:val="0"/>
        <w:ind w:left="720"/>
        <w:jc w:val="both"/>
        <w:rPr>
          <w:sz w:val="24"/>
          <w:szCs w:val="24"/>
        </w:rPr>
      </w:pPr>
    </w:p>
    <w:p w:rsidR="0034029D" w:rsidRPr="005E671E" w:rsidRDefault="0034029D" w:rsidP="0034029D">
      <w:pPr>
        <w:widowControl w:val="0"/>
        <w:autoSpaceDE w:val="0"/>
        <w:autoSpaceDN w:val="0"/>
        <w:adjustRightInd w:val="0"/>
        <w:rPr>
          <w:sz w:val="24"/>
          <w:szCs w:val="24"/>
        </w:rPr>
      </w:pPr>
      <w:r w:rsidRPr="005E671E">
        <w:rPr>
          <w:sz w:val="24"/>
          <w:szCs w:val="24"/>
        </w:rPr>
        <w:t>Realizacja wydatków bieżących przebiegała, jak poniżej:</w:t>
      </w:r>
    </w:p>
    <w:tbl>
      <w:tblPr>
        <w:tblW w:w="9001" w:type="dxa"/>
        <w:tblInd w:w="406" w:type="dxa"/>
        <w:tblLayout w:type="fixed"/>
        <w:tblCellMar>
          <w:left w:w="0" w:type="dxa"/>
          <w:right w:w="0" w:type="dxa"/>
        </w:tblCellMar>
        <w:tblLook w:val="0000" w:firstRow="0" w:lastRow="0" w:firstColumn="0" w:lastColumn="0" w:noHBand="0" w:noVBand="0"/>
      </w:tblPr>
      <w:tblGrid>
        <w:gridCol w:w="300"/>
        <w:gridCol w:w="7440"/>
        <w:gridCol w:w="1261"/>
      </w:tblGrid>
      <w:tr w:rsidR="0034029D" w:rsidRPr="005E671E" w:rsidTr="000A34CD">
        <w:tc>
          <w:tcPr>
            <w:tcW w:w="300" w:type="dxa"/>
          </w:tcPr>
          <w:p w:rsidR="0034029D" w:rsidRPr="005E671E" w:rsidRDefault="0034029D" w:rsidP="005E47BB">
            <w:pPr>
              <w:widowControl w:val="0"/>
              <w:autoSpaceDE w:val="0"/>
              <w:autoSpaceDN w:val="0"/>
              <w:adjustRightInd w:val="0"/>
              <w:rPr>
                <w:bCs/>
                <w:sz w:val="24"/>
                <w:szCs w:val="24"/>
              </w:rPr>
            </w:pPr>
            <w:r w:rsidRPr="005E671E">
              <w:rPr>
                <w:bCs/>
                <w:sz w:val="24"/>
                <w:szCs w:val="24"/>
              </w:rPr>
              <w:t>1.</w:t>
            </w:r>
          </w:p>
          <w:p w:rsidR="0034029D" w:rsidRPr="005E671E" w:rsidRDefault="0034029D" w:rsidP="005E47BB"/>
          <w:p w:rsidR="0034029D" w:rsidRPr="005E671E" w:rsidRDefault="0034029D" w:rsidP="005E47BB"/>
          <w:p w:rsidR="0034029D" w:rsidRPr="005E671E" w:rsidRDefault="0034029D" w:rsidP="005E47BB"/>
          <w:p w:rsidR="0034029D" w:rsidRPr="005E671E" w:rsidRDefault="0034029D" w:rsidP="005E47BB"/>
        </w:tc>
        <w:tc>
          <w:tcPr>
            <w:tcW w:w="7440" w:type="dxa"/>
          </w:tcPr>
          <w:p w:rsidR="0034029D" w:rsidRPr="005E671E" w:rsidRDefault="0034029D" w:rsidP="005E47BB">
            <w:pPr>
              <w:widowControl w:val="0"/>
              <w:autoSpaceDE w:val="0"/>
              <w:autoSpaceDN w:val="0"/>
              <w:adjustRightInd w:val="0"/>
              <w:rPr>
                <w:bCs/>
                <w:sz w:val="24"/>
                <w:szCs w:val="24"/>
              </w:rPr>
            </w:pPr>
            <w:r w:rsidRPr="005E671E">
              <w:rPr>
                <w:bCs/>
                <w:sz w:val="24"/>
                <w:szCs w:val="24"/>
              </w:rPr>
              <w:t>Płace i pochodne od płac (</w:t>
            </w:r>
            <w:r w:rsidRPr="005E671E">
              <w:rPr>
                <w:bCs/>
              </w:rPr>
              <w:t>§ 4110, § 4120, § 4170 )</w:t>
            </w:r>
            <w:r w:rsidRPr="005E671E">
              <w:rPr>
                <w:bCs/>
                <w:sz w:val="24"/>
                <w:szCs w:val="24"/>
              </w:rPr>
              <w:t xml:space="preserve">                      </w:t>
            </w:r>
          </w:p>
          <w:p w:rsidR="0034029D" w:rsidRPr="005E671E" w:rsidRDefault="0034029D" w:rsidP="0073162A">
            <w:pPr>
              <w:widowControl w:val="0"/>
              <w:autoSpaceDE w:val="0"/>
              <w:autoSpaceDN w:val="0"/>
              <w:adjustRightInd w:val="0"/>
              <w:rPr>
                <w:bCs/>
                <w:sz w:val="24"/>
                <w:szCs w:val="24"/>
              </w:rPr>
            </w:pPr>
            <w:r w:rsidRPr="005E671E">
              <w:rPr>
                <w:bCs/>
                <w:sz w:val="24"/>
                <w:szCs w:val="24"/>
              </w:rPr>
              <w:t xml:space="preserve">wynagrodzenia bezosobowe - usługi opiekuńcze i specjalistyczne usługi logopedyczne wykonane na podstawie </w:t>
            </w:r>
            <w:r w:rsidRPr="005E671E">
              <w:rPr>
                <w:sz w:val="24"/>
                <w:szCs w:val="24"/>
              </w:rPr>
              <w:t>umów zlecenie – 91,55%                       w stosunku do planu</w:t>
            </w:r>
          </w:p>
        </w:tc>
        <w:tc>
          <w:tcPr>
            <w:tcW w:w="1261" w:type="dxa"/>
          </w:tcPr>
          <w:p w:rsidR="0034029D" w:rsidRPr="005E671E" w:rsidRDefault="0034029D" w:rsidP="005E47BB">
            <w:pPr>
              <w:jc w:val="right"/>
              <w:rPr>
                <w:sz w:val="24"/>
                <w:szCs w:val="24"/>
              </w:rPr>
            </w:pPr>
            <w:r w:rsidRPr="005E671E">
              <w:rPr>
                <w:sz w:val="24"/>
                <w:szCs w:val="24"/>
              </w:rPr>
              <w:t>46.505,83</w:t>
            </w:r>
          </w:p>
          <w:p w:rsidR="0034029D" w:rsidRPr="005E671E" w:rsidRDefault="0034029D" w:rsidP="005E47BB">
            <w:pPr>
              <w:rPr>
                <w:sz w:val="24"/>
                <w:szCs w:val="24"/>
              </w:rPr>
            </w:pPr>
          </w:p>
          <w:p w:rsidR="0034029D" w:rsidRPr="005E671E" w:rsidRDefault="0034029D" w:rsidP="005E47BB">
            <w:pPr>
              <w:jc w:val="right"/>
              <w:rPr>
                <w:sz w:val="24"/>
                <w:szCs w:val="24"/>
              </w:rPr>
            </w:pPr>
          </w:p>
          <w:p w:rsidR="0034029D" w:rsidRPr="005E671E" w:rsidRDefault="0034029D" w:rsidP="005E47BB">
            <w:pPr>
              <w:jc w:val="right"/>
              <w:rPr>
                <w:sz w:val="24"/>
                <w:szCs w:val="24"/>
              </w:rPr>
            </w:pPr>
          </w:p>
        </w:tc>
      </w:tr>
    </w:tbl>
    <w:p w:rsidR="000A34CD" w:rsidRDefault="000A34CD" w:rsidP="000A34CD">
      <w:pPr>
        <w:pStyle w:val="Standard"/>
        <w:rPr>
          <w:b/>
          <w:sz w:val="24"/>
          <w:szCs w:val="24"/>
          <w:u w:val="single"/>
        </w:rPr>
      </w:pPr>
    </w:p>
    <w:p w:rsidR="000A34CD" w:rsidRDefault="0073162A" w:rsidP="000A34CD">
      <w:pPr>
        <w:pStyle w:val="Standard"/>
        <w:rPr>
          <w:bCs/>
          <w:sz w:val="24"/>
          <w:szCs w:val="24"/>
        </w:rPr>
      </w:pPr>
      <w:r>
        <w:rPr>
          <w:b/>
          <w:sz w:val="24"/>
          <w:szCs w:val="24"/>
          <w:u w:val="single"/>
        </w:rPr>
        <w:t>Pomoc w zakresie dożywiania</w:t>
      </w:r>
      <w:r w:rsidR="000A34CD" w:rsidRPr="00C34D03">
        <w:rPr>
          <w:b/>
          <w:sz w:val="24"/>
          <w:szCs w:val="24"/>
        </w:rPr>
        <w:t xml:space="preserve">   </w:t>
      </w:r>
      <w:r w:rsidR="000A34CD" w:rsidRPr="00C34D03">
        <w:rPr>
          <w:sz w:val="24"/>
          <w:szCs w:val="24"/>
        </w:rPr>
        <w:t xml:space="preserve">- </w:t>
      </w:r>
      <w:r>
        <w:rPr>
          <w:sz w:val="24"/>
          <w:szCs w:val="24"/>
        </w:rPr>
        <w:t>98,63</w:t>
      </w:r>
      <w:r w:rsidR="000A34CD">
        <w:rPr>
          <w:sz w:val="24"/>
          <w:szCs w:val="24"/>
        </w:rPr>
        <w:t>%</w:t>
      </w:r>
      <w:r w:rsidR="000A34CD" w:rsidRPr="00C34D03">
        <w:rPr>
          <w:sz w:val="24"/>
          <w:szCs w:val="24"/>
        </w:rPr>
        <w:t xml:space="preserve"> -</w:t>
      </w:r>
      <w:r w:rsidR="000A34CD">
        <w:rPr>
          <w:b/>
          <w:sz w:val="24"/>
          <w:szCs w:val="24"/>
        </w:rPr>
        <w:t xml:space="preserve">  </w:t>
      </w:r>
      <w:r>
        <w:rPr>
          <w:b/>
          <w:sz w:val="24"/>
          <w:szCs w:val="24"/>
        </w:rPr>
        <w:t>107.970,66</w:t>
      </w:r>
      <w:r w:rsidR="000A34CD">
        <w:rPr>
          <w:b/>
          <w:sz w:val="24"/>
          <w:szCs w:val="24"/>
        </w:rPr>
        <w:t xml:space="preserve"> </w:t>
      </w:r>
      <w:r w:rsidR="000A34CD" w:rsidRPr="00C34D03">
        <w:rPr>
          <w:bCs/>
          <w:sz w:val="24"/>
          <w:szCs w:val="24"/>
        </w:rPr>
        <w:t>(wydatki bieżące</w:t>
      </w:r>
      <w:r w:rsidR="000A34CD">
        <w:rPr>
          <w:bCs/>
          <w:sz w:val="24"/>
          <w:szCs w:val="24"/>
        </w:rPr>
        <w:t>)</w:t>
      </w:r>
      <w:r w:rsidR="000A34CD" w:rsidRPr="00C34D03">
        <w:rPr>
          <w:bCs/>
          <w:sz w:val="24"/>
          <w:szCs w:val="24"/>
        </w:rPr>
        <w:t>.</w:t>
      </w:r>
    </w:p>
    <w:p w:rsidR="000A34CD" w:rsidRDefault="000A34CD" w:rsidP="00E72D97">
      <w:pPr>
        <w:pStyle w:val="Standard"/>
        <w:rPr>
          <w:b/>
          <w:sz w:val="24"/>
          <w:szCs w:val="24"/>
          <w:u w:val="single"/>
        </w:rPr>
      </w:pPr>
    </w:p>
    <w:p w:rsidR="0073162A" w:rsidRPr="005E671E" w:rsidRDefault="0073162A" w:rsidP="0073162A">
      <w:pPr>
        <w:rPr>
          <w:sz w:val="24"/>
          <w:szCs w:val="24"/>
        </w:rPr>
      </w:pPr>
      <w:r w:rsidRPr="005E671E">
        <w:rPr>
          <w:sz w:val="24"/>
          <w:szCs w:val="24"/>
        </w:rPr>
        <w:t>Realizacja wydatków odbywała się według najpilniejszych potrzeb na:</w:t>
      </w:r>
    </w:p>
    <w:p w:rsidR="0073162A" w:rsidRPr="005E671E" w:rsidRDefault="0073162A" w:rsidP="0073162A">
      <w:pPr>
        <w:rPr>
          <w:sz w:val="16"/>
          <w:szCs w:val="16"/>
          <w:u w:val="single"/>
        </w:rPr>
      </w:pPr>
    </w:p>
    <w:p w:rsidR="0073162A" w:rsidRPr="005E671E" w:rsidRDefault="0073162A" w:rsidP="0073162A">
      <w:pPr>
        <w:jc w:val="both"/>
        <w:rPr>
          <w:sz w:val="24"/>
          <w:szCs w:val="24"/>
        </w:rPr>
      </w:pPr>
      <w:r w:rsidRPr="005E671E">
        <w:rPr>
          <w:sz w:val="24"/>
          <w:szCs w:val="24"/>
        </w:rPr>
        <w:t>1. Dożywianie dzieci, młodzieży oraz osób dorosłych w ramach programu „Pomoc państwa   w zakresie dożywiania”- wykonanie 104.999,00, tj. 100</w:t>
      </w:r>
      <w:r w:rsidR="00E20746">
        <w:rPr>
          <w:sz w:val="24"/>
          <w:szCs w:val="24"/>
        </w:rPr>
        <w:t>,00</w:t>
      </w:r>
      <w:r w:rsidRPr="005E671E">
        <w:rPr>
          <w:sz w:val="24"/>
          <w:szCs w:val="24"/>
        </w:rPr>
        <w:t xml:space="preserve">% w stosunku do planu. W roku budżetowym dożywianie realizowane było z zadań własnych, w tym ze środków Wojewody </w:t>
      </w:r>
      <w:r w:rsidRPr="005E671E">
        <w:rPr>
          <w:sz w:val="24"/>
          <w:szCs w:val="24"/>
        </w:rPr>
        <w:lastRenderedPageBreak/>
        <w:t>Wielkopolskiego – 59.062,00, tj. 100</w:t>
      </w:r>
      <w:r w:rsidR="00E20746">
        <w:rPr>
          <w:sz w:val="24"/>
          <w:szCs w:val="24"/>
        </w:rPr>
        <w:t>,00</w:t>
      </w:r>
      <w:r w:rsidRPr="005E671E">
        <w:rPr>
          <w:sz w:val="24"/>
          <w:szCs w:val="24"/>
        </w:rPr>
        <w:t xml:space="preserve"> % oraz ze środków budżetu gminy – 45.937,00, tj. 100</w:t>
      </w:r>
      <w:r w:rsidR="00E20746">
        <w:rPr>
          <w:sz w:val="24"/>
          <w:szCs w:val="24"/>
        </w:rPr>
        <w:t>,00</w:t>
      </w:r>
      <w:r w:rsidRPr="005E671E">
        <w:rPr>
          <w:sz w:val="24"/>
          <w:szCs w:val="24"/>
        </w:rPr>
        <w:t xml:space="preserve">%. </w:t>
      </w:r>
    </w:p>
    <w:p w:rsidR="0073162A" w:rsidRPr="005E671E" w:rsidRDefault="0073162A" w:rsidP="0073162A">
      <w:pPr>
        <w:jc w:val="both"/>
        <w:rPr>
          <w:sz w:val="24"/>
          <w:szCs w:val="24"/>
        </w:rPr>
      </w:pPr>
      <w:r w:rsidRPr="005E671E">
        <w:rPr>
          <w:sz w:val="24"/>
          <w:szCs w:val="24"/>
        </w:rPr>
        <w:t>2. Płace i pochodne od płac – wykonanie ze śr. budżetu gminy w kwocie 2.337,00,</w:t>
      </w:r>
    </w:p>
    <w:p w:rsidR="0073162A" w:rsidRPr="005E671E" w:rsidRDefault="0073162A" w:rsidP="0073162A">
      <w:pPr>
        <w:jc w:val="both"/>
        <w:rPr>
          <w:sz w:val="24"/>
          <w:szCs w:val="24"/>
        </w:rPr>
      </w:pPr>
      <w:r w:rsidRPr="005E671E">
        <w:rPr>
          <w:sz w:val="24"/>
          <w:szCs w:val="24"/>
        </w:rPr>
        <w:t>tj.</w:t>
      </w:r>
      <w:r w:rsidR="006154BA">
        <w:rPr>
          <w:sz w:val="24"/>
          <w:szCs w:val="24"/>
        </w:rPr>
        <w:t xml:space="preserve"> </w:t>
      </w:r>
      <w:r w:rsidRPr="005E671E">
        <w:rPr>
          <w:sz w:val="24"/>
          <w:szCs w:val="24"/>
        </w:rPr>
        <w:t>66,35% w stosunku do planu. Realizacja wydatków w formie umowy zlecenie za wydawanie posiłków w Szkole Podstawowej w Smogulcu, Szkole Podstawowej w Panigrodzu, w Szkole Podstawowej w Morakowie.</w:t>
      </w:r>
    </w:p>
    <w:p w:rsidR="0073162A" w:rsidRPr="005E671E" w:rsidRDefault="0073162A" w:rsidP="0073162A">
      <w:pPr>
        <w:jc w:val="both"/>
        <w:rPr>
          <w:sz w:val="24"/>
          <w:szCs w:val="24"/>
        </w:rPr>
      </w:pPr>
      <w:r w:rsidRPr="005E671E">
        <w:rPr>
          <w:sz w:val="24"/>
          <w:szCs w:val="24"/>
        </w:rPr>
        <w:t xml:space="preserve">3. Wydatki bieżące rzeczowe - wykonanie ze śr. budżetu gminy w kwocie 634,66, </w:t>
      </w:r>
    </w:p>
    <w:p w:rsidR="0073162A" w:rsidRPr="005E671E" w:rsidRDefault="0073162A" w:rsidP="0073162A">
      <w:pPr>
        <w:jc w:val="both"/>
        <w:rPr>
          <w:sz w:val="24"/>
          <w:szCs w:val="24"/>
        </w:rPr>
      </w:pPr>
      <w:r w:rsidRPr="005E671E">
        <w:rPr>
          <w:sz w:val="24"/>
          <w:szCs w:val="24"/>
        </w:rPr>
        <w:t>tj.</w:t>
      </w:r>
      <w:r w:rsidR="006154BA">
        <w:rPr>
          <w:sz w:val="24"/>
          <w:szCs w:val="24"/>
        </w:rPr>
        <w:t xml:space="preserve"> </w:t>
      </w:r>
      <w:r w:rsidRPr="005E671E">
        <w:rPr>
          <w:sz w:val="24"/>
          <w:szCs w:val="24"/>
        </w:rPr>
        <w:t>66,81% w stosunku do planu, z tego:</w:t>
      </w:r>
    </w:p>
    <w:p w:rsidR="0073162A" w:rsidRPr="005E671E" w:rsidRDefault="0073162A" w:rsidP="0073162A">
      <w:pPr>
        <w:jc w:val="both"/>
        <w:rPr>
          <w:sz w:val="24"/>
          <w:szCs w:val="24"/>
        </w:rPr>
      </w:pPr>
      <w:r w:rsidRPr="005E671E">
        <w:rPr>
          <w:sz w:val="24"/>
          <w:szCs w:val="24"/>
        </w:rPr>
        <w:t xml:space="preserve">    a) zakup materiałów i wyposażenia</w:t>
      </w:r>
      <w:r w:rsidRPr="005E671E">
        <w:rPr>
          <w:sz w:val="24"/>
          <w:szCs w:val="24"/>
        </w:rPr>
        <w:tab/>
      </w:r>
      <w:r w:rsidRPr="005E671E">
        <w:rPr>
          <w:sz w:val="24"/>
          <w:szCs w:val="24"/>
        </w:rPr>
        <w:tab/>
      </w:r>
      <w:r w:rsidRPr="005E671E">
        <w:rPr>
          <w:sz w:val="24"/>
          <w:szCs w:val="24"/>
        </w:rPr>
        <w:tab/>
      </w:r>
      <w:r w:rsidRPr="005E671E">
        <w:rPr>
          <w:sz w:val="24"/>
          <w:szCs w:val="24"/>
        </w:rPr>
        <w:tab/>
      </w:r>
      <w:r w:rsidRPr="005E671E">
        <w:rPr>
          <w:sz w:val="24"/>
          <w:szCs w:val="24"/>
        </w:rPr>
        <w:tab/>
      </w:r>
      <w:r w:rsidRPr="005E671E">
        <w:rPr>
          <w:sz w:val="24"/>
          <w:szCs w:val="24"/>
        </w:rPr>
        <w:tab/>
        <w:t xml:space="preserve">     389,66</w:t>
      </w:r>
    </w:p>
    <w:p w:rsidR="0073162A" w:rsidRPr="005E671E" w:rsidRDefault="0073162A" w:rsidP="0073162A">
      <w:pPr>
        <w:jc w:val="both"/>
        <w:rPr>
          <w:sz w:val="24"/>
          <w:szCs w:val="24"/>
        </w:rPr>
      </w:pPr>
      <w:r w:rsidRPr="005E671E">
        <w:rPr>
          <w:sz w:val="24"/>
          <w:szCs w:val="24"/>
        </w:rPr>
        <w:t xml:space="preserve">       (torby termiczne do posiłków)</w:t>
      </w:r>
    </w:p>
    <w:p w:rsidR="0073162A" w:rsidRPr="005E671E" w:rsidRDefault="0073162A" w:rsidP="0073162A">
      <w:pPr>
        <w:jc w:val="both"/>
        <w:rPr>
          <w:sz w:val="24"/>
          <w:szCs w:val="24"/>
        </w:rPr>
      </w:pPr>
      <w:r w:rsidRPr="005E671E">
        <w:rPr>
          <w:sz w:val="24"/>
          <w:szCs w:val="24"/>
        </w:rPr>
        <w:t xml:space="preserve">    b) zakup usług pozostałych</w:t>
      </w:r>
      <w:r w:rsidRPr="005E671E">
        <w:rPr>
          <w:sz w:val="24"/>
          <w:szCs w:val="24"/>
        </w:rPr>
        <w:tab/>
      </w:r>
      <w:r w:rsidRPr="005E671E">
        <w:rPr>
          <w:sz w:val="24"/>
          <w:szCs w:val="24"/>
        </w:rPr>
        <w:tab/>
      </w:r>
      <w:r w:rsidRPr="005E671E">
        <w:rPr>
          <w:sz w:val="24"/>
          <w:szCs w:val="24"/>
        </w:rPr>
        <w:tab/>
      </w:r>
      <w:r w:rsidRPr="005E671E">
        <w:rPr>
          <w:sz w:val="24"/>
          <w:szCs w:val="24"/>
        </w:rPr>
        <w:tab/>
      </w:r>
      <w:r w:rsidRPr="005E671E">
        <w:rPr>
          <w:sz w:val="24"/>
          <w:szCs w:val="24"/>
        </w:rPr>
        <w:tab/>
      </w:r>
      <w:r w:rsidRPr="005E671E">
        <w:rPr>
          <w:sz w:val="24"/>
          <w:szCs w:val="24"/>
        </w:rPr>
        <w:tab/>
      </w:r>
      <w:r w:rsidRPr="005E671E">
        <w:rPr>
          <w:sz w:val="24"/>
          <w:szCs w:val="24"/>
        </w:rPr>
        <w:tab/>
        <w:t xml:space="preserve">     245,00</w:t>
      </w:r>
    </w:p>
    <w:p w:rsidR="0073162A" w:rsidRPr="005E671E" w:rsidRDefault="0073162A" w:rsidP="0073162A">
      <w:pPr>
        <w:jc w:val="both"/>
        <w:rPr>
          <w:sz w:val="24"/>
          <w:szCs w:val="24"/>
        </w:rPr>
      </w:pPr>
      <w:r w:rsidRPr="005E671E">
        <w:rPr>
          <w:sz w:val="24"/>
          <w:szCs w:val="24"/>
        </w:rPr>
        <w:t xml:space="preserve">       (sporządzenie specyfikacji posiłków szkolnych, koszty wysyłki)</w:t>
      </w:r>
    </w:p>
    <w:p w:rsidR="0073162A" w:rsidRDefault="0073162A" w:rsidP="00D93747">
      <w:pPr>
        <w:jc w:val="both"/>
        <w:rPr>
          <w:b/>
          <w:sz w:val="24"/>
          <w:szCs w:val="24"/>
          <w:u w:val="single"/>
        </w:rPr>
      </w:pPr>
      <w:r w:rsidRPr="005E671E">
        <w:rPr>
          <w:sz w:val="24"/>
          <w:szCs w:val="24"/>
        </w:rPr>
        <w:t xml:space="preserve"> </w:t>
      </w:r>
    </w:p>
    <w:p w:rsidR="00E72D97" w:rsidRDefault="00E72D97" w:rsidP="00E72D97">
      <w:pPr>
        <w:pStyle w:val="Standard"/>
        <w:rPr>
          <w:bCs/>
          <w:sz w:val="24"/>
          <w:szCs w:val="24"/>
        </w:rPr>
      </w:pPr>
      <w:r w:rsidRPr="00C34D03">
        <w:rPr>
          <w:b/>
          <w:sz w:val="24"/>
          <w:szCs w:val="24"/>
          <w:u w:val="single"/>
        </w:rPr>
        <w:t>Pozostała działalność</w:t>
      </w:r>
      <w:r w:rsidRPr="00C34D03">
        <w:rPr>
          <w:b/>
          <w:sz w:val="24"/>
          <w:szCs w:val="24"/>
        </w:rPr>
        <w:t xml:space="preserve">   </w:t>
      </w:r>
      <w:r w:rsidRPr="00C34D03">
        <w:rPr>
          <w:sz w:val="24"/>
          <w:szCs w:val="24"/>
        </w:rPr>
        <w:t xml:space="preserve">- </w:t>
      </w:r>
      <w:r w:rsidR="00D93747">
        <w:rPr>
          <w:sz w:val="24"/>
          <w:szCs w:val="24"/>
        </w:rPr>
        <w:t>93,33</w:t>
      </w:r>
      <w:r>
        <w:rPr>
          <w:sz w:val="24"/>
          <w:szCs w:val="24"/>
        </w:rPr>
        <w:t>%</w:t>
      </w:r>
      <w:r w:rsidRPr="00C34D03">
        <w:rPr>
          <w:sz w:val="24"/>
          <w:szCs w:val="24"/>
        </w:rPr>
        <w:t xml:space="preserve"> -</w:t>
      </w:r>
      <w:r w:rsidR="00C8621C">
        <w:rPr>
          <w:b/>
          <w:sz w:val="24"/>
          <w:szCs w:val="24"/>
        </w:rPr>
        <w:t xml:space="preserve">  117.305,01</w:t>
      </w:r>
      <w:r>
        <w:rPr>
          <w:b/>
          <w:sz w:val="24"/>
          <w:szCs w:val="24"/>
        </w:rPr>
        <w:t xml:space="preserve"> </w:t>
      </w:r>
      <w:r w:rsidRPr="00C34D03">
        <w:rPr>
          <w:bCs/>
          <w:sz w:val="24"/>
          <w:szCs w:val="24"/>
        </w:rPr>
        <w:t>(wydatki bieżące</w:t>
      </w:r>
      <w:r>
        <w:rPr>
          <w:bCs/>
          <w:sz w:val="24"/>
          <w:szCs w:val="24"/>
        </w:rPr>
        <w:t>)</w:t>
      </w:r>
      <w:r w:rsidRPr="00C34D03">
        <w:rPr>
          <w:bCs/>
          <w:sz w:val="24"/>
          <w:szCs w:val="24"/>
        </w:rPr>
        <w:t>.</w:t>
      </w:r>
    </w:p>
    <w:p w:rsidR="0011755B" w:rsidRDefault="0011755B" w:rsidP="00E72D97">
      <w:pPr>
        <w:pStyle w:val="Standard"/>
        <w:rPr>
          <w:bCs/>
          <w:sz w:val="24"/>
          <w:szCs w:val="24"/>
        </w:rPr>
      </w:pPr>
    </w:p>
    <w:p w:rsidR="00BF26AC" w:rsidRDefault="00BF26AC" w:rsidP="00E72D97">
      <w:pPr>
        <w:pStyle w:val="Standard"/>
        <w:rPr>
          <w:bCs/>
          <w:sz w:val="24"/>
          <w:szCs w:val="24"/>
        </w:rPr>
      </w:pPr>
      <w:r w:rsidRPr="00DA4912">
        <w:rPr>
          <w:b/>
          <w:sz w:val="24"/>
          <w:szCs w:val="24"/>
          <w:u w:val="single"/>
        </w:rPr>
        <w:t xml:space="preserve">Wydatki </w:t>
      </w:r>
      <w:r>
        <w:rPr>
          <w:b/>
          <w:sz w:val="24"/>
          <w:szCs w:val="24"/>
          <w:u w:val="single"/>
        </w:rPr>
        <w:t xml:space="preserve">UMiG </w:t>
      </w:r>
      <w:r w:rsidRPr="00DA4912">
        <w:rPr>
          <w:b/>
          <w:sz w:val="24"/>
          <w:szCs w:val="24"/>
          <w:u w:val="single"/>
        </w:rPr>
        <w:t xml:space="preserve">w Gołańczy </w:t>
      </w:r>
      <w:r>
        <w:rPr>
          <w:b/>
          <w:sz w:val="24"/>
          <w:szCs w:val="24"/>
          <w:u w:val="single"/>
        </w:rPr>
        <w:t>–</w:t>
      </w:r>
      <w:r w:rsidRPr="00DA4912">
        <w:rPr>
          <w:b/>
          <w:sz w:val="24"/>
          <w:szCs w:val="24"/>
          <w:u w:val="single"/>
        </w:rPr>
        <w:t xml:space="preserve"> </w:t>
      </w:r>
      <w:r>
        <w:rPr>
          <w:b/>
          <w:sz w:val="24"/>
          <w:szCs w:val="24"/>
          <w:u w:val="single"/>
        </w:rPr>
        <w:t>18.370,32, tj. 91,85 % w stosunku do planu.</w:t>
      </w:r>
    </w:p>
    <w:p w:rsidR="00E72D97" w:rsidRPr="007172BC" w:rsidRDefault="00E72D97" w:rsidP="00E72D97">
      <w:pPr>
        <w:pStyle w:val="Standard"/>
        <w:ind w:left="360"/>
        <w:rPr>
          <w:sz w:val="24"/>
          <w:szCs w:val="24"/>
        </w:rPr>
      </w:pPr>
      <w:r w:rsidRPr="007172BC">
        <w:rPr>
          <w:sz w:val="24"/>
          <w:szCs w:val="24"/>
        </w:rPr>
        <w:t xml:space="preserve">1. Została przekazana </w:t>
      </w:r>
      <w:r w:rsidRPr="007172BC">
        <w:rPr>
          <w:sz w:val="24"/>
          <w:szCs w:val="24"/>
          <w:lang w:eastAsia="ar-SA"/>
        </w:rPr>
        <w:t>dotacja celowa  ( udzielona w trybie art. 221 ustawy) na finansowanie lub dofinansowanie zadań zleconych do realizacji organizacjom prowadzącym działalność pożytku publicznego</w:t>
      </w:r>
      <w:r w:rsidRPr="007172BC">
        <w:rPr>
          <w:sz w:val="24"/>
          <w:szCs w:val="24"/>
        </w:rPr>
        <w:t xml:space="preserve"> w tym pomoc rodzinom i osobom w trudnej  sytuacji życiowej oraz wyrównanie szans dla tych rodzin i dzieci – wsparcie jadłodajni i noclegowni – 5</w:t>
      </w:r>
      <w:r w:rsidRPr="007172BC">
        <w:rPr>
          <w:bCs/>
          <w:sz w:val="24"/>
          <w:szCs w:val="24"/>
        </w:rPr>
        <w:t>.000,00</w:t>
      </w:r>
      <w:r w:rsidRPr="007172BC">
        <w:rPr>
          <w:sz w:val="24"/>
          <w:szCs w:val="24"/>
        </w:rPr>
        <w:t>.</w:t>
      </w:r>
    </w:p>
    <w:p w:rsidR="00E72D97" w:rsidRPr="007172BC" w:rsidRDefault="00E72D97" w:rsidP="00E72D97">
      <w:pPr>
        <w:pStyle w:val="Standard"/>
        <w:ind w:left="360"/>
        <w:rPr>
          <w:bCs/>
          <w:sz w:val="24"/>
          <w:szCs w:val="24"/>
        </w:rPr>
      </w:pPr>
    </w:p>
    <w:p w:rsidR="00E72D97" w:rsidRPr="007172BC" w:rsidRDefault="00E72D97" w:rsidP="00E72D97">
      <w:pPr>
        <w:pStyle w:val="Standard"/>
        <w:rPr>
          <w:sz w:val="24"/>
          <w:szCs w:val="24"/>
        </w:rPr>
      </w:pPr>
      <w:r w:rsidRPr="007172BC">
        <w:rPr>
          <w:sz w:val="24"/>
          <w:szCs w:val="24"/>
        </w:rPr>
        <w:t xml:space="preserve">      2. Prace społeczno użyteczne  - </w:t>
      </w:r>
      <w:r w:rsidR="00423A8F" w:rsidRPr="007172BC">
        <w:rPr>
          <w:sz w:val="24"/>
          <w:szCs w:val="24"/>
        </w:rPr>
        <w:t>3.370,32</w:t>
      </w:r>
    </w:p>
    <w:p w:rsidR="007172BC" w:rsidRPr="007172BC" w:rsidRDefault="007172BC" w:rsidP="00E72D97">
      <w:pPr>
        <w:pStyle w:val="Standard"/>
        <w:rPr>
          <w:sz w:val="24"/>
          <w:szCs w:val="24"/>
        </w:rPr>
      </w:pPr>
    </w:p>
    <w:tbl>
      <w:tblPr>
        <w:tblW w:w="8738" w:type="dxa"/>
        <w:tblInd w:w="284" w:type="dxa"/>
        <w:tblLayout w:type="fixed"/>
        <w:tblCellMar>
          <w:left w:w="0" w:type="dxa"/>
          <w:right w:w="0" w:type="dxa"/>
        </w:tblCellMar>
        <w:tblLook w:val="0000" w:firstRow="0" w:lastRow="0" w:firstColumn="0" w:lastColumn="0" w:noHBand="0" w:noVBand="0"/>
      </w:tblPr>
      <w:tblGrid>
        <w:gridCol w:w="8738"/>
      </w:tblGrid>
      <w:tr w:rsidR="00F30BFA" w:rsidRPr="007172BC" w:rsidTr="005E47BB">
        <w:trPr>
          <w:trHeight w:val="1412"/>
        </w:trPr>
        <w:tc>
          <w:tcPr>
            <w:tcW w:w="8738" w:type="dxa"/>
            <w:tcBorders>
              <w:top w:val="nil"/>
              <w:left w:val="nil"/>
              <w:bottom w:val="nil"/>
              <w:right w:val="nil"/>
            </w:tcBorders>
          </w:tcPr>
          <w:p w:rsidR="00F30BFA" w:rsidRPr="007172BC" w:rsidRDefault="00F30BFA" w:rsidP="007172BC">
            <w:pPr>
              <w:pStyle w:val="Normal0"/>
              <w:rPr>
                <w:sz w:val="24"/>
                <w:szCs w:val="24"/>
                <w:shd w:val="clear" w:color="auto" w:fill="FFFFFF"/>
              </w:rPr>
            </w:pPr>
            <w:r w:rsidRPr="007172BC">
              <w:rPr>
                <w:sz w:val="24"/>
                <w:szCs w:val="24"/>
                <w:shd w:val="clear" w:color="auto" w:fill="FFFFFF"/>
              </w:rPr>
              <w:t>3. Wydatkowano środki na opracowanie dokumentów w celu złożenia (jako partner) wniosku o dofinansowanie projektu pn. „Kompleksowy Program Usług Opiekuńczych i Zdrowotnych świadczonych w społeczności lokalnej powiatu wągrowieckiego, dla niesamodzielnych osób starszych i ich opiekunów faktycznych”, w ramach Wielkopolskiego Regionalnego Programu Operacyjnego na lata 2014-2020, Oś priorytetowa 7 Włączenie społeczne, Działanie 7.</w:t>
            </w:r>
            <w:r>
              <w:rPr>
                <w:sz w:val="24"/>
                <w:szCs w:val="24"/>
                <w:shd w:val="clear" w:color="auto" w:fill="FFFFFF"/>
              </w:rPr>
              <w:t>2 Usługi społeczne o zdrowotne  - 10.000,00.</w:t>
            </w:r>
          </w:p>
          <w:p w:rsidR="00F30BFA" w:rsidRPr="007172BC" w:rsidRDefault="00F30BFA" w:rsidP="005E47BB">
            <w:pPr>
              <w:widowControl w:val="0"/>
              <w:autoSpaceDE w:val="0"/>
              <w:autoSpaceDN w:val="0"/>
              <w:adjustRightInd w:val="0"/>
              <w:jc w:val="right"/>
              <w:rPr>
                <w:bCs/>
                <w:sz w:val="24"/>
                <w:szCs w:val="24"/>
              </w:rPr>
            </w:pPr>
          </w:p>
        </w:tc>
      </w:tr>
      <w:tr w:rsidR="00BF26AC" w:rsidRPr="007172BC" w:rsidTr="00BF26AC">
        <w:trPr>
          <w:trHeight w:val="556"/>
        </w:trPr>
        <w:tc>
          <w:tcPr>
            <w:tcW w:w="8738" w:type="dxa"/>
            <w:tcBorders>
              <w:top w:val="nil"/>
              <w:left w:val="nil"/>
              <w:bottom w:val="nil"/>
              <w:right w:val="nil"/>
            </w:tcBorders>
          </w:tcPr>
          <w:p w:rsidR="00BF26AC" w:rsidRDefault="00BF26AC" w:rsidP="00BF26AC">
            <w:pPr>
              <w:pStyle w:val="Normal0"/>
              <w:rPr>
                <w:b/>
                <w:sz w:val="24"/>
                <w:szCs w:val="24"/>
                <w:u w:val="single"/>
              </w:rPr>
            </w:pPr>
            <w:r w:rsidRPr="00DA4912">
              <w:rPr>
                <w:b/>
                <w:sz w:val="24"/>
                <w:szCs w:val="24"/>
                <w:u w:val="single"/>
              </w:rPr>
              <w:t xml:space="preserve">Wydatki </w:t>
            </w:r>
            <w:r>
              <w:rPr>
                <w:b/>
                <w:sz w:val="24"/>
                <w:szCs w:val="24"/>
                <w:u w:val="single"/>
              </w:rPr>
              <w:t xml:space="preserve">MGOPS </w:t>
            </w:r>
            <w:r w:rsidRPr="00DA4912">
              <w:rPr>
                <w:b/>
                <w:sz w:val="24"/>
                <w:szCs w:val="24"/>
                <w:u w:val="single"/>
              </w:rPr>
              <w:t xml:space="preserve">w Gołańczy </w:t>
            </w:r>
            <w:r>
              <w:rPr>
                <w:b/>
                <w:sz w:val="24"/>
                <w:szCs w:val="24"/>
                <w:u w:val="single"/>
              </w:rPr>
              <w:t>–</w:t>
            </w:r>
            <w:r w:rsidRPr="00DA4912">
              <w:rPr>
                <w:b/>
                <w:sz w:val="24"/>
                <w:szCs w:val="24"/>
                <w:u w:val="single"/>
              </w:rPr>
              <w:t xml:space="preserve"> </w:t>
            </w:r>
            <w:r>
              <w:rPr>
                <w:b/>
                <w:sz w:val="24"/>
                <w:szCs w:val="24"/>
                <w:u w:val="single"/>
              </w:rPr>
              <w:t>98.934,69.</w:t>
            </w:r>
          </w:p>
          <w:p w:rsidR="00BF26AC" w:rsidRDefault="00BF26AC" w:rsidP="00BF26AC">
            <w:pPr>
              <w:widowControl w:val="0"/>
              <w:autoSpaceDE w:val="0"/>
              <w:autoSpaceDN w:val="0"/>
              <w:adjustRightInd w:val="0"/>
              <w:rPr>
                <w:b/>
                <w:bCs/>
                <w:sz w:val="24"/>
                <w:szCs w:val="24"/>
              </w:rPr>
            </w:pPr>
            <w:r w:rsidRPr="007261B1">
              <w:rPr>
                <w:bCs/>
                <w:sz w:val="24"/>
                <w:szCs w:val="24"/>
              </w:rPr>
              <w:t xml:space="preserve">Realizacja wydatków bieżących nastąpiła w </w:t>
            </w:r>
            <w:r>
              <w:rPr>
                <w:bCs/>
                <w:sz w:val="24"/>
                <w:szCs w:val="24"/>
              </w:rPr>
              <w:t>93,61</w:t>
            </w:r>
            <w:r w:rsidRPr="007261B1">
              <w:rPr>
                <w:bCs/>
                <w:sz w:val="24"/>
                <w:szCs w:val="24"/>
              </w:rPr>
              <w:t xml:space="preserve"> % w stosunku do planu, na:</w:t>
            </w:r>
            <w:r>
              <w:rPr>
                <w:b/>
                <w:bCs/>
                <w:sz w:val="24"/>
                <w:szCs w:val="24"/>
              </w:rPr>
              <w:t xml:space="preserve">  </w:t>
            </w:r>
          </w:p>
          <w:p w:rsidR="00BF26AC" w:rsidRPr="007172BC" w:rsidRDefault="00BF26AC" w:rsidP="00BF26AC">
            <w:pPr>
              <w:pStyle w:val="Normal0"/>
              <w:rPr>
                <w:sz w:val="24"/>
                <w:szCs w:val="24"/>
                <w:shd w:val="clear" w:color="auto" w:fill="FFFFFF"/>
              </w:rPr>
            </w:pPr>
          </w:p>
        </w:tc>
      </w:tr>
      <w:tr w:rsidR="00F30BFA" w:rsidRPr="007261B1" w:rsidTr="005E47BB">
        <w:trPr>
          <w:trHeight w:val="1412"/>
        </w:trPr>
        <w:tc>
          <w:tcPr>
            <w:tcW w:w="8738" w:type="dxa"/>
            <w:tcBorders>
              <w:top w:val="nil"/>
              <w:left w:val="nil"/>
              <w:bottom w:val="nil"/>
              <w:right w:val="nil"/>
            </w:tcBorders>
          </w:tcPr>
          <w:p w:rsidR="00F30BFA" w:rsidRPr="00F30BFA" w:rsidRDefault="00BF26AC" w:rsidP="00F30BFA">
            <w:pPr>
              <w:widowControl w:val="0"/>
              <w:autoSpaceDE w:val="0"/>
              <w:autoSpaceDN w:val="0"/>
              <w:adjustRightInd w:val="0"/>
              <w:ind w:right="60"/>
              <w:jc w:val="both"/>
              <w:rPr>
                <w:bCs/>
                <w:sz w:val="24"/>
                <w:szCs w:val="24"/>
              </w:rPr>
            </w:pPr>
            <w:r>
              <w:rPr>
                <w:bCs/>
                <w:sz w:val="24"/>
                <w:szCs w:val="24"/>
              </w:rPr>
              <w:t>1</w:t>
            </w:r>
            <w:r w:rsidR="00F30BFA" w:rsidRPr="00F30BFA">
              <w:rPr>
                <w:bCs/>
                <w:sz w:val="24"/>
                <w:szCs w:val="24"/>
              </w:rPr>
              <w:t xml:space="preserve">. </w:t>
            </w:r>
            <w:r w:rsidR="00F30BFA" w:rsidRPr="00F30BFA">
              <w:rPr>
                <w:b/>
                <w:bCs/>
                <w:sz w:val="24"/>
                <w:szCs w:val="24"/>
              </w:rPr>
              <w:t>„</w:t>
            </w:r>
            <w:r w:rsidR="00F30BFA" w:rsidRPr="00F30BFA">
              <w:rPr>
                <w:bCs/>
                <w:sz w:val="24"/>
                <w:szCs w:val="24"/>
              </w:rPr>
              <w:t>Pomoc dzieciom niepełnosprawnym lub długotrwale chorym  – mieszkańcom Miasta i Gminy Gołańcz w dostępie do rehabilitacji ruchowej na 2017 r.”</w:t>
            </w:r>
            <w:r w:rsidR="00F30BFA" w:rsidRPr="00F30BFA">
              <w:rPr>
                <w:sz w:val="24"/>
                <w:szCs w:val="24"/>
              </w:rPr>
              <w:t xml:space="preserve"> - wykonanie  68.827,23 zł, tj. 93,11%.</w:t>
            </w:r>
            <w:r w:rsidR="00F30BFA" w:rsidRPr="00F30BFA">
              <w:rPr>
                <w:bCs/>
                <w:sz w:val="24"/>
                <w:szCs w:val="24"/>
              </w:rPr>
              <w:t xml:space="preserve"> P</w:t>
            </w:r>
            <w:r w:rsidR="00F30BFA" w:rsidRPr="00F30BFA">
              <w:rPr>
                <w:sz w:val="24"/>
                <w:szCs w:val="24"/>
              </w:rPr>
              <w:t>rogramem</w:t>
            </w:r>
            <w:r w:rsidR="00F30BFA">
              <w:rPr>
                <w:sz w:val="24"/>
                <w:szCs w:val="24"/>
              </w:rPr>
              <w:t xml:space="preserve"> </w:t>
            </w:r>
            <w:r w:rsidR="00F30BFA" w:rsidRPr="00F30BFA">
              <w:rPr>
                <w:sz w:val="24"/>
                <w:szCs w:val="24"/>
              </w:rPr>
              <w:t xml:space="preserve">osłonowym </w:t>
            </w:r>
            <w:r w:rsidR="00F30BFA" w:rsidRPr="00F30BFA">
              <w:rPr>
                <w:bCs/>
                <w:sz w:val="24"/>
                <w:szCs w:val="24"/>
              </w:rPr>
              <w:t>objęto 22 dzieci niepełnosprawnych oraz długotrwale i ciężko</w:t>
            </w:r>
            <w:r w:rsidR="00F30BFA">
              <w:rPr>
                <w:bCs/>
                <w:sz w:val="24"/>
                <w:szCs w:val="24"/>
              </w:rPr>
              <w:t xml:space="preserve"> </w:t>
            </w:r>
            <w:r w:rsidR="00F30BFA" w:rsidRPr="00F30BFA">
              <w:rPr>
                <w:bCs/>
                <w:sz w:val="24"/>
                <w:szCs w:val="24"/>
              </w:rPr>
              <w:t>chorych w postaci  dofinansowania rehabilitacji ruchowej</w:t>
            </w:r>
            <w:r w:rsidR="00F30BFA">
              <w:rPr>
                <w:bCs/>
                <w:sz w:val="24"/>
                <w:szCs w:val="24"/>
              </w:rPr>
              <w:t>.</w:t>
            </w:r>
          </w:p>
        </w:tc>
      </w:tr>
    </w:tbl>
    <w:p w:rsidR="00F30BFA" w:rsidRPr="00E409A9" w:rsidRDefault="00F30BFA" w:rsidP="00F30BFA">
      <w:pPr>
        <w:widowControl w:val="0"/>
        <w:autoSpaceDE w:val="0"/>
        <w:autoSpaceDN w:val="0"/>
        <w:adjustRightInd w:val="0"/>
        <w:ind w:right="60"/>
        <w:rPr>
          <w:sz w:val="24"/>
          <w:szCs w:val="24"/>
        </w:rPr>
      </w:pPr>
      <w:r w:rsidRPr="00E409A9">
        <w:rPr>
          <w:bCs/>
          <w:sz w:val="24"/>
          <w:szCs w:val="24"/>
        </w:rPr>
        <w:t xml:space="preserve">   </w:t>
      </w:r>
      <w:r>
        <w:rPr>
          <w:bCs/>
          <w:sz w:val="24"/>
          <w:szCs w:val="24"/>
        </w:rPr>
        <w:t xml:space="preserve"> </w:t>
      </w:r>
      <w:r w:rsidR="00BF26AC">
        <w:rPr>
          <w:bCs/>
          <w:sz w:val="24"/>
          <w:szCs w:val="24"/>
        </w:rPr>
        <w:t>2</w:t>
      </w:r>
      <w:r>
        <w:rPr>
          <w:bCs/>
          <w:sz w:val="24"/>
          <w:szCs w:val="24"/>
        </w:rPr>
        <w:t>.</w:t>
      </w:r>
      <w:r w:rsidRPr="00E409A9">
        <w:rPr>
          <w:bCs/>
          <w:sz w:val="24"/>
          <w:szCs w:val="24"/>
        </w:rPr>
        <w:t xml:space="preserve"> Zakupy i usługi – środki własne:                                                                      30.107,46</w:t>
      </w:r>
    </w:p>
    <w:p w:rsidR="00F30BFA" w:rsidRPr="00E409A9" w:rsidRDefault="00F30BFA" w:rsidP="00F30BFA">
      <w:pPr>
        <w:jc w:val="both"/>
        <w:rPr>
          <w:sz w:val="24"/>
          <w:szCs w:val="24"/>
        </w:rPr>
      </w:pPr>
    </w:p>
    <w:p w:rsidR="00F30BFA" w:rsidRPr="00E409A9" w:rsidRDefault="00F30BFA" w:rsidP="00F30BFA">
      <w:pPr>
        <w:jc w:val="both"/>
        <w:rPr>
          <w:sz w:val="24"/>
          <w:szCs w:val="24"/>
        </w:rPr>
      </w:pPr>
      <w:r w:rsidRPr="00E409A9">
        <w:rPr>
          <w:sz w:val="24"/>
          <w:szCs w:val="24"/>
        </w:rPr>
        <w:t xml:space="preserve">      a) płace i pochodne od płac – wykonanie 1.200,00</w:t>
      </w:r>
      <w:r w:rsidR="00CE099C">
        <w:rPr>
          <w:sz w:val="24"/>
          <w:szCs w:val="24"/>
        </w:rPr>
        <w:t>,</w:t>
      </w:r>
      <w:r w:rsidRPr="00E409A9">
        <w:rPr>
          <w:sz w:val="24"/>
          <w:szCs w:val="24"/>
        </w:rPr>
        <w:t xml:space="preserve"> tj. 100</w:t>
      </w:r>
      <w:r w:rsidR="00CE099C">
        <w:rPr>
          <w:sz w:val="24"/>
          <w:szCs w:val="24"/>
        </w:rPr>
        <w:t>,00</w:t>
      </w:r>
      <w:r w:rsidRPr="00E409A9">
        <w:rPr>
          <w:sz w:val="24"/>
          <w:szCs w:val="24"/>
        </w:rPr>
        <w:t xml:space="preserve">% w stosunku </w:t>
      </w:r>
    </w:p>
    <w:p w:rsidR="00F30BFA" w:rsidRPr="00E409A9" w:rsidRDefault="00F30BFA" w:rsidP="00F30BFA">
      <w:pPr>
        <w:jc w:val="both"/>
        <w:rPr>
          <w:sz w:val="24"/>
          <w:szCs w:val="24"/>
        </w:rPr>
      </w:pPr>
      <w:r w:rsidRPr="00E409A9">
        <w:rPr>
          <w:sz w:val="24"/>
          <w:szCs w:val="24"/>
        </w:rPr>
        <w:t xml:space="preserve">      do planu. Realizacja wydatków w formie umowy zlecenie na bieżącą naprawę</w:t>
      </w:r>
    </w:p>
    <w:p w:rsidR="00F30BFA" w:rsidRPr="00E409A9" w:rsidRDefault="00F30BFA" w:rsidP="00F30BFA">
      <w:pPr>
        <w:jc w:val="both"/>
        <w:rPr>
          <w:sz w:val="24"/>
          <w:szCs w:val="24"/>
        </w:rPr>
      </w:pPr>
      <w:r w:rsidRPr="00E409A9">
        <w:rPr>
          <w:sz w:val="24"/>
          <w:szCs w:val="24"/>
        </w:rPr>
        <w:t xml:space="preserve">      sprzętu rehabilitacyjnego.</w:t>
      </w:r>
    </w:p>
    <w:p w:rsidR="00F30BFA" w:rsidRPr="00E409A9" w:rsidRDefault="00F30BFA" w:rsidP="00F30BFA">
      <w:pPr>
        <w:jc w:val="both"/>
        <w:rPr>
          <w:sz w:val="24"/>
          <w:szCs w:val="24"/>
        </w:rPr>
      </w:pPr>
    </w:p>
    <w:p w:rsidR="00F30BFA" w:rsidRPr="00E409A9" w:rsidRDefault="00F30BFA" w:rsidP="00F30BFA">
      <w:pPr>
        <w:jc w:val="both"/>
        <w:rPr>
          <w:bCs/>
          <w:sz w:val="24"/>
          <w:szCs w:val="24"/>
        </w:rPr>
      </w:pPr>
      <w:r w:rsidRPr="00E409A9">
        <w:rPr>
          <w:bCs/>
          <w:sz w:val="24"/>
          <w:szCs w:val="24"/>
        </w:rPr>
        <w:t xml:space="preserve">     b) wydatki rzeczowe - wykonanie 28.907,46</w:t>
      </w:r>
      <w:r w:rsidR="00CE099C">
        <w:rPr>
          <w:bCs/>
          <w:sz w:val="24"/>
          <w:szCs w:val="24"/>
        </w:rPr>
        <w:t>,</w:t>
      </w:r>
      <w:r w:rsidRPr="00E409A9">
        <w:rPr>
          <w:bCs/>
          <w:sz w:val="24"/>
          <w:szCs w:val="24"/>
        </w:rPr>
        <w:t xml:space="preserve"> tj. 94,57%</w:t>
      </w:r>
    </w:p>
    <w:p w:rsidR="00F30BFA" w:rsidRPr="00E409A9" w:rsidRDefault="00F30BFA" w:rsidP="00F30BFA">
      <w:pPr>
        <w:jc w:val="both"/>
        <w:rPr>
          <w:bCs/>
          <w:sz w:val="24"/>
          <w:szCs w:val="24"/>
        </w:rPr>
      </w:pPr>
      <w:r w:rsidRPr="00E409A9">
        <w:rPr>
          <w:bCs/>
          <w:sz w:val="24"/>
          <w:szCs w:val="24"/>
        </w:rPr>
        <w:t xml:space="preserve">     - zakup materiałów i wyposażenia – wykon. </w:t>
      </w:r>
      <w:r w:rsidRPr="00E409A9">
        <w:rPr>
          <w:bCs/>
          <w:sz w:val="24"/>
          <w:szCs w:val="24"/>
          <w:u w:val="single"/>
        </w:rPr>
        <w:t>13.338,35</w:t>
      </w:r>
      <w:r w:rsidR="000A348A">
        <w:rPr>
          <w:bCs/>
          <w:sz w:val="24"/>
          <w:szCs w:val="24"/>
          <w:u w:val="single"/>
        </w:rPr>
        <w:t>,</w:t>
      </w:r>
      <w:r w:rsidRPr="00E409A9">
        <w:rPr>
          <w:bCs/>
          <w:sz w:val="24"/>
          <w:szCs w:val="24"/>
        </w:rPr>
        <w:t xml:space="preserve"> tj. 93,48% </w:t>
      </w:r>
    </w:p>
    <w:p w:rsidR="00F30BFA" w:rsidRPr="00E409A9" w:rsidRDefault="00F30BFA" w:rsidP="00F30BFA">
      <w:pPr>
        <w:jc w:val="both"/>
        <w:rPr>
          <w:bCs/>
          <w:sz w:val="24"/>
          <w:szCs w:val="24"/>
        </w:rPr>
      </w:pPr>
      <w:r w:rsidRPr="00E409A9">
        <w:rPr>
          <w:bCs/>
          <w:sz w:val="24"/>
          <w:szCs w:val="24"/>
        </w:rPr>
        <w:t xml:space="preserve">     (sprzęt rehabilitacyjny do wypożyczalni -9.940,00, zakupy związane </w:t>
      </w:r>
    </w:p>
    <w:p w:rsidR="00F30BFA" w:rsidRPr="00E409A9" w:rsidRDefault="00F30BFA" w:rsidP="00F30BFA">
      <w:pPr>
        <w:jc w:val="both"/>
        <w:rPr>
          <w:bCs/>
          <w:sz w:val="24"/>
          <w:szCs w:val="24"/>
        </w:rPr>
      </w:pPr>
      <w:r w:rsidRPr="00E409A9">
        <w:rPr>
          <w:bCs/>
          <w:sz w:val="24"/>
          <w:szCs w:val="24"/>
        </w:rPr>
        <w:t xml:space="preserve">     z organizacją imprezy dla osób niepełnosprawnych pn:”Wszyscy </w:t>
      </w:r>
    </w:p>
    <w:p w:rsidR="00F30BFA" w:rsidRPr="00E409A9" w:rsidRDefault="00F30BFA" w:rsidP="00F30BFA">
      <w:pPr>
        <w:jc w:val="both"/>
        <w:rPr>
          <w:bCs/>
          <w:sz w:val="24"/>
          <w:szCs w:val="24"/>
        </w:rPr>
      </w:pPr>
      <w:r w:rsidRPr="00E409A9">
        <w:rPr>
          <w:bCs/>
          <w:sz w:val="24"/>
          <w:szCs w:val="24"/>
        </w:rPr>
        <w:lastRenderedPageBreak/>
        <w:t xml:space="preserve">     jesteśmy tacy sami”-1.101,62, art. spożywcze –spotkanie ze św. Mikołajem, spotkanie</w:t>
      </w:r>
    </w:p>
    <w:p w:rsidR="00F30BFA" w:rsidRPr="00E409A9" w:rsidRDefault="00F30BFA" w:rsidP="00F30BFA">
      <w:pPr>
        <w:jc w:val="both"/>
        <w:rPr>
          <w:bCs/>
          <w:sz w:val="24"/>
          <w:szCs w:val="24"/>
        </w:rPr>
      </w:pPr>
      <w:r w:rsidRPr="00E409A9">
        <w:rPr>
          <w:bCs/>
          <w:sz w:val="24"/>
          <w:szCs w:val="24"/>
        </w:rPr>
        <w:t xml:space="preserve">     wigilijne, itp. – 2.296,73).                                                                                                                                                                                                     </w:t>
      </w:r>
    </w:p>
    <w:p w:rsidR="00F30BFA" w:rsidRPr="00E409A9" w:rsidRDefault="00F30BFA" w:rsidP="00F30BFA">
      <w:pPr>
        <w:jc w:val="both"/>
        <w:rPr>
          <w:bCs/>
          <w:sz w:val="24"/>
          <w:szCs w:val="24"/>
        </w:rPr>
      </w:pPr>
      <w:r w:rsidRPr="00E409A9">
        <w:rPr>
          <w:bCs/>
          <w:sz w:val="24"/>
          <w:szCs w:val="24"/>
        </w:rPr>
        <w:t xml:space="preserve">   - zakup usług pozostałych – wykon. </w:t>
      </w:r>
      <w:r w:rsidRPr="00E409A9">
        <w:rPr>
          <w:bCs/>
          <w:sz w:val="24"/>
          <w:szCs w:val="24"/>
          <w:u w:val="single"/>
        </w:rPr>
        <w:t>15.501,13</w:t>
      </w:r>
      <w:r w:rsidR="00FD36F5">
        <w:rPr>
          <w:bCs/>
          <w:sz w:val="24"/>
          <w:szCs w:val="24"/>
          <w:u w:val="single"/>
        </w:rPr>
        <w:t>,</w:t>
      </w:r>
      <w:r w:rsidRPr="00E409A9">
        <w:rPr>
          <w:bCs/>
          <w:sz w:val="24"/>
          <w:szCs w:val="24"/>
        </w:rPr>
        <w:t xml:space="preserve"> tj. 96,88% </w:t>
      </w:r>
    </w:p>
    <w:p w:rsidR="00F30BFA" w:rsidRPr="00E409A9" w:rsidRDefault="00F30BFA" w:rsidP="00F30BFA">
      <w:pPr>
        <w:rPr>
          <w:sz w:val="24"/>
          <w:szCs w:val="24"/>
        </w:rPr>
      </w:pPr>
      <w:r w:rsidRPr="00E409A9">
        <w:rPr>
          <w:bCs/>
          <w:sz w:val="24"/>
          <w:szCs w:val="24"/>
        </w:rPr>
        <w:t xml:space="preserve">     (usługi transportowe, w tym m.in. </w:t>
      </w:r>
      <w:r w:rsidRPr="00E409A9">
        <w:rPr>
          <w:sz w:val="24"/>
          <w:szCs w:val="24"/>
        </w:rPr>
        <w:t>dowóz osób do schroniska dla osób bezdomnych, Domu</w:t>
      </w:r>
    </w:p>
    <w:p w:rsidR="00F30BFA" w:rsidRPr="00E409A9" w:rsidRDefault="00F30BFA" w:rsidP="00F30BFA">
      <w:pPr>
        <w:rPr>
          <w:sz w:val="24"/>
          <w:szCs w:val="24"/>
        </w:rPr>
      </w:pPr>
      <w:r w:rsidRPr="00E409A9">
        <w:rPr>
          <w:sz w:val="24"/>
          <w:szCs w:val="24"/>
        </w:rPr>
        <w:t xml:space="preserve">     Matki i Dziecka, na badania lekarskie, przewóz sprzętu rehabilitacyjnego - 1.503,63,</w:t>
      </w:r>
    </w:p>
    <w:p w:rsidR="00F30BFA" w:rsidRPr="00E409A9" w:rsidRDefault="00F30BFA" w:rsidP="00F30BFA">
      <w:pPr>
        <w:rPr>
          <w:sz w:val="24"/>
          <w:szCs w:val="24"/>
        </w:rPr>
      </w:pPr>
      <w:r w:rsidRPr="00E409A9">
        <w:rPr>
          <w:sz w:val="24"/>
          <w:szCs w:val="24"/>
        </w:rPr>
        <w:t xml:space="preserve">     wydatki związane z organizacją imprez integracyjnych dla osób niepełnosprawnych </w:t>
      </w:r>
    </w:p>
    <w:p w:rsidR="00F30BFA" w:rsidRPr="00E409A9" w:rsidRDefault="00F30BFA" w:rsidP="00F30BFA">
      <w:pPr>
        <w:rPr>
          <w:sz w:val="24"/>
          <w:szCs w:val="24"/>
        </w:rPr>
      </w:pPr>
      <w:r w:rsidRPr="00E409A9">
        <w:rPr>
          <w:sz w:val="24"/>
          <w:szCs w:val="24"/>
        </w:rPr>
        <w:t xml:space="preserve">     pn. „Wszyscy jesteśmy tacy sami”-11.230,00, wykonanie plastikowych pudełek, </w:t>
      </w:r>
    </w:p>
    <w:p w:rsidR="00F30BFA" w:rsidRPr="00E409A9" w:rsidRDefault="00F30BFA" w:rsidP="00F30BFA">
      <w:pPr>
        <w:rPr>
          <w:sz w:val="24"/>
          <w:szCs w:val="24"/>
        </w:rPr>
      </w:pPr>
      <w:r w:rsidRPr="00E409A9">
        <w:rPr>
          <w:sz w:val="24"/>
          <w:szCs w:val="24"/>
        </w:rPr>
        <w:t xml:space="preserve">     opatrzonych specjalną naklejką zawierającą informacje o stanie zdrowia, zażywanych</w:t>
      </w:r>
    </w:p>
    <w:p w:rsidR="00F30BFA" w:rsidRPr="00E409A9" w:rsidRDefault="00F30BFA" w:rsidP="00F30BFA">
      <w:pPr>
        <w:rPr>
          <w:sz w:val="24"/>
          <w:szCs w:val="24"/>
        </w:rPr>
      </w:pPr>
      <w:r w:rsidRPr="00E409A9">
        <w:rPr>
          <w:sz w:val="24"/>
          <w:szCs w:val="24"/>
        </w:rPr>
        <w:t xml:space="preserve">     lekach, numerach telefonów do rodziny, itp. w ramach Programu „Pudełko życia w</w:t>
      </w:r>
    </w:p>
    <w:p w:rsidR="00F30BFA" w:rsidRPr="00E409A9" w:rsidRDefault="00F30BFA" w:rsidP="00F30BFA">
      <w:pPr>
        <w:rPr>
          <w:sz w:val="24"/>
          <w:szCs w:val="24"/>
        </w:rPr>
      </w:pPr>
      <w:r w:rsidRPr="00E409A9">
        <w:rPr>
          <w:sz w:val="24"/>
          <w:szCs w:val="24"/>
        </w:rPr>
        <w:t xml:space="preserve">     mieście i gminie Gołańcz”- 2.767,50.</w:t>
      </w:r>
    </w:p>
    <w:p w:rsidR="00F30BFA" w:rsidRPr="00E409A9" w:rsidRDefault="00F30BFA" w:rsidP="00F30BFA">
      <w:pPr>
        <w:rPr>
          <w:sz w:val="24"/>
          <w:szCs w:val="24"/>
        </w:rPr>
      </w:pPr>
      <w:r w:rsidRPr="00E409A9">
        <w:rPr>
          <w:sz w:val="24"/>
          <w:szCs w:val="24"/>
        </w:rPr>
        <w:t xml:space="preserve">   - różne opłaty i składki – wykonanie </w:t>
      </w:r>
      <w:r w:rsidRPr="00E409A9">
        <w:rPr>
          <w:sz w:val="24"/>
          <w:szCs w:val="24"/>
          <w:u w:val="single"/>
        </w:rPr>
        <w:t>67,98</w:t>
      </w:r>
      <w:r w:rsidRPr="00E409A9">
        <w:rPr>
          <w:sz w:val="24"/>
          <w:szCs w:val="24"/>
        </w:rPr>
        <w:t xml:space="preserve">, tj. 22,66%  </w:t>
      </w:r>
    </w:p>
    <w:p w:rsidR="00F30BFA" w:rsidRPr="00E409A9" w:rsidRDefault="00F30BFA" w:rsidP="00F30BFA">
      <w:pPr>
        <w:rPr>
          <w:sz w:val="24"/>
          <w:szCs w:val="24"/>
        </w:rPr>
      </w:pPr>
      <w:r w:rsidRPr="00E409A9">
        <w:rPr>
          <w:sz w:val="24"/>
          <w:szCs w:val="24"/>
        </w:rPr>
        <w:t xml:space="preserve">     (ubezpieczenie sprzętu rehabilitacyjnego w wypożyczalni)</w:t>
      </w:r>
    </w:p>
    <w:p w:rsidR="00F30BFA" w:rsidRPr="00E409A9" w:rsidRDefault="00F30BFA" w:rsidP="00F30BFA">
      <w:pPr>
        <w:widowControl w:val="0"/>
        <w:autoSpaceDE w:val="0"/>
        <w:autoSpaceDN w:val="0"/>
        <w:adjustRightInd w:val="0"/>
        <w:rPr>
          <w:bCs/>
          <w:sz w:val="28"/>
          <w:szCs w:val="28"/>
          <w:u w:val="single"/>
        </w:rPr>
      </w:pPr>
    </w:p>
    <w:p w:rsidR="004248A7" w:rsidRDefault="004248A7" w:rsidP="004248A7">
      <w:pPr>
        <w:pStyle w:val="Standard"/>
        <w:rPr>
          <w:b/>
          <w:bCs/>
          <w:i/>
          <w:color w:val="FF0000"/>
          <w:sz w:val="28"/>
          <w:szCs w:val="28"/>
        </w:rPr>
      </w:pPr>
      <w:r>
        <w:rPr>
          <w:b/>
          <w:bCs/>
          <w:sz w:val="28"/>
          <w:szCs w:val="28"/>
          <w:u w:val="single"/>
        </w:rPr>
        <w:t>DZIAŁ 853</w:t>
      </w:r>
      <w:r>
        <w:rPr>
          <w:b/>
          <w:bCs/>
          <w:color w:val="FF0000"/>
          <w:sz w:val="28"/>
          <w:szCs w:val="28"/>
        </w:rPr>
        <w:t xml:space="preserve">   </w:t>
      </w:r>
      <w:r>
        <w:rPr>
          <w:b/>
          <w:bCs/>
          <w:color w:val="FF0000"/>
          <w:sz w:val="28"/>
          <w:szCs w:val="28"/>
        </w:rPr>
        <w:tab/>
        <w:t xml:space="preserve">                </w:t>
      </w:r>
      <w:r>
        <w:rPr>
          <w:b/>
          <w:bCs/>
          <w:color w:val="FF0000"/>
          <w:sz w:val="28"/>
          <w:szCs w:val="28"/>
        </w:rPr>
        <w:tab/>
      </w:r>
      <w:r>
        <w:rPr>
          <w:b/>
          <w:bCs/>
          <w:color w:val="FF0000"/>
          <w:sz w:val="28"/>
          <w:szCs w:val="28"/>
        </w:rPr>
        <w:tab/>
      </w:r>
      <w:r>
        <w:rPr>
          <w:b/>
          <w:bCs/>
          <w:color w:val="FF0000"/>
          <w:sz w:val="28"/>
          <w:szCs w:val="28"/>
        </w:rPr>
        <w:tab/>
      </w:r>
      <w:r>
        <w:rPr>
          <w:b/>
          <w:bCs/>
          <w:color w:val="FF0000"/>
          <w:sz w:val="28"/>
          <w:szCs w:val="28"/>
        </w:rPr>
        <w:tab/>
      </w:r>
      <w:r>
        <w:rPr>
          <w:b/>
          <w:bCs/>
          <w:color w:val="FF0000"/>
          <w:sz w:val="28"/>
          <w:szCs w:val="28"/>
        </w:rPr>
        <w:tab/>
        <w:t xml:space="preserve">           </w:t>
      </w:r>
      <w:r>
        <w:rPr>
          <w:b/>
          <w:bCs/>
          <w:color w:val="FF0000"/>
          <w:sz w:val="28"/>
          <w:szCs w:val="28"/>
        </w:rPr>
        <w:tab/>
        <w:t xml:space="preserve"> </w:t>
      </w:r>
      <w:r>
        <w:rPr>
          <w:b/>
          <w:bCs/>
          <w:sz w:val="28"/>
          <w:szCs w:val="28"/>
        </w:rPr>
        <w:t>5.000,00</w:t>
      </w:r>
    </w:p>
    <w:p w:rsidR="004248A7" w:rsidRPr="00CE7EDD" w:rsidRDefault="004248A7" w:rsidP="004248A7">
      <w:pPr>
        <w:pStyle w:val="Standard"/>
        <w:tabs>
          <w:tab w:val="decimal" w:pos="567"/>
          <w:tab w:val="decimal" w:pos="8504"/>
        </w:tabs>
        <w:rPr>
          <w:sz w:val="24"/>
          <w:szCs w:val="24"/>
        </w:rPr>
      </w:pPr>
      <w:r>
        <w:rPr>
          <w:b/>
          <w:bCs/>
          <w:sz w:val="24"/>
          <w:szCs w:val="24"/>
        </w:rPr>
        <w:t>POZOSTAŁE ZADANIA W ZAKRESIE POLITYKI SPOŁECZNEJ</w:t>
      </w:r>
    </w:p>
    <w:p w:rsidR="004248A7" w:rsidRDefault="004248A7" w:rsidP="004248A7">
      <w:pPr>
        <w:pStyle w:val="Standard"/>
        <w:tabs>
          <w:tab w:val="decimal" w:pos="567"/>
          <w:tab w:val="decimal" w:pos="8504"/>
        </w:tabs>
        <w:rPr>
          <w:sz w:val="24"/>
          <w:szCs w:val="28"/>
        </w:rPr>
      </w:pPr>
      <w:r w:rsidRPr="006618A6">
        <w:rPr>
          <w:sz w:val="24"/>
          <w:szCs w:val="28"/>
        </w:rPr>
        <w:t xml:space="preserve">wykonanie </w:t>
      </w:r>
      <w:r>
        <w:rPr>
          <w:sz w:val="24"/>
          <w:szCs w:val="28"/>
        </w:rPr>
        <w:t>100,00</w:t>
      </w:r>
      <w:r w:rsidRPr="006618A6">
        <w:rPr>
          <w:sz w:val="24"/>
          <w:szCs w:val="28"/>
        </w:rPr>
        <w:t>%</w:t>
      </w:r>
      <w:r>
        <w:rPr>
          <w:color w:val="FF0000"/>
          <w:sz w:val="24"/>
          <w:szCs w:val="28"/>
        </w:rPr>
        <w:t xml:space="preserve"> </w:t>
      </w:r>
      <w:r>
        <w:rPr>
          <w:sz w:val="24"/>
          <w:szCs w:val="28"/>
        </w:rPr>
        <w:t>w stosunku do planu.</w:t>
      </w:r>
    </w:p>
    <w:p w:rsidR="004248A7" w:rsidRDefault="004248A7" w:rsidP="004248A7">
      <w:pPr>
        <w:widowControl w:val="0"/>
        <w:autoSpaceDE w:val="0"/>
        <w:autoSpaceDN w:val="0"/>
        <w:adjustRightInd w:val="0"/>
        <w:rPr>
          <w:bCs/>
          <w:sz w:val="28"/>
          <w:szCs w:val="28"/>
          <w:u w:val="single"/>
        </w:rPr>
      </w:pPr>
    </w:p>
    <w:p w:rsidR="004248A7" w:rsidRDefault="004248A7" w:rsidP="004248A7">
      <w:pPr>
        <w:widowControl w:val="0"/>
        <w:autoSpaceDE w:val="0"/>
        <w:autoSpaceDN w:val="0"/>
        <w:adjustRightInd w:val="0"/>
        <w:rPr>
          <w:bCs/>
          <w:sz w:val="24"/>
          <w:szCs w:val="24"/>
        </w:rPr>
      </w:pPr>
      <w:r w:rsidRPr="004248A7">
        <w:rPr>
          <w:b/>
          <w:bCs/>
          <w:sz w:val="24"/>
          <w:szCs w:val="24"/>
          <w:u w:val="single"/>
        </w:rPr>
        <w:t>Rehabilitacja zawodowa i społeczna osób niepełnosprawnych</w:t>
      </w:r>
      <w:r w:rsidRPr="00036A3A">
        <w:rPr>
          <w:bCs/>
          <w:sz w:val="28"/>
          <w:szCs w:val="28"/>
        </w:rPr>
        <w:tab/>
      </w:r>
      <w:r w:rsidRPr="00C34D03">
        <w:rPr>
          <w:sz w:val="24"/>
          <w:szCs w:val="24"/>
        </w:rPr>
        <w:t xml:space="preserve">- </w:t>
      </w:r>
      <w:r>
        <w:rPr>
          <w:sz w:val="24"/>
          <w:szCs w:val="24"/>
        </w:rPr>
        <w:t>100,00%</w:t>
      </w:r>
      <w:r w:rsidRPr="00C34D03">
        <w:rPr>
          <w:sz w:val="24"/>
          <w:szCs w:val="24"/>
        </w:rPr>
        <w:t xml:space="preserve"> -</w:t>
      </w:r>
      <w:r>
        <w:rPr>
          <w:b/>
          <w:sz w:val="24"/>
          <w:szCs w:val="24"/>
        </w:rPr>
        <w:t xml:space="preserve"> 5.000,00 </w:t>
      </w:r>
      <w:r w:rsidRPr="00C34D03">
        <w:rPr>
          <w:bCs/>
          <w:sz w:val="24"/>
          <w:szCs w:val="24"/>
        </w:rPr>
        <w:t>(wydatki bieżące</w:t>
      </w:r>
      <w:r>
        <w:rPr>
          <w:bCs/>
          <w:sz w:val="24"/>
          <w:szCs w:val="24"/>
        </w:rPr>
        <w:t>)</w:t>
      </w:r>
      <w:r w:rsidRPr="00C34D03">
        <w:rPr>
          <w:bCs/>
          <w:sz w:val="24"/>
          <w:szCs w:val="24"/>
        </w:rPr>
        <w:t>.</w:t>
      </w:r>
    </w:p>
    <w:p w:rsidR="004248A7" w:rsidRDefault="004248A7" w:rsidP="004248A7">
      <w:pPr>
        <w:widowControl w:val="0"/>
        <w:autoSpaceDE w:val="0"/>
        <w:autoSpaceDN w:val="0"/>
        <w:adjustRightInd w:val="0"/>
        <w:rPr>
          <w:sz w:val="28"/>
          <w:szCs w:val="28"/>
          <w:u w:val="single"/>
        </w:rPr>
      </w:pPr>
      <w:r>
        <w:rPr>
          <w:sz w:val="28"/>
          <w:szCs w:val="28"/>
          <w:u w:val="single"/>
        </w:rPr>
        <w:t xml:space="preserve"> </w:t>
      </w:r>
    </w:p>
    <w:p w:rsidR="004248A7" w:rsidRPr="003652E3" w:rsidRDefault="004248A7" w:rsidP="004248A7">
      <w:pPr>
        <w:jc w:val="both"/>
        <w:rPr>
          <w:sz w:val="28"/>
          <w:szCs w:val="28"/>
          <w:u w:val="single"/>
        </w:rPr>
      </w:pPr>
      <w:r>
        <w:rPr>
          <w:bCs/>
          <w:sz w:val="24"/>
          <w:szCs w:val="24"/>
        </w:rPr>
        <w:t>Wykonanie to 100,00% w stosunku do planu finansowego.  Ś</w:t>
      </w:r>
      <w:r w:rsidRPr="003652E3">
        <w:rPr>
          <w:bCs/>
          <w:sz w:val="24"/>
          <w:szCs w:val="24"/>
        </w:rPr>
        <w:t>rodki pochodzą z nagrody za udział w VII edycji konkursu „Wielkopolska Otwarta dla Osób z Niepełnosprawnościami” z przeznaczeniem na zakup sprzętu rehabilitacyjnego do wypożyczalni działającej w MGOPS Gołańcz</w:t>
      </w:r>
      <w:r>
        <w:rPr>
          <w:bCs/>
          <w:sz w:val="24"/>
          <w:szCs w:val="24"/>
        </w:rPr>
        <w:t xml:space="preserve"> (zakupiono 2 łóżka)</w:t>
      </w:r>
      <w:r w:rsidRPr="003652E3">
        <w:rPr>
          <w:bCs/>
          <w:sz w:val="24"/>
          <w:szCs w:val="24"/>
        </w:rPr>
        <w:t>.</w:t>
      </w:r>
    </w:p>
    <w:p w:rsidR="00E72D97" w:rsidRDefault="00E72D97" w:rsidP="00E72D97">
      <w:pPr>
        <w:pStyle w:val="Standard"/>
        <w:rPr>
          <w:b/>
          <w:sz w:val="24"/>
          <w:szCs w:val="24"/>
        </w:rPr>
      </w:pPr>
    </w:p>
    <w:p w:rsidR="00B1761D" w:rsidRDefault="00B1761D" w:rsidP="00B1761D">
      <w:pPr>
        <w:pStyle w:val="Standard"/>
        <w:rPr>
          <w:b/>
          <w:sz w:val="28"/>
          <w:szCs w:val="28"/>
        </w:rPr>
      </w:pPr>
      <w:r>
        <w:rPr>
          <w:b/>
          <w:bCs/>
          <w:sz w:val="28"/>
          <w:u w:val="single"/>
        </w:rPr>
        <w:t>Dział  854</w:t>
      </w:r>
      <w:r>
        <w:rPr>
          <w:b/>
          <w:bCs/>
          <w:sz w:val="28"/>
        </w:rPr>
        <w:t xml:space="preserve">  </w:t>
      </w:r>
      <w:r>
        <w:rPr>
          <w:b/>
          <w:bCs/>
          <w:sz w:val="28"/>
        </w:rPr>
        <w:tab/>
      </w:r>
      <w:r>
        <w:rPr>
          <w:b/>
          <w:bCs/>
          <w:color w:val="FF0000"/>
          <w:sz w:val="28"/>
        </w:rPr>
        <w:tab/>
      </w:r>
      <w:r>
        <w:rPr>
          <w:b/>
          <w:bCs/>
          <w:color w:val="FF0000"/>
          <w:sz w:val="28"/>
        </w:rPr>
        <w:tab/>
      </w:r>
      <w:r>
        <w:rPr>
          <w:b/>
          <w:bCs/>
          <w:color w:val="FF0000"/>
          <w:sz w:val="28"/>
        </w:rPr>
        <w:tab/>
      </w:r>
      <w:r>
        <w:rPr>
          <w:b/>
          <w:bCs/>
          <w:color w:val="FF0000"/>
          <w:sz w:val="28"/>
        </w:rPr>
        <w:tab/>
      </w:r>
      <w:r>
        <w:rPr>
          <w:b/>
          <w:bCs/>
          <w:color w:val="FF0000"/>
          <w:sz w:val="28"/>
        </w:rPr>
        <w:tab/>
      </w:r>
      <w:r>
        <w:rPr>
          <w:b/>
          <w:bCs/>
          <w:color w:val="FF0000"/>
          <w:sz w:val="28"/>
        </w:rPr>
        <w:tab/>
      </w:r>
      <w:r>
        <w:rPr>
          <w:b/>
          <w:bCs/>
          <w:color w:val="FF0000"/>
          <w:sz w:val="28"/>
        </w:rPr>
        <w:tab/>
        <w:t xml:space="preserve">     </w:t>
      </w:r>
      <w:r w:rsidRPr="006618A6">
        <w:rPr>
          <w:b/>
          <w:bCs/>
          <w:sz w:val="28"/>
        </w:rPr>
        <w:t>148.382,50</w:t>
      </w:r>
      <w:r>
        <w:rPr>
          <w:b/>
          <w:bCs/>
          <w:color w:val="FF0000"/>
          <w:sz w:val="28"/>
        </w:rPr>
        <w:t xml:space="preserve">                           </w:t>
      </w:r>
    </w:p>
    <w:p w:rsidR="00B1761D" w:rsidRPr="00B40500" w:rsidRDefault="00B1761D" w:rsidP="00B1761D">
      <w:pPr>
        <w:rPr>
          <w:sz w:val="24"/>
          <w:szCs w:val="24"/>
        </w:rPr>
      </w:pPr>
      <w:r w:rsidRPr="00B40500">
        <w:rPr>
          <w:b/>
          <w:sz w:val="24"/>
          <w:szCs w:val="24"/>
        </w:rPr>
        <w:t xml:space="preserve">EDUKACYJNA OPIEKA WYCHOWAWCZA                                    </w:t>
      </w:r>
    </w:p>
    <w:p w:rsidR="00B1761D" w:rsidRDefault="00B1761D" w:rsidP="00B1761D">
      <w:pPr>
        <w:pStyle w:val="Lista"/>
        <w:widowControl/>
        <w:suppressAutoHyphens w:val="0"/>
        <w:spacing w:after="0"/>
        <w:rPr>
          <w:rFonts w:cs="Times New Roman"/>
          <w:color w:val="FF0000"/>
        </w:rPr>
      </w:pPr>
      <w:r>
        <w:rPr>
          <w:rFonts w:cs="Times New Roman"/>
        </w:rPr>
        <w:t>wykonanie w stosunku do planu</w:t>
      </w:r>
      <w:r>
        <w:rPr>
          <w:rFonts w:cs="Times New Roman"/>
          <w:color w:val="FF0000"/>
        </w:rPr>
        <w:t xml:space="preserve"> </w:t>
      </w:r>
      <w:r w:rsidRPr="006618A6">
        <w:rPr>
          <w:rFonts w:cs="Times New Roman"/>
        </w:rPr>
        <w:t>–  72,50%</w:t>
      </w:r>
    </w:p>
    <w:p w:rsidR="00B1761D" w:rsidRDefault="00B1761D" w:rsidP="00B1761D">
      <w:pPr>
        <w:rPr>
          <w:color w:val="FF0000"/>
          <w:sz w:val="24"/>
          <w:szCs w:val="24"/>
        </w:rPr>
      </w:pPr>
    </w:p>
    <w:p w:rsidR="00B1761D" w:rsidRDefault="00B1761D" w:rsidP="00B1761D">
      <w:pPr>
        <w:rPr>
          <w:bCs/>
          <w:sz w:val="24"/>
          <w:szCs w:val="24"/>
        </w:rPr>
      </w:pPr>
      <w:r>
        <w:rPr>
          <w:b/>
          <w:sz w:val="24"/>
          <w:szCs w:val="24"/>
          <w:u w:val="single"/>
        </w:rPr>
        <w:t xml:space="preserve">Kolonie i obozy oraz inne formy wypoczynku dzieci i młodzieży szkolnej, a także szkolenia młodzieży </w:t>
      </w:r>
      <w:r>
        <w:rPr>
          <w:b/>
          <w:sz w:val="24"/>
          <w:szCs w:val="24"/>
        </w:rPr>
        <w:t xml:space="preserve">-  </w:t>
      </w:r>
      <w:r>
        <w:rPr>
          <w:bCs/>
          <w:sz w:val="24"/>
          <w:szCs w:val="24"/>
        </w:rPr>
        <w:t>100,00%</w:t>
      </w:r>
      <w:r>
        <w:rPr>
          <w:b/>
          <w:sz w:val="24"/>
          <w:szCs w:val="24"/>
        </w:rPr>
        <w:t xml:space="preserve"> - </w:t>
      </w:r>
      <w:r>
        <w:rPr>
          <w:b/>
          <w:bCs/>
          <w:sz w:val="24"/>
          <w:szCs w:val="24"/>
        </w:rPr>
        <w:t>20.000,00</w:t>
      </w:r>
      <w:r>
        <w:rPr>
          <w:b/>
          <w:sz w:val="24"/>
          <w:szCs w:val="24"/>
        </w:rPr>
        <w:t xml:space="preserve"> </w:t>
      </w:r>
      <w:r>
        <w:rPr>
          <w:bCs/>
          <w:sz w:val="24"/>
          <w:szCs w:val="24"/>
        </w:rPr>
        <w:t>( wydatki bieżące).</w:t>
      </w:r>
    </w:p>
    <w:p w:rsidR="00B1761D" w:rsidRDefault="00B1761D" w:rsidP="00B1761D">
      <w:pPr>
        <w:pStyle w:val="Tekstpodstawowy32"/>
        <w:rPr>
          <w:bCs/>
        </w:rPr>
      </w:pPr>
    </w:p>
    <w:p w:rsidR="00B1761D" w:rsidRDefault="00B1761D" w:rsidP="00B1761D">
      <w:pPr>
        <w:pStyle w:val="Tekstpodstawowy32"/>
      </w:pPr>
      <w:r>
        <w:t>Dotacja celowa  ( udzielona w trybie art. 221 ustawy) na finansowanie lub dofinansowanie zadań zleconych do realizacji organizacjom prowadzącym działalność pożytku publicznego -  wydatki na naukę, edukację, oświatę i wychowanie – edukacyjna opieka wychowawcza– wydatki związane z organizacją półkolonii. Dotacja dla Stowarzyszenia Młodych Wielkopolan 20.000,00.</w:t>
      </w:r>
    </w:p>
    <w:p w:rsidR="00B1761D" w:rsidRDefault="00B1761D" w:rsidP="00B1761D">
      <w:pPr>
        <w:pStyle w:val="Tekstpodstawowy32"/>
        <w:rPr>
          <w:b/>
          <w:u w:val="single"/>
        </w:rPr>
      </w:pPr>
    </w:p>
    <w:p w:rsidR="00B1761D" w:rsidRPr="00430D2F" w:rsidRDefault="00B1761D" w:rsidP="00B1761D">
      <w:pPr>
        <w:spacing w:line="360" w:lineRule="auto"/>
        <w:rPr>
          <w:sz w:val="24"/>
          <w:szCs w:val="24"/>
        </w:rPr>
      </w:pPr>
      <w:r>
        <w:rPr>
          <w:b/>
          <w:sz w:val="24"/>
          <w:szCs w:val="24"/>
          <w:u w:val="single"/>
        </w:rPr>
        <w:t>Pomoc materialna dla uczniów</w:t>
      </w:r>
      <w:r>
        <w:rPr>
          <w:b/>
          <w:sz w:val="24"/>
          <w:szCs w:val="24"/>
        </w:rPr>
        <w:t xml:space="preserve"> </w:t>
      </w:r>
      <w:r>
        <w:rPr>
          <w:sz w:val="24"/>
          <w:szCs w:val="24"/>
        </w:rPr>
        <w:t xml:space="preserve"> </w:t>
      </w:r>
      <w:r>
        <w:rPr>
          <w:color w:val="000000"/>
          <w:sz w:val="24"/>
          <w:szCs w:val="24"/>
        </w:rPr>
        <w:t>- 65,19%</w:t>
      </w:r>
      <w:r w:rsidRPr="00C86767">
        <w:rPr>
          <w:color w:val="000000"/>
          <w:sz w:val="24"/>
          <w:szCs w:val="24"/>
        </w:rPr>
        <w:t xml:space="preserve"> - </w:t>
      </w:r>
      <w:r>
        <w:rPr>
          <w:b/>
          <w:color w:val="000000"/>
          <w:sz w:val="24"/>
          <w:szCs w:val="24"/>
        </w:rPr>
        <w:t>104.934,50</w:t>
      </w:r>
      <w:r w:rsidRPr="00C86767">
        <w:rPr>
          <w:color w:val="000000"/>
          <w:sz w:val="24"/>
          <w:szCs w:val="24"/>
        </w:rPr>
        <w:t xml:space="preserve"> </w:t>
      </w:r>
      <w:r w:rsidRPr="00C86767">
        <w:rPr>
          <w:b/>
          <w:color w:val="000000"/>
          <w:sz w:val="24"/>
          <w:szCs w:val="24"/>
        </w:rPr>
        <w:t>(</w:t>
      </w:r>
      <w:r w:rsidRPr="00C86767">
        <w:rPr>
          <w:color w:val="000000"/>
          <w:sz w:val="24"/>
          <w:szCs w:val="24"/>
        </w:rPr>
        <w:t xml:space="preserve"> wydatki bieżące).</w:t>
      </w:r>
    </w:p>
    <w:p w:rsidR="00B1761D" w:rsidRDefault="00B1761D" w:rsidP="00B1761D">
      <w:pPr>
        <w:jc w:val="both"/>
        <w:rPr>
          <w:sz w:val="24"/>
          <w:szCs w:val="24"/>
        </w:rPr>
      </w:pPr>
      <w:r>
        <w:rPr>
          <w:sz w:val="24"/>
          <w:szCs w:val="24"/>
        </w:rPr>
        <w:t>W okresie od 01.05.2017 r. – 30.06.2017 r. – przyznano pomoc materialną w formie studium szkolnego – 213 uczniom. W okresie od 01.10.2017 r. – 31.12.2017 r. – przyznano stypendium szkolne 161 uczniom – 101.547,20.</w:t>
      </w:r>
    </w:p>
    <w:p w:rsidR="00B1761D" w:rsidRDefault="00B1761D" w:rsidP="00B1761D">
      <w:pPr>
        <w:jc w:val="both"/>
        <w:rPr>
          <w:bCs/>
          <w:sz w:val="24"/>
          <w:szCs w:val="24"/>
        </w:rPr>
      </w:pPr>
      <w:r>
        <w:rPr>
          <w:sz w:val="24"/>
          <w:szCs w:val="24"/>
        </w:rPr>
        <w:t>Zasiłek  szkolny w okresie od 01.01.2017 r. – 31.12.2017 r. – przyznano 7 uczniom – 2.250,00</w:t>
      </w:r>
    </w:p>
    <w:p w:rsidR="00B1761D" w:rsidRPr="00B1761D" w:rsidRDefault="00B1761D" w:rsidP="00B1761D">
      <w:pPr>
        <w:rPr>
          <w:bCs/>
          <w:sz w:val="24"/>
          <w:szCs w:val="24"/>
        </w:rPr>
      </w:pPr>
      <w:r w:rsidRPr="00B1761D">
        <w:rPr>
          <w:bCs/>
          <w:sz w:val="24"/>
          <w:szCs w:val="24"/>
        </w:rPr>
        <w:t>W tym wydatki finansowane z dotacji celowej otrzymanej z budżetu państwa na finansowanie własnych zadań bieżących gmin  65.028,00.</w:t>
      </w:r>
    </w:p>
    <w:p w:rsidR="00B1761D" w:rsidRDefault="00B1761D" w:rsidP="00B1761D">
      <w:pPr>
        <w:rPr>
          <w:bCs/>
          <w:sz w:val="24"/>
          <w:szCs w:val="24"/>
        </w:rPr>
      </w:pPr>
    </w:p>
    <w:tbl>
      <w:tblPr>
        <w:tblW w:w="9606" w:type="dxa"/>
        <w:tblLayout w:type="fixed"/>
        <w:tblLook w:val="04A0" w:firstRow="1" w:lastRow="0" w:firstColumn="1" w:lastColumn="0" w:noHBand="0" w:noVBand="1"/>
      </w:tblPr>
      <w:tblGrid>
        <w:gridCol w:w="396"/>
        <w:gridCol w:w="5949"/>
        <w:gridCol w:w="284"/>
        <w:gridCol w:w="1417"/>
        <w:gridCol w:w="1560"/>
      </w:tblGrid>
      <w:tr w:rsidR="00B1761D" w:rsidRPr="00001CB4" w:rsidTr="00B1761D">
        <w:tc>
          <w:tcPr>
            <w:tcW w:w="396" w:type="dxa"/>
          </w:tcPr>
          <w:p w:rsidR="00B1761D" w:rsidRPr="00001CB4" w:rsidRDefault="00B1761D" w:rsidP="005E47BB">
            <w:pPr>
              <w:rPr>
                <w:sz w:val="24"/>
                <w:szCs w:val="24"/>
              </w:rPr>
            </w:pPr>
            <w:r w:rsidRPr="00001CB4">
              <w:rPr>
                <w:sz w:val="24"/>
                <w:szCs w:val="24"/>
              </w:rPr>
              <w:t>-</w:t>
            </w:r>
          </w:p>
        </w:tc>
        <w:tc>
          <w:tcPr>
            <w:tcW w:w="5949" w:type="dxa"/>
          </w:tcPr>
          <w:p w:rsidR="00B1761D" w:rsidRPr="00001CB4" w:rsidRDefault="00B1761D" w:rsidP="005E47BB">
            <w:pPr>
              <w:rPr>
                <w:sz w:val="24"/>
                <w:szCs w:val="24"/>
              </w:rPr>
            </w:pPr>
            <w:r w:rsidRPr="00001CB4">
              <w:rPr>
                <w:sz w:val="24"/>
                <w:szCs w:val="24"/>
              </w:rPr>
              <w:t xml:space="preserve"> „Wyprawka szkolna” - </w:t>
            </w:r>
            <w:r w:rsidRPr="00001CB4">
              <w:rPr>
                <w:bCs/>
                <w:sz w:val="24"/>
                <w:szCs w:val="24"/>
              </w:rPr>
              <w:t xml:space="preserve">wydatki finansowane z dotacji celowej </w:t>
            </w:r>
            <w:r w:rsidRPr="00001CB4">
              <w:rPr>
                <w:sz w:val="24"/>
                <w:szCs w:val="24"/>
              </w:rPr>
              <w:t xml:space="preserve">otrzymanej z budżetu państwa na realizację zadań bieżących gmin z zakresu edukacyjnej opieki </w:t>
            </w:r>
            <w:r w:rsidRPr="00001CB4">
              <w:rPr>
                <w:sz w:val="24"/>
                <w:szCs w:val="24"/>
              </w:rPr>
              <w:lastRenderedPageBreak/>
              <w:t>wychowawczej finansowanych w całości przez budżet państwa w ramach programów rządowych</w:t>
            </w:r>
          </w:p>
        </w:tc>
        <w:tc>
          <w:tcPr>
            <w:tcW w:w="284" w:type="dxa"/>
          </w:tcPr>
          <w:p w:rsidR="00B1761D" w:rsidRPr="00001CB4" w:rsidRDefault="00B1761D" w:rsidP="005E47BB">
            <w:pPr>
              <w:rPr>
                <w:sz w:val="24"/>
                <w:szCs w:val="24"/>
              </w:rPr>
            </w:pPr>
            <w:r w:rsidRPr="00001CB4">
              <w:rPr>
                <w:sz w:val="24"/>
                <w:szCs w:val="24"/>
              </w:rPr>
              <w:lastRenderedPageBreak/>
              <w:t>-</w:t>
            </w:r>
          </w:p>
        </w:tc>
        <w:tc>
          <w:tcPr>
            <w:tcW w:w="1417" w:type="dxa"/>
          </w:tcPr>
          <w:p w:rsidR="00B1761D" w:rsidRPr="00001CB4" w:rsidRDefault="00B1761D" w:rsidP="005E47BB">
            <w:pPr>
              <w:jc w:val="right"/>
              <w:rPr>
                <w:vanish/>
                <w:sz w:val="24"/>
                <w:szCs w:val="24"/>
              </w:rPr>
            </w:pPr>
            <w:r w:rsidRPr="00001CB4">
              <w:rPr>
                <w:sz w:val="24"/>
                <w:szCs w:val="24"/>
              </w:rPr>
              <w:t>1.137,30</w:t>
            </w:r>
          </w:p>
        </w:tc>
        <w:tc>
          <w:tcPr>
            <w:tcW w:w="1560" w:type="dxa"/>
          </w:tcPr>
          <w:p w:rsidR="00B1761D" w:rsidRPr="00001CB4" w:rsidRDefault="00617351" w:rsidP="005E47BB">
            <w:pPr>
              <w:rPr>
                <w:sz w:val="24"/>
                <w:szCs w:val="24"/>
              </w:rPr>
            </w:pPr>
            <w:r w:rsidRPr="00001CB4">
              <w:rPr>
                <w:sz w:val="24"/>
                <w:szCs w:val="24"/>
              </w:rPr>
              <w:t xml:space="preserve">- wydatki UMiG Gołańcz </w:t>
            </w:r>
            <w:r w:rsidR="00BC583D" w:rsidRPr="00001CB4">
              <w:rPr>
                <w:sz w:val="24"/>
                <w:szCs w:val="24"/>
              </w:rPr>
              <w:lastRenderedPageBreak/>
              <w:t xml:space="preserve">(792,30) </w:t>
            </w:r>
            <w:r w:rsidRPr="00001CB4">
              <w:rPr>
                <w:sz w:val="24"/>
                <w:szCs w:val="24"/>
              </w:rPr>
              <w:t>i jednostek oświatowych</w:t>
            </w:r>
            <w:r w:rsidR="00001CB4" w:rsidRPr="00001CB4">
              <w:rPr>
                <w:sz w:val="24"/>
                <w:szCs w:val="24"/>
              </w:rPr>
              <w:t xml:space="preserve"> (345,00)</w:t>
            </w:r>
          </w:p>
        </w:tc>
      </w:tr>
    </w:tbl>
    <w:p w:rsidR="00A477DD" w:rsidRPr="00001CB4" w:rsidRDefault="00A477DD" w:rsidP="001B67C8">
      <w:pPr>
        <w:pStyle w:val="Standard"/>
        <w:ind w:left="1080"/>
        <w:rPr>
          <w:sz w:val="24"/>
          <w:szCs w:val="24"/>
        </w:rPr>
      </w:pPr>
    </w:p>
    <w:p w:rsidR="009931B5" w:rsidRDefault="00A477DD" w:rsidP="00A477DD">
      <w:pPr>
        <w:spacing w:line="360" w:lineRule="auto"/>
        <w:rPr>
          <w:b/>
          <w:color w:val="000000"/>
          <w:sz w:val="24"/>
          <w:szCs w:val="24"/>
        </w:rPr>
      </w:pPr>
      <w:r w:rsidRPr="00430D2F">
        <w:rPr>
          <w:b/>
          <w:sz w:val="24"/>
          <w:szCs w:val="24"/>
          <w:u w:val="single"/>
        </w:rPr>
        <w:t>Pomoc materialna dla uczniów</w:t>
      </w:r>
      <w:r w:rsidR="009931B5">
        <w:rPr>
          <w:b/>
          <w:sz w:val="24"/>
          <w:szCs w:val="24"/>
          <w:u w:val="single"/>
        </w:rPr>
        <w:t xml:space="preserve"> o charakterze motywacyjnym</w:t>
      </w:r>
      <w:r w:rsidRPr="00430D2F">
        <w:rPr>
          <w:b/>
          <w:sz w:val="24"/>
          <w:szCs w:val="24"/>
        </w:rPr>
        <w:t xml:space="preserve"> </w:t>
      </w:r>
      <w:r w:rsidRPr="00430D2F">
        <w:rPr>
          <w:sz w:val="24"/>
          <w:szCs w:val="24"/>
        </w:rPr>
        <w:t xml:space="preserve"> </w:t>
      </w:r>
      <w:r w:rsidR="009931B5">
        <w:rPr>
          <w:color w:val="000000"/>
          <w:sz w:val="24"/>
          <w:szCs w:val="24"/>
        </w:rPr>
        <w:t>- 98,94</w:t>
      </w:r>
      <w:r w:rsidRPr="00C86767">
        <w:rPr>
          <w:color w:val="000000"/>
          <w:sz w:val="24"/>
          <w:szCs w:val="24"/>
        </w:rPr>
        <w:t xml:space="preserve">% - </w:t>
      </w:r>
      <w:r w:rsidR="009931B5">
        <w:rPr>
          <w:b/>
          <w:color w:val="000000"/>
          <w:sz w:val="24"/>
          <w:szCs w:val="24"/>
        </w:rPr>
        <w:t>23.448,00</w:t>
      </w:r>
    </w:p>
    <w:p w:rsidR="00A477DD" w:rsidRPr="009931B5" w:rsidRDefault="00A477DD" w:rsidP="00A477DD">
      <w:pPr>
        <w:spacing w:line="360" w:lineRule="auto"/>
        <w:rPr>
          <w:sz w:val="24"/>
          <w:szCs w:val="24"/>
        </w:rPr>
      </w:pPr>
      <w:r w:rsidRPr="009931B5">
        <w:rPr>
          <w:color w:val="000000"/>
          <w:sz w:val="24"/>
          <w:szCs w:val="24"/>
        </w:rPr>
        <w:t xml:space="preserve"> ( wydatki bieżące).</w:t>
      </w:r>
    </w:p>
    <w:tbl>
      <w:tblPr>
        <w:tblW w:w="9606" w:type="dxa"/>
        <w:tblLayout w:type="fixed"/>
        <w:tblLook w:val="04A0" w:firstRow="1" w:lastRow="0" w:firstColumn="1" w:lastColumn="0" w:noHBand="0" w:noVBand="1"/>
      </w:tblPr>
      <w:tblGrid>
        <w:gridCol w:w="396"/>
        <w:gridCol w:w="5949"/>
        <w:gridCol w:w="284"/>
        <w:gridCol w:w="1417"/>
        <w:gridCol w:w="1560"/>
      </w:tblGrid>
      <w:tr w:rsidR="00A477DD" w:rsidRPr="009931B5" w:rsidTr="009931B5">
        <w:tc>
          <w:tcPr>
            <w:tcW w:w="396" w:type="dxa"/>
          </w:tcPr>
          <w:p w:rsidR="00A477DD" w:rsidRPr="009931B5" w:rsidRDefault="00A477DD" w:rsidP="005E47BB">
            <w:pPr>
              <w:rPr>
                <w:sz w:val="24"/>
                <w:szCs w:val="24"/>
              </w:rPr>
            </w:pPr>
            <w:r w:rsidRPr="009931B5">
              <w:rPr>
                <w:sz w:val="24"/>
                <w:szCs w:val="24"/>
              </w:rPr>
              <w:t xml:space="preserve">- </w:t>
            </w:r>
          </w:p>
        </w:tc>
        <w:tc>
          <w:tcPr>
            <w:tcW w:w="5949" w:type="dxa"/>
          </w:tcPr>
          <w:p w:rsidR="00A477DD" w:rsidRPr="009931B5" w:rsidRDefault="009931B5" w:rsidP="005E47BB">
            <w:pPr>
              <w:rPr>
                <w:sz w:val="24"/>
                <w:szCs w:val="24"/>
              </w:rPr>
            </w:pPr>
            <w:r w:rsidRPr="009931B5">
              <w:rPr>
                <w:bCs/>
                <w:sz w:val="24"/>
                <w:szCs w:val="24"/>
              </w:rPr>
              <w:t xml:space="preserve">stypendia dla uczniów za osiągnięcia sportowe i wyniki w nauce          </w:t>
            </w:r>
          </w:p>
        </w:tc>
        <w:tc>
          <w:tcPr>
            <w:tcW w:w="284" w:type="dxa"/>
          </w:tcPr>
          <w:p w:rsidR="00A477DD" w:rsidRPr="009931B5" w:rsidRDefault="00A477DD" w:rsidP="005E47BB">
            <w:pPr>
              <w:rPr>
                <w:sz w:val="24"/>
                <w:szCs w:val="24"/>
              </w:rPr>
            </w:pPr>
            <w:r w:rsidRPr="009931B5">
              <w:rPr>
                <w:sz w:val="24"/>
                <w:szCs w:val="24"/>
              </w:rPr>
              <w:t>-</w:t>
            </w:r>
          </w:p>
        </w:tc>
        <w:tc>
          <w:tcPr>
            <w:tcW w:w="1417" w:type="dxa"/>
          </w:tcPr>
          <w:p w:rsidR="00A477DD" w:rsidRPr="009931B5" w:rsidRDefault="00A477DD" w:rsidP="009931B5">
            <w:pPr>
              <w:jc w:val="right"/>
              <w:rPr>
                <w:sz w:val="24"/>
                <w:szCs w:val="24"/>
              </w:rPr>
            </w:pPr>
            <w:r w:rsidRPr="009931B5">
              <w:rPr>
                <w:sz w:val="24"/>
                <w:szCs w:val="24"/>
              </w:rPr>
              <w:t>23.</w:t>
            </w:r>
            <w:r w:rsidR="009931B5">
              <w:rPr>
                <w:sz w:val="24"/>
                <w:szCs w:val="24"/>
              </w:rPr>
              <w:t>448</w:t>
            </w:r>
            <w:r w:rsidRPr="009931B5">
              <w:rPr>
                <w:sz w:val="24"/>
                <w:szCs w:val="24"/>
              </w:rPr>
              <w:t>,00</w:t>
            </w:r>
          </w:p>
        </w:tc>
        <w:tc>
          <w:tcPr>
            <w:tcW w:w="1560" w:type="dxa"/>
          </w:tcPr>
          <w:p w:rsidR="00A477DD" w:rsidRPr="009931B5" w:rsidRDefault="00A477DD" w:rsidP="005E47BB">
            <w:pPr>
              <w:rPr>
                <w:sz w:val="24"/>
                <w:szCs w:val="24"/>
              </w:rPr>
            </w:pPr>
          </w:p>
        </w:tc>
      </w:tr>
    </w:tbl>
    <w:p w:rsidR="009075DA" w:rsidRDefault="009075DA" w:rsidP="001B67C8">
      <w:pPr>
        <w:pStyle w:val="Standard"/>
        <w:ind w:left="1080"/>
        <w:rPr>
          <w:sz w:val="24"/>
          <w:szCs w:val="24"/>
        </w:rPr>
      </w:pPr>
    </w:p>
    <w:p w:rsidR="00B10E7F" w:rsidRDefault="00B10E7F" w:rsidP="00B10E7F">
      <w:pPr>
        <w:rPr>
          <w:b/>
          <w:bCs/>
          <w:sz w:val="30"/>
          <w:szCs w:val="30"/>
          <w:u w:val="single"/>
        </w:rPr>
      </w:pPr>
      <w:r>
        <w:rPr>
          <w:b/>
          <w:bCs/>
          <w:sz w:val="30"/>
          <w:szCs w:val="30"/>
          <w:u w:val="single"/>
        </w:rPr>
        <w:t>Dział 855</w:t>
      </w:r>
      <w:r w:rsidRPr="006618A6">
        <w:rPr>
          <w:b/>
          <w:bCs/>
          <w:sz w:val="30"/>
          <w:szCs w:val="30"/>
        </w:rPr>
        <w:tab/>
      </w:r>
      <w:r w:rsidRPr="006618A6">
        <w:rPr>
          <w:b/>
          <w:bCs/>
          <w:sz w:val="30"/>
          <w:szCs w:val="30"/>
        </w:rPr>
        <w:tab/>
      </w:r>
      <w:r w:rsidRPr="006618A6">
        <w:rPr>
          <w:b/>
          <w:bCs/>
          <w:sz w:val="30"/>
          <w:szCs w:val="30"/>
        </w:rPr>
        <w:tab/>
      </w:r>
      <w:r w:rsidRPr="006618A6">
        <w:rPr>
          <w:b/>
          <w:bCs/>
          <w:sz w:val="30"/>
          <w:szCs w:val="30"/>
        </w:rPr>
        <w:tab/>
      </w:r>
      <w:r w:rsidRPr="006618A6">
        <w:rPr>
          <w:b/>
          <w:bCs/>
          <w:sz w:val="30"/>
          <w:szCs w:val="30"/>
        </w:rPr>
        <w:tab/>
      </w:r>
      <w:r w:rsidRPr="006618A6">
        <w:rPr>
          <w:b/>
          <w:bCs/>
          <w:sz w:val="30"/>
          <w:szCs w:val="30"/>
        </w:rPr>
        <w:tab/>
      </w:r>
      <w:r w:rsidRPr="006618A6">
        <w:rPr>
          <w:b/>
          <w:bCs/>
          <w:sz w:val="30"/>
          <w:szCs w:val="30"/>
        </w:rPr>
        <w:tab/>
      </w:r>
      <w:r w:rsidRPr="006618A6">
        <w:rPr>
          <w:b/>
          <w:bCs/>
          <w:sz w:val="30"/>
          <w:szCs w:val="30"/>
        </w:rPr>
        <w:tab/>
      </w:r>
      <w:r w:rsidRPr="006618A6">
        <w:rPr>
          <w:b/>
          <w:bCs/>
          <w:sz w:val="30"/>
          <w:szCs w:val="30"/>
        </w:rPr>
        <w:tab/>
        <w:t>12.610.208,58</w:t>
      </w:r>
    </w:p>
    <w:p w:rsidR="00B10E7F" w:rsidRPr="00B10E7F" w:rsidRDefault="00B10E7F" w:rsidP="00B10E7F">
      <w:pPr>
        <w:pStyle w:val="Lista"/>
        <w:widowControl/>
        <w:suppressAutoHyphens w:val="0"/>
        <w:spacing w:after="0"/>
        <w:rPr>
          <w:rFonts w:cs="Times New Roman"/>
          <w:b/>
          <w:bCs/>
          <w:i/>
          <w:color w:val="FF0000"/>
          <w:u w:val="single"/>
        </w:rPr>
      </w:pPr>
      <w:r w:rsidRPr="00B10E7F">
        <w:rPr>
          <w:rStyle w:val="Pogrubienie"/>
        </w:rPr>
        <w:t xml:space="preserve">Rodzina - </w:t>
      </w:r>
      <w:r w:rsidRPr="00B10E7F">
        <w:rPr>
          <w:rFonts w:cs="Times New Roman"/>
        </w:rPr>
        <w:t>wykonanie w stosunku do planu</w:t>
      </w:r>
      <w:r w:rsidRPr="00B10E7F">
        <w:rPr>
          <w:rFonts w:cs="Times New Roman"/>
          <w:color w:val="FF0000"/>
        </w:rPr>
        <w:t xml:space="preserve"> </w:t>
      </w:r>
      <w:r w:rsidRPr="00B10E7F">
        <w:rPr>
          <w:rFonts w:cs="Times New Roman"/>
        </w:rPr>
        <w:t>–  98,27%</w:t>
      </w:r>
    </w:p>
    <w:p w:rsidR="00B10E7F" w:rsidRDefault="00B10E7F" w:rsidP="00B10E7F">
      <w:pPr>
        <w:rPr>
          <w:b/>
          <w:bCs/>
          <w:color w:val="FF0000"/>
          <w:sz w:val="28"/>
          <w:szCs w:val="28"/>
          <w:u w:val="single"/>
        </w:rPr>
      </w:pPr>
    </w:p>
    <w:p w:rsidR="00B10E7F" w:rsidRDefault="00B10E7F" w:rsidP="00B10E7F">
      <w:pPr>
        <w:pStyle w:val="Standard"/>
        <w:tabs>
          <w:tab w:val="left" w:pos="567"/>
        </w:tabs>
        <w:jc w:val="both"/>
        <w:rPr>
          <w:bCs/>
          <w:sz w:val="24"/>
          <w:szCs w:val="24"/>
        </w:rPr>
      </w:pPr>
      <w:r>
        <w:rPr>
          <w:b/>
          <w:sz w:val="24"/>
          <w:szCs w:val="24"/>
          <w:u w:val="single"/>
        </w:rPr>
        <w:t>Świadczenie wychowawcze</w:t>
      </w:r>
      <w:r>
        <w:t xml:space="preserve"> – </w:t>
      </w:r>
      <w:r>
        <w:rPr>
          <w:sz w:val="24"/>
          <w:szCs w:val="24"/>
        </w:rPr>
        <w:t xml:space="preserve">wykonanie – </w:t>
      </w:r>
      <w:r w:rsidRPr="00B10E7F">
        <w:rPr>
          <w:sz w:val="24"/>
          <w:szCs w:val="24"/>
        </w:rPr>
        <w:t>99,23%</w:t>
      </w:r>
      <w:r>
        <w:rPr>
          <w:b/>
          <w:sz w:val="24"/>
          <w:szCs w:val="24"/>
        </w:rPr>
        <w:t xml:space="preserve"> - 7.447.441,35</w:t>
      </w:r>
      <w:r>
        <w:rPr>
          <w:bCs/>
          <w:sz w:val="24"/>
          <w:szCs w:val="24"/>
        </w:rPr>
        <w:t>( wydatki bieżące).</w:t>
      </w:r>
    </w:p>
    <w:p w:rsidR="00B10E7F" w:rsidRDefault="00B10E7F" w:rsidP="00B10E7F">
      <w:pPr>
        <w:widowControl w:val="0"/>
        <w:autoSpaceDE w:val="0"/>
        <w:jc w:val="both"/>
        <w:rPr>
          <w:b/>
          <w:sz w:val="24"/>
          <w:szCs w:val="24"/>
        </w:rPr>
      </w:pPr>
    </w:p>
    <w:p w:rsidR="00725710" w:rsidRPr="00DA4912" w:rsidRDefault="00135CA0" w:rsidP="00725710">
      <w:pPr>
        <w:jc w:val="both"/>
        <w:rPr>
          <w:b/>
          <w:sz w:val="24"/>
          <w:szCs w:val="24"/>
        </w:rPr>
      </w:pPr>
      <w:r w:rsidRPr="00DA4912">
        <w:rPr>
          <w:b/>
          <w:sz w:val="24"/>
          <w:szCs w:val="24"/>
          <w:u w:val="single"/>
        </w:rPr>
        <w:t>Wydatki MGOPS w Gołańczy -</w:t>
      </w:r>
      <w:r w:rsidR="00725710" w:rsidRPr="00DA4912">
        <w:rPr>
          <w:b/>
          <w:sz w:val="24"/>
          <w:szCs w:val="24"/>
          <w:u w:val="single"/>
        </w:rPr>
        <w:t xml:space="preserve"> 7.446.928,34</w:t>
      </w:r>
      <w:r w:rsidR="00617351">
        <w:rPr>
          <w:b/>
          <w:sz w:val="24"/>
          <w:szCs w:val="24"/>
          <w:u w:val="single"/>
        </w:rPr>
        <w:t>.</w:t>
      </w:r>
    </w:p>
    <w:p w:rsidR="00807F2A" w:rsidRDefault="00725710" w:rsidP="00725710">
      <w:pPr>
        <w:jc w:val="both"/>
        <w:rPr>
          <w:sz w:val="24"/>
          <w:szCs w:val="24"/>
        </w:rPr>
      </w:pPr>
      <w:r w:rsidRPr="00C20CBE">
        <w:rPr>
          <w:sz w:val="24"/>
          <w:szCs w:val="24"/>
        </w:rPr>
        <w:t xml:space="preserve">Celem świadczenia wychowawczego jest częściowe pokrycie wydatków związanych               z wychowywaniem dziecka, w tym z opieką nad nim i zaspokojeniem jego potrzeb życiowych. Realizacja zadania wynikającego z ustawy z dnia 11.02.2016 r. o pomocy państwa w wychowywaniu dzieci odbywała się z dotacji celowej z budżetu państwa. </w:t>
      </w:r>
    </w:p>
    <w:p w:rsidR="00725710" w:rsidRPr="00C20CBE" w:rsidRDefault="000C5B56" w:rsidP="00725710">
      <w:pPr>
        <w:jc w:val="both"/>
        <w:rPr>
          <w:sz w:val="24"/>
          <w:szCs w:val="24"/>
        </w:rPr>
      </w:pPr>
      <w:r>
        <w:rPr>
          <w:sz w:val="24"/>
          <w:szCs w:val="24"/>
        </w:rPr>
        <w:t>Wykonanie – 99,29</w:t>
      </w:r>
      <w:r w:rsidR="00725710" w:rsidRPr="00C20CBE">
        <w:rPr>
          <w:sz w:val="24"/>
          <w:szCs w:val="24"/>
        </w:rPr>
        <w:t>%, na:</w:t>
      </w:r>
    </w:p>
    <w:p w:rsidR="00725710" w:rsidRPr="00C20CBE" w:rsidRDefault="00725710" w:rsidP="00725710">
      <w:pPr>
        <w:jc w:val="both"/>
        <w:rPr>
          <w:sz w:val="24"/>
          <w:szCs w:val="24"/>
          <w:u w:val="single"/>
        </w:rPr>
      </w:pPr>
    </w:p>
    <w:p w:rsidR="00725710" w:rsidRPr="00C20CBE" w:rsidRDefault="00725710" w:rsidP="00725710">
      <w:pPr>
        <w:ind w:right="-428"/>
        <w:jc w:val="both"/>
        <w:rPr>
          <w:sz w:val="24"/>
          <w:szCs w:val="24"/>
        </w:rPr>
      </w:pPr>
      <w:r w:rsidRPr="00C20CBE">
        <w:rPr>
          <w:sz w:val="24"/>
          <w:szCs w:val="24"/>
        </w:rPr>
        <w:t xml:space="preserve">        1. Świadczenia wychowawcze, które stanowią główną część                            7.363.783,80</w:t>
      </w:r>
    </w:p>
    <w:p w:rsidR="00725710" w:rsidRPr="00C20CBE" w:rsidRDefault="00725710" w:rsidP="00725710">
      <w:pPr>
        <w:jc w:val="both"/>
        <w:rPr>
          <w:sz w:val="24"/>
          <w:szCs w:val="24"/>
        </w:rPr>
      </w:pPr>
      <w:r w:rsidRPr="00C20CBE">
        <w:rPr>
          <w:sz w:val="24"/>
          <w:szCs w:val="24"/>
        </w:rPr>
        <w:t xml:space="preserve">          wydatków, w tym </w:t>
      </w:r>
      <w:r w:rsidRPr="00C20CBE">
        <w:rPr>
          <w:sz w:val="24"/>
          <w:szCs w:val="24"/>
        </w:rPr>
        <w:tab/>
        <w:t>rozdziale i wynoszą 7.363.783,80, tj. 99,68%</w:t>
      </w:r>
    </w:p>
    <w:p w:rsidR="00725710" w:rsidRPr="00C20CBE" w:rsidRDefault="00725710" w:rsidP="00725710">
      <w:pPr>
        <w:jc w:val="both"/>
        <w:rPr>
          <w:sz w:val="24"/>
          <w:szCs w:val="24"/>
        </w:rPr>
      </w:pPr>
      <w:r w:rsidRPr="00C20CBE">
        <w:rPr>
          <w:sz w:val="24"/>
          <w:szCs w:val="24"/>
        </w:rPr>
        <w:t xml:space="preserve">          w stosunku do planu. Realizacja wydatków odbywa się na</w:t>
      </w:r>
    </w:p>
    <w:p w:rsidR="00725710" w:rsidRPr="00C20CBE" w:rsidRDefault="00725710" w:rsidP="00725710">
      <w:pPr>
        <w:jc w:val="both"/>
        <w:rPr>
          <w:sz w:val="24"/>
          <w:szCs w:val="24"/>
        </w:rPr>
      </w:pPr>
      <w:r w:rsidRPr="00C20CBE">
        <w:rPr>
          <w:sz w:val="24"/>
          <w:szCs w:val="24"/>
        </w:rPr>
        <w:t xml:space="preserve">    </w:t>
      </w:r>
      <w:r w:rsidRPr="00C20CBE">
        <w:rPr>
          <w:sz w:val="24"/>
          <w:szCs w:val="24"/>
        </w:rPr>
        <w:tab/>
        <w:t xml:space="preserve">podstawie złożonych wniosków osób uprawnionych do otrzymania </w:t>
      </w:r>
    </w:p>
    <w:p w:rsidR="00725710" w:rsidRPr="00C20CBE" w:rsidRDefault="00725710" w:rsidP="00725710">
      <w:pPr>
        <w:jc w:val="both"/>
        <w:rPr>
          <w:sz w:val="24"/>
          <w:szCs w:val="24"/>
        </w:rPr>
      </w:pPr>
      <w:r w:rsidRPr="00C20CBE">
        <w:rPr>
          <w:sz w:val="24"/>
          <w:szCs w:val="24"/>
        </w:rPr>
        <w:t xml:space="preserve">          świadczeń wychowawczych.</w:t>
      </w:r>
    </w:p>
    <w:p w:rsidR="00725710" w:rsidRPr="00C20CBE" w:rsidRDefault="00725710" w:rsidP="00725710">
      <w:pPr>
        <w:jc w:val="both"/>
        <w:rPr>
          <w:sz w:val="24"/>
          <w:szCs w:val="24"/>
          <w:u w:val="single"/>
        </w:rPr>
      </w:pPr>
    </w:p>
    <w:tbl>
      <w:tblPr>
        <w:tblW w:w="9138" w:type="dxa"/>
        <w:tblInd w:w="360" w:type="dxa"/>
        <w:tblLayout w:type="fixed"/>
        <w:tblCellMar>
          <w:left w:w="0" w:type="dxa"/>
          <w:right w:w="0" w:type="dxa"/>
        </w:tblCellMar>
        <w:tblLook w:val="0000" w:firstRow="0" w:lastRow="0" w:firstColumn="0" w:lastColumn="0" w:noHBand="0" w:noVBand="0"/>
      </w:tblPr>
      <w:tblGrid>
        <w:gridCol w:w="360"/>
        <w:gridCol w:w="6120"/>
        <w:gridCol w:w="1098"/>
        <w:gridCol w:w="1523"/>
        <w:gridCol w:w="37"/>
      </w:tblGrid>
      <w:tr w:rsidR="00725710" w:rsidRPr="00C20CBE" w:rsidTr="005E47BB">
        <w:trPr>
          <w:gridAfter w:val="1"/>
          <w:wAfter w:w="37" w:type="dxa"/>
          <w:trHeight w:val="1418"/>
        </w:trPr>
        <w:tc>
          <w:tcPr>
            <w:tcW w:w="360" w:type="dxa"/>
          </w:tcPr>
          <w:p w:rsidR="00725710" w:rsidRPr="00C20CBE" w:rsidRDefault="00725710" w:rsidP="005E47BB">
            <w:pPr>
              <w:widowControl w:val="0"/>
              <w:autoSpaceDE w:val="0"/>
              <w:autoSpaceDN w:val="0"/>
              <w:adjustRightInd w:val="0"/>
              <w:jc w:val="center"/>
              <w:rPr>
                <w:sz w:val="24"/>
                <w:szCs w:val="24"/>
              </w:rPr>
            </w:pPr>
            <w:r w:rsidRPr="00C20CBE">
              <w:rPr>
                <w:sz w:val="24"/>
                <w:szCs w:val="24"/>
              </w:rPr>
              <w:t>2.</w:t>
            </w:r>
          </w:p>
          <w:p w:rsidR="00725710" w:rsidRPr="00C20CBE" w:rsidRDefault="00725710" w:rsidP="005E47BB">
            <w:pPr>
              <w:widowControl w:val="0"/>
              <w:autoSpaceDE w:val="0"/>
              <w:autoSpaceDN w:val="0"/>
              <w:adjustRightInd w:val="0"/>
              <w:jc w:val="center"/>
              <w:rPr>
                <w:sz w:val="24"/>
                <w:szCs w:val="24"/>
              </w:rPr>
            </w:pPr>
          </w:p>
          <w:p w:rsidR="00725710" w:rsidRPr="00C20CBE" w:rsidRDefault="00725710" w:rsidP="005E47BB">
            <w:pPr>
              <w:widowControl w:val="0"/>
              <w:autoSpaceDE w:val="0"/>
              <w:autoSpaceDN w:val="0"/>
              <w:adjustRightInd w:val="0"/>
              <w:jc w:val="center"/>
              <w:rPr>
                <w:sz w:val="24"/>
                <w:szCs w:val="24"/>
              </w:rPr>
            </w:pPr>
          </w:p>
        </w:tc>
        <w:tc>
          <w:tcPr>
            <w:tcW w:w="7218" w:type="dxa"/>
            <w:gridSpan w:val="2"/>
          </w:tcPr>
          <w:p w:rsidR="00725710" w:rsidRPr="00C20CBE" w:rsidRDefault="00725710" w:rsidP="005E47BB">
            <w:pPr>
              <w:widowControl w:val="0"/>
              <w:autoSpaceDE w:val="0"/>
              <w:autoSpaceDN w:val="0"/>
              <w:adjustRightInd w:val="0"/>
              <w:rPr>
                <w:sz w:val="24"/>
                <w:szCs w:val="24"/>
              </w:rPr>
            </w:pPr>
            <w:r w:rsidRPr="00C20CBE">
              <w:rPr>
                <w:sz w:val="24"/>
                <w:szCs w:val="24"/>
              </w:rPr>
              <w:t xml:space="preserve">Płace i pochodne od płac </w:t>
            </w:r>
            <w:r w:rsidRPr="00C20CBE">
              <w:rPr>
                <w:bCs/>
                <w:sz w:val="24"/>
                <w:szCs w:val="24"/>
              </w:rPr>
              <w:t>(</w:t>
            </w:r>
            <w:r w:rsidRPr="00C20CBE">
              <w:rPr>
                <w:bCs/>
              </w:rPr>
              <w:t>§ 4010, 4110, 4120 )</w:t>
            </w:r>
            <w:r w:rsidRPr="00C20CBE">
              <w:rPr>
                <w:bCs/>
                <w:sz w:val="24"/>
                <w:szCs w:val="24"/>
              </w:rPr>
              <w:t xml:space="preserve">                      </w:t>
            </w:r>
          </w:p>
          <w:p w:rsidR="00725710" w:rsidRPr="00C20CBE" w:rsidRDefault="00725710" w:rsidP="005E47BB">
            <w:pPr>
              <w:widowControl w:val="0"/>
              <w:autoSpaceDE w:val="0"/>
              <w:autoSpaceDN w:val="0"/>
              <w:adjustRightInd w:val="0"/>
              <w:rPr>
                <w:sz w:val="24"/>
                <w:szCs w:val="24"/>
              </w:rPr>
            </w:pPr>
            <w:r w:rsidRPr="00C20CBE">
              <w:rPr>
                <w:sz w:val="24"/>
                <w:szCs w:val="24"/>
              </w:rPr>
              <w:t>- 0,5 etatu przeliczeniowego, w tym dodatki specjalne dla osób bezpośrednio związanych z realizacją zadania. Płace i pochodne od płac zostały wykonane w 99,55 % w stosunku do planu.</w:t>
            </w:r>
          </w:p>
        </w:tc>
        <w:tc>
          <w:tcPr>
            <w:tcW w:w="1523" w:type="dxa"/>
          </w:tcPr>
          <w:p w:rsidR="00725710" w:rsidRPr="00C20CBE" w:rsidRDefault="00725710" w:rsidP="005E47BB">
            <w:pPr>
              <w:widowControl w:val="0"/>
              <w:autoSpaceDE w:val="0"/>
              <w:autoSpaceDN w:val="0"/>
              <w:adjustRightInd w:val="0"/>
              <w:jc w:val="right"/>
              <w:rPr>
                <w:sz w:val="24"/>
                <w:szCs w:val="24"/>
              </w:rPr>
            </w:pPr>
          </w:p>
          <w:p w:rsidR="00725710" w:rsidRPr="00C20CBE" w:rsidRDefault="00725710" w:rsidP="005E47BB">
            <w:pPr>
              <w:widowControl w:val="0"/>
              <w:autoSpaceDE w:val="0"/>
              <w:autoSpaceDN w:val="0"/>
              <w:adjustRightInd w:val="0"/>
              <w:jc w:val="right"/>
              <w:rPr>
                <w:sz w:val="24"/>
                <w:szCs w:val="24"/>
              </w:rPr>
            </w:pPr>
            <w:r w:rsidRPr="00C20CBE">
              <w:rPr>
                <w:sz w:val="24"/>
                <w:szCs w:val="24"/>
              </w:rPr>
              <w:t xml:space="preserve">62.312,94     </w:t>
            </w:r>
          </w:p>
          <w:p w:rsidR="00725710" w:rsidRPr="00C20CBE" w:rsidRDefault="00725710" w:rsidP="005E47BB">
            <w:pPr>
              <w:widowControl w:val="0"/>
              <w:autoSpaceDE w:val="0"/>
              <w:autoSpaceDN w:val="0"/>
              <w:adjustRightInd w:val="0"/>
              <w:jc w:val="right"/>
              <w:rPr>
                <w:sz w:val="24"/>
                <w:szCs w:val="24"/>
              </w:rPr>
            </w:pPr>
          </w:p>
        </w:tc>
      </w:tr>
      <w:tr w:rsidR="00725710" w:rsidRPr="00C20CBE" w:rsidTr="005E47BB">
        <w:trPr>
          <w:gridAfter w:val="1"/>
          <w:wAfter w:w="37" w:type="dxa"/>
          <w:trHeight w:val="802"/>
        </w:trPr>
        <w:tc>
          <w:tcPr>
            <w:tcW w:w="360" w:type="dxa"/>
          </w:tcPr>
          <w:p w:rsidR="00725710" w:rsidRPr="00C20CBE" w:rsidRDefault="00725710" w:rsidP="005E47BB">
            <w:pPr>
              <w:widowControl w:val="0"/>
              <w:autoSpaceDE w:val="0"/>
              <w:autoSpaceDN w:val="0"/>
              <w:adjustRightInd w:val="0"/>
              <w:jc w:val="center"/>
              <w:rPr>
                <w:sz w:val="24"/>
                <w:szCs w:val="24"/>
              </w:rPr>
            </w:pPr>
            <w:r w:rsidRPr="00C20CBE">
              <w:rPr>
                <w:sz w:val="24"/>
                <w:szCs w:val="24"/>
              </w:rPr>
              <w:t>3.</w:t>
            </w:r>
          </w:p>
        </w:tc>
        <w:tc>
          <w:tcPr>
            <w:tcW w:w="7218" w:type="dxa"/>
            <w:gridSpan w:val="2"/>
          </w:tcPr>
          <w:p w:rsidR="00725710" w:rsidRPr="00C20CBE" w:rsidRDefault="00725710" w:rsidP="005E47BB">
            <w:pPr>
              <w:widowControl w:val="0"/>
              <w:autoSpaceDE w:val="0"/>
              <w:autoSpaceDN w:val="0"/>
              <w:adjustRightInd w:val="0"/>
              <w:rPr>
                <w:sz w:val="24"/>
                <w:szCs w:val="24"/>
              </w:rPr>
            </w:pPr>
            <w:r w:rsidRPr="00C20CBE">
              <w:rPr>
                <w:sz w:val="24"/>
                <w:szCs w:val="24"/>
              </w:rPr>
              <w:t xml:space="preserve">Wydatki bieżące rzeczowe </w:t>
            </w:r>
          </w:p>
          <w:p w:rsidR="00725710" w:rsidRPr="00C20CBE" w:rsidRDefault="00725710" w:rsidP="005E47BB">
            <w:pPr>
              <w:widowControl w:val="0"/>
              <w:autoSpaceDE w:val="0"/>
              <w:autoSpaceDN w:val="0"/>
              <w:adjustRightInd w:val="0"/>
              <w:rPr>
                <w:sz w:val="24"/>
                <w:szCs w:val="24"/>
              </w:rPr>
            </w:pPr>
            <w:r w:rsidRPr="00C20CBE">
              <w:rPr>
                <w:sz w:val="24"/>
                <w:szCs w:val="24"/>
              </w:rPr>
              <w:t>Wykonanie stanowi 41,74% w stosunku do planu. Poniesione wydatki, to:</w:t>
            </w:r>
          </w:p>
          <w:p w:rsidR="00725710" w:rsidRPr="00C20CBE" w:rsidRDefault="00725710" w:rsidP="005E47BB">
            <w:pPr>
              <w:widowControl w:val="0"/>
              <w:autoSpaceDE w:val="0"/>
              <w:autoSpaceDN w:val="0"/>
              <w:adjustRightInd w:val="0"/>
              <w:rPr>
                <w:sz w:val="24"/>
                <w:szCs w:val="24"/>
              </w:rPr>
            </w:pPr>
          </w:p>
        </w:tc>
        <w:tc>
          <w:tcPr>
            <w:tcW w:w="1523" w:type="dxa"/>
          </w:tcPr>
          <w:p w:rsidR="00725710" w:rsidRPr="00C20CBE" w:rsidRDefault="00725710" w:rsidP="005E47BB">
            <w:pPr>
              <w:widowControl w:val="0"/>
              <w:autoSpaceDE w:val="0"/>
              <w:autoSpaceDN w:val="0"/>
              <w:adjustRightInd w:val="0"/>
              <w:jc w:val="right"/>
              <w:rPr>
                <w:sz w:val="24"/>
                <w:szCs w:val="24"/>
              </w:rPr>
            </w:pPr>
            <w:r w:rsidRPr="00C20CBE">
              <w:rPr>
                <w:sz w:val="24"/>
                <w:szCs w:val="24"/>
              </w:rPr>
              <w:t>20.831,60</w:t>
            </w:r>
          </w:p>
        </w:tc>
      </w:tr>
      <w:tr w:rsidR="00725710" w:rsidRPr="00C20CBE" w:rsidTr="005E47BB">
        <w:trPr>
          <w:gridAfter w:val="1"/>
          <w:wAfter w:w="37" w:type="dxa"/>
          <w:trHeight w:val="802"/>
        </w:trPr>
        <w:tc>
          <w:tcPr>
            <w:tcW w:w="360" w:type="dxa"/>
            <w:vMerge w:val="restart"/>
          </w:tcPr>
          <w:p w:rsidR="00725710" w:rsidRPr="00C20CBE" w:rsidRDefault="00725710" w:rsidP="005E47BB"/>
        </w:tc>
        <w:tc>
          <w:tcPr>
            <w:tcW w:w="6120" w:type="dxa"/>
          </w:tcPr>
          <w:p w:rsidR="00725710" w:rsidRPr="00C20CBE" w:rsidRDefault="00725710" w:rsidP="005E47BB">
            <w:pPr>
              <w:widowControl w:val="0"/>
              <w:autoSpaceDE w:val="0"/>
              <w:autoSpaceDN w:val="0"/>
              <w:adjustRightInd w:val="0"/>
              <w:rPr>
                <w:sz w:val="24"/>
                <w:szCs w:val="24"/>
              </w:rPr>
            </w:pPr>
            <w:r w:rsidRPr="00C20CBE">
              <w:rPr>
                <w:sz w:val="24"/>
                <w:szCs w:val="24"/>
              </w:rPr>
              <w:t xml:space="preserve">a) wydatki osobowe niezaliczane do wynagrodzeń (bez nagród)  </w:t>
            </w:r>
          </w:p>
          <w:p w:rsidR="00725710" w:rsidRPr="00C20CBE" w:rsidRDefault="00725710" w:rsidP="005E47BB">
            <w:pPr>
              <w:widowControl w:val="0"/>
              <w:tabs>
                <w:tab w:val="right" w:pos="7218"/>
              </w:tabs>
              <w:autoSpaceDE w:val="0"/>
              <w:autoSpaceDN w:val="0"/>
              <w:adjustRightInd w:val="0"/>
              <w:rPr>
                <w:sz w:val="24"/>
                <w:szCs w:val="24"/>
              </w:rPr>
            </w:pPr>
            <w:r w:rsidRPr="00C20CBE">
              <w:rPr>
                <w:sz w:val="24"/>
                <w:szCs w:val="24"/>
              </w:rPr>
              <w:t xml:space="preserve">     (ekwiwalenty bhp)</w:t>
            </w:r>
          </w:p>
          <w:p w:rsidR="00725710" w:rsidRPr="00C20CBE" w:rsidRDefault="00725710" w:rsidP="005E47BB">
            <w:pPr>
              <w:widowControl w:val="0"/>
              <w:tabs>
                <w:tab w:val="right" w:pos="7218"/>
              </w:tabs>
              <w:autoSpaceDE w:val="0"/>
              <w:autoSpaceDN w:val="0"/>
              <w:adjustRightInd w:val="0"/>
              <w:rPr>
                <w:sz w:val="24"/>
                <w:szCs w:val="24"/>
              </w:rPr>
            </w:pPr>
          </w:p>
          <w:p w:rsidR="00725710" w:rsidRPr="00C20CBE" w:rsidRDefault="00725710" w:rsidP="005E47BB">
            <w:pPr>
              <w:widowControl w:val="0"/>
              <w:tabs>
                <w:tab w:val="right" w:pos="7218"/>
              </w:tabs>
              <w:autoSpaceDE w:val="0"/>
              <w:autoSpaceDN w:val="0"/>
              <w:adjustRightInd w:val="0"/>
              <w:rPr>
                <w:sz w:val="24"/>
                <w:szCs w:val="24"/>
              </w:rPr>
            </w:pPr>
            <w:r w:rsidRPr="00C20CBE">
              <w:rPr>
                <w:sz w:val="24"/>
                <w:szCs w:val="24"/>
              </w:rPr>
              <w:t>b) zakupy materiałów i wyposażenia</w:t>
            </w:r>
          </w:p>
          <w:p w:rsidR="00725710" w:rsidRPr="00C20CBE" w:rsidRDefault="00725710" w:rsidP="005E47BB">
            <w:pPr>
              <w:widowControl w:val="0"/>
              <w:tabs>
                <w:tab w:val="left" w:pos="6300"/>
              </w:tabs>
              <w:autoSpaceDE w:val="0"/>
              <w:autoSpaceDN w:val="0"/>
              <w:adjustRightInd w:val="0"/>
              <w:rPr>
                <w:sz w:val="24"/>
                <w:szCs w:val="24"/>
              </w:rPr>
            </w:pPr>
            <w:r w:rsidRPr="00C20CBE">
              <w:rPr>
                <w:sz w:val="24"/>
                <w:szCs w:val="24"/>
              </w:rPr>
              <w:t xml:space="preserve">   - art. biurowe, druki, pieczątki, książki fachowe, tonery, itp</w:t>
            </w:r>
          </w:p>
          <w:p w:rsidR="00725710" w:rsidRPr="00C20CBE" w:rsidRDefault="00725710" w:rsidP="005E47BB">
            <w:pPr>
              <w:widowControl w:val="0"/>
              <w:tabs>
                <w:tab w:val="left" w:pos="6300"/>
              </w:tabs>
              <w:autoSpaceDE w:val="0"/>
              <w:autoSpaceDN w:val="0"/>
              <w:adjustRightInd w:val="0"/>
              <w:rPr>
                <w:sz w:val="24"/>
                <w:szCs w:val="24"/>
              </w:rPr>
            </w:pPr>
            <w:r w:rsidRPr="00C20CBE">
              <w:rPr>
                <w:sz w:val="24"/>
                <w:szCs w:val="24"/>
              </w:rPr>
              <w:t xml:space="preserve">   - zakup środków czystości</w:t>
            </w:r>
          </w:p>
          <w:p w:rsidR="00725710" w:rsidRPr="00C20CBE" w:rsidRDefault="00725710" w:rsidP="005E47BB">
            <w:pPr>
              <w:widowControl w:val="0"/>
              <w:autoSpaceDE w:val="0"/>
              <w:autoSpaceDN w:val="0"/>
              <w:adjustRightInd w:val="0"/>
              <w:rPr>
                <w:sz w:val="24"/>
                <w:szCs w:val="24"/>
              </w:rPr>
            </w:pPr>
            <w:r w:rsidRPr="00C20CBE">
              <w:rPr>
                <w:sz w:val="24"/>
                <w:szCs w:val="24"/>
              </w:rPr>
              <w:t xml:space="preserve">   - zakup licencji na świadczenia wychowawcze       </w:t>
            </w:r>
          </w:p>
          <w:p w:rsidR="00725710" w:rsidRPr="00C20CBE" w:rsidRDefault="00725710" w:rsidP="005E47BB">
            <w:pPr>
              <w:widowControl w:val="0"/>
              <w:tabs>
                <w:tab w:val="left" w:pos="6030"/>
              </w:tabs>
              <w:autoSpaceDE w:val="0"/>
              <w:autoSpaceDN w:val="0"/>
              <w:adjustRightInd w:val="0"/>
              <w:rPr>
                <w:sz w:val="24"/>
                <w:szCs w:val="24"/>
              </w:rPr>
            </w:pPr>
            <w:r w:rsidRPr="00C20CBE">
              <w:rPr>
                <w:sz w:val="24"/>
                <w:szCs w:val="24"/>
              </w:rPr>
              <w:t xml:space="preserve">   - zakup art. AGD, elektrycznych </w:t>
            </w:r>
          </w:p>
          <w:p w:rsidR="00725710" w:rsidRPr="00C20CBE" w:rsidRDefault="00725710" w:rsidP="005E47BB">
            <w:pPr>
              <w:widowControl w:val="0"/>
              <w:tabs>
                <w:tab w:val="left" w:pos="6030"/>
              </w:tabs>
              <w:autoSpaceDE w:val="0"/>
              <w:autoSpaceDN w:val="0"/>
              <w:adjustRightInd w:val="0"/>
              <w:rPr>
                <w:sz w:val="24"/>
                <w:szCs w:val="24"/>
              </w:rPr>
            </w:pPr>
          </w:p>
          <w:p w:rsidR="00725710" w:rsidRPr="00C20CBE" w:rsidRDefault="00725710" w:rsidP="005E47BB">
            <w:pPr>
              <w:widowControl w:val="0"/>
              <w:tabs>
                <w:tab w:val="left" w:pos="6030"/>
              </w:tabs>
              <w:autoSpaceDE w:val="0"/>
              <w:autoSpaceDN w:val="0"/>
              <w:adjustRightInd w:val="0"/>
              <w:rPr>
                <w:sz w:val="24"/>
                <w:szCs w:val="24"/>
              </w:rPr>
            </w:pPr>
            <w:r w:rsidRPr="00C20CBE">
              <w:rPr>
                <w:sz w:val="24"/>
                <w:szCs w:val="24"/>
              </w:rPr>
              <w:t>c) zakup energii (centr. ogrzewanie, zuż. wody, energii elektr.)</w:t>
            </w:r>
          </w:p>
          <w:p w:rsidR="00725710" w:rsidRPr="00C20CBE" w:rsidRDefault="00725710" w:rsidP="005E47BB">
            <w:pPr>
              <w:widowControl w:val="0"/>
              <w:tabs>
                <w:tab w:val="left" w:pos="6030"/>
              </w:tabs>
              <w:autoSpaceDE w:val="0"/>
              <w:autoSpaceDN w:val="0"/>
              <w:adjustRightInd w:val="0"/>
              <w:rPr>
                <w:sz w:val="24"/>
                <w:szCs w:val="24"/>
              </w:rPr>
            </w:pPr>
          </w:p>
          <w:p w:rsidR="00725710" w:rsidRPr="00C20CBE" w:rsidRDefault="00725710" w:rsidP="005E47BB">
            <w:pPr>
              <w:widowControl w:val="0"/>
              <w:autoSpaceDE w:val="0"/>
              <w:autoSpaceDN w:val="0"/>
              <w:adjustRightInd w:val="0"/>
              <w:rPr>
                <w:sz w:val="24"/>
                <w:szCs w:val="24"/>
              </w:rPr>
            </w:pPr>
            <w:r w:rsidRPr="00C20CBE">
              <w:rPr>
                <w:sz w:val="24"/>
                <w:szCs w:val="24"/>
              </w:rPr>
              <w:t>d) zakup usług remontowych</w:t>
            </w:r>
          </w:p>
          <w:p w:rsidR="00725710" w:rsidRPr="00C20CBE" w:rsidRDefault="00725710" w:rsidP="005E47BB">
            <w:pPr>
              <w:widowControl w:val="0"/>
              <w:tabs>
                <w:tab w:val="left" w:pos="6030"/>
              </w:tabs>
              <w:autoSpaceDE w:val="0"/>
              <w:autoSpaceDN w:val="0"/>
              <w:adjustRightInd w:val="0"/>
              <w:rPr>
                <w:sz w:val="24"/>
                <w:szCs w:val="24"/>
              </w:rPr>
            </w:pPr>
            <w:r w:rsidRPr="00C20CBE">
              <w:rPr>
                <w:sz w:val="24"/>
                <w:szCs w:val="24"/>
              </w:rPr>
              <w:t xml:space="preserve">   (udział w kosztach konserwacji systemu alarmowego)</w:t>
            </w:r>
          </w:p>
        </w:tc>
        <w:tc>
          <w:tcPr>
            <w:tcW w:w="1098" w:type="dxa"/>
          </w:tcPr>
          <w:p w:rsidR="00725710" w:rsidRPr="00C20CBE" w:rsidRDefault="00725710" w:rsidP="005E47BB">
            <w:pPr>
              <w:widowControl w:val="0"/>
              <w:tabs>
                <w:tab w:val="right" w:pos="7218"/>
              </w:tabs>
              <w:autoSpaceDE w:val="0"/>
              <w:autoSpaceDN w:val="0"/>
              <w:adjustRightInd w:val="0"/>
              <w:rPr>
                <w:sz w:val="24"/>
                <w:szCs w:val="24"/>
              </w:rPr>
            </w:pPr>
          </w:p>
          <w:p w:rsidR="00725710" w:rsidRPr="00C20CBE" w:rsidRDefault="00725710" w:rsidP="005E47BB">
            <w:pPr>
              <w:widowControl w:val="0"/>
              <w:tabs>
                <w:tab w:val="left" w:pos="6243"/>
              </w:tabs>
              <w:autoSpaceDE w:val="0"/>
              <w:autoSpaceDN w:val="0"/>
              <w:adjustRightInd w:val="0"/>
              <w:jc w:val="right"/>
              <w:rPr>
                <w:sz w:val="24"/>
                <w:szCs w:val="24"/>
              </w:rPr>
            </w:pPr>
          </w:p>
          <w:p w:rsidR="00725710" w:rsidRPr="00C20CBE" w:rsidRDefault="00725710" w:rsidP="005E47BB">
            <w:pPr>
              <w:widowControl w:val="0"/>
              <w:tabs>
                <w:tab w:val="left" w:pos="6243"/>
              </w:tabs>
              <w:autoSpaceDE w:val="0"/>
              <w:autoSpaceDN w:val="0"/>
              <w:adjustRightInd w:val="0"/>
              <w:jc w:val="right"/>
              <w:rPr>
                <w:sz w:val="24"/>
                <w:szCs w:val="24"/>
              </w:rPr>
            </w:pPr>
          </w:p>
          <w:p w:rsidR="00725710" w:rsidRPr="00C20CBE" w:rsidRDefault="00725710" w:rsidP="005E47BB">
            <w:pPr>
              <w:widowControl w:val="0"/>
              <w:tabs>
                <w:tab w:val="left" w:pos="6243"/>
              </w:tabs>
              <w:autoSpaceDE w:val="0"/>
              <w:autoSpaceDN w:val="0"/>
              <w:adjustRightInd w:val="0"/>
              <w:jc w:val="right"/>
              <w:rPr>
                <w:sz w:val="24"/>
                <w:szCs w:val="24"/>
              </w:rPr>
            </w:pPr>
          </w:p>
          <w:p w:rsidR="00725710" w:rsidRPr="00C20CBE" w:rsidRDefault="00725710" w:rsidP="005E47BB">
            <w:pPr>
              <w:widowControl w:val="0"/>
              <w:tabs>
                <w:tab w:val="left" w:pos="6243"/>
              </w:tabs>
              <w:autoSpaceDE w:val="0"/>
              <w:autoSpaceDN w:val="0"/>
              <w:adjustRightInd w:val="0"/>
              <w:jc w:val="right"/>
              <w:rPr>
                <w:sz w:val="24"/>
                <w:szCs w:val="24"/>
              </w:rPr>
            </w:pPr>
            <w:r w:rsidRPr="00C20CBE">
              <w:rPr>
                <w:sz w:val="24"/>
                <w:szCs w:val="24"/>
              </w:rPr>
              <w:t>4.101,59</w:t>
            </w:r>
          </w:p>
          <w:p w:rsidR="00725710" w:rsidRPr="00C20CBE" w:rsidRDefault="00725710" w:rsidP="005E47BB">
            <w:pPr>
              <w:widowControl w:val="0"/>
              <w:tabs>
                <w:tab w:val="left" w:pos="6243"/>
              </w:tabs>
              <w:autoSpaceDE w:val="0"/>
              <w:autoSpaceDN w:val="0"/>
              <w:adjustRightInd w:val="0"/>
              <w:jc w:val="center"/>
              <w:rPr>
                <w:sz w:val="24"/>
                <w:szCs w:val="24"/>
              </w:rPr>
            </w:pPr>
            <w:r w:rsidRPr="00C20CBE">
              <w:rPr>
                <w:sz w:val="24"/>
                <w:szCs w:val="24"/>
              </w:rPr>
              <w:t xml:space="preserve">       373,40</w:t>
            </w:r>
          </w:p>
          <w:p w:rsidR="00725710" w:rsidRPr="00C20CBE" w:rsidRDefault="00725710" w:rsidP="005E47BB">
            <w:pPr>
              <w:widowControl w:val="0"/>
              <w:tabs>
                <w:tab w:val="left" w:pos="6243"/>
              </w:tabs>
              <w:autoSpaceDE w:val="0"/>
              <w:autoSpaceDN w:val="0"/>
              <w:adjustRightInd w:val="0"/>
              <w:jc w:val="right"/>
              <w:rPr>
                <w:sz w:val="24"/>
                <w:szCs w:val="24"/>
              </w:rPr>
            </w:pPr>
            <w:r w:rsidRPr="00C20CBE">
              <w:rPr>
                <w:sz w:val="24"/>
                <w:szCs w:val="24"/>
              </w:rPr>
              <w:t>974,16</w:t>
            </w:r>
          </w:p>
          <w:p w:rsidR="00725710" w:rsidRPr="00C20CBE" w:rsidRDefault="00725710" w:rsidP="005E47BB">
            <w:pPr>
              <w:rPr>
                <w:sz w:val="24"/>
                <w:szCs w:val="24"/>
              </w:rPr>
            </w:pPr>
            <w:r w:rsidRPr="00C20CBE">
              <w:rPr>
                <w:sz w:val="24"/>
                <w:szCs w:val="24"/>
              </w:rPr>
              <w:t xml:space="preserve">       390,00  </w:t>
            </w:r>
          </w:p>
        </w:tc>
        <w:tc>
          <w:tcPr>
            <w:tcW w:w="1523" w:type="dxa"/>
          </w:tcPr>
          <w:p w:rsidR="00725710" w:rsidRPr="00C20CBE" w:rsidRDefault="00725710" w:rsidP="005E47BB">
            <w:pPr>
              <w:jc w:val="right"/>
              <w:rPr>
                <w:sz w:val="24"/>
                <w:szCs w:val="24"/>
              </w:rPr>
            </w:pPr>
            <w:r w:rsidRPr="00C20CBE">
              <w:rPr>
                <w:sz w:val="24"/>
                <w:szCs w:val="24"/>
              </w:rPr>
              <w:t>200,00</w:t>
            </w:r>
          </w:p>
          <w:p w:rsidR="00725710" w:rsidRPr="00C20CBE" w:rsidRDefault="00725710" w:rsidP="005E47BB">
            <w:pPr>
              <w:jc w:val="right"/>
              <w:rPr>
                <w:sz w:val="24"/>
                <w:szCs w:val="24"/>
              </w:rPr>
            </w:pPr>
          </w:p>
          <w:p w:rsidR="00725710" w:rsidRPr="00C20CBE" w:rsidRDefault="00725710" w:rsidP="005E47BB">
            <w:pPr>
              <w:jc w:val="right"/>
              <w:rPr>
                <w:sz w:val="24"/>
                <w:szCs w:val="24"/>
              </w:rPr>
            </w:pPr>
          </w:p>
          <w:p w:rsidR="00725710" w:rsidRPr="00C20CBE" w:rsidRDefault="00725710" w:rsidP="005E47BB">
            <w:pPr>
              <w:jc w:val="right"/>
              <w:rPr>
                <w:sz w:val="24"/>
                <w:szCs w:val="24"/>
              </w:rPr>
            </w:pPr>
            <w:r w:rsidRPr="00C20CBE">
              <w:rPr>
                <w:sz w:val="24"/>
                <w:szCs w:val="24"/>
              </w:rPr>
              <w:t>5.839,15</w:t>
            </w:r>
          </w:p>
          <w:p w:rsidR="00725710" w:rsidRPr="00C20CBE" w:rsidRDefault="00725710" w:rsidP="005E47BB">
            <w:pPr>
              <w:rPr>
                <w:sz w:val="24"/>
                <w:szCs w:val="24"/>
              </w:rPr>
            </w:pPr>
          </w:p>
          <w:p w:rsidR="00725710" w:rsidRPr="00C20CBE" w:rsidRDefault="00725710" w:rsidP="005E47BB">
            <w:pPr>
              <w:jc w:val="right"/>
              <w:rPr>
                <w:sz w:val="24"/>
                <w:szCs w:val="24"/>
              </w:rPr>
            </w:pPr>
          </w:p>
          <w:p w:rsidR="00725710" w:rsidRPr="00C20CBE" w:rsidRDefault="00725710" w:rsidP="005E47BB">
            <w:pPr>
              <w:jc w:val="right"/>
              <w:rPr>
                <w:sz w:val="24"/>
                <w:szCs w:val="24"/>
              </w:rPr>
            </w:pPr>
          </w:p>
          <w:p w:rsidR="00725710" w:rsidRPr="00C20CBE" w:rsidRDefault="00725710" w:rsidP="005E47BB">
            <w:pPr>
              <w:jc w:val="right"/>
              <w:rPr>
                <w:sz w:val="24"/>
                <w:szCs w:val="24"/>
              </w:rPr>
            </w:pPr>
          </w:p>
          <w:p w:rsidR="00725710" w:rsidRPr="00C20CBE" w:rsidRDefault="00725710" w:rsidP="005E47BB">
            <w:pPr>
              <w:jc w:val="right"/>
              <w:rPr>
                <w:sz w:val="24"/>
                <w:szCs w:val="24"/>
              </w:rPr>
            </w:pPr>
            <w:r w:rsidRPr="00C20CBE">
              <w:rPr>
                <w:sz w:val="24"/>
                <w:szCs w:val="24"/>
              </w:rPr>
              <w:t>632,30</w:t>
            </w:r>
          </w:p>
          <w:p w:rsidR="00725710" w:rsidRPr="00C20CBE" w:rsidRDefault="00725710" w:rsidP="005E47BB">
            <w:pPr>
              <w:jc w:val="right"/>
              <w:rPr>
                <w:sz w:val="24"/>
                <w:szCs w:val="24"/>
              </w:rPr>
            </w:pPr>
            <w:r w:rsidRPr="00C20CBE">
              <w:rPr>
                <w:sz w:val="24"/>
                <w:szCs w:val="24"/>
              </w:rPr>
              <w:t xml:space="preserve">        </w:t>
            </w:r>
          </w:p>
          <w:p w:rsidR="00725710" w:rsidRPr="00C20CBE" w:rsidRDefault="00725710" w:rsidP="005E47BB">
            <w:pPr>
              <w:jc w:val="right"/>
              <w:rPr>
                <w:sz w:val="24"/>
                <w:szCs w:val="24"/>
              </w:rPr>
            </w:pPr>
          </w:p>
          <w:p w:rsidR="00725710" w:rsidRPr="00C20CBE" w:rsidRDefault="00725710" w:rsidP="005E47BB">
            <w:pPr>
              <w:jc w:val="right"/>
              <w:rPr>
                <w:sz w:val="24"/>
                <w:szCs w:val="24"/>
              </w:rPr>
            </w:pPr>
            <w:r w:rsidRPr="00C20CBE">
              <w:rPr>
                <w:sz w:val="24"/>
                <w:szCs w:val="24"/>
              </w:rPr>
              <w:t xml:space="preserve"> 12,28</w:t>
            </w:r>
          </w:p>
        </w:tc>
      </w:tr>
      <w:tr w:rsidR="00725710" w:rsidRPr="00C20CBE" w:rsidTr="005E47BB">
        <w:trPr>
          <w:trHeight w:val="2210"/>
        </w:trPr>
        <w:tc>
          <w:tcPr>
            <w:tcW w:w="360" w:type="dxa"/>
            <w:vMerge/>
          </w:tcPr>
          <w:p w:rsidR="00725710" w:rsidRPr="00C20CBE" w:rsidRDefault="00725710" w:rsidP="005E47BB"/>
        </w:tc>
        <w:tc>
          <w:tcPr>
            <w:tcW w:w="6120" w:type="dxa"/>
          </w:tcPr>
          <w:p w:rsidR="00725710" w:rsidRPr="00C20CBE" w:rsidRDefault="00725710" w:rsidP="005E47BB">
            <w:pPr>
              <w:widowControl w:val="0"/>
              <w:autoSpaceDE w:val="0"/>
              <w:autoSpaceDN w:val="0"/>
              <w:adjustRightInd w:val="0"/>
              <w:rPr>
                <w:sz w:val="24"/>
                <w:szCs w:val="24"/>
              </w:rPr>
            </w:pPr>
            <w:r w:rsidRPr="00C20CBE">
              <w:rPr>
                <w:sz w:val="24"/>
                <w:szCs w:val="24"/>
              </w:rPr>
              <w:t>e)   zakup usług pozostałych</w:t>
            </w:r>
          </w:p>
          <w:p w:rsidR="00725710" w:rsidRPr="00C20CBE" w:rsidRDefault="00725710" w:rsidP="005E47BB">
            <w:pPr>
              <w:widowControl w:val="0"/>
              <w:autoSpaceDE w:val="0"/>
              <w:autoSpaceDN w:val="0"/>
              <w:adjustRightInd w:val="0"/>
              <w:rPr>
                <w:sz w:val="24"/>
                <w:szCs w:val="24"/>
              </w:rPr>
            </w:pPr>
            <w:r w:rsidRPr="00C20CBE">
              <w:rPr>
                <w:sz w:val="24"/>
                <w:szCs w:val="24"/>
              </w:rPr>
              <w:t xml:space="preserve">    - opłata pocztowa, </w:t>
            </w:r>
          </w:p>
          <w:p w:rsidR="00725710" w:rsidRPr="00C20CBE" w:rsidRDefault="00725710" w:rsidP="005E47BB">
            <w:pPr>
              <w:widowControl w:val="0"/>
              <w:autoSpaceDE w:val="0"/>
              <w:autoSpaceDN w:val="0"/>
              <w:adjustRightInd w:val="0"/>
              <w:rPr>
                <w:sz w:val="24"/>
                <w:szCs w:val="24"/>
              </w:rPr>
            </w:pPr>
            <w:r w:rsidRPr="00C20CBE">
              <w:rPr>
                <w:sz w:val="24"/>
                <w:szCs w:val="24"/>
              </w:rPr>
              <w:t xml:space="preserve">    - prowizje bankowe</w:t>
            </w:r>
          </w:p>
          <w:p w:rsidR="00725710" w:rsidRPr="00C20CBE" w:rsidRDefault="00725710" w:rsidP="005E47BB">
            <w:pPr>
              <w:widowControl w:val="0"/>
              <w:autoSpaceDE w:val="0"/>
              <w:autoSpaceDN w:val="0"/>
              <w:adjustRightInd w:val="0"/>
              <w:rPr>
                <w:sz w:val="24"/>
                <w:szCs w:val="24"/>
              </w:rPr>
            </w:pPr>
            <w:r w:rsidRPr="00C20CBE">
              <w:t xml:space="preserve">     </w:t>
            </w:r>
            <w:r w:rsidRPr="00C20CBE">
              <w:rPr>
                <w:sz w:val="24"/>
                <w:szCs w:val="24"/>
              </w:rPr>
              <w:t xml:space="preserve">- udział w kosztach usług bhp, pełnienia funkcji ABI </w:t>
            </w:r>
          </w:p>
          <w:p w:rsidR="00725710" w:rsidRPr="00C20CBE" w:rsidRDefault="00725710" w:rsidP="005E47BB">
            <w:pPr>
              <w:widowControl w:val="0"/>
              <w:tabs>
                <w:tab w:val="left" w:pos="6480"/>
              </w:tabs>
              <w:autoSpaceDE w:val="0"/>
              <w:autoSpaceDN w:val="0"/>
              <w:adjustRightInd w:val="0"/>
              <w:rPr>
                <w:sz w:val="24"/>
                <w:szCs w:val="24"/>
              </w:rPr>
            </w:pPr>
            <w:r w:rsidRPr="00C20CBE">
              <w:rPr>
                <w:sz w:val="24"/>
                <w:szCs w:val="24"/>
              </w:rPr>
              <w:t xml:space="preserve">    -  udział w kosztach usług informatycznych,</w:t>
            </w:r>
          </w:p>
          <w:p w:rsidR="00725710" w:rsidRPr="00C20CBE" w:rsidRDefault="00725710" w:rsidP="005E47BB">
            <w:pPr>
              <w:widowControl w:val="0"/>
              <w:tabs>
                <w:tab w:val="left" w:pos="6480"/>
              </w:tabs>
              <w:autoSpaceDE w:val="0"/>
              <w:autoSpaceDN w:val="0"/>
              <w:adjustRightInd w:val="0"/>
              <w:rPr>
                <w:sz w:val="24"/>
                <w:szCs w:val="24"/>
              </w:rPr>
            </w:pPr>
            <w:r w:rsidRPr="00C20CBE">
              <w:rPr>
                <w:sz w:val="24"/>
                <w:szCs w:val="24"/>
              </w:rPr>
              <w:t xml:space="preserve">    - udział w kosztach opłat za ścieki, dostawę ciepła,</w:t>
            </w:r>
          </w:p>
          <w:p w:rsidR="00725710" w:rsidRPr="00C20CBE" w:rsidRDefault="00725710" w:rsidP="005E47BB">
            <w:pPr>
              <w:widowControl w:val="0"/>
              <w:tabs>
                <w:tab w:val="left" w:pos="6480"/>
              </w:tabs>
              <w:autoSpaceDE w:val="0"/>
              <w:autoSpaceDN w:val="0"/>
              <w:adjustRightInd w:val="0"/>
              <w:rPr>
                <w:sz w:val="24"/>
                <w:szCs w:val="24"/>
              </w:rPr>
            </w:pPr>
            <w:r w:rsidRPr="00C20CBE">
              <w:rPr>
                <w:sz w:val="24"/>
                <w:szCs w:val="24"/>
              </w:rPr>
              <w:t xml:space="preserve">      odp. komunalne, itp.,</w:t>
            </w:r>
          </w:p>
          <w:p w:rsidR="00725710" w:rsidRPr="00C20CBE" w:rsidRDefault="00725710" w:rsidP="005E47BB">
            <w:pPr>
              <w:widowControl w:val="0"/>
              <w:tabs>
                <w:tab w:val="left" w:pos="6480"/>
              </w:tabs>
              <w:autoSpaceDE w:val="0"/>
              <w:autoSpaceDN w:val="0"/>
              <w:adjustRightInd w:val="0"/>
              <w:rPr>
                <w:sz w:val="24"/>
                <w:szCs w:val="24"/>
              </w:rPr>
            </w:pPr>
            <w:r w:rsidRPr="00C20CBE">
              <w:rPr>
                <w:sz w:val="24"/>
                <w:szCs w:val="24"/>
              </w:rPr>
              <w:t xml:space="preserve">    - udział w kosztach przeglądu monitoringu,</w:t>
            </w:r>
          </w:p>
        </w:tc>
        <w:tc>
          <w:tcPr>
            <w:tcW w:w="1098" w:type="dxa"/>
          </w:tcPr>
          <w:p w:rsidR="00725710" w:rsidRPr="00C20CBE" w:rsidRDefault="00725710" w:rsidP="005E47BB">
            <w:pPr>
              <w:rPr>
                <w:sz w:val="24"/>
                <w:szCs w:val="24"/>
              </w:rPr>
            </w:pPr>
          </w:p>
          <w:p w:rsidR="00725710" w:rsidRPr="00C20CBE" w:rsidRDefault="00725710" w:rsidP="005E47BB">
            <w:pPr>
              <w:jc w:val="right"/>
              <w:rPr>
                <w:sz w:val="24"/>
                <w:szCs w:val="24"/>
              </w:rPr>
            </w:pPr>
            <w:r w:rsidRPr="00C20CBE">
              <w:rPr>
                <w:sz w:val="24"/>
                <w:szCs w:val="24"/>
              </w:rPr>
              <w:t>7.474,00</w:t>
            </w:r>
          </w:p>
          <w:p w:rsidR="00725710" w:rsidRPr="00C20CBE" w:rsidRDefault="00725710" w:rsidP="005E47BB">
            <w:pPr>
              <w:jc w:val="right"/>
              <w:rPr>
                <w:sz w:val="24"/>
                <w:szCs w:val="24"/>
              </w:rPr>
            </w:pPr>
            <w:r w:rsidRPr="00C20CBE">
              <w:rPr>
                <w:sz w:val="24"/>
                <w:szCs w:val="24"/>
              </w:rPr>
              <w:t>2.980,07</w:t>
            </w:r>
          </w:p>
          <w:p w:rsidR="00725710" w:rsidRPr="00C20CBE" w:rsidRDefault="00725710" w:rsidP="005E47BB">
            <w:pPr>
              <w:jc w:val="right"/>
              <w:rPr>
                <w:sz w:val="24"/>
                <w:szCs w:val="24"/>
              </w:rPr>
            </w:pPr>
            <w:r w:rsidRPr="00C20CBE">
              <w:rPr>
                <w:sz w:val="24"/>
                <w:szCs w:val="24"/>
              </w:rPr>
              <w:t>169,20</w:t>
            </w:r>
          </w:p>
          <w:p w:rsidR="00725710" w:rsidRPr="00C20CBE" w:rsidRDefault="00725710" w:rsidP="005E47BB">
            <w:pPr>
              <w:jc w:val="right"/>
              <w:rPr>
                <w:sz w:val="24"/>
                <w:szCs w:val="24"/>
              </w:rPr>
            </w:pPr>
            <w:r w:rsidRPr="00C20CBE">
              <w:rPr>
                <w:sz w:val="24"/>
                <w:szCs w:val="24"/>
              </w:rPr>
              <w:t>1.261,50</w:t>
            </w:r>
          </w:p>
          <w:p w:rsidR="00725710" w:rsidRPr="00C20CBE" w:rsidRDefault="00725710" w:rsidP="005E47BB">
            <w:pPr>
              <w:jc w:val="center"/>
              <w:rPr>
                <w:sz w:val="24"/>
                <w:szCs w:val="24"/>
              </w:rPr>
            </w:pPr>
          </w:p>
          <w:p w:rsidR="00725710" w:rsidRPr="00C20CBE" w:rsidRDefault="00725710" w:rsidP="005E47BB">
            <w:pPr>
              <w:jc w:val="center"/>
              <w:rPr>
                <w:sz w:val="24"/>
                <w:szCs w:val="24"/>
              </w:rPr>
            </w:pPr>
            <w:r w:rsidRPr="00C20CBE">
              <w:rPr>
                <w:sz w:val="24"/>
                <w:szCs w:val="24"/>
              </w:rPr>
              <w:t xml:space="preserve">       111,72</w:t>
            </w:r>
          </w:p>
          <w:p w:rsidR="00725710" w:rsidRPr="00C20CBE" w:rsidRDefault="00725710" w:rsidP="005E47BB">
            <w:pPr>
              <w:jc w:val="center"/>
              <w:rPr>
                <w:sz w:val="24"/>
                <w:szCs w:val="24"/>
              </w:rPr>
            </w:pPr>
            <w:r w:rsidRPr="00C20CBE">
              <w:rPr>
                <w:sz w:val="24"/>
                <w:szCs w:val="24"/>
              </w:rPr>
              <w:t xml:space="preserve">       125,46</w:t>
            </w:r>
          </w:p>
        </w:tc>
        <w:tc>
          <w:tcPr>
            <w:tcW w:w="1560" w:type="dxa"/>
            <w:gridSpan w:val="2"/>
          </w:tcPr>
          <w:p w:rsidR="00725710" w:rsidRPr="00C20CBE" w:rsidRDefault="00725710" w:rsidP="005E47BB">
            <w:pPr>
              <w:jc w:val="right"/>
              <w:rPr>
                <w:sz w:val="24"/>
                <w:szCs w:val="24"/>
              </w:rPr>
            </w:pPr>
            <w:r w:rsidRPr="00C20CBE">
              <w:rPr>
                <w:sz w:val="24"/>
                <w:szCs w:val="24"/>
              </w:rPr>
              <w:t xml:space="preserve">12.121,95   </w:t>
            </w:r>
          </w:p>
          <w:p w:rsidR="00725710" w:rsidRPr="00C20CBE" w:rsidRDefault="00725710" w:rsidP="005E47BB">
            <w:pPr>
              <w:jc w:val="right"/>
              <w:rPr>
                <w:sz w:val="24"/>
                <w:szCs w:val="24"/>
              </w:rPr>
            </w:pPr>
            <w:r w:rsidRPr="00C20CBE">
              <w:rPr>
                <w:sz w:val="24"/>
                <w:szCs w:val="24"/>
              </w:rPr>
              <w:t xml:space="preserve">        </w:t>
            </w:r>
          </w:p>
          <w:p w:rsidR="00725710" w:rsidRPr="00C20CBE" w:rsidRDefault="00725710" w:rsidP="005E47BB">
            <w:pPr>
              <w:jc w:val="right"/>
              <w:rPr>
                <w:sz w:val="24"/>
                <w:szCs w:val="24"/>
              </w:rPr>
            </w:pPr>
            <w:r w:rsidRPr="00C20CBE">
              <w:rPr>
                <w:sz w:val="24"/>
                <w:szCs w:val="24"/>
              </w:rPr>
              <w:t xml:space="preserve">      </w:t>
            </w:r>
          </w:p>
          <w:p w:rsidR="00725710" w:rsidRPr="00C20CBE" w:rsidRDefault="00725710" w:rsidP="005E47BB">
            <w:pPr>
              <w:jc w:val="right"/>
              <w:rPr>
                <w:sz w:val="24"/>
                <w:szCs w:val="24"/>
              </w:rPr>
            </w:pPr>
          </w:p>
          <w:p w:rsidR="00725710" w:rsidRPr="00C20CBE" w:rsidRDefault="00725710" w:rsidP="005E47BB">
            <w:pPr>
              <w:jc w:val="right"/>
              <w:rPr>
                <w:sz w:val="24"/>
                <w:szCs w:val="24"/>
              </w:rPr>
            </w:pPr>
          </w:p>
        </w:tc>
      </w:tr>
      <w:tr w:rsidR="00725710" w:rsidRPr="00C20CBE" w:rsidTr="005E47BB">
        <w:trPr>
          <w:gridAfter w:val="1"/>
          <w:wAfter w:w="37" w:type="dxa"/>
          <w:trHeight w:val="1450"/>
        </w:trPr>
        <w:tc>
          <w:tcPr>
            <w:tcW w:w="360" w:type="dxa"/>
            <w:vMerge/>
          </w:tcPr>
          <w:p w:rsidR="00725710" w:rsidRPr="00C20CBE" w:rsidRDefault="00725710" w:rsidP="005E47BB"/>
        </w:tc>
        <w:tc>
          <w:tcPr>
            <w:tcW w:w="6120" w:type="dxa"/>
          </w:tcPr>
          <w:p w:rsidR="00725710" w:rsidRPr="00C20CBE" w:rsidRDefault="00725710" w:rsidP="005E47BB">
            <w:pPr>
              <w:widowControl w:val="0"/>
              <w:tabs>
                <w:tab w:val="left" w:pos="6030"/>
              </w:tabs>
              <w:autoSpaceDE w:val="0"/>
              <w:autoSpaceDN w:val="0"/>
              <w:adjustRightInd w:val="0"/>
              <w:rPr>
                <w:sz w:val="24"/>
                <w:szCs w:val="24"/>
              </w:rPr>
            </w:pPr>
          </w:p>
          <w:p w:rsidR="00725710" w:rsidRPr="00C20CBE" w:rsidRDefault="00725710" w:rsidP="005E47BB">
            <w:pPr>
              <w:widowControl w:val="0"/>
              <w:tabs>
                <w:tab w:val="left" w:pos="6030"/>
              </w:tabs>
              <w:autoSpaceDE w:val="0"/>
              <w:autoSpaceDN w:val="0"/>
              <w:adjustRightInd w:val="0"/>
              <w:rPr>
                <w:sz w:val="24"/>
                <w:szCs w:val="24"/>
              </w:rPr>
            </w:pPr>
            <w:r w:rsidRPr="00C20CBE">
              <w:rPr>
                <w:sz w:val="24"/>
                <w:szCs w:val="24"/>
              </w:rPr>
              <w:t>f) opłaty z tytułu zakupu usług telekomunikacyjnych</w:t>
            </w:r>
          </w:p>
          <w:p w:rsidR="00725710" w:rsidRPr="00C20CBE" w:rsidRDefault="00725710" w:rsidP="005E47BB">
            <w:pPr>
              <w:rPr>
                <w:sz w:val="24"/>
                <w:szCs w:val="24"/>
              </w:rPr>
            </w:pPr>
          </w:p>
          <w:p w:rsidR="00725710" w:rsidRPr="00C20CBE" w:rsidRDefault="00725710" w:rsidP="005E47BB">
            <w:pPr>
              <w:rPr>
                <w:sz w:val="24"/>
                <w:szCs w:val="24"/>
              </w:rPr>
            </w:pPr>
            <w:r w:rsidRPr="00C20CBE">
              <w:rPr>
                <w:sz w:val="24"/>
                <w:szCs w:val="24"/>
              </w:rPr>
              <w:t>g) opłaty za administrowanie i czynsze za budynki, lokale i pomieszczenia garażowe</w:t>
            </w:r>
          </w:p>
        </w:tc>
        <w:tc>
          <w:tcPr>
            <w:tcW w:w="1098" w:type="dxa"/>
          </w:tcPr>
          <w:p w:rsidR="00725710" w:rsidRPr="00C20CBE" w:rsidRDefault="00725710" w:rsidP="005E47BB">
            <w:pPr>
              <w:rPr>
                <w:sz w:val="24"/>
                <w:szCs w:val="24"/>
              </w:rPr>
            </w:pPr>
          </w:p>
        </w:tc>
        <w:tc>
          <w:tcPr>
            <w:tcW w:w="1523" w:type="dxa"/>
          </w:tcPr>
          <w:p w:rsidR="00725710" w:rsidRPr="00C20CBE" w:rsidRDefault="00725710" w:rsidP="005E47BB">
            <w:pPr>
              <w:jc w:val="right"/>
              <w:rPr>
                <w:sz w:val="24"/>
                <w:szCs w:val="24"/>
              </w:rPr>
            </w:pPr>
          </w:p>
          <w:p w:rsidR="00725710" w:rsidRPr="00C20CBE" w:rsidRDefault="00725710" w:rsidP="005E47BB">
            <w:pPr>
              <w:jc w:val="right"/>
              <w:rPr>
                <w:sz w:val="24"/>
                <w:szCs w:val="24"/>
              </w:rPr>
            </w:pPr>
            <w:r w:rsidRPr="00C20CBE">
              <w:rPr>
                <w:sz w:val="24"/>
                <w:szCs w:val="24"/>
              </w:rPr>
              <w:t>249,25</w:t>
            </w:r>
          </w:p>
          <w:p w:rsidR="00725710" w:rsidRPr="00C20CBE" w:rsidRDefault="00725710" w:rsidP="005E47BB">
            <w:pPr>
              <w:rPr>
                <w:sz w:val="24"/>
                <w:szCs w:val="24"/>
              </w:rPr>
            </w:pPr>
          </w:p>
          <w:p w:rsidR="00725710" w:rsidRPr="00C20CBE" w:rsidRDefault="00725710" w:rsidP="005E47BB">
            <w:pPr>
              <w:jc w:val="center"/>
              <w:rPr>
                <w:sz w:val="24"/>
                <w:szCs w:val="24"/>
              </w:rPr>
            </w:pPr>
            <w:r w:rsidRPr="00C20CBE">
              <w:rPr>
                <w:sz w:val="24"/>
                <w:szCs w:val="24"/>
              </w:rPr>
              <w:t xml:space="preserve">              559,44</w:t>
            </w:r>
          </w:p>
        </w:tc>
      </w:tr>
      <w:tr w:rsidR="00725710" w:rsidRPr="00C20CBE" w:rsidTr="005E47BB">
        <w:trPr>
          <w:gridAfter w:val="1"/>
          <w:wAfter w:w="37" w:type="dxa"/>
          <w:trHeight w:val="80"/>
        </w:trPr>
        <w:tc>
          <w:tcPr>
            <w:tcW w:w="360" w:type="dxa"/>
            <w:vMerge/>
          </w:tcPr>
          <w:p w:rsidR="00725710" w:rsidRPr="00C20CBE" w:rsidRDefault="00725710" w:rsidP="005E47BB"/>
        </w:tc>
        <w:tc>
          <w:tcPr>
            <w:tcW w:w="6120" w:type="dxa"/>
          </w:tcPr>
          <w:p w:rsidR="00725710" w:rsidRPr="00C20CBE" w:rsidRDefault="00725710" w:rsidP="005E47BB">
            <w:pPr>
              <w:rPr>
                <w:sz w:val="24"/>
                <w:szCs w:val="24"/>
              </w:rPr>
            </w:pPr>
            <w:r w:rsidRPr="00C20CBE">
              <w:rPr>
                <w:sz w:val="24"/>
                <w:szCs w:val="24"/>
              </w:rPr>
              <w:t>h) różne opłaty i składki (ubezpieczenie mienia)</w:t>
            </w:r>
          </w:p>
          <w:p w:rsidR="00725710" w:rsidRPr="00C20CBE" w:rsidRDefault="00725710" w:rsidP="005E47BB">
            <w:pPr>
              <w:rPr>
                <w:sz w:val="24"/>
                <w:szCs w:val="24"/>
              </w:rPr>
            </w:pPr>
          </w:p>
          <w:p w:rsidR="00725710" w:rsidRPr="00C20CBE" w:rsidRDefault="00725710" w:rsidP="005E47BB">
            <w:pPr>
              <w:rPr>
                <w:sz w:val="24"/>
                <w:szCs w:val="24"/>
              </w:rPr>
            </w:pPr>
            <w:r w:rsidRPr="00C20CBE">
              <w:rPr>
                <w:sz w:val="24"/>
                <w:szCs w:val="24"/>
              </w:rPr>
              <w:t>i) odpisy na ZFŚS</w:t>
            </w:r>
          </w:p>
          <w:p w:rsidR="00725710" w:rsidRPr="00C20CBE" w:rsidRDefault="00725710" w:rsidP="005E47BB">
            <w:pPr>
              <w:rPr>
                <w:sz w:val="24"/>
                <w:szCs w:val="24"/>
              </w:rPr>
            </w:pPr>
          </w:p>
        </w:tc>
        <w:tc>
          <w:tcPr>
            <w:tcW w:w="1098" w:type="dxa"/>
          </w:tcPr>
          <w:p w:rsidR="00725710" w:rsidRPr="00C20CBE" w:rsidRDefault="00725710" w:rsidP="005E47BB">
            <w:pPr>
              <w:jc w:val="right"/>
              <w:rPr>
                <w:sz w:val="24"/>
                <w:szCs w:val="24"/>
              </w:rPr>
            </w:pPr>
          </w:p>
        </w:tc>
        <w:tc>
          <w:tcPr>
            <w:tcW w:w="1523" w:type="dxa"/>
          </w:tcPr>
          <w:p w:rsidR="00725710" w:rsidRPr="00C20CBE" w:rsidRDefault="00725710" w:rsidP="005E47BB">
            <w:pPr>
              <w:jc w:val="right"/>
              <w:rPr>
                <w:sz w:val="24"/>
                <w:szCs w:val="24"/>
              </w:rPr>
            </w:pPr>
            <w:r w:rsidRPr="00C20CBE">
              <w:rPr>
                <w:sz w:val="24"/>
                <w:szCs w:val="24"/>
              </w:rPr>
              <w:t>31,57</w:t>
            </w:r>
          </w:p>
          <w:p w:rsidR="00725710" w:rsidRPr="00C20CBE" w:rsidRDefault="00725710" w:rsidP="005E47BB">
            <w:pPr>
              <w:jc w:val="right"/>
              <w:rPr>
                <w:sz w:val="24"/>
                <w:szCs w:val="24"/>
              </w:rPr>
            </w:pPr>
          </w:p>
          <w:p w:rsidR="00725710" w:rsidRPr="00C20CBE" w:rsidRDefault="00725710" w:rsidP="005E47BB">
            <w:pPr>
              <w:jc w:val="right"/>
              <w:rPr>
                <w:sz w:val="24"/>
                <w:szCs w:val="24"/>
              </w:rPr>
            </w:pPr>
            <w:r w:rsidRPr="00C20CBE">
              <w:rPr>
                <w:sz w:val="24"/>
                <w:szCs w:val="24"/>
              </w:rPr>
              <w:t>1.185,66</w:t>
            </w:r>
          </w:p>
          <w:p w:rsidR="00725710" w:rsidRPr="00C20CBE" w:rsidRDefault="00725710" w:rsidP="005E47BB">
            <w:pPr>
              <w:jc w:val="right"/>
              <w:rPr>
                <w:sz w:val="24"/>
                <w:szCs w:val="24"/>
              </w:rPr>
            </w:pPr>
          </w:p>
        </w:tc>
      </w:tr>
    </w:tbl>
    <w:p w:rsidR="005E47BB" w:rsidRPr="00DA4912" w:rsidRDefault="005E47BB" w:rsidP="005E47BB">
      <w:pPr>
        <w:widowControl w:val="0"/>
        <w:autoSpaceDE w:val="0"/>
        <w:autoSpaceDN w:val="0"/>
        <w:adjustRightInd w:val="0"/>
        <w:ind w:right="60"/>
        <w:jc w:val="both"/>
        <w:rPr>
          <w:b/>
          <w:sz w:val="24"/>
          <w:szCs w:val="24"/>
        </w:rPr>
      </w:pPr>
      <w:r w:rsidRPr="00DA4912">
        <w:rPr>
          <w:b/>
          <w:sz w:val="24"/>
          <w:szCs w:val="24"/>
          <w:u w:val="single"/>
        </w:rPr>
        <w:t>Wydatki UMiG Gołańcz</w:t>
      </w:r>
      <w:r w:rsidR="00617351">
        <w:rPr>
          <w:b/>
          <w:sz w:val="24"/>
          <w:szCs w:val="24"/>
          <w:u w:val="single"/>
        </w:rPr>
        <w:t xml:space="preserve"> - 513,01.</w:t>
      </w:r>
    </w:p>
    <w:p w:rsidR="005E47BB" w:rsidRPr="000C5B56" w:rsidRDefault="005E47BB" w:rsidP="005E47BB">
      <w:pPr>
        <w:widowControl w:val="0"/>
        <w:autoSpaceDE w:val="0"/>
        <w:jc w:val="both"/>
        <w:rPr>
          <w:sz w:val="22"/>
        </w:rPr>
      </w:pPr>
      <w:r w:rsidRPr="000C5B56">
        <w:rPr>
          <w:sz w:val="24"/>
          <w:szCs w:val="24"/>
          <w:shd w:val="clear" w:color="auto" w:fill="FFFFFF"/>
        </w:rPr>
        <w:t xml:space="preserve">W/w rozdziale występują wydatki z tytułu zwrotu nadmiernie pobranej dotacji za lata ubiegły wraz z odsetkami (środki do odesłania na konto </w:t>
      </w:r>
      <w:r w:rsidR="000C5B56" w:rsidRPr="000C5B56">
        <w:rPr>
          <w:sz w:val="24"/>
          <w:szCs w:val="24"/>
          <w:shd w:val="clear" w:color="auto" w:fill="FFFFFF"/>
        </w:rPr>
        <w:t>Woj.</w:t>
      </w:r>
      <w:r w:rsidRPr="000C5B56">
        <w:rPr>
          <w:sz w:val="24"/>
          <w:szCs w:val="24"/>
          <w:shd w:val="clear" w:color="auto" w:fill="FFFFFF"/>
        </w:rPr>
        <w:t>)</w:t>
      </w:r>
      <w:r w:rsidR="000C5B56" w:rsidRPr="000C5B56">
        <w:rPr>
          <w:sz w:val="24"/>
          <w:szCs w:val="24"/>
          <w:shd w:val="clear" w:color="auto" w:fill="FFFFFF"/>
        </w:rPr>
        <w:t xml:space="preserve"> </w:t>
      </w:r>
      <w:r w:rsidRPr="000C5B56">
        <w:rPr>
          <w:sz w:val="24"/>
          <w:szCs w:val="24"/>
          <w:shd w:val="clear" w:color="auto" w:fill="FFFFFF"/>
        </w:rPr>
        <w:t xml:space="preserve"> – 513,01, tj. </w:t>
      </w:r>
      <w:r w:rsidRPr="000C5B56">
        <w:rPr>
          <w:sz w:val="22"/>
        </w:rPr>
        <w:t>9,24% w stosunku do planu.</w:t>
      </w:r>
      <w:r w:rsidR="000C5B56" w:rsidRPr="000C5B56">
        <w:rPr>
          <w:sz w:val="24"/>
          <w:szCs w:val="24"/>
          <w:shd w:val="clear" w:color="auto" w:fill="FFFFFF"/>
        </w:rPr>
        <w:t xml:space="preserve"> Koszty upomnień wykonanie 0,00.</w:t>
      </w:r>
    </w:p>
    <w:p w:rsidR="005E47BB" w:rsidRPr="000C5B56" w:rsidRDefault="005E47BB" w:rsidP="005E47BB">
      <w:pPr>
        <w:widowControl w:val="0"/>
        <w:autoSpaceDE w:val="0"/>
        <w:jc w:val="both"/>
        <w:rPr>
          <w:b/>
          <w:bCs/>
          <w:sz w:val="24"/>
          <w:szCs w:val="24"/>
          <w:shd w:val="clear" w:color="auto" w:fill="FFFFFF"/>
        </w:rPr>
      </w:pPr>
    </w:p>
    <w:p w:rsidR="000B035D" w:rsidRPr="005E2E47" w:rsidRDefault="000B035D" w:rsidP="000B035D">
      <w:pPr>
        <w:pStyle w:val="Standard"/>
        <w:ind w:left="283"/>
        <w:rPr>
          <w:bCs/>
          <w:sz w:val="24"/>
          <w:szCs w:val="24"/>
        </w:rPr>
      </w:pPr>
      <w:r w:rsidRPr="005E2E47">
        <w:rPr>
          <w:b/>
          <w:sz w:val="24"/>
          <w:szCs w:val="24"/>
          <w:u w:val="single"/>
        </w:rPr>
        <w:t>Świadczenia rodzinne, świadczenia z funduszu alimentacyjnego oraz składki na ubezpieczenia emerytalne i rentowe z ubezpieczenia społecznego</w:t>
      </w:r>
      <w:r w:rsidRPr="005E2E47">
        <w:rPr>
          <w:sz w:val="24"/>
          <w:szCs w:val="24"/>
        </w:rPr>
        <w:t xml:space="preserve">- wykonanie -  96,93 % - </w:t>
      </w:r>
      <w:r w:rsidRPr="005E2E47">
        <w:rPr>
          <w:b/>
          <w:sz w:val="24"/>
          <w:szCs w:val="24"/>
        </w:rPr>
        <w:t xml:space="preserve">5.065.051,80 </w:t>
      </w:r>
      <w:r w:rsidRPr="005E2E47">
        <w:rPr>
          <w:bCs/>
          <w:sz w:val="24"/>
          <w:szCs w:val="24"/>
        </w:rPr>
        <w:t>(wydatki bieżące).</w:t>
      </w:r>
    </w:p>
    <w:p w:rsidR="00AE73C2" w:rsidRPr="005E2E47" w:rsidRDefault="00AE73C2" w:rsidP="000B035D">
      <w:pPr>
        <w:pStyle w:val="Standard"/>
        <w:ind w:left="283"/>
        <w:rPr>
          <w:bCs/>
          <w:sz w:val="24"/>
          <w:szCs w:val="24"/>
        </w:rPr>
      </w:pPr>
    </w:p>
    <w:p w:rsidR="00AE73C2" w:rsidRPr="00AE73C2" w:rsidRDefault="00AE73C2" w:rsidP="00AE73C2">
      <w:pPr>
        <w:widowControl w:val="0"/>
        <w:autoSpaceDE w:val="0"/>
        <w:autoSpaceDN w:val="0"/>
        <w:adjustRightInd w:val="0"/>
        <w:rPr>
          <w:bCs/>
          <w:sz w:val="24"/>
          <w:szCs w:val="24"/>
        </w:rPr>
      </w:pPr>
      <w:r w:rsidRPr="005E2E47">
        <w:rPr>
          <w:b/>
          <w:sz w:val="24"/>
          <w:szCs w:val="24"/>
          <w:u w:val="single"/>
        </w:rPr>
        <w:t xml:space="preserve">Wydatki MGOPS w Gołańczy - </w:t>
      </w:r>
      <w:r w:rsidRPr="005E2E47">
        <w:rPr>
          <w:b/>
          <w:bCs/>
          <w:sz w:val="24"/>
          <w:szCs w:val="24"/>
          <w:u w:val="single"/>
        </w:rPr>
        <w:t>5.062.053</w:t>
      </w:r>
      <w:r w:rsidRPr="00AE73C2">
        <w:rPr>
          <w:b/>
          <w:bCs/>
          <w:sz w:val="24"/>
          <w:szCs w:val="24"/>
          <w:u w:val="single"/>
        </w:rPr>
        <w:t>,60</w:t>
      </w:r>
    </w:p>
    <w:p w:rsidR="00AE73C2" w:rsidRDefault="00AE73C2" w:rsidP="00AE73C2">
      <w:pPr>
        <w:widowControl w:val="0"/>
        <w:autoSpaceDE w:val="0"/>
        <w:autoSpaceDN w:val="0"/>
        <w:adjustRightInd w:val="0"/>
        <w:jc w:val="both"/>
        <w:rPr>
          <w:b/>
          <w:bCs/>
          <w:sz w:val="24"/>
          <w:szCs w:val="24"/>
        </w:rPr>
      </w:pPr>
    </w:p>
    <w:p w:rsidR="00AE73C2" w:rsidRPr="00B86E4A" w:rsidRDefault="00AE73C2" w:rsidP="00AE73C2">
      <w:pPr>
        <w:widowControl w:val="0"/>
        <w:autoSpaceDE w:val="0"/>
        <w:autoSpaceDN w:val="0"/>
        <w:adjustRightInd w:val="0"/>
        <w:jc w:val="both"/>
        <w:rPr>
          <w:sz w:val="24"/>
          <w:szCs w:val="24"/>
        </w:rPr>
      </w:pPr>
      <w:r w:rsidRPr="00B86E4A">
        <w:rPr>
          <w:bCs/>
          <w:sz w:val="24"/>
          <w:szCs w:val="24"/>
        </w:rPr>
        <w:t xml:space="preserve">    </w:t>
      </w:r>
      <w:r w:rsidRPr="00B86E4A">
        <w:rPr>
          <w:sz w:val="24"/>
          <w:szCs w:val="24"/>
        </w:rPr>
        <w:t xml:space="preserve"> Zadanie wynikające z ustawy o świadczeniach rodzinnych zrealizowano w 97,42% w stosunku do planu, jak poniżej:</w:t>
      </w:r>
    </w:p>
    <w:p w:rsidR="00AE73C2" w:rsidRPr="00B86E4A" w:rsidRDefault="00AE73C2" w:rsidP="00AE73C2">
      <w:pPr>
        <w:widowControl w:val="0"/>
        <w:numPr>
          <w:ilvl w:val="0"/>
          <w:numId w:val="1"/>
        </w:numPr>
        <w:tabs>
          <w:tab w:val="left" w:pos="567"/>
        </w:tabs>
        <w:autoSpaceDE w:val="0"/>
        <w:autoSpaceDN w:val="0"/>
        <w:adjustRightInd w:val="0"/>
        <w:jc w:val="both"/>
        <w:rPr>
          <w:sz w:val="24"/>
          <w:szCs w:val="24"/>
        </w:rPr>
      </w:pPr>
      <w:r w:rsidRPr="00B86E4A">
        <w:rPr>
          <w:sz w:val="24"/>
          <w:szCs w:val="24"/>
        </w:rPr>
        <w:t xml:space="preserve">  z dotacji celowej z budżetu państwa na realizację zadań bieżących z zakresu administracji rządowej oraz innych zadań zleconych gminie (związkom gmin) ustawami  - wykonanie 5.050.355,89</w:t>
      </w:r>
      <w:r>
        <w:rPr>
          <w:sz w:val="24"/>
          <w:szCs w:val="24"/>
        </w:rPr>
        <w:t xml:space="preserve">, </w:t>
      </w:r>
      <w:r w:rsidRPr="00B86E4A">
        <w:rPr>
          <w:sz w:val="24"/>
          <w:szCs w:val="24"/>
        </w:rPr>
        <w:t>tj. 97,42%  w stosunku do planu,</w:t>
      </w:r>
    </w:p>
    <w:p w:rsidR="00AE73C2" w:rsidRPr="00B86E4A" w:rsidRDefault="00AE73C2" w:rsidP="00AE73C2">
      <w:pPr>
        <w:widowControl w:val="0"/>
        <w:numPr>
          <w:ilvl w:val="0"/>
          <w:numId w:val="1"/>
        </w:numPr>
        <w:tabs>
          <w:tab w:val="left" w:pos="567"/>
        </w:tabs>
        <w:autoSpaceDE w:val="0"/>
        <w:autoSpaceDN w:val="0"/>
        <w:adjustRightInd w:val="0"/>
        <w:jc w:val="both"/>
        <w:rPr>
          <w:sz w:val="24"/>
          <w:szCs w:val="24"/>
        </w:rPr>
      </w:pPr>
      <w:r w:rsidRPr="00B86E4A">
        <w:rPr>
          <w:sz w:val="24"/>
          <w:szCs w:val="24"/>
        </w:rPr>
        <w:t xml:space="preserve">  środków własnych z budżetu gminy na realizację zadań bieżących – wykonanie 11.697,71</w:t>
      </w:r>
      <w:r>
        <w:rPr>
          <w:sz w:val="24"/>
          <w:szCs w:val="24"/>
        </w:rPr>
        <w:t>,</w:t>
      </w:r>
      <w:r w:rsidRPr="00B86E4A">
        <w:rPr>
          <w:sz w:val="24"/>
          <w:szCs w:val="24"/>
        </w:rPr>
        <w:t xml:space="preserve"> tj. 97,48 % w stosunku do planu,</w:t>
      </w:r>
    </w:p>
    <w:p w:rsidR="00AE73C2" w:rsidRPr="00B86E4A" w:rsidRDefault="00AE73C2" w:rsidP="00AE73C2">
      <w:pPr>
        <w:widowControl w:val="0"/>
        <w:autoSpaceDE w:val="0"/>
        <w:autoSpaceDN w:val="0"/>
        <w:adjustRightInd w:val="0"/>
        <w:jc w:val="both"/>
        <w:rPr>
          <w:sz w:val="24"/>
          <w:szCs w:val="24"/>
        </w:rPr>
      </w:pPr>
    </w:p>
    <w:tbl>
      <w:tblPr>
        <w:tblW w:w="9081" w:type="dxa"/>
        <w:tblInd w:w="360" w:type="dxa"/>
        <w:tblLayout w:type="fixed"/>
        <w:tblCellMar>
          <w:left w:w="0" w:type="dxa"/>
          <w:right w:w="0" w:type="dxa"/>
        </w:tblCellMar>
        <w:tblLook w:val="0000" w:firstRow="0" w:lastRow="0" w:firstColumn="0" w:lastColumn="0" w:noHBand="0" w:noVBand="0"/>
      </w:tblPr>
      <w:tblGrid>
        <w:gridCol w:w="360"/>
        <w:gridCol w:w="6120"/>
        <w:gridCol w:w="1098"/>
        <w:gridCol w:w="1503"/>
      </w:tblGrid>
      <w:tr w:rsidR="00AE73C2" w:rsidRPr="00B86E4A" w:rsidTr="002E6326">
        <w:trPr>
          <w:trHeight w:val="2090"/>
        </w:trPr>
        <w:tc>
          <w:tcPr>
            <w:tcW w:w="360" w:type="dxa"/>
            <w:tcBorders>
              <w:top w:val="nil"/>
              <w:left w:val="nil"/>
              <w:bottom w:val="nil"/>
              <w:right w:val="nil"/>
            </w:tcBorders>
          </w:tcPr>
          <w:p w:rsidR="00AE73C2" w:rsidRPr="00B86E4A" w:rsidRDefault="00AE73C2" w:rsidP="002E6326">
            <w:pPr>
              <w:widowControl w:val="0"/>
              <w:autoSpaceDE w:val="0"/>
              <w:autoSpaceDN w:val="0"/>
              <w:adjustRightInd w:val="0"/>
              <w:rPr>
                <w:sz w:val="24"/>
                <w:szCs w:val="24"/>
              </w:rPr>
            </w:pPr>
            <w:r w:rsidRPr="00B86E4A">
              <w:rPr>
                <w:sz w:val="24"/>
                <w:szCs w:val="24"/>
              </w:rPr>
              <w:t>1.</w:t>
            </w:r>
          </w:p>
        </w:tc>
        <w:tc>
          <w:tcPr>
            <w:tcW w:w="7218" w:type="dxa"/>
            <w:gridSpan w:val="2"/>
            <w:tcBorders>
              <w:top w:val="nil"/>
              <w:left w:val="nil"/>
              <w:bottom w:val="nil"/>
              <w:right w:val="nil"/>
            </w:tcBorders>
          </w:tcPr>
          <w:p w:rsidR="00AE73C2" w:rsidRPr="00B86E4A" w:rsidRDefault="00AE73C2" w:rsidP="002E6326">
            <w:pPr>
              <w:widowControl w:val="0"/>
              <w:autoSpaceDE w:val="0"/>
              <w:autoSpaceDN w:val="0"/>
              <w:adjustRightInd w:val="0"/>
              <w:jc w:val="both"/>
              <w:rPr>
                <w:sz w:val="24"/>
                <w:szCs w:val="24"/>
              </w:rPr>
            </w:pPr>
            <w:r w:rsidRPr="00B86E4A">
              <w:rPr>
                <w:sz w:val="24"/>
                <w:szCs w:val="24"/>
              </w:rPr>
              <w:t>Świadczenia rodzinne i składki emerytalne, rentowe od zasiłkobiorców – wykonanie stanowi 97,61% w stosunku do planu, na:</w:t>
            </w:r>
          </w:p>
          <w:p w:rsidR="00AE73C2" w:rsidRPr="00B86E4A" w:rsidRDefault="00AE73C2" w:rsidP="002E6326">
            <w:pPr>
              <w:widowControl w:val="0"/>
              <w:autoSpaceDE w:val="0"/>
              <w:autoSpaceDN w:val="0"/>
              <w:adjustRightInd w:val="0"/>
              <w:jc w:val="both"/>
              <w:rPr>
                <w:sz w:val="24"/>
                <w:szCs w:val="24"/>
              </w:rPr>
            </w:pPr>
            <w:r w:rsidRPr="00B86E4A">
              <w:rPr>
                <w:sz w:val="24"/>
                <w:szCs w:val="24"/>
              </w:rPr>
              <w:t>a)   świadczenia rodzinne i fundusz alimentacyjny</w:t>
            </w:r>
          </w:p>
          <w:p w:rsidR="00AE73C2" w:rsidRPr="00B86E4A" w:rsidRDefault="00AE73C2" w:rsidP="002E6326">
            <w:pPr>
              <w:widowControl w:val="0"/>
              <w:autoSpaceDE w:val="0"/>
              <w:autoSpaceDN w:val="0"/>
              <w:adjustRightInd w:val="0"/>
              <w:jc w:val="both"/>
              <w:rPr>
                <w:sz w:val="24"/>
                <w:szCs w:val="24"/>
              </w:rPr>
            </w:pPr>
            <w:r w:rsidRPr="00B86E4A">
              <w:rPr>
                <w:sz w:val="24"/>
                <w:szCs w:val="24"/>
              </w:rPr>
              <w:t xml:space="preserve">      (realizacja odbywała się na podstawie złożonych </w:t>
            </w:r>
          </w:p>
          <w:p w:rsidR="00AE73C2" w:rsidRPr="00B86E4A" w:rsidRDefault="00AE73C2" w:rsidP="002E6326">
            <w:pPr>
              <w:widowControl w:val="0"/>
              <w:autoSpaceDE w:val="0"/>
              <w:autoSpaceDN w:val="0"/>
              <w:adjustRightInd w:val="0"/>
              <w:jc w:val="both"/>
              <w:rPr>
                <w:sz w:val="24"/>
                <w:szCs w:val="24"/>
              </w:rPr>
            </w:pPr>
            <w:r w:rsidRPr="00B86E4A">
              <w:rPr>
                <w:sz w:val="24"/>
                <w:szCs w:val="24"/>
              </w:rPr>
              <w:t xml:space="preserve">      wniosków osób uprawnionych do otrzymywania </w:t>
            </w:r>
          </w:p>
          <w:p w:rsidR="00AE73C2" w:rsidRPr="00B86E4A" w:rsidRDefault="00AE73C2" w:rsidP="002E6326">
            <w:pPr>
              <w:widowControl w:val="0"/>
              <w:autoSpaceDE w:val="0"/>
              <w:autoSpaceDN w:val="0"/>
              <w:adjustRightInd w:val="0"/>
              <w:jc w:val="both"/>
              <w:rPr>
                <w:sz w:val="24"/>
                <w:szCs w:val="24"/>
              </w:rPr>
            </w:pPr>
            <w:r w:rsidRPr="00B86E4A">
              <w:rPr>
                <w:sz w:val="24"/>
                <w:szCs w:val="24"/>
              </w:rPr>
              <w:t xml:space="preserve">      świadczeń rodzinnych)</w:t>
            </w:r>
          </w:p>
          <w:p w:rsidR="00AE73C2" w:rsidRPr="00B86E4A" w:rsidRDefault="00AE73C2" w:rsidP="002E6326">
            <w:pPr>
              <w:widowControl w:val="0"/>
              <w:autoSpaceDE w:val="0"/>
              <w:autoSpaceDN w:val="0"/>
              <w:adjustRightInd w:val="0"/>
              <w:jc w:val="both"/>
              <w:rPr>
                <w:bCs/>
              </w:rPr>
            </w:pPr>
            <w:r w:rsidRPr="00B86E4A">
              <w:rPr>
                <w:sz w:val="24"/>
                <w:szCs w:val="24"/>
              </w:rPr>
              <w:t xml:space="preserve">b)   składki emerytalne i rentowe od zasiłkobiorców </w:t>
            </w:r>
            <w:r w:rsidRPr="00B86E4A">
              <w:rPr>
                <w:bCs/>
                <w:sz w:val="24"/>
                <w:szCs w:val="24"/>
              </w:rPr>
              <w:t>(</w:t>
            </w:r>
            <w:r w:rsidRPr="00B86E4A">
              <w:rPr>
                <w:bCs/>
              </w:rPr>
              <w:t>§ 4110 )</w:t>
            </w:r>
          </w:p>
          <w:p w:rsidR="00AE73C2" w:rsidRPr="00B86E4A" w:rsidRDefault="00AE73C2" w:rsidP="002E6326">
            <w:pPr>
              <w:widowControl w:val="0"/>
              <w:autoSpaceDE w:val="0"/>
              <w:autoSpaceDN w:val="0"/>
              <w:adjustRightInd w:val="0"/>
              <w:jc w:val="both"/>
              <w:rPr>
                <w:sz w:val="24"/>
                <w:szCs w:val="24"/>
              </w:rPr>
            </w:pPr>
            <w:r w:rsidRPr="00B86E4A">
              <w:rPr>
                <w:bCs/>
                <w:sz w:val="24"/>
                <w:szCs w:val="24"/>
              </w:rPr>
              <w:t xml:space="preserve">               </w:t>
            </w:r>
          </w:p>
        </w:tc>
        <w:tc>
          <w:tcPr>
            <w:tcW w:w="1503" w:type="dxa"/>
            <w:tcBorders>
              <w:top w:val="nil"/>
              <w:left w:val="nil"/>
              <w:bottom w:val="nil"/>
              <w:right w:val="nil"/>
            </w:tcBorders>
          </w:tcPr>
          <w:p w:rsidR="00AE73C2" w:rsidRPr="00B86E4A" w:rsidRDefault="00AE73C2" w:rsidP="002E6326">
            <w:pPr>
              <w:widowControl w:val="0"/>
              <w:autoSpaceDE w:val="0"/>
              <w:autoSpaceDN w:val="0"/>
              <w:adjustRightInd w:val="0"/>
              <w:jc w:val="right"/>
              <w:rPr>
                <w:sz w:val="24"/>
                <w:szCs w:val="24"/>
              </w:rPr>
            </w:pPr>
          </w:p>
          <w:p w:rsidR="00AE73C2" w:rsidRPr="00B86E4A" w:rsidRDefault="00AE73C2" w:rsidP="002E6326">
            <w:pPr>
              <w:widowControl w:val="0"/>
              <w:autoSpaceDE w:val="0"/>
              <w:autoSpaceDN w:val="0"/>
              <w:adjustRightInd w:val="0"/>
              <w:jc w:val="right"/>
              <w:rPr>
                <w:sz w:val="24"/>
                <w:szCs w:val="24"/>
              </w:rPr>
            </w:pPr>
            <w:r w:rsidRPr="00B86E4A">
              <w:rPr>
                <w:sz w:val="24"/>
                <w:szCs w:val="24"/>
              </w:rPr>
              <w:t>4.916.747,68</w:t>
            </w:r>
          </w:p>
          <w:p w:rsidR="00AE73C2" w:rsidRPr="00B86E4A" w:rsidRDefault="00AE73C2" w:rsidP="002E6326">
            <w:pPr>
              <w:widowControl w:val="0"/>
              <w:autoSpaceDE w:val="0"/>
              <w:autoSpaceDN w:val="0"/>
              <w:adjustRightInd w:val="0"/>
              <w:jc w:val="right"/>
              <w:rPr>
                <w:sz w:val="24"/>
                <w:szCs w:val="24"/>
              </w:rPr>
            </w:pPr>
          </w:p>
          <w:p w:rsidR="00AE73C2" w:rsidRPr="00B86E4A" w:rsidRDefault="00AE73C2" w:rsidP="002E6326">
            <w:pPr>
              <w:widowControl w:val="0"/>
              <w:autoSpaceDE w:val="0"/>
              <w:autoSpaceDN w:val="0"/>
              <w:adjustRightInd w:val="0"/>
              <w:jc w:val="right"/>
              <w:rPr>
                <w:sz w:val="24"/>
                <w:szCs w:val="24"/>
              </w:rPr>
            </w:pPr>
            <w:r w:rsidRPr="00B86E4A">
              <w:rPr>
                <w:sz w:val="24"/>
                <w:szCs w:val="24"/>
              </w:rPr>
              <w:t xml:space="preserve"> 4.662.724,37</w:t>
            </w:r>
          </w:p>
          <w:p w:rsidR="00AE73C2" w:rsidRPr="00B86E4A" w:rsidRDefault="00AE73C2" w:rsidP="002E6326">
            <w:pPr>
              <w:widowControl w:val="0"/>
              <w:autoSpaceDE w:val="0"/>
              <w:autoSpaceDN w:val="0"/>
              <w:adjustRightInd w:val="0"/>
              <w:jc w:val="right"/>
              <w:rPr>
                <w:sz w:val="24"/>
                <w:szCs w:val="24"/>
              </w:rPr>
            </w:pPr>
            <w:r w:rsidRPr="00B86E4A">
              <w:rPr>
                <w:sz w:val="24"/>
                <w:szCs w:val="24"/>
              </w:rPr>
              <w:t xml:space="preserve">   </w:t>
            </w:r>
          </w:p>
          <w:p w:rsidR="00AE73C2" w:rsidRPr="00B86E4A" w:rsidRDefault="00AE73C2" w:rsidP="002E6326">
            <w:pPr>
              <w:widowControl w:val="0"/>
              <w:autoSpaceDE w:val="0"/>
              <w:autoSpaceDN w:val="0"/>
              <w:adjustRightInd w:val="0"/>
              <w:jc w:val="right"/>
              <w:rPr>
                <w:sz w:val="24"/>
                <w:szCs w:val="24"/>
              </w:rPr>
            </w:pPr>
          </w:p>
          <w:p w:rsidR="00AE73C2" w:rsidRPr="00B86E4A" w:rsidRDefault="00AE73C2" w:rsidP="002E6326">
            <w:pPr>
              <w:widowControl w:val="0"/>
              <w:autoSpaceDE w:val="0"/>
              <w:autoSpaceDN w:val="0"/>
              <w:adjustRightInd w:val="0"/>
              <w:jc w:val="right"/>
              <w:rPr>
                <w:sz w:val="24"/>
                <w:szCs w:val="24"/>
              </w:rPr>
            </w:pPr>
            <w:r w:rsidRPr="00B86E4A">
              <w:rPr>
                <w:sz w:val="24"/>
                <w:szCs w:val="24"/>
              </w:rPr>
              <w:t>254.023,31</w:t>
            </w:r>
          </w:p>
          <w:p w:rsidR="00AE73C2" w:rsidRPr="00B86E4A" w:rsidRDefault="00AE73C2" w:rsidP="002E6326">
            <w:pPr>
              <w:widowControl w:val="0"/>
              <w:autoSpaceDE w:val="0"/>
              <w:autoSpaceDN w:val="0"/>
              <w:adjustRightInd w:val="0"/>
              <w:jc w:val="right"/>
              <w:rPr>
                <w:sz w:val="24"/>
                <w:szCs w:val="24"/>
              </w:rPr>
            </w:pPr>
          </w:p>
        </w:tc>
      </w:tr>
      <w:tr w:rsidR="00AE73C2" w:rsidRPr="00B86E4A" w:rsidTr="002E6326">
        <w:tc>
          <w:tcPr>
            <w:tcW w:w="360" w:type="dxa"/>
            <w:tcBorders>
              <w:top w:val="nil"/>
              <w:left w:val="nil"/>
              <w:right w:val="nil"/>
            </w:tcBorders>
          </w:tcPr>
          <w:p w:rsidR="00AE73C2" w:rsidRPr="00B86E4A" w:rsidRDefault="00AE73C2" w:rsidP="002E6326">
            <w:pPr>
              <w:widowControl w:val="0"/>
              <w:autoSpaceDE w:val="0"/>
              <w:autoSpaceDN w:val="0"/>
              <w:adjustRightInd w:val="0"/>
              <w:jc w:val="center"/>
              <w:rPr>
                <w:sz w:val="24"/>
                <w:szCs w:val="24"/>
              </w:rPr>
            </w:pPr>
          </w:p>
          <w:p w:rsidR="00AE73C2" w:rsidRPr="00B86E4A" w:rsidRDefault="00AE73C2" w:rsidP="002E6326">
            <w:pPr>
              <w:widowControl w:val="0"/>
              <w:autoSpaceDE w:val="0"/>
              <w:autoSpaceDN w:val="0"/>
              <w:adjustRightInd w:val="0"/>
              <w:jc w:val="center"/>
              <w:rPr>
                <w:sz w:val="24"/>
                <w:szCs w:val="24"/>
              </w:rPr>
            </w:pPr>
            <w:r w:rsidRPr="00B86E4A">
              <w:rPr>
                <w:sz w:val="24"/>
                <w:szCs w:val="24"/>
              </w:rPr>
              <w:t>2.</w:t>
            </w:r>
          </w:p>
        </w:tc>
        <w:tc>
          <w:tcPr>
            <w:tcW w:w="7218" w:type="dxa"/>
            <w:gridSpan w:val="2"/>
            <w:tcBorders>
              <w:top w:val="nil"/>
              <w:left w:val="nil"/>
              <w:right w:val="nil"/>
            </w:tcBorders>
          </w:tcPr>
          <w:p w:rsidR="00AE73C2" w:rsidRPr="00B86E4A" w:rsidRDefault="00AE73C2" w:rsidP="002E6326">
            <w:pPr>
              <w:widowControl w:val="0"/>
              <w:autoSpaceDE w:val="0"/>
              <w:autoSpaceDN w:val="0"/>
              <w:adjustRightInd w:val="0"/>
              <w:rPr>
                <w:sz w:val="24"/>
                <w:szCs w:val="24"/>
              </w:rPr>
            </w:pPr>
          </w:p>
          <w:p w:rsidR="00AE73C2" w:rsidRPr="00B86E4A" w:rsidRDefault="00AE73C2" w:rsidP="002E6326">
            <w:pPr>
              <w:widowControl w:val="0"/>
              <w:autoSpaceDE w:val="0"/>
              <w:autoSpaceDN w:val="0"/>
              <w:adjustRightInd w:val="0"/>
              <w:rPr>
                <w:sz w:val="24"/>
                <w:szCs w:val="24"/>
              </w:rPr>
            </w:pPr>
            <w:r w:rsidRPr="00B86E4A">
              <w:rPr>
                <w:sz w:val="24"/>
                <w:szCs w:val="24"/>
              </w:rPr>
              <w:t xml:space="preserve">Płace i pochodne od płac </w:t>
            </w:r>
            <w:r w:rsidRPr="00B86E4A">
              <w:rPr>
                <w:bCs/>
                <w:sz w:val="24"/>
                <w:szCs w:val="24"/>
              </w:rPr>
              <w:t>(</w:t>
            </w:r>
            <w:r w:rsidRPr="00B86E4A">
              <w:rPr>
                <w:bCs/>
              </w:rPr>
              <w:t>§ 4010,4040, 4110, 4120)</w:t>
            </w:r>
            <w:r w:rsidRPr="00B86E4A">
              <w:rPr>
                <w:bCs/>
                <w:sz w:val="24"/>
                <w:szCs w:val="24"/>
              </w:rPr>
              <w:t xml:space="preserve">                      </w:t>
            </w:r>
          </w:p>
          <w:p w:rsidR="00AE73C2" w:rsidRPr="00B86E4A" w:rsidRDefault="00AE73C2" w:rsidP="002E6326">
            <w:pPr>
              <w:widowControl w:val="0"/>
              <w:autoSpaceDE w:val="0"/>
              <w:autoSpaceDN w:val="0"/>
              <w:adjustRightInd w:val="0"/>
              <w:rPr>
                <w:sz w:val="24"/>
                <w:szCs w:val="24"/>
              </w:rPr>
            </w:pPr>
            <w:r w:rsidRPr="00B86E4A">
              <w:rPr>
                <w:sz w:val="24"/>
                <w:szCs w:val="24"/>
              </w:rPr>
              <w:t>- 2 etaty przeliczeniowe (3 osoby)</w:t>
            </w:r>
          </w:p>
          <w:p w:rsidR="00AE73C2" w:rsidRPr="00B86E4A" w:rsidRDefault="00AE73C2" w:rsidP="002E6326">
            <w:pPr>
              <w:widowControl w:val="0"/>
              <w:autoSpaceDE w:val="0"/>
              <w:autoSpaceDN w:val="0"/>
              <w:adjustRightInd w:val="0"/>
              <w:rPr>
                <w:sz w:val="24"/>
                <w:szCs w:val="24"/>
              </w:rPr>
            </w:pPr>
            <w:r w:rsidRPr="00B86E4A">
              <w:rPr>
                <w:sz w:val="24"/>
                <w:szCs w:val="24"/>
              </w:rPr>
              <w:t>Płace i pochodne od płac zostały wykonane w 98,41 % w stosunku do planu.</w:t>
            </w:r>
          </w:p>
          <w:p w:rsidR="00AE73C2" w:rsidRPr="00B86E4A" w:rsidRDefault="00AE73C2" w:rsidP="002E6326">
            <w:pPr>
              <w:widowControl w:val="0"/>
              <w:autoSpaceDE w:val="0"/>
              <w:autoSpaceDN w:val="0"/>
              <w:adjustRightInd w:val="0"/>
              <w:rPr>
                <w:sz w:val="24"/>
                <w:szCs w:val="24"/>
              </w:rPr>
            </w:pPr>
          </w:p>
        </w:tc>
        <w:tc>
          <w:tcPr>
            <w:tcW w:w="1503" w:type="dxa"/>
            <w:tcBorders>
              <w:top w:val="nil"/>
              <w:left w:val="nil"/>
              <w:right w:val="nil"/>
            </w:tcBorders>
          </w:tcPr>
          <w:p w:rsidR="00AE73C2" w:rsidRPr="00B86E4A" w:rsidRDefault="00AE73C2" w:rsidP="002E6326">
            <w:pPr>
              <w:widowControl w:val="0"/>
              <w:autoSpaceDE w:val="0"/>
              <w:autoSpaceDN w:val="0"/>
              <w:adjustRightInd w:val="0"/>
              <w:jc w:val="right"/>
              <w:rPr>
                <w:sz w:val="24"/>
                <w:szCs w:val="24"/>
              </w:rPr>
            </w:pPr>
            <w:r w:rsidRPr="00B86E4A">
              <w:rPr>
                <w:sz w:val="24"/>
                <w:szCs w:val="24"/>
              </w:rPr>
              <w:t xml:space="preserve">  </w:t>
            </w:r>
          </w:p>
          <w:p w:rsidR="00AE73C2" w:rsidRPr="00B86E4A" w:rsidRDefault="00AE73C2" w:rsidP="002E6326">
            <w:pPr>
              <w:widowControl w:val="0"/>
              <w:autoSpaceDE w:val="0"/>
              <w:autoSpaceDN w:val="0"/>
              <w:adjustRightInd w:val="0"/>
              <w:jc w:val="right"/>
              <w:rPr>
                <w:sz w:val="24"/>
                <w:szCs w:val="24"/>
              </w:rPr>
            </w:pPr>
            <w:r w:rsidRPr="00B86E4A">
              <w:rPr>
                <w:sz w:val="24"/>
                <w:szCs w:val="24"/>
              </w:rPr>
              <w:t>94.178,82</w:t>
            </w:r>
          </w:p>
        </w:tc>
      </w:tr>
      <w:tr w:rsidR="00AE73C2" w:rsidRPr="00B86E4A" w:rsidTr="002E6326">
        <w:trPr>
          <w:trHeight w:val="1511"/>
        </w:trPr>
        <w:tc>
          <w:tcPr>
            <w:tcW w:w="360" w:type="dxa"/>
            <w:tcBorders>
              <w:top w:val="nil"/>
              <w:left w:val="nil"/>
              <w:right w:val="nil"/>
            </w:tcBorders>
          </w:tcPr>
          <w:p w:rsidR="00AE73C2" w:rsidRPr="00B86E4A" w:rsidRDefault="00AE73C2" w:rsidP="002E6326">
            <w:pPr>
              <w:widowControl w:val="0"/>
              <w:autoSpaceDE w:val="0"/>
              <w:autoSpaceDN w:val="0"/>
              <w:adjustRightInd w:val="0"/>
              <w:jc w:val="center"/>
              <w:rPr>
                <w:sz w:val="24"/>
                <w:szCs w:val="24"/>
              </w:rPr>
            </w:pPr>
            <w:r w:rsidRPr="00B86E4A">
              <w:rPr>
                <w:sz w:val="24"/>
                <w:szCs w:val="24"/>
              </w:rPr>
              <w:lastRenderedPageBreak/>
              <w:t>3.</w:t>
            </w:r>
          </w:p>
        </w:tc>
        <w:tc>
          <w:tcPr>
            <w:tcW w:w="7218" w:type="dxa"/>
            <w:gridSpan w:val="2"/>
            <w:tcBorders>
              <w:top w:val="nil"/>
              <w:left w:val="nil"/>
              <w:right w:val="nil"/>
            </w:tcBorders>
          </w:tcPr>
          <w:p w:rsidR="00AE73C2" w:rsidRPr="00B86E4A" w:rsidRDefault="00AE73C2" w:rsidP="002E6326">
            <w:pPr>
              <w:widowControl w:val="0"/>
              <w:autoSpaceDE w:val="0"/>
              <w:autoSpaceDN w:val="0"/>
              <w:adjustRightInd w:val="0"/>
              <w:rPr>
                <w:sz w:val="24"/>
                <w:szCs w:val="24"/>
              </w:rPr>
            </w:pPr>
            <w:r w:rsidRPr="00B86E4A">
              <w:rPr>
                <w:sz w:val="24"/>
                <w:szCs w:val="24"/>
              </w:rPr>
              <w:t xml:space="preserve">Wydatki bieżące rzeczowe </w:t>
            </w:r>
          </w:p>
          <w:p w:rsidR="00AE73C2" w:rsidRPr="00B86E4A" w:rsidRDefault="00AE73C2" w:rsidP="002E6326">
            <w:pPr>
              <w:widowControl w:val="0"/>
              <w:autoSpaceDE w:val="0"/>
              <w:autoSpaceDN w:val="0"/>
              <w:adjustRightInd w:val="0"/>
              <w:rPr>
                <w:sz w:val="24"/>
                <w:szCs w:val="24"/>
              </w:rPr>
            </w:pPr>
            <w:r w:rsidRPr="00B86E4A">
              <w:rPr>
                <w:sz w:val="24"/>
                <w:szCs w:val="24"/>
              </w:rPr>
              <w:t>Wykonanie stanowi 83,37 % w stosunku do planu. Poniesiono wydatki, na:</w:t>
            </w:r>
          </w:p>
          <w:p w:rsidR="00AE73C2" w:rsidRPr="00B86E4A" w:rsidRDefault="00AE73C2" w:rsidP="002E6326">
            <w:pPr>
              <w:widowControl w:val="0"/>
              <w:autoSpaceDE w:val="0"/>
              <w:autoSpaceDN w:val="0"/>
              <w:adjustRightInd w:val="0"/>
              <w:rPr>
                <w:sz w:val="24"/>
                <w:szCs w:val="24"/>
              </w:rPr>
            </w:pPr>
            <w:r w:rsidRPr="00B86E4A">
              <w:rPr>
                <w:sz w:val="24"/>
                <w:szCs w:val="24"/>
              </w:rPr>
              <w:t xml:space="preserve">a)   wydatki osobowe niezaliczane do wynagrodzeń (bez nagród)  </w:t>
            </w:r>
          </w:p>
          <w:p w:rsidR="00AE73C2" w:rsidRPr="00B86E4A" w:rsidRDefault="00AE73C2" w:rsidP="002E6326">
            <w:pPr>
              <w:tabs>
                <w:tab w:val="left" w:pos="2445"/>
              </w:tabs>
              <w:rPr>
                <w:sz w:val="24"/>
                <w:szCs w:val="24"/>
              </w:rPr>
            </w:pPr>
            <w:r w:rsidRPr="00B86E4A">
              <w:rPr>
                <w:sz w:val="24"/>
                <w:szCs w:val="24"/>
              </w:rPr>
              <w:t xml:space="preserve">     (ekwiwalenty bhp)</w:t>
            </w:r>
          </w:p>
        </w:tc>
        <w:tc>
          <w:tcPr>
            <w:tcW w:w="1503" w:type="dxa"/>
            <w:tcBorders>
              <w:top w:val="nil"/>
              <w:left w:val="nil"/>
              <w:right w:val="nil"/>
            </w:tcBorders>
          </w:tcPr>
          <w:p w:rsidR="00AE73C2" w:rsidRPr="00B86E4A" w:rsidRDefault="00AE73C2" w:rsidP="002E6326">
            <w:pPr>
              <w:widowControl w:val="0"/>
              <w:autoSpaceDE w:val="0"/>
              <w:autoSpaceDN w:val="0"/>
              <w:adjustRightInd w:val="0"/>
              <w:jc w:val="right"/>
              <w:rPr>
                <w:sz w:val="24"/>
                <w:szCs w:val="24"/>
              </w:rPr>
            </w:pPr>
            <w:r w:rsidRPr="00B86E4A">
              <w:rPr>
                <w:sz w:val="24"/>
                <w:szCs w:val="24"/>
              </w:rPr>
              <w:t>51.127,10</w:t>
            </w:r>
          </w:p>
          <w:p w:rsidR="00AE73C2" w:rsidRPr="00B86E4A" w:rsidRDefault="00AE73C2" w:rsidP="002E6326">
            <w:pPr>
              <w:widowControl w:val="0"/>
              <w:autoSpaceDE w:val="0"/>
              <w:autoSpaceDN w:val="0"/>
              <w:adjustRightInd w:val="0"/>
              <w:jc w:val="right"/>
              <w:rPr>
                <w:sz w:val="24"/>
                <w:szCs w:val="24"/>
              </w:rPr>
            </w:pPr>
          </w:p>
          <w:p w:rsidR="00AE73C2" w:rsidRPr="00B86E4A" w:rsidRDefault="00AE73C2" w:rsidP="002E6326">
            <w:pPr>
              <w:widowControl w:val="0"/>
              <w:autoSpaceDE w:val="0"/>
              <w:autoSpaceDN w:val="0"/>
              <w:adjustRightInd w:val="0"/>
              <w:jc w:val="right"/>
              <w:rPr>
                <w:sz w:val="24"/>
                <w:szCs w:val="24"/>
              </w:rPr>
            </w:pPr>
          </w:p>
          <w:p w:rsidR="00AE73C2" w:rsidRPr="00B86E4A" w:rsidRDefault="00AE73C2" w:rsidP="002E6326">
            <w:pPr>
              <w:jc w:val="right"/>
              <w:rPr>
                <w:sz w:val="24"/>
                <w:szCs w:val="24"/>
              </w:rPr>
            </w:pPr>
            <w:r w:rsidRPr="00B86E4A">
              <w:rPr>
                <w:sz w:val="24"/>
                <w:szCs w:val="24"/>
              </w:rPr>
              <w:t xml:space="preserve">                     200,00   </w:t>
            </w:r>
          </w:p>
          <w:p w:rsidR="00AE73C2" w:rsidRPr="00B86E4A" w:rsidRDefault="00AE73C2" w:rsidP="002E6326">
            <w:pPr>
              <w:jc w:val="center"/>
              <w:rPr>
                <w:sz w:val="24"/>
                <w:szCs w:val="24"/>
              </w:rPr>
            </w:pPr>
          </w:p>
        </w:tc>
      </w:tr>
      <w:tr w:rsidR="00AE73C2" w:rsidRPr="00B86E4A" w:rsidTr="002E6326">
        <w:trPr>
          <w:trHeight w:val="2129"/>
        </w:trPr>
        <w:tc>
          <w:tcPr>
            <w:tcW w:w="360" w:type="dxa"/>
            <w:vMerge w:val="restart"/>
          </w:tcPr>
          <w:p w:rsidR="00AE73C2" w:rsidRPr="00B86E4A" w:rsidRDefault="00AE73C2" w:rsidP="002E6326">
            <w:r w:rsidRPr="00B86E4A">
              <w:t xml:space="preserve"> </w:t>
            </w:r>
          </w:p>
          <w:p w:rsidR="00AE73C2" w:rsidRPr="00B86E4A" w:rsidRDefault="00AE73C2" w:rsidP="002E6326"/>
        </w:tc>
        <w:tc>
          <w:tcPr>
            <w:tcW w:w="6120" w:type="dxa"/>
          </w:tcPr>
          <w:p w:rsidR="00AE73C2" w:rsidRPr="00B86E4A" w:rsidRDefault="00AE73C2" w:rsidP="002E6326">
            <w:pPr>
              <w:widowControl w:val="0"/>
              <w:tabs>
                <w:tab w:val="right" w:pos="7218"/>
              </w:tabs>
              <w:autoSpaceDE w:val="0"/>
              <w:autoSpaceDN w:val="0"/>
              <w:adjustRightInd w:val="0"/>
              <w:rPr>
                <w:sz w:val="24"/>
                <w:szCs w:val="24"/>
              </w:rPr>
            </w:pPr>
            <w:r w:rsidRPr="00B86E4A">
              <w:rPr>
                <w:sz w:val="24"/>
                <w:szCs w:val="24"/>
              </w:rPr>
              <w:t>b)   zakupy materiałów i wyposażenia</w:t>
            </w:r>
          </w:p>
          <w:p w:rsidR="00AE73C2" w:rsidRPr="00B86E4A" w:rsidRDefault="00AE73C2" w:rsidP="002E6326">
            <w:pPr>
              <w:widowControl w:val="0"/>
              <w:tabs>
                <w:tab w:val="left" w:pos="6300"/>
              </w:tabs>
              <w:autoSpaceDE w:val="0"/>
              <w:autoSpaceDN w:val="0"/>
              <w:adjustRightInd w:val="0"/>
              <w:rPr>
                <w:sz w:val="24"/>
                <w:szCs w:val="24"/>
              </w:rPr>
            </w:pPr>
            <w:r w:rsidRPr="00B86E4A">
              <w:rPr>
                <w:sz w:val="24"/>
                <w:szCs w:val="24"/>
              </w:rPr>
              <w:t xml:space="preserve">   - art. biurowe, tonery, znaczki pocztowe,</w:t>
            </w:r>
          </w:p>
          <w:p w:rsidR="00AE73C2" w:rsidRPr="00B86E4A" w:rsidRDefault="00AE73C2" w:rsidP="002E6326">
            <w:pPr>
              <w:widowControl w:val="0"/>
              <w:tabs>
                <w:tab w:val="left" w:pos="6300"/>
              </w:tabs>
              <w:autoSpaceDE w:val="0"/>
              <w:autoSpaceDN w:val="0"/>
              <w:adjustRightInd w:val="0"/>
              <w:rPr>
                <w:sz w:val="24"/>
                <w:szCs w:val="24"/>
              </w:rPr>
            </w:pPr>
            <w:r w:rsidRPr="00B86E4A">
              <w:rPr>
                <w:sz w:val="24"/>
                <w:szCs w:val="24"/>
              </w:rPr>
              <w:t xml:space="preserve">   - druki</w:t>
            </w:r>
          </w:p>
          <w:p w:rsidR="00AE73C2" w:rsidRPr="00B86E4A" w:rsidRDefault="00AE73C2" w:rsidP="002E6326">
            <w:pPr>
              <w:widowControl w:val="0"/>
              <w:tabs>
                <w:tab w:val="left" w:pos="6300"/>
              </w:tabs>
              <w:autoSpaceDE w:val="0"/>
              <w:autoSpaceDN w:val="0"/>
              <w:adjustRightInd w:val="0"/>
              <w:rPr>
                <w:sz w:val="24"/>
                <w:szCs w:val="24"/>
              </w:rPr>
            </w:pPr>
            <w:r w:rsidRPr="00B86E4A">
              <w:rPr>
                <w:sz w:val="24"/>
                <w:szCs w:val="24"/>
              </w:rPr>
              <w:t xml:space="preserve">   - środków czystości</w:t>
            </w:r>
          </w:p>
          <w:p w:rsidR="00AE73C2" w:rsidRPr="00B86E4A" w:rsidRDefault="00AE73C2" w:rsidP="002E6326">
            <w:pPr>
              <w:widowControl w:val="0"/>
              <w:autoSpaceDE w:val="0"/>
              <w:autoSpaceDN w:val="0"/>
              <w:adjustRightInd w:val="0"/>
              <w:rPr>
                <w:sz w:val="24"/>
                <w:szCs w:val="24"/>
              </w:rPr>
            </w:pPr>
            <w:r w:rsidRPr="00B86E4A">
              <w:rPr>
                <w:sz w:val="24"/>
                <w:szCs w:val="24"/>
              </w:rPr>
              <w:t xml:space="preserve">   - zakup licencji na św. rodzinne, fund. alimentacyjny</w:t>
            </w:r>
          </w:p>
          <w:p w:rsidR="00AE73C2" w:rsidRPr="00B86E4A" w:rsidRDefault="00AE73C2" w:rsidP="002E6326">
            <w:pPr>
              <w:widowControl w:val="0"/>
              <w:autoSpaceDE w:val="0"/>
              <w:autoSpaceDN w:val="0"/>
              <w:adjustRightInd w:val="0"/>
              <w:rPr>
                <w:sz w:val="24"/>
                <w:szCs w:val="24"/>
              </w:rPr>
            </w:pPr>
            <w:r w:rsidRPr="00B86E4A">
              <w:rPr>
                <w:sz w:val="24"/>
                <w:szCs w:val="24"/>
              </w:rPr>
              <w:t xml:space="preserve">   - zakup komputera, zasilacza </w:t>
            </w:r>
          </w:p>
          <w:p w:rsidR="00AE73C2" w:rsidRPr="00B86E4A" w:rsidRDefault="00AE73C2" w:rsidP="002E6326">
            <w:pPr>
              <w:widowControl w:val="0"/>
              <w:tabs>
                <w:tab w:val="left" w:pos="6243"/>
              </w:tabs>
              <w:autoSpaceDE w:val="0"/>
              <w:autoSpaceDN w:val="0"/>
              <w:adjustRightInd w:val="0"/>
              <w:rPr>
                <w:sz w:val="24"/>
                <w:szCs w:val="24"/>
              </w:rPr>
            </w:pPr>
            <w:r w:rsidRPr="00B86E4A">
              <w:rPr>
                <w:sz w:val="24"/>
                <w:szCs w:val="24"/>
              </w:rPr>
              <w:t xml:space="preserve">   - zakup art. elektr, AGD</w:t>
            </w:r>
          </w:p>
        </w:tc>
        <w:tc>
          <w:tcPr>
            <w:tcW w:w="1098" w:type="dxa"/>
          </w:tcPr>
          <w:p w:rsidR="00AE73C2" w:rsidRPr="00B86E4A" w:rsidRDefault="00AE73C2" w:rsidP="002E6326">
            <w:pPr>
              <w:widowControl w:val="0"/>
              <w:tabs>
                <w:tab w:val="right" w:pos="7218"/>
              </w:tabs>
              <w:autoSpaceDE w:val="0"/>
              <w:autoSpaceDN w:val="0"/>
              <w:adjustRightInd w:val="0"/>
              <w:rPr>
                <w:sz w:val="24"/>
                <w:szCs w:val="24"/>
              </w:rPr>
            </w:pPr>
          </w:p>
          <w:p w:rsidR="00AE73C2" w:rsidRPr="00B86E4A" w:rsidRDefault="00AE73C2" w:rsidP="002E6326">
            <w:pPr>
              <w:widowControl w:val="0"/>
              <w:tabs>
                <w:tab w:val="left" w:pos="6243"/>
              </w:tabs>
              <w:autoSpaceDE w:val="0"/>
              <w:autoSpaceDN w:val="0"/>
              <w:adjustRightInd w:val="0"/>
              <w:jc w:val="right"/>
              <w:rPr>
                <w:sz w:val="24"/>
                <w:szCs w:val="24"/>
              </w:rPr>
            </w:pPr>
            <w:r w:rsidRPr="00B86E4A">
              <w:rPr>
                <w:sz w:val="24"/>
                <w:szCs w:val="24"/>
              </w:rPr>
              <w:t>10.404,45</w:t>
            </w:r>
          </w:p>
          <w:p w:rsidR="00AE73C2" w:rsidRPr="00B86E4A" w:rsidRDefault="00AE73C2" w:rsidP="002E6326">
            <w:pPr>
              <w:widowControl w:val="0"/>
              <w:tabs>
                <w:tab w:val="left" w:pos="6243"/>
              </w:tabs>
              <w:autoSpaceDE w:val="0"/>
              <w:autoSpaceDN w:val="0"/>
              <w:adjustRightInd w:val="0"/>
              <w:jc w:val="center"/>
              <w:rPr>
                <w:sz w:val="24"/>
                <w:szCs w:val="24"/>
              </w:rPr>
            </w:pPr>
            <w:r w:rsidRPr="00B86E4A">
              <w:rPr>
                <w:sz w:val="24"/>
                <w:szCs w:val="24"/>
              </w:rPr>
              <w:t xml:space="preserve">    3.217,45    </w:t>
            </w:r>
          </w:p>
          <w:p w:rsidR="00AE73C2" w:rsidRPr="00B86E4A" w:rsidRDefault="00AE73C2" w:rsidP="002E6326">
            <w:pPr>
              <w:widowControl w:val="0"/>
              <w:tabs>
                <w:tab w:val="left" w:pos="6243"/>
              </w:tabs>
              <w:autoSpaceDE w:val="0"/>
              <w:autoSpaceDN w:val="0"/>
              <w:adjustRightInd w:val="0"/>
              <w:jc w:val="center"/>
              <w:rPr>
                <w:sz w:val="24"/>
                <w:szCs w:val="24"/>
              </w:rPr>
            </w:pPr>
            <w:r w:rsidRPr="00B86E4A">
              <w:rPr>
                <w:sz w:val="24"/>
                <w:szCs w:val="24"/>
              </w:rPr>
              <w:t xml:space="preserve">    1.335,95</w:t>
            </w:r>
          </w:p>
          <w:p w:rsidR="00AE73C2" w:rsidRPr="00B86E4A" w:rsidRDefault="00AE73C2" w:rsidP="002E6326">
            <w:pPr>
              <w:widowControl w:val="0"/>
              <w:tabs>
                <w:tab w:val="left" w:pos="6243"/>
              </w:tabs>
              <w:autoSpaceDE w:val="0"/>
              <w:autoSpaceDN w:val="0"/>
              <w:adjustRightInd w:val="0"/>
              <w:jc w:val="right"/>
              <w:rPr>
                <w:sz w:val="24"/>
                <w:szCs w:val="24"/>
              </w:rPr>
            </w:pPr>
            <w:r w:rsidRPr="00B86E4A">
              <w:rPr>
                <w:sz w:val="24"/>
                <w:szCs w:val="24"/>
              </w:rPr>
              <w:t>2.759,20</w:t>
            </w:r>
          </w:p>
          <w:p w:rsidR="00AE73C2" w:rsidRPr="00B86E4A" w:rsidRDefault="00AE73C2" w:rsidP="002E6326">
            <w:pPr>
              <w:rPr>
                <w:sz w:val="24"/>
                <w:szCs w:val="24"/>
              </w:rPr>
            </w:pPr>
            <w:r w:rsidRPr="00B86E4A">
              <w:rPr>
                <w:sz w:val="24"/>
                <w:szCs w:val="24"/>
              </w:rPr>
              <w:t xml:space="preserve">    2.249,00</w:t>
            </w:r>
          </w:p>
          <w:p w:rsidR="00AE73C2" w:rsidRPr="00B86E4A" w:rsidRDefault="00AE73C2" w:rsidP="002E6326">
            <w:pPr>
              <w:rPr>
                <w:sz w:val="24"/>
                <w:szCs w:val="24"/>
              </w:rPr>
            </w:pPr>
            <w:r w:rsidRPr="00B86E4A">
              <w:rPr>
                <w:sz w:val="24"/>
                <w:szCs w:val="24"/>
              </w:rPr>
              <w:t xml:space="preserve">       391,00</w:t>
            </w:r>
          </w:p>
          <w:p w:rsidR="00AE73C2" w:rsidRPr="00B86E4A" w:rsidRDefault="00AE73C2" w:rsidP="002E6326">
            <w:pPr>
              <w:rPr>
                <w:sz w:val="24"/>
                <w:szCs w:val="24"/>
              </w:rPr>
            </w:pPr>
            <w:r w:rsidRPr="00B86E4A">
              <w:rPr>
                <w:sz w:val="24"/>
                <w:szCs w:val="24"/>
              </w:rPr>
              <w:t xml:space="preserve">      </w:t>
            </w:r>
          </w:p>
        </w:tc>
        <w:tc>
          <w:tcPr>
            <w:tcW w:w="1503" w:type="dxa"/>
          </w:tcPr>
          <w:p w:rsidR="00AE73C2" w:rsidRPr="00B86E4A" w:rsidRDefault="00AE73C2" w:rsidP="002E6326">
            <w:pPr>
              <w:jc w:val="right"/>
              <w:rPr>
                <w:sz w:val="24"/>
                <w:szCs w:val="24"/>
              </w:rPr>
            </w:pPr>
            <w:r w:rsidRPr="00B86E4A">
              <w:rPr>
                <w:sz w:val="24"/>
                <w:szCs w:val="24"/>
              </w:rPr>
              <w:t>20.357,05</w:t>
            </w:r>
          </w:p>
          <w:p w:rsidR="00AE73C2" w:rsidRPr="00B86E4A" w:rsidRDefault="00AE73C2" w:rsidP="002E6326">
            <w:pPr>
              <w:rPr>
                <w:sz w:val="24"/>
                <w:szCs w:val="24"/>
              </w:rPr>
            </w:pPr>
          </w:p>
          <w:p w:rsidR="00AE73C2" w:rsidRPr="00B86E4A" w:rsidRDefault="00AE73C2" w:rsidP="002E6326">
            <w:pPr>
              <w:rPr>
                <w:sz w:val="24"/>
                <w:szCs w:val="24"/>
              </w:rPr>
            </w:pPr>
          </w:p>
          <w:p w:rsidR="00AE73C2" w:rsidRPr="00B86E4A" w:rsidRDefault="00AE73C2" w:rsidP="002E6326">
            <w:pPr>
              <w:jc w:val="center"/>
              <w:rPr>
                <w:sz w:val="24"/>
                <w:szCs w:val="24"/>
              </w:rPr>
            </w:pPr>
          </w:p>
        </w:tc>
      </w:tr>
      <w:tr w:rsidR="00AE73C2" w:rsidRPr="00B86E4A" w:rsidTr="002E6326">
        <w:trPr>
          <w:trHeight w:val="413"/>
        </w:trPr>
        <w:tc>
          <w:tcPr>
            <w:tcW w:w="360" w:type="dxa"/>
            <w:vMerge/>
          </w:tcPr>
          <w:p w:rsidR="00AE73C2" w:rsidRPr="00B86E4A" w:rsidRDefault="00AE73C2" w:rsidP="002E6326"/>
        </w:tc>
        <w:tc>
          <w:tcPr>
            <w:tcW w:w="6120" w:type="dxa"/>
          </w:tcPr>
          <w:p w:rsidR="00AE73C2" w:rsidRPr="00B86E4A" w:rsidRDefault="00AE73C2" w:rsidP="002E6326">
            <w:pPr>
              <w:widowControl w:val="0"/>
              <w:autoSpaceDE w:val="0"/>
              <w:autoSpaceDN w:val="0"/>
              <w:adjustRightInd w:val="0"/>
              <w:rPr>
                <w:sz w:val="24"/>
                <w:szCs w:val="24"/>
              </w:rPr>
            </w:pPr>
            <w:r w:rsidRPr="00B86E4A">
              <w:rPr>
                <w:sz w:val="24"/>
                <w:szCs w:val="24"/>
              </w:rPr>
              <w:t>c) zakup energii (centr. ogrzewanie, zuż. wody, energii elektr.)</w:t>
            </w:r>
          </w:p>
        </w:tc>
        <w:tc>
          <w:tcPr>
            <w:tcW w:w="1098" w:type="dxa"/>
          </w:tcPr>
          <w:p w:rsidR="00AE73C2" w:rsidRPr="00B86E4A" w:rsidRDefault="00AE73C2" w:rsidP="002E6326">
            <w:pPr>
              <w:rPr>
                <w:sz w:val="24"/>
                <w:szCs w:val="24"/>
              </w:rPr>
            </w:pPr>
          </w:p>
        </w:tc>
        <w:tc>
          <w:tcPr>
            <w:tcW w:w="1503" w:type="dxa"/>
          </w:tcPr>
          <w:p w:rsidR="00AE73C2" w:rsidRPr="00B86E4A" w:rsidRDefault="00AE73C2" w:rsidP="002E6326">
            <w:pPr>
              <w:jc w:val="right"/>
              <w:rPr>
                <w:sz w:val="24"/>
                <w:szCs w:val="24"/>
              </w:rPr>
            </w:pPr>
            <w:r w:rsidRPr="00B86E4A">
              <w:rPr>
                <w:sz w:val="24"/>
                <w:szCs w:val="24"/>
              </w:rPr>
              <w:t>2.529,24</w:t>
            </w:r>
          </w:p>
        </w:tc>
      </w:tr>
      <w:tr w:rsidR="00AE73C2" w:rsidRPr="00B86E4A" w:rsidTr="002E6326">
        <w:trPr>
          <w:trHeight w:val="696"/>
        </w:trPr>
        <w:tc>
          <w:tcPr>
            <w:tcW w:w="360" w:type="dxa"/>
            <w:vMerge/>
          </w:tcPr>
          <w:p w:rsidR="00AE73C2" w:rsidRPr="00B86E4A" w:rsidRDefault="00AE73C2" w:rsidP="002E6326"/>
        </w:tc>
        <w:tc>
          <w:tcPr>
            <w:tcW w:w="6120" w:type="dxa"/>
          </w:tcPr>
          <w:p w:rsidR="00AE73C2" w:rsidRPr="00B86E4A" w:rsidRDefault="00AE73C2" w:rsidP="002E6326">
            <w:pPr>
              <w:widowControl w:val="0"/>
              <w:autoSpaceDE w:val="0"/>
              <w:autoSpaceDN w:val="0"/>
              <w:adjustRightInd w:val="0"/>
              <w:rPr>
                <w:sz w:val="24"/>
                <w:szCs w:val="24"/>
              </w:rPr>
            </w:pPr>
            <w:r w:rsidRPr="00B86E4A">
              <w:rPr>
                <w:sz w:val="24"/>
                <w:szCs w:val="24"/>
              </w:rPr>
              <w:t>d)  zakup usług remontowych (przegląd i konserwacja alarmu)</w:t>
            </w:r>
          </w:p>
          <w:p w:rsidR="00AE73C2" w:rsidRPr="00B86E4A" w:rsidRDefault="00AE73C2" w:rsidP="002E6326">
            <w:pPr>
              <w:widowControl w:val="0"/>
              <w:tabs>
                <w:tab w:val="left" w:pos="6030"/>
              </w:tabs>
              <w:autoSpaceDE w:val="0"/>
              <w:autoSpaceDN w:val="0"/>
              <w:adjustRightInd w:val="0"/>
              <w:rPr>
                <w:sz w:val="24"/>
                <w:szCs w:val="24"/>
              </w:rPr>
            </w:pPr>
            <w:r w:rsidRPr="00B86E4A">
              <w:rPr>
                <w:sz w:val="24"/>
                <w:szCs w:val="24"/>
              </w:rPr>
              <w:t xml:space="preserve">   </w:t>
            </w:r>
          </w:p>
          <w:p w:rsidR="00AE73C2" w:rsidRPr="00B86E4A" w:rsidRDefault="00AE73C2" w:rsidP="002E6326">
            <w:pPr>
              <w:widowControl w:val="0"/>
              <w:autoSpaceDE w:val="0"/>
              <w:autoSpaceDN w:val="0"/>
              <w:adjustRightInd w:val="0"/>
              <w:rPr>
                <w:sz w:val="24"/>
                <w:szCs w:val="24"/>
              </w:rPr>
            </w:pPr>
            <w:r w:rsidRPr="00B86E4A">
              <w:rPr>
                <w:sz w:val="24"/>
                <w:szCs w:val="24"/>
              </w:rPr>
              <w:t>e)  zakup usług pozostałych</w:t>
            </w:r>
          </w:p>
          <w:p w:rsidR="00AE73C2" w:rsidRPr="00B86E4A" w:rsidRDefault="00AE73C2" w:rsidP="002E6326">
            <w:pPr>
              <w:widowControl w:val="0"/>
              <w:autoSpaceDE w:val="0"/>
              <w:autoSpaceDN w:val="0"/>
              <w:adjustRightInd w:val="0"/>
              <w:rPr>
                <w:sz w:val="24"/>
                <w:szCs w:val="24"/>
              </w:rPr>
            </w:pPr>
            <w:r w:rsidRPr="00B86E4A">
              <w:rPr>
                <w:sz w:val="24"/>
                <w:szCs w:val="24"/>
              </w:rPr>
              <w:t xml:space="preserve">    - opłata pocztowa, koszty przesyłki</w:t>
            </w:r>
          </w:p>
          <w:p w:rsidR="00AE73C2" w:rsidRPr="00B86E4A" w:rsidRDefault="00AE73C2" w:rsidP="002E6326">
            <w:pPr>
              <w:widowControl w:val="0"/>
              <w:autoSpaceDE w:val="0"/>
              <w:autoSpaceDN w:val="0"/>
              <w:adjustRightInd w:val="0"/>
              <w:rPr>
                <w:sz w:val="24"/>
                <w:szCs w:val="24"/>
              </w:rPr>
            </w:pPr>
            <w:r w:rsidRPr="00B86E4A">
              <w:rPr>
                <w:sz w:val="24"/>
                <w:szCs w:val="24"/>
              </w:rPr>
              <w:t xml:space="preserve">    - prowizje bankowe</w:t>
            </w:r>
          </w:p>
          <w:p w:rsidR="00AE73C2" w:rsidRPr="00B86E4A" w:rsidRDefault="00AE73C2" w:rsidP="002E6326">
            <w:pPr>
              <w:widowControl w:val="0"/>
              <w:autoSpaceDE w:val="0"/>
              <w:autoSpaceDN w:val="0"/>
              <w:adjustRightInd w:val="0"/>
              <w:rPr>
                <w:sz w:val="24"/>
                <w:szCs w:val="24"/>
              </w:rPr>
            </w:pPr>
            <w:r w:rsidRPr="00B86E4A">
              <w:t xml:space="preserve">     </w:t>
            </w:r>
            <w:r w:rsidRPr="00B86E4A">
              <w:rPr>
                <w:sz w:val="24"/>
                <w:szCs w:val="24"/>
              </w:rPr>
              <w:t>- opłaty RTV</w:t>
            </w:r>
          </w:p>
          <w:p w:rsidR="00AE73C2" w:rsidRPr="00B86E4A" w:rsidRDefault="00AE73C2" w:rsidP="002E6326">
            <w:pPr>
              <w:widowControl w:val="0"/>
              <w:tabs>
                <w:tab w:val="left" w:pos="6480"/>
              </w:tabs>
              <w:autoSpaceDE w:val="0"/>
              <w:autoSpaceDN w:val="0"/>
              <w:adjustRightInd w:val="0"/>
              <w:rPr>
                <w:sz w:val="24"/>
                <w:szCs w:val="24"/>
              </w:rPr>
            </w:pPr>
            <w:r w:rsidRPr="00B86E4A">
              <w:rPr>
                <w:sz w:val="24"/>
                <w:szCs w:val="24"/>
              </w:rPr>
              <w:t xml:space="preserve">    - udział w kosztach monitoringu obiektu, </w:t>
            </w:r>
          </w:p>
          <w:p w:rsidR="00AE73C2" w:rsidRPr="00B86E4A" w:rsidRDefault="00AE73C2" w:rsidP="002E6326">
            <w:pPr>
              <w:rPr>
                <w:sz w:val="24"/>
                <w:szCs w:val="24"/>
              </w:rPr>
            </w:pPr>
            <w:r w:rsidRPr="00B86E4A">
              <w:rPr>
                <w:sz w:val="24"/>
                <w:szCs w:val="24"/>
              </w:rPr>
              <w:t xml:space="preserve">    - ścieki, podgrzanie wody, wywóz odpadów komunalnych</w:t>
            </w:r>
          </w:p>
          <w:p w:rsidR="00AE73C2" w:rsidRPr="00B86E4A" w:rsidRDefault="00AE73C2" w:rsidP="002E6326">
            <w:pPr>
              <w:rPr>
                <w:sz w:val="24"/>
                <w:szCs w:val="24"/>
              </w:rPr>
            </w:pPr>
            <w:r w:rsidRPr="00B86E4A">
              <w:rPr>
                <w:sz w:val="24"/>
                <w:szCs w:val="24"/>
              </w:rPr>
              <w:t xml:space="preserve">    -  udział w kosztach usług informatycznych, </w:t>
            </w:r>
          </w:p>
          <w:p w:rsidR="00AE73C2" w:rsidRPr="00B86E4A" w:rsidRDefault="00AE73C2" w:rsidP="002E6326">
            <w:pPr>
              <w:rPr>
                <w:sz w:val="24"/>
                <w:szCs w:val="24"/>
              </w:rPr>
            </w:pPr>
            <w:r w:rsidRPr="00B86E4A">
              <w:rPr>
                <w:sz w:val="24"/>
                <w:szCs w:val="24"/>
              </w:rPr>
              <w:t xml:space="preserve">    - udział w kosztach usług bhp, pełnienia funkcji ABI, </w:t>
            </w:r>
          </w:p>
          <w:p w:rsidR="00AE73C2" w:rsidRPr="00B86E4A" w:rsidRDefault="00AE73C2" w:rsidP="002E6326">
            <w:pPr>
              <w:rPr>
                <w:sz w:val="24"/>
                <w:szCs w:val="24"/>
              </w:rPr>
            </w:pPr>
            <w:r w:rsidRPr="00B86E4A">
              <w:rPr>
                <w:sz w:val="24"/>
                <w:szCs w:val="24"/>
              </w:rPr>
              <w:t xml:space="preserve">      przeglądu sieci alarmowej, </w:t>
            </w:r>
          </w:p>
          <w:p w:rsidR="00AE73C2" w:rsidRPr="00B86E4A" w:rsidRDefault="00AE73C2" w:rsidP="002E6326">
            <w:pPr>
              <w:rPr>
                <w:sz w:val="24"/>
                <w:szCs w:val="24"/>
              </w:rPr>
            </w:pPr>
            <w:r w:rsidRPr="00B86E4A">
              <w:rPr>
                <w:sz w:val="24"/>
                <w:szCs w:val="24"/>
              </w:rPr>
              <w:t xml:space="preserve">    - archiwizacja dokumentów</w:t>
            </w:r>
          </w:p>
        </w:tc>
        <w:tc>
          <w:tcPr>
            <w:tcW w:w="1098" w:type="dxa"/>
          </w:tcPr>
          <w:p w:rsidR="00AE73C2" w:rsidRPr="00B86E4A" w:rsidRDefault="00AE73C2" w:rsidP="002E6326">
            <w:pPr>
              <w:rPr>
                <w:sz w:val="24"/>
                <w:szCs w:val="24"/>
              </w:rPr>
            </w:pPr>
          </w:p>
          <w:p w:rsidR="00AE73C2" w:rsidRPr="00B86E4A" w:rsidRDefault="00AE73C2" w:rsidP="002E6326">
            <w:pPr>
              <w:widowControl w:val="0"/>
              <w:tabs>
                <w:tab w:val="left" w:pos="6030"/>
              </w:tabs>
              <w:autoSpaceDE w:val="0"/>
              <w:autoSpaceDN w:val="0"/>
              <w:adjustRightInd w:val="0"/>
              <w:rPr>
                <w:sz w:val="24"/>
                <w:szCs w:val="24"/>
              </w:rPr>
            </w:pPr>
          </w:p>
          <w:p w:rsidR="00AE73C2" w:rsidRPr="00B86E4A" w:rsidRDefault="00AE73C2" w:rsidP="002E6326">
            <w:pPr>
              <w:rPr>
                <w:sz w:val="24"/>
                <w:szCs w:val="24"/>
              </w:rPr>
            </w:pPr>
          </w:p>
          <w:p w:rsidR="00AE73C2" w:rsidRPr="00B86E4A" w:rsidRDefault="00AE73C2" w:rsidP="002E6326">
            <w:pPr>
              <w:jc w:val="right"/>
              <w:rPr>
                <w:sz w:val="24"/>
                <w:szCs w:val="24"/>
              </w:rPr>
            </w:pPr>
            <w:r w:rsidRPr="00B86E4A">
              <w:rPr>
                <w:sz w:val="24"/>
                <w:szCs w:val="24"/>
              </w:rPr>
              <w:t>10.024,65</w:t>
            </w:r>
          </w:p>
          <w:p w:rsidR="00AE73C2" w:rsidRPr="00B86E4A" w:rsidRDefault="00AE73C2" w:rsidP="002E6326">
            <w:pPr>
              <w:jc w:val="right"/>
              <w:rPr>
                <w:sz w:val="24"/>
                <w:szCs w:val="24"/>
              </w:rPr>
            </w:pPr>
            <w:r w:rsidRPr="00B86E4A">
              <w:rPr>
                <w:sz w:val="24"/>
                <w:szCs w:val="24"/>
              </w:rPr>
              <w:t>2.315,22</w:t>
            </w:r>
          </w:p>
          <w:p w:rsidR="00AE73C2" w:rsidRPr="00B86E4A" w:rsidRDefault="00AE73C2" w:rsidP="002E6326">
            <w:pPr>
              <w:jc w:val="right"/>
              <w:rPr>
                <w:sz w:val="24"/>
                <w:szCs w:val="24"/>
              </w:rPr>
            </w:pPr>
            <w:r w:rsidRPr="00B86E4A">
              <w:rPr>
                <w:sz w:val="24"/>
                <w:szCs w:val="24"/>
              </w:rPr>
              <w:t>80,65</w:t>
            </w:r>
          </w:p>
          <w:p w:rsidR="00AE73C2" w:rsidRPr="00B86E4A" w:rsidRDefault="00AE73C2" w:rsidP="002E6326">
            <w:pPr>
              <w:jc w:val="right"/>
              <w:rPr>
                <w:sz w:val="24"/>
                <w:szCs w:val="24"/>
              </w:rPr>
            </w:pPr>
            <w:r w:rsidRPr="00B86E4A">
              <w:rPr>
                <w:sz w:val="24"/>
                <w:szCs w:val="24"/>
              </w:rPr>
              <w:t>354,24</w:t>
            </w:r>
          </w:p>
          <w:p w:rsidR="00AE73C2" w:rsidRPr="00B86E4A" w:rsidRDefault="00AE73C2" w:rsidP="002E6326">
            <w:pPr>
              <w:jc w:val="right"/>
              <w:rPr>
                <w:sz w:val="24"/>
                <w:szCs w:val="24"/>
              </w:rPr>
            </w:pPr>
            <w:r w:rsidRPr="00B86E4A">
              <w:rPr>
                <w:sz w:val="24"/>
                <w:szCs w:val="24"/>
              </w:rPr>
              <w:t>453,14</w:t>
            </w:r>
          </w:p>
          <w:p w:rsidR="00AE73C2" w:rsidRPr="00B86E4A" w:rsidRDefault="00AE73C2" w:rsidP="002E6326">
            <w:pPr>
              <w:jc w:val="right"/>
              <w:rPr>
                <w:sz w:val="24"/>
                <w:szCs w:val="24"/>
              </w:rPr>
            </w:pPr>
            <w:r w:rsidRPr="00B86E4A">
              <w:rPr>
                <w:sz w:val="24"/>
                <w:szCs w:val="24"/>
              </w:rPr>
              <w:t>3.846,00</w:t>
            </w:r>
          </w:p>
          <w:p w:rsidR="00AE73C2" w:rsidRPr="00B86E4A" w:rsidRDefault="00AE73C2" w:rsidP="002E6326">
            <w:pPr>
              <w:jc w:val="right"/>
              <w:rPr>
                <w:sz w:val="24"/>
                <w:szCs w:val="24"/>
              </w:rPr>
            </w:pPr>
          </w:p>
          <w:p w:rsidR="00AE73C2" w:rsidRPr="00B86E4A" w:rsidRDefault="00AE73C2" w:rsidP="002E6326">
            <w:pPr>
              <w:jc w:val="right"/>
              <w:rPr>
                <w:sz w:val="24"/>
                <w:szCs w:val="24"/>
              </w:rPr>
            </w:pPr>
            <w:r w:rsidRPr="00B86E4A">
              <w:rPr>
                <w:sz w:val="24"/>
                <w:szCs w:val="24"/>
              </w:rPr>
              <w:t>824,40</w:t>
            </w:r>
          </w:p>
          <w:p w:rsidR="00AE73C2" w:rsidRPr="00B86E4A" w:rsidRDefault="00AE73C2" w:rsidP="002E6326">
            <w:pPr>
              <w:jc w:val="right"/>
              <w:rPr>
                <w:sz w:val="24"/>
                <w:szCs w:val="24"/>
              </w:rPr>
            </w:pPr>
            <w:r w:rsidRPr="00B86E4A">
              <w:rPr>
                <w:sz w:val="24"/>
                <w:szCs w:val="24"/>
              </w:rPr>
              <w:t>2.842,50</w:t>
            </w:r>
          </w:p>
        </w:tc>
        <w:tc>
          <w:tcPr>
            <w:tcW w:w="1503" w:type="dxa"/>
          </w:tcPr>
          <w:p w:rsidR="00AE73C2" w:rsidRPr="00B86E4A" w:rsidRDefault="00AE73C2" w:rsidP="002E6326">
            <w:pPr>
              <w:jc w:val="right"/>
              <w:rPr>
                <w:sz w:val="24"/>
                <w:szCs w:val="24"/>
              </w:rPr>
            </w:pPr>
            <w:r w:rsidRPr="00B86E4A">
              <w:rPr>
                <w:sz w:val="24"/>
                <w:szCs w:val="24"/>
              </w:rPr>
              <w:t xml:space="preserve">        49,20</w:t>
            </w:r>
          </w:p>
          <w:p w:rsidR="00AE73C2" w:rsidRPr="00B86E4A" w:rsidRDefault="00AE73C2" w:rsidP="002E6326">
            <w:pPr>
              <w:jc w:val="right"/>
              <w:rPr>
                <w:sz w:val="24"/>
                <w:szCs w:val="24"/>
              </w:rPr>
            </w:pPr>
            <w:r w:rsidRPr="00B86E4A">
              <w:rPr>
                <w:sz w:val="24"/>
                <w:szCs w:val="24"/>
              </w:rPr>
              <w:t xml:space="preserve">  </w:t>
            </w:r>
          </w:p>
          <w:p w:rsidR="00AE73C2" w:rsidRPr="00B86E4A" w:rsidRDefault="00AE73C2" w:rsidP="002E6326">
            <w:pPr>
              <w:jc w:val="right"/>
              <w:rPr>
                <w:sz w:val="24"/>
                <w:szCs w:val="24"/>
              </w:rPr>
            </w:pPr>
            <w:r w:rsidRPr="00B86E4A">
              <w:rPr>
                <w:sz w:val="24"/>
                <w:szCs w:val="24"/>
              </w:rPr>
              <w:t xml:space="preserve"> 20.740,80</w:t>
            </w:r>
          </w:p>
          <w:p w:rsidR="00AE73C2" w:rsidRPr="00B86E4A" w:rsidRDefault="00AE73C2" w:rsidP="002E6326">
            <w:pPr>
              <w:jc w:val="right"/>
              <w:rPr>
                <w:sz w:val="24"/>
                <w:szCs w:val="24"/>
              </w:rPr>
            </w:pPr>
            <w:r w:rsidRPr="00B86E4A">
              <w:rPr>
                <w:sz w:val="24"/>
                <w:szCs w:val="24"/>
              </w:rPr>
              <w:t xml:space="preserve">   </w:t>
            </w:r>
          </w:p>
          <w:p w:rsidR="00AE73C2" w:rsidRPr="00B86E4A" w:rsidRDefault="00AE73C2" w:rsidP="002E6326">
            <w:pPr>
              <w:jc w:val="right"/>
              <w:rPr>
                <w:sz w:val="24"/>
                <w:szCs w:val="24"/>
              </w:rPr>
            </w:pPr>
            <w:r w:rsidRPr="00B86E4A">
              <w:rPr>
                <w:sz w:val="24"/>
                <w:szCs w:val="24"/>
              </w:rPr>
              <w:t xml:space="preserve">   </w:t>
            </w:r>
          </w:p>
          <w:p w:rsidR="00AE73C2" w:rsidRPr="00B86E4A" w:rsidRDefault="00AE73C2" w:rsidP="002E6326">
            <w:pPr>
              <w:jc w:val="right"/>
              <w:rPr>
                <w:sz w:val="24"/>
                <w:szCs w:val="24"/>
              </w:rPr>
            </w:pPr>
            <w:r w:rsidRPr="00B86E4A">
              <w:rPr>
                <w:sz w:val="24"/>
                <w:szCs w:val="24"/>
              </w:rPr>
              <w:t xml:space="preserve">        </w:t>
            </w:r>
          </w:p>
          <w:p w:rsidR="00AE73C2" w:rsidRPr="00B86E4A" w:rsidRDefault="00AE73C2" w:rsidP="002E6326">
            <w:pPr>
              <w:jc w:val="right"/>
              <w:rPr>
                <w:sz w:val="24"/>
                <w:szCs w:val="24"/>
              </w:rPr>
            </w:pPr>
            <w:r w:rsidRPr="00B86E4A">
              <w:rPr>
                <w:sz w:val="24"/>
                <w:szCs w:val="24"/>
              </w:rPr>
              <w:t xml:space="preserve">      </w:t>
            </w:r>
          </w:p>
          <w:p w:rsidR="00AE73C2" w:rsidRPr="00B86E4A" w:rsidRDefault="00AE73C2" w:rsidP="002E6326">
            <w:pPr>
              <w:jc w:val="right"/>
              <w:rPr>
                <w:sz w:val="24"/>
                <w:szCs w:val="24"/>
              </w:rPr>
            </w:pPr>
            <w:r w:rsidRPr="00B86E4A">
              <w:rPr>
                <w:sz w:val="24"/>
                <w:szCs w:val="24"/>
              </w:rPr>
              <w:t xml:space="preserve">       </w:t>
            </w:r>
          </w:p>
          <w:p w:rsidR="00AE73C2" w:rsidRPr="00B86E4A" w:rsidRDefault="00AE73C2" w:rsidP="002E6326">
            <w:pPr>
              <w:jc w:val="right"/>
              <w:rPr>
                <w:sz w:val="24"/>
                <w:szCs w:val="24"/>
              </w:rPr>
            </w:pPr>
          </w:p>
          <w:p w:rsidR="00AE73C2" w:rsidRPr="00B86E4A" w:rsidRDefault="00AE73C2" w:rsidP="002E6326">
            <w:pPr>
              <w:jc w:val="right"/>
              <w:rPr>
                <w:sz w:val="24"/>
                <w:szCs w:val="24"/>
              </w:rPr>
            </w:pPr>
          </w:p>
        </w:tc>
      </w:tr>
      <w:tr w:rsidR="00AE73C2" w:rsidRPr="00B86E4A" w:rsidTr="002E6326">
        <w:trPr>
          <w:trHeight w:val="80"/>
        </w:trPr>
        <w:tc>
          <w:tcPr>
            <w:tcW w:w="360" w:type="dxa"/>
            <w:vMerge/>
          </w:tcPr>
          <w:p w:rsidR="00AE73C2" w:rsidRPr="00B86E4A" w:rsidRDefault="00AE73C2" w:rsidP="002E6326"/>
        </w:tc>
        <w:tc>
          <w:tcPr>
            <w:tcW w:w="6120" w:type="dxa"/>
          </w:tcPr>
          <w:p w:rsidR="00AE73C2" w:rsidRPr="00B86E4A" w:rsidRDefault="00AE73C2" w:rsidP="002E6326">
            <w:pPr>
              <w:rPr>
                <w:sz w:val="24"/>
                <w:szCs w:val="24"/>
              </w:rPr>
            </w:pPr>
          </w:p>
        </w:tc>
        <w:tc>
          <w:tcPr>
            <w:tcW w:w="1098" w:type="dxa"/>
          </w:tcPr>
          <w:p w:rsidR="00AE73C2" w:rsidRPr="00B86E4A" w:rsidRDefault="00AE73C2" w:rsidP="002E6326">
            <w:pPr>
              <w:jc w:val="right"/>
              <w:rPr>
                <w:sz w:val="24"/>
                <w:szCs w:val="24"/>
              </w:rPr>
            </w:pPr>
          </w:p>
        </w:tc>
        <w:tc>
          <w:tcPr>
            <w:tcW w:w="1503" w:type="dxa"/>
          </w:tcPr>
          <w:p w:rsidR="00AE73C2" w:rsidRPr="00B86E4A" w:rsidRDefault="00AE73C2" w:rsidP="002E6326">
            <w:pPr>
              <w:jc w:val="right"/>
              <w:rPr>
                <w:sz w:val="24"/>
                <w:szCs w:val="24"/>
              </w:rPr>
            </w:pPr>
          </w:p>
        </w:tc>
      </w:tr>
      <w:tr w:rsidR="00AE73C2" w:rsidRPr="00B86E4A" w:rsidTr="002E6326">
        <w:trPr>
          <w:trHeight w:val="1773"/>
        </w:trPr>
        <w:tc>
          <w:tcPr>
            <w:tcW w:w="360" w:type="dxa"/>
          </w:tcPr>
          <w:p w:rsidR="00AE73C2" w:rsidRPr="00B86E4A" w:rsidRDefault="00AE73C2" w:rsidP="002E6326">
            <w:pPr>
              <w:widowControl w:val="0"/>
              <w:autoSpaceDE w:val="0"/>
              <w:autoSpaceDN w:val="0"/>
              <w:adjustRightInd w:val="0"/>
              <w:jc w:val="center"/>
              <w:rPr>
                <w:sz w:val="24"/>
                <w:szCs w:val="24"/>
              </w:rPr>
            </w:pPr>
          </w:p>
        </w:tc>
        <w:tc>
          <w:tcPr>
            <w:tcW w:w="7218" w:type="dxa"/>
            <w:gridSpan w:val="2"/>
            <w:tcBorders>
              <w:left w:val="nil"/>
            </w:tcBorders>
          </w:tcPr>
          <w:p w:rsidR="00AE73C2" w:rsidRPr="00B86E4A" w:rsidRDefault="00AE73C2" w:rsidP="002E6326">
            <w:pPr>
              <w:widowControl w:val="0"/>
              <w:autoSpaceDE w:val="0"/>
              <w:autoSpaceDN w:val="0"/>
              <w:adjustRightInd w:val="0"/>
              <w:rPr>
                <w:sz w:val="24"/>
                <w:szCs w:val="24"/>
              </w:rPr>
            </w:pPr>
            <w:r w:rsidRPr="00B86E4A">
              <w:rPr>
                <w:sz w:val="24"/>
                <w:szCs w:val="24"/>
              </w:rPr>
              <w:t xml:space="preserve">f) opłaty z tytułu zakupu usług telekomunikacyjnych </w:t>
            </w:r>
          </w:p>
          <w:p w:rsidR="00AE73C2" w:rsidRPr="00B86E4A" w:rsidRDefault="00AE73C2" w:rsidP="002E6326">
            <w:pPr>
              <w:widowControl w:val="0"/>
              <w:autoSpaceDE w:val="0"/>
              <w:autoSpaceDN w:val="0"/>
              <w:adjustRightInd w:val="0"/>
              <w:rPr>
                <w:sz w:val="24"/>
                <w:szCs w:val="24"/>
              </w:rPr>
            </w:pPr>
            <w:r w:rsidRPr="00B86E4A">
              <w:rPr>
                <w:sz w:val="24"/>
                <w:szCs w:val="24"/>
              </w:rPr>
              <w:t xml:space="preserve">      </w:t>
            </w:r>
          </w:p>
          <w:p w:rsidR="00AE73C2" w:rsidRPr="00B86E4A" w:rsidRDefault="00AE73C2" w:rsidP="002E6326">
            <w:pPr>
              <w:widowControl w:val="0"/>
              <w:autoSpaceDE w:val="0"/>
              <w:autoSpaceDN w:val="0"/>
              <w:adjustRightInd w:val="0"/>
              <w:rPr>
                <w:sz w:val="24"/>
                <w:szCs w:val="24"/>
              </w:rPr>
            </w:pPr>
            <w:r w:rsidRPr="00B86E4A">
              <w:rPr>
                <w:sz w:val="24"/>
                <w:szCs w:val="24"/>
              </w:rPr>
              <w:t>g) opłaty czynszowe za pomieszczenia biurowe</w:t>
            </w:r>
          </w:p>
          <w:p w:rsidR="00AE73C2" w:rsidRPr="00B86E4A" w:rsidRDefault="00AE73C2" w:rsidP="002E6326">
            <w:pPr>
              <w:widowControl w:val="0"/>
              <w:autoSpaceDE w:val="0"/>
              <w:autoSpaceDN w:val="0"/>
              <w:adjustRightInd w:val="0"/>
              <w:rPr>
                <w:sz w:val="24"/>
                <w:szCs w:val="24"/>
              </w:rPr>
            </w:pPr>
          </w:p>
          <w:p w:rsidR="00AE73C2" w:rsidRPr="00B86E4A" w:rsidRDefault="00AE73C2" w:rsidP="002E6326">
            <w:pPr>
              <w:widowControl w:val="0"/>
              <w:autoSpaceDE w:val="0"/>
              <w:autoSpaceDN w:val="0"/>
              <w:adjustRightInd w:val="0"/>
              <w:rPr>
                <w:sz w:val="24"/>
                <w:szCs w:val="24"/>
              </w:rPr>
            </w:pPr>
            <w:r w:rsidRPr="00B86E4A">
              <w:rPr>
                <w:sz w:val="24"/>
                <w:szCs w:val="24"/>
              </w:rPr>
              <w:t>h) podróże służbowe krajowe</w:t>
            </w:r>
          </w:p>
          <w:p w:rsidR="00AE73C2" w:rsidRPr="00B86E4A" w:rsidRDefault="00AE73C2" w:rsidP="002E6326">
            <w:pPr>
              <w:widowControl w:val="0"/>
              <w:autoSpaceDE w:val="0"/>
              <w:autoSpaceDN w:val="0"/>
              <w:adjustRightInd w:val="0"/>
              <w:rPr>
                <w:sz w:val="24"/>
                <w:szCs w:val="24"/>
              </w:rPr>
            </w:pPr>
          </w:p>
          <w:p w:rsidR="00AE73C2" w:rsidRPr="00B86E4A" w:rsidRDefault="00AE73C2" w:rsidP="002E6326">
            <w:pPr>
              <w:widowControl w:val="0"/>
              <w:autoSpaceDE w:val="0"/>
              <w:autoSpaceDN w:val="0"/>
              <w:adjustRightInd w:val="0"/>
              <w:rPr>
                <w:sz w:val="24"/>
                <w:szCs w:val="24"/>
              </w:rPr>
            </w:pPr>
            <w:r w:rsidRPr="00B86E4A">
              <w:rPr>
                <w:sz w:val="24"/>
                <w:szCs w:val="24"/>
              </w:rPr>
              <w:t xml:space="preserve">i) różne opłaty i składki (ubezpieczenie mienia, koszty egzekucyjne)                                  </w:t>
            </w:r>
          </w:p>
          <w:p w:rsidR="00AE73C2" w:rsidRPr="00B86E4A" w:rsidRDefault="00AE73C2" w:rsidP="002E6326">
            <w:pPr>
              <w:widowControl w:val="0"/>
              <w:autoSpaceDE w:val="0"/>
              <w:autoSpaceDN w:val="0"/>
              <w:adjustRightInd w:val="0"/>
              <w:rPr>
                <w:sz w:val="24"/>
                <w:szCs w:val="24"/>
              </w:rPr>
            </w:pPr>
            <w:r w:rsidRPr="00B86E4A">
              <w:rPr>
                <w:sz w:val="24"/>
                <w:szCs w:val="24"/>
              </w:rPr>
              <w:t xml:space="preserve">    </w:t>
            </w:r>
          </w:p>
        </w:tc>
        <w:tc>
          <w:tcPr>
            <w:tcW w:w="1503" w:type="dxa"/>
          </w:tcPr>
          <w:p w:rsidR="00AE73C2" w:rsidRPr="00B86E4A" w:rsidRDefault="00AE73C2" w:rsidP="002E6326">
            <w:pPr>
              <w:widowControl w:val="0"/>
              <w:autoSpaceDE w:val="0"/>
              <w:autoSpaceDN w:val="0"/>
              <w:adjustRightInd w:val="0"/>
              <w:jc w:val="right"/>
              <w:rPr>
                <w:sz w:val="24"/>
                <w:szCs w:val="24"/>
              </w:rPr>
            </w:pPr>
            <w:r w:rsidRPr="00B86E4A">
              <w:rPr>
                <w:sz w:val="24"/>
                <w:szCs w:val="24"/>
              </w:rPr>
              <w:t>1.311,81</w:t>
            </w:r>
          </w:p>
          <w:p w:rsidR="00AE73C2" w:rsidRPr="00B86E4A" w:rsidRDefault="00AE73C2" w:rsidP="002E6326">
            <w:pPr>
              <w:widowControl w:val="0"/>
              <w:autoSpaceDE w:val="0"/>
              <w:autoSpaceDN w:val="0"/>
              <w:adjustRightInd w:val="0"/>
              <w:rPr>
                <w:sz w:val="24"/>
                <w:szCs w:val="24"/>
              </w:rPr>
            </w:pPr>
          </w:p>
          <w:p w:rsidR="00AE73C2" w:rsidRPr="00B86E4A" w:rsidRDefault="00AE73C2" w:rsidP="002E6326">
            <w:pPr>
              <w:widowControl w:val="0"/>
              <w:autoSpaceDE w:val="0"/>
              <w:autoSpaceDN w:val="0"/>
              <w:adjustRightInd w:val="0"/>
              <w:jc w:val="right"/>
              <w:rPr>
                <w:sz w:val="24"/>
                <w:szCs w:val="24"/>
              </w:rPr>
            </w:pPr>
            <w:r w:rsidRPr="00B86E4A">
              <w:rPr>
                <w:sz w:val="24"/>
                <w:szCs w:val="24"/>
              </w:rPr>
              <w:t>2.237,88</w:t>
            </w:r>
          </w:p>
          <w:p w:rsidR="00AE73C2" w:rsidRPr="00B86E4A" w:rsidRDefault="00AE73C2" w:rsidP="002E6326">
            <w:pPr>
              <w:widowControl w:val="0"/>
              <w:autoSpaceDE w:val="0"/>
              <w:autoSpaceDN w:val="0"/>
              <w:adjustRightInd w:val="0"/>
              <w:jc w:val="right"/>
              <w:rPr>
                <w:sz w:val="24"/>
                <w:szCs w:val="24"/>
              </w:rPr>
            </w:pPr>
          </w:p>
          <w:p w:rsidR="00AE73C2" w:rsidRPr="00B86E4A" w:rsidRDefault="00AE73C2" w:rsidP="002E6326">
            <w:pPr>
              <w:widowControl w:val="0"/>
              <w:autoSpaceDE w:val="0"/>
              <w:autoSpaceDN w:val="0"/>
              <w:adjustRightInd w:val="0"/>
              <w:jc w:val="right"/>
              <w:rPr>
                <w:sz w:val="24"/>
                <w:szCs w:val="24"/>
              </w:rPr>
            </w:pPr>
            <w:r w:rsidRPr="00B86E4A">
              <w:rPr>
                <w:sz w:val="24"/>
                <w:szCs w:val="24"/>
              </w:rPr>
              <w:t>68,54</w:t>
            </w:r>
          </w:p>
          <w:p w:rsidR="00AE73C2" w:rsidRPr="00B86E4A" w:rsidRDefault="00AE73C2" w:rsidP="002E6326">
            <w:pPr>
              <w:widowControl w:val="0"/>
              <w:autoSpaceDE w:val="0"/>
              <w:autoSpaceDN w:val="0"/>
              <w:adjustRightInd w:val="0"/>
              <w:jc w:val="right"/>
              <w:rPr>
                <w:sz w:val="24"/>
                <w:szCs w:val="24"/>
              </w:rPr>
            </w:pPr>
          </w:p>
          <w:p w:rsidR="00AE73C2" w:rsidRPr="00B86E4A" w:rsidRDefault="00AE73C2" w:rsidP="002E6326">
            <w:pPr>
              <w:widowControl w:val="0"/>
              <w:autoSpaceDE w:val="0"/>
              <w:autoSpaceDN w:val="0"/>
              <w:adjustRightInd w:val="0"/>
              <w:jc w:val="right"/>
              <w:rPr>
                <w:sz w:val="24"/>
                <w:szCs w:val="24"/>
              </w:rPr>
            </w:pPr>
            <w:r w:rsidRPr="00B86E4A">
              <w:rPr>
                <w:sz w:val="24"/>
                <w:szCs w:val="24"/>
              </w:rPr>
              <w:t>107,00</w:t>
            </w:r>
          </w:p>
        </w:tc>
      </w:tr>
      <w:tr w:rsidR="00AE73C2" w:rsidRPr="00B86E4A" w:rsidTr="002E6326">
        <w:trPr>
          <w:trHeight w:val="1069"/>
        </w:trPr>
        <w:tc>
          <w:tcPr>
            <w:tcW w:w="360" w:type="dxa"/>
          </w:tcPr>
          <w:p w:rsidR="00AE73C2" w:rsidRPr="00B86E4A" w:rsidRDefault="00AE73C2" w:rsidP="002E6326">
            <w:pPr>
              <w:widowControl w:val="0"/>
              <w:autoSpaceDE w:val="0"/>
              <w:autoSpaceDN w:val="0"/>
              <w:adjustRightInd w:val="0"/>
              <w:jc w:val="center"/>
              <w:rPr>
                <w:sz w:val="24"/>
                <w:szCs w:val="24"/>
              </w:rPr>
            </w:pPr>
          </w:p>
        </w:tc>
        <w:tc>
          <w:tcPr>
            <w:tcW w:w="7218" w:type="dxa"/>
            <w:gridSpan w:val="2"/>
            <w:tcBorders>
              <w:left w:val="nil"/>
            </w:tcBorders>
          </w:tcPr>
          <w:p w:rsidR="00AE73C2" w:rsidRPr="00B86E4A" w:rsidRDefault="00AE73C2" w:rsidP="002E6326">
            <w:pPr>
              <w:widowControl w:val="0"/>
              <w:autoSpaceDE w:val="0"/>
              <w:autoSpaceDN w:val="0"/>
              <w:adjustRightInd w:val="0"/>
              <w:rPr>
                <w:sz w:val="24"/>
                <w:szCs w:val="24"/>
              </w:rPr>
            </w:pPr>
            <w:r w:rsidRPr="00B86E4A">
              <w:rPr>
                <w:sz w:val="24"/>
                <w:szCs w:val="24"/>
              </w:rPr>
              <w:t>j) odpisy na ZFŚS</w:t>
            </w:r>
          </w:p>
          <w:p w:rsidR="00AE73C2" w:rsidRPr="00B86E4A" w:rsidRDefault="00AE73C2" w:rsidP="002E6326">
            <w:pPr>
              <w:widowControl w:val="0"/>
              <w:autoSpaceDE w:val="0"/>
              <w:autoSpaceDN w:val="0"/>
              <w:adjustRightInd w:val="0"/>
              <w:rPr>
                <w:sz w:val="24"/>
                <w:szCs w:val="24"/>
              </w:rPr>
            </w:pPr>
          </w:p>
          <w:p w:rsidR="00AE73C2" w:rsidRPr="00B86E4A" w:rsidRDefault="00AE73C2" w:rsidP="002E6326">
            <w:pPr>
              <w:widowControl w:val="0"/>
              <w:autoSpaceDE w:val="0"/>
              <w:autoSpaceDN w:val="0"/>
              <w:adjustRightInd w:val="0"/>
              <w:rPr>
                <w:sz w:val="24"/>
                <w:szCs w:val="24"/>
              </w:rPr>
            </w:pPr>
            <w:r w:rsidRPr="00B86E4A">
              <w:rPr>
                <w:sz w:val="24"/>
                <w:szCs w:val="24"/>
              </w:rPr>
              <w:t>k) szkolenia pracowników niebędących członkami korpusu</w:t>
            </w:r>
          </w:p>
          <w:p w:rsidR="00AE73C2" w:rsidRPr="00B86E4A" w:rsidRDefault="00AE73C2" w:rsidP="002E6326">
            <w:pPr>
              <w:widowControl w:val="0"/>
              <w:autoSpaceDE w:val="0"/>
              <w:autoSpaceDN w:val="0"/>
              <w:adjustRightInd w:val="0"/>
              <w:rPr>
                <w:sz w:val="24"/>
                <w:szCs w:val="24"/>
              </w:rPr>
            </w:pPr>
            <w:r w:rsidRPr="00B86E4A">
              <w:rPr>
                <w:sz w:val="24"/>
                <w:szCs w:val="24"/>
              </w:rPr>
              <w:t xml:space="preserve">     służby cywilnej</w:t>
            </w:r>
          </w:p>
        </w:tc>
        <w:tc>
          <w:tcPr>
            <w:tcW w:w="1503" w:type="dxa"/>
          </w:tcPr>
          <w:p w:rsidR="00AE73C2" w:rsidRPr="00B86E4A" w:rsidRDefault="00AE73C2" w:rsidP="002E6326">
            <w:pPr>
              <w:jc w:val="right"/>
              <w:rPr>
                <w:sz w:val="24"/>
                <w:szCs w:val="24"/>
              </w:rPr>
            </w:pPr>
            <w:r w:rsidRPr="00B86E4A">
              <w:rPr>
                <w:sz w:val="24"/>
                <w:szCs w:val="24"/>
              </w:rPr>
              <w:t>3.062,96</w:t>
            </w:r>
          </w:p>
          <w:p w:rsidR="00AE73C2" w:rsidRPr="00B86E4A" w:rsidRDefault="00AE73C2" w:rsidP="002E6326">
            <w:pPr>
              <w:jc w:val="right"/>
              <w:rPr>
                <w:sz w:val="24"/>
                <w:szCs w:val="24"/>
              </w:rPr>
            </w:pPr>
          </w:p>
          <w:p w:rsidR="00AE73C2" w:rsidRPr="00B86E4A" w:rsidRDefault="00AE73C2" w:rsidP="002E6326">
            <w:pPr>
              <w:jc w:val="center"/>
              <w:rPr>
                <w:sz w:val="24"/>
                <w:szCs w:val="24"/>
              </w:rPr>
            </w:pPr>
            <w:r w:rsidRPr="00B86E4A">
              <w:rPr>
                <w:sz w:val="24"/>
                <w:szCs w:val="24"/>
              </w:rPr>
              <w:t xml:space="preserve">              462,62</w:t>
            </w:r>
          </w:p>
          <w:p w:rsidR="00AE73C2" w:rsidRPr="00B86E4A" w:rsidRDefault="00AE73C2" w:rsidP="002E6326">
            <w:pPr>
              <w:jc w:val="right"/>
              <w:rPr>
                <w:sz w:val="24"/>
                <w:szCs w:val="24"/>
              </w:rPr>
            </w:pPr>
          </w:p>
        </w:tc>
      </w:tr>
    </w:tbl>
    <w:p w:rsidR="00617351" w:rsidRDefault="00617351" w:rsidP="00AE73C2">
      <w:pPr>
        <w:widowControl w:val="0"/>
        <w:autoSpaceDE w:val="0"/>
        <w:jc w:val="both"/>
        <w:rPr>
          <w:b/>
          <w:sz w:val="24"/>
          <w:szCs w:val="24"/>
          <w:u w:val="single"/>
        </w:rPr>
      </w:pPr>
    </w:p>
    <w:p w:rsidR="00AE73C2" w:rsidRPr="00617351" w:rsidRDefault="00AE73C2" w:rsidP="00AE73C2">
      <w:pPr>
        <w:widowControl w:val="0"/>
        <w:autoSpaceDE w:val="0"/>
        <w:jc w:val="both"/>
        <w:rPr>
          <w:b/>
          <w:sz w:val="24"/>
          <w:szCs w:val="24"/>
          <w:u w:val="single"/>
        </w:rPr>
      </w:pPr>
      <w:r w:rsidRPr="00DA4912">
        <w:rPr>
          <w:b/>
          <w:sz w:val="24"/>
          <w:szCs w:val="24"/>
          <w:u w:val="single"/>
        </w:rPr>
        <w:t>Wydatki UMiG Gołańcz</w:t>
      </w:r>
      <w:r>
        <w:rPr>
          <w:b/>
          <w:sz w:val="24"/>
          <w:szCs w:val="24"/>
          <w:u w:val="single"/>
        </w:rPr>
        <w:t xml:space="preserve"> </w:t>
      </w:r>
      <w:r w:rsidRPr="00617351">
        <w:rPr>
          <w:b/>
          <w:sz w:val="24"/>
          <w:szCs w:val="24"/>
          <w:u w:val="single"/>
        </w:rPr>
        <w:t>- 2.998,20</w:t>
      </w:r>
      <w:r w:rsidR="00617351">
        <w:rPr>
          <w:b/>
          <w:sz w:val="24"/>
          <w:szCs w:val="24"/>
          <w:u w:val="single"/>
        </w:rPr>
        <w:t>.</w:t>
      </w:r>
    </w:p>
    <w:p w:rsidR="00AE73C2" w:rsidRDefault="00AE73C2" w:rsidP="00AE73C2">
      <w:pPr>
        <w:widowControl w:val="0"/>
        <w:autoSpaceDE w:val="0"/>
        <w:autoSpaceDN w:val="0"/>
        <w:adjustRightInd w:val="0"/>
        <w:ind w:right="60"/>
        <w:jc w:val="both"/>
        <w:rPr>
          <w:b/>
          <w:sz w:val="24"/>
          <w:szCs w:val="24"/>
        </w:rPr>
      </w:pPr>
    </w:p>
    <w:p w:rsidR="009C196D" w:rsidRPr="009C196D" w:rsidRDefault="009C196D" w:rsidP="00AE73C2">
      <w:pPr>
        <w:widowControl w:val="0"/>
        <w:autoSpaceDE w:val="0"/>
        <w:autoSpaceDN w:val="0"/>
        <w:adjustRightInd w:val="0"/>
        <w:ind w:right="60"/>
        <w:jc w:val="both"/>
        <w:rPr>
          <w:sz w:val="24"/>
          <w:szCs w:val="24"/>
        </w:rPr>
      </w:pPr>
      <w:r w:rsidRPr="009C196D">
        <w:rPr>
          <w:sz w:val="24"/>
          <w:szCs w:val="24"/>
        </w:rPr>
        <w:t>Wykonanie 10,08% w stosunku do planu</w:t>
      </w:r>
      <w:r>
        <w:rPr>
          <w:sz w:val="24"/>
          <w:szCs w:val="24"/>
        </w:rPr>
        <w:t>.</w:t>
      </w:r>
    </w:p>
    <w:p w:rsidR="00E92284" w:rsidRDefault="00AE73C2" w:rsidP="00AE73C2">
      <w:pPr>
        <w:widowControl w:val="0"/>
        <w:autoSpaceDE w:val="0"/>
        <w:jc w:val="both"/>
        <w:rPr>
          <w:sz w:val="24"/>
          <w:shd w:val="clear" w:color="auto" w:fill="FFFFFF"/>
        </w:rPr>
      </w:pPr>
      <w:r>
        <w:rPr>
          <w:sz w:val="24"/>
          <w:szCs w:val="24"/>
          <w:shd w:val="clear" w:color="auto" w:fill="FFFFFF"/>
        </w:rPr>
        <w:t xml:space="preserve">Zostały zrealizowane wydatki z tytułu zwrotu nadmiernie pobranej dotacji za rok ubiegły wraz </w:t>
      </w:r>
      <w:r w:rsidRPr="00B224AA">
        <w:rPr>
          <w:sz w:val="24"/>
          <w:szCs w:val="24"/>
          <w:shd w:val="clear" w:color="auto" w:fill="FFFFFF"/>
        </w:rPr>
        <w:t xml:space="preserve">z odsetkami </w:t>
      </w:r>
      <w:r>
        <w:rPr>
          <w:sz w:val="24"/>
          <w:szCs w:val="24"/>
          <w:shd w:val="clear" w:color="auto" w:fill="FFFFFF"/>
        </w:rPr>
        <w:t>(środki do odes</w:t>
      </w:r>
      <w:r w:rsidR="007D6E41">
        <w:rPr>
          <w:sz w:val="24"/>
          <w:szCs w:val="24"/>
          <w:shd w:val="clear" w:color="auto" w:fill="FFFFFF"/>
        </w:rPr>
        <w:t>łania na konto Woj.) – 2.998,20, w</w:t>
      </w:r>
      <w:r>
        <w:rPr>
          <w:sz w:val="24"/>
          <w:szCs w:val="24"/>
          <w:shd w:val="clear" w:color="auto" w:fill="FFFFFF"/>
        </w:rPr>
        <w:t xml:space="preserve"> tym także </w:t>
      </w:r>
      <w:r>
        <w:rPr>
          <w:sz w:val="24"/>
          <w:shd w:val="clear" w:color="auto" w:fill="FFFFFF"/>
        </w:rPr>
        <w:t>nadpłata z tytułu błędnie naliczonej i odprowadzonej składki na Fundusz Pracy za ubezpieczoną, która powróciła do pracy z urlopu macierzyńskiego w okresie od stycznia  2014 r. do marca 2015 r. w wysokości 1</w:t>
      </w:r>
      <w:r w:rsidR="007D6E41">
        <w:rPr>
          <w:sz w:val="24"/>
          <w:shd w:val="clear" w:color="auto" w:fill="FFFFFF"/>
        </w:rPr>
        <w:t>.</w:t>
      </w:r>
      <w:r>
        <w:rPr>
          <w:sz w:val="24"/>
          <w:shd w:val="clear" w:color="auto" w:fill="FFFFFF"/>
        </w:rPr>
        <w:t xml:space="preserve">070,41. Nadpłata wystąpiła z dotacji celowej na zadania zlecone w rozdziale 85502. MGOPS w Gołańczy zwrócił się do ZUS o zwrot nadpłaty. ZUS nadpłatę zwrócił i </w:t>
      </w:r>
      <w:r>
        <w:rPr>
          <w:sz w:val="24"/>
          <w:shd w:val="clear" w:color="auto" w:fill="FFFFFF"/>
        </w:rPr>
        <w:lastRenderedPageBreak/>
        <w:t xml:space="preserve">odesłano ją na konto Wojewody Wielkopolskiego. </w:t>
      </w:r>
    </w:p>
    <w:p w:rsidR="00AE73C2" w:rsidRDefault="00AE73C2" w:rsidP="00AE73C2">
      <w:pPr>
        <w:widowControl w:val="0"/>
        <w:autoSpaceDE w:val="0"/>
        <w:jc w:val="both"/>
        <w:rPr>
          <w:sz w:val="24"/>
          <w:shd w:val="clear" w:color="auto" w:fill="FFFFFF"/>
        </w:rPr>
      </w:pPr>
      <w:r>
        <w:rPr>
          <w:sz w:val="24"/>
          <w:shd w:val="clear" w:color="auto" w:fill="FFFFFF"/>
        </w:rPr>
        <w:t xml:space="preserve">W związku z tym zapłacono także wojewodzie odsetki od dotacji niezwróconej w terminie (285,49). Zostały wpłacone one po stronie dochodów przez pracownika merytorycznego. </w:t>
      </w:r>
    </w:p>
    <w:p w:rsidR="007D6E41" w:rsidRPr="000C5B56" w:rsidRDefault="007D6E41" w:rsidP="007D6E41">
      <w:pPr>
        <w:widowControl w:val="0"/>
        <w:autoSpaceDE w:val="0"/>
        <w:jc w:val="both"/>
        <w:rPr>
          <w:sz w:val="22"/>
        </w:rPr>
      </w:pPr>
      <w:r w:rsidRPr="000C5B56">
        <w:rPr>
          <w:sz w:val="24"/>
          <w:szCs w:val="24"/>
          <w:shd w:val="clear" w:color="auto" w:fill="FFFFFF"/>
        </w:rPr>
        <w:t>Koszty upomnień wykonanie 0,00.</w:t>
      </w:r>
    </w:p>
    <w:p w:rsidR="009075DA" w:rsidRDefault="009075DA" w:rsidP="00135CA0">
      <w:pPr>
        <w:pStyle w:val="Standard"/>
        <w:rPr>
          <w:sz w:val="24"/>
          <w:szCs w:val="24"/>
        </w:rPr>
      </w:pPr>
    </w:p>
    <w:p w:rsidR="00121D26" w:rsidRDefault="00DA4912" w:rsidP="00121D26">
      <w:pPr>
        <w:pStyle w:val="Standard"/>
        <w:tabs>
          <w:tab w:val="left" w:pos="567"/>
        </w:tabs>
        <w:jc w:val="both"/>
        <w:rPr>
          <w:bCs/>
          <w:sz w:val="24"/>
          <w:szCs w:val="24"/>
        </w:rPr>
      </w:pPr>
      <w:r>
        <w:rPr>
          <w:b/>
          <w:sz w:val="24"/>
          <w:szCs w:val="24"/>
          <w:u w:val="single"/>
        </w:rPr>
        <w:t>Karta Du</w:t>
      </w:r>
      <w:r w:rsidR="00121D26">
        <w:rPr>
          <w:b/>
          <w:sz w:val="24"/>
          <w:szCs w:val="24"/>
          <w:u w:val="single"/>
        </w:rPr>
        <w:t>żej Rodziny</w:t>
      </w:r>
      <w:r w:rsidRPr="005F59A2">
        <w:rPr>
          <w:bCs/>
          <w:sz w:val="24"/>
          <w:szCs w:val="24"/>
        </w:rPr>
        <w:t xml:space="preserve">   </w:t>
      </w:r>
      <w:r w:rsidR="00121D26">
        <w:rPr>
          <w:bCs/>
          <w:sz w:val="24"/>
          <w:szCs w:val="24"/>
        </w:rPr>
        <w:t>- wykonanie – 97,29</w:t>
      </w:r>
      <w:r>
        <w:rPr>
          <w:bCs/>
          <w:sz w:val="24"/>
          <w:szCs w:val="24"/>
        </w:rPr>
        <w:t xml:space="preserve"> % -</w:t>
      </w:r>
      <w:r w:rsidRPr="005F59A2">
        <w:rPr>
          <w:bCs/>
          <w:sz w:val="24"/>
          <w:szCs w:val="24"/>
        </w:rPr>
        <w:t xml:space="preserve"> </w:t>
      </w:r>
      <w:r w:rsidR="00121D26">
        <w:rPr>
          <w:b/>
          <w:bCs/>
          <w:sz w:val="24"/>
          <w:szCs w:val="24"/>
        </w:rPr>
        <w:t>213,06</w:t>
      </w:r>
      <w:r>
        <w:rPr>
          <w:bCs/>
          <w:sz w:val="24"/>
          <w:szCs w:val="24"/>
        </w:rPr>
        <w:t xml:space="preserve"> ( wydatki bieżące).</w:t>
      </w:r>
    </w:p>
    <w:p w:rsidR="00121D26" w:rsidRDefault="00121D26" w:rsidP="00121D26">
      <w:pPr>
        <w:pStyle w:val="Standard"/>
        <w:tabs>
          <w:tab w:val="left" w:pos="567"/>
        </w:tabs>
        <w:jc w:val="both"/>
        <w:rPr>
          <w:bCs/>
          <w:sz w:val="24"/>
          <w:szCs w:val="24"/>
        </w:rPr>
      </w:pPr>
    </w:p>
    <w:p w:rsidR="00121D26" w:rsidRPr="00B86E4A" w:rsidRDefault="00121D26" w:rsidP="00121D26">
      <w:pPr>
        <w:pStyle w:val="Standard"/>
        <w:tabs>
          <w:tab w:val="left" w:pos="567"/>
        </w:tabs>
        <w:jc w:val="both"/>
        <w:rPr>
          <w:bCs/>
          <w:sz w:val="24"/>
          <w:szCs w:val="24"/>
        </w:rPr>
      </w:pPr>
      <w:r w:rsidRPr="00B86E4A">
        <w:rPr>
          <w:bCs/>
          <w:sz w:val="24"/>
          <w:szCs w:val="24"/>
        </w:rPr>
        <w:t xml:space="preserve"> Re</w:t>
      </w:r>
      <w:r w:rsidRPr="00B86E4A">
        <w:rPr>
          <w:sz w:val="24"/>
          <w:szCs w:val="24"/>
        </w:rPr>
        <w:t>alizacja rządowego programu dla rodzin wielodzietnych nastąpiła</w:t>
      </w:r>
      <w:r>
        <w:rPr>
          <w:sz w:val="24"/>
          <w:szCs w:val="24"/>
        </w:rPr>
        <w:t xml:space="preserve"> </w:t>
      </w:r>
      <w:r w:rsidRPr="00B86E4A">
        <w:rPr>
          <w:sz w:val="24"/>
          <w:szCs w:val="24"/>
        </w:rPr>
        <w:t xml:space="preserve">ze środków rezerwy celowej zaplanowanej w ustawie budżetowej na rok 2017. </w:t>
      </w:r>
      <w:r w:rsidRPr="00B86E4A">
        <w:rPr>
          <w:bCs/>
          <w:sz w:val="24"/>
          <w:szCs w:val="24"/>
        </w:rPr>
        <w:t>Wykonanie 97,29%. Wielkość wykonania planu finansowego uzależniona jest od ilości składanych wniosków i osób uprawnionych, z tego:</w:t>
      </w:r>
    </w:p>
    <w:p w:rsidR="00121D26" w:rsidRPr="00B86E4A" w:rsidRDefault="00121D26" w:rsidP="00121D26">
      <w:pPr>
        <w:widowControl w:val="0"/>
        <w:numPr>
          <w:ilvl w:val="0"/>
          <w:numId w:val="11"/>
        </w:numPr>
        <w:autoSpaceDE w:val="0"/>
        <w:autoSpaceDN w:val="0"/>
        <w:adjustRightInd w:val="0"/>
        <w:contextualSpacing/>
        <w:rPr>
          <w:sz w:val="24"/>
          <w:szCs w:val="24"/>
        </w:rPr>
      </w:pPr>
      <w:r w:rsidRPr="00B86E4A">
        <w:rPr>
          <w:sz w:val="24"/>
          <w:szCs w:val="24"/>
        </w:rPr>
        <w:t>wydatki rzeczowe  -  wykonanie   213,06</w:t>
      </w:r>
      <w:r w:rsidR="00087C92">
        <w:rPr>
          <w:sz w:val="24"/>
          <w:szCs w:val="24"/>
        </w:rPr>
        <w:t>,</w:t>
      </w:r>
      <w:r w:rsidRPr="00B86E4A">
        <w:rPr>
          <w:sz w:val="24"/>
          <w:szCs w:val="24"/>
        </w:rPr>
        <w:t xml:space="preserve"> tj. 97,29%</w:t>
      </w:r>
    </w:p>
    <w:p w:rsidR="00121D26" w:rsidRPr="00B86E4A" w:rsidRDefault="00121D26" w:rsidP="00121D26">
      <w:pPr>
        <w:widowControl w:val="0"/>
        <w:autoSpaceDE w:val="0"/>
        <w:autoSpaceDN w:val="0"/>
        <w:adjustRightInd w:val="0"/>
        <w:ind w:left="1065"/>
        <w:contextualSpacing/>
        <w:rPr>
          <w:sz w:val="24"/>
          <w:szCs w:val="24"/>
        </w:rPr>
      </w:pPr>
      <w:r w:rsidRPr="00B86E4A">
        <w:rPr>
          <w:sz w:val="24"/>
          <w:szCs w:val="24"/>
        </w:rPr>
        <w:t>(zakup materiałów i wyposażenia - art. biurowe)</w:t>
      </w:r>
      <w:r>
        <w:rPr>
          <w:sz w:val="24"/>
          <w:szCs w:val="24"/>
        </w:rPr>
        <w:t>.</w:t>
      </w:r>
      <w:r w:rsidRPr="00B86E4A">
        <w:rPr>
          <w:sz w:val="24"/>
          <w:szCs w:val="24"/>
        </w:rPr>
        <w:tab/>
      </w:r>
    </w:p>
    <w:p w:rsidR="009075DA" w:rsidRDefault="009075DA" w:rsidP="001B67C8">
      <w:pPr>
        <w:pStyle w:val="Standard"/>
        <w:ind w:left="1080"/>
        <w:rPr>
          <w:sz w:val="24"/>
          <w:szCs w:val="24"/>
        </w:rPr>
      </w:pPr>
    </w:p>
    <w:p w:rsidR="00925B32" w:rsidRDefault="00925B32" w:rsidP="00925B32">
      <w:pPr>
        <w:pStyle w:val="Standard"/>
        <w:rPr>
          <w:bCs/>
          <w:sz w:val="24"/>
          <w:szCs w:val="24"/>
        </w:rPr>
      </w:pPr>
      <w:r w:rsidRPr="009E578E">
        <w:rPr>
          <w:b/>
          <w:bCs/>
          <w:sz w:val="24"/>
          <w:szCs w:val="24"/>
          <w:u w:val="single"/>
        </w:rPr>
        <w:t>Wspieranie rodziny</w:t>
      </w:r>
      <w:r w:rsidRPr="00ED2376">
        <w:rPr>
          <w:bCs/>
          <w:sz w:val="24"/>
          <w:szCs w:val="24"/>
        </w:rPr>
        <w:t xml:space="preserve"> </w:t>
      </w:r>
      <w:r>
        <w:rPr>
          <w:bCs/>
          <w:sz w:val="24"/>
          <w:szCs w:val="24"/>
        </w:rPr>
        <w:t>– wykonanie – 89,98</w:t>
      </w:r>
      <w:r w:rsidRPr="00290A11">
        <w:rPr>
          <w:bCs/>
          <w:sz w:val="24"/>
          <w:szCs w:val="24"/>
        </w:rPr>
        <w:t xml:space="preserve"> % </w:t>
      </w:r>
      <w:r w:rsidRPr="00985D6E">
        <w:rPr>
          <w:b/>
          <w:bCs/>
          <w:sz w:val="24"/>
          <w:szCs w:val="24"/>
        </w:rPr>
        <w:t>- 3</w:t>
      </w:r>
      <w:r>
        <w:rPr>
          <w:b/>
          <w:bCs/>
          <w:sz w:val="24"/>
          <w:szCs w:val="24"/>
        </w:rPr>
        <w:t>2.044,40</w:t>
      </w:r>
      <w:r w:rsidRPr="00205531">
        <w:rPr>
          <w:bCs/>
          <w:sz w:val="24"/>
          <w:szCs w:val="24"/>
        </w:rPr>
        <w:t xml:space="preserve"> (</w:t>
      </w:r>
      <w:r>
        <w:rPr>
          <w:bCs/>
          <w:sz w:val="24"/>
          <w:szCs w:val="24"/>
        </w:rPr>
        <w:t>wydatki bieżące).</w:t>
      </w:r>
    </w:p>
    <w:p w:rsidR="00925B32" w:rsidRDefault="00925B32" w:rsidP="00925B32">
      <w:pPr>
        <w:pStyle w:val="Standard"/>
        <w:rPr>
          <w:bCs/>
          <w:sz w:val="24"/>
          <w:szCs w:val="24"/>
        </w:rPr>
      </w:pPr>
    </w:p>
    <w:p w:rsidR="00925B32" w:rsidRPr="00B86E4A" w:rsidRDefault="00925B32" w:rsidP="00925B32">
      <w:pPr>
        <w:widowControl w:val="0"/>
        <w:autoSpaceDE w:val="0"/>
        <w:autoSpaceDN w:val="0"/>
        <w:adjustRightInd w:val="0"/>
        <w:jc w:val="both"/>
        <w:rPr>
          <w:sz w:val="24"/>
          <w:szCs w:val="24"/>
        </w:rPr>
      </w:pPr>
      <w:r w:rsidRPr="00B86E4A">
        <w:rPr>
          <w:bCs/>
          <w:sz w:val="24"/>
          <w:szCs w:val="24"/>
        </w:rPr>
        <w:t>W rozdziale tym ujmuje się wydatki na wspieranie rodziny, zgodnie z ustawą z dnia                9 czerwca 2011 r. o wspieraniu rodziny i systemie pieczy zastępczej, m.in. na asystentów rodziny i rodziny wspierające. Zrealizowano wydatki w wysokości 32.044,40</w:t>
      </w:r>
      <w:r>
        <w:rPr>
          <w:bCs/>
          <w:sz w:val="24"/>
          <w:szCs w:val="24"/>
        </w:rPr>
        <w:t>,</w:t>
      </w:r>
      <w:r w:rsidRPr="00B86E4A">
        <w:rPr>
          <w:bCs/>
          <w:sz w:val="24"/>
          <w:szCs w:val="24"/>
        </w:rPr>
        <w:t xml:space="preserve"> tj. 89,98%  w stosunku do planu, z tego</w:t>
      </w:r>
      <w:r w:rsidRPr="00B86E4A">
        <w:rPr>
          <w:sz w:val="24"/>
          <w:szCs w:val="24"/>
        </w:rPr>
        <w:t>:</w:t>
      </w:r>
    </w:p>
    <w:p w:rsidR="00925B32" w:rsidRPr="00B86E4A" w:rsidRDefault="00925B32" w:rsidP="00925B32">
      <w:pPr>
        <w:widowControl w:val="0"/>
        <w:numPr>
          <w:ilvl w:val="0"/>
          <w:numId w:val="1"/>
        </w:numPr>
        <w:autoSpaceDE w:val="0"/>
        <w:autoSpaceDN w:val="0"/>
        <w:adjustRightInd w:val="0"/>
        <w:rPr>
          <w:sz w:val="24"/>
          <w:szCs w:val="24"/>
        </w:rPr>
      </w:pPr>
      <w:r w:rsidRPr="00B86E4A">
        <w:rPr>
          <w:sz w:val="24"/>
          <w:szCs w:val="24"/>
        </w:rPr>
        <w:t>z dotacji celowej z budżetu państwa na realizację własnych zadań bieżących gmin na dofinansowanie zadań własnych gmin w ramach resortowego programu wspierania rodziny i systemu pieczy zastępczej na rok 2017 „Asystent rodziny i koordynator rodzinnej pieczy zastępczej” wykonanie 5.800,79</w:t>
      </w:r>
      <w:r>
        <w:rPr>
          <w:sz w:val="24"/>
          <w:szCs w:val="24"/>
        </w:rPr>
        <w:t xml:space="preserve">, </w:t>
      </w:r>
      <w:r w:rsidRPr="00B86E4A">
        <w:rPr>
          <w:sz w:val="24"/>
          <w:szCs w:val="24"/>
        </w:rPr>
        <w:t xml:space="preserve"> tj. 100</w:t>
      </w:r>
      <w:r>
        <w:rPr>
          <w:sz w:val="24"/>
          <w:szCs w:val="24"/>
        </w:rPr>
        <w:t>,00</w:t>
      </w:r>
      <w:r w:rsidRPr="00B86E4A">
        <w:rPr>
          <w:sz w:val="24"/>
          <w:szCs w:val="24"/>
        </w:rPr>
        <w:t xml:space="preserve"> % w stosunku do planu. </w:t>
      </w:r>
    </w:p>
    <w:p w:rsidR="00925B32" w:rsidRPr="00B86E4A" w:rsidRDefault="00925B32" w:rsidP="00925B32">
      <w:pPr>
        <w:widowControl w:val="0"/>
        <w:numPr>
          <w:ilvl w:val="0"/>
          <w:numId w:val="1"/>
        </w:numPr>
        <w:autoSpaceDE w:val="0"/>
        <w:autoSpaceDN w:val="0"/>
        <w:adjustRightInd w:val="0"/>
        <w:rPr>
          <w:bCs/>
          <w:sz w:val="24"/>
          <w:szCs w:val="24"/>
        </w:rPr>
      </w:pPr>
      <w:r w:rsidRPr="00B86E4A">
        <w:rPr>
          <w:sz w:val="24"/>
          <w:szCs w:val="24"/>
        </w:rPr>
        <w:t>ze środków własnych budżetu gminy w kwocie 26.243,61, co stanowi 88,03% w stosunku do planu są to środki własne w ramach resortowego programu wspierania rodziny i systemu pieczy zastępczej na rok 2017 „Asystent rodziny i koordynator rodzinnej pieczy zastępczej”.</w:t>
      </w:r>
    </w:p>
    <w:p w:rsidR="00925B32" w:rsidRPr="00B86E4A" w:rsidRDefault="00925B32" w:rsidP="00925B32">
      <w:pPr>
        <w:widowControl w:val="0"/>
        <w:autoSpaceDE w:val="0"/>
        <w:autoSpaceDN w:val="0"/>
        <w:adjustRightInd w:val="0"/>
        <w:rPr>
          <w:bCs/>
          <w:sz w:val="24"/>
          <w:szCs w:val="24"/>
        </w:rPr>
      </w:pPr>
    </w:p>
    <w:tbl>
      <w:tblPr>
        <w:tblW w:w="9081" w:type="dxa"/>
        <w:tblInd w:w="360" w:type="dxa"/>
        <w:tblLayout w:type="fixed"/>
        <w:tblCellMar>
          <w:left w:w="0" w:type="dxa"/>
          <w:right w:w="0" w:type="dxa"/>
        </w:tblCellMar>
        <w:tblLook w:val="0000" w:firstRow="0" w:lastRow="0" w:firstColumn="0" w:lastColumn="0" w:noHBand="0" w:noVBand="0"/>
      </w:tblPr>
      <w:tblGrid>
        <w:gridCol w:w="360"/>
        <w:gridCol w:w="7218"/>
        <w:gridCol w:w="1503"/>
      </w:tblGrid>
      <w:tr w:rsidR="00925B32" w:rsidRPr="00B86E4A" w:rsidTr="005E47BB">
        <w:tc>
          <w:tcPr>
            <w:tcW w:w="360" w:type="dxa"/>
            <w:tcBorders>
              <w:top w:val="nil"/>
              <w:left w:val="nil"/>
              <w:right w:val="nil"/>
            </w:tcBorders>
          </w:tcPr>
          <w:p w:rsidR="00925B32" w:rsidRPr="00B86E4A" w:rsidRDefault="00925B32" w:rsidP="005E47BB">
            <w:pPr>
              <w:widowControl w:val="0"/>
              <w:autoSpaceDE w:val="0"/>
              <w:autoSpaceDN w:val="0"/>
              <w:adjustRightInd w:val="0"/>
              <w:jc w:val="center"/>
              <w:rPr>
                <w:sz w:val="24"/>
                <w:szCs w:val="24"/>
              </w:rPr>
            </w:pPr>
            <w:r w:rsidRPr="00B86E4A">
              <w:rPr>
                <w:sz w:val="24"/>
                <w:szCs w:val="24"/>
              </w:rPr>
              <w:t>1.</w:t>
            </w:r>
          </w:p>
        </w:tc>
        <w:tc>
          <w:tcPr>
            <w:tcW w:w="7218" w:type="dxa"/>
            <w:tcBorders>
              <w:top w:val="nil"/>
              <w:left w:val="nil"/>
              <w:right w:val="nil"/>
            </w:tcBorders>
          </w:tcPr>
          <w:p w:rsidR="00925B32" w:rsidRPr="00B86E4A" w:rsidRDefault="00925B32" w:rsidP="005E47BB">
            <w:pPr>
              <w:widowControl w:val="0"/>
              <w:autoSpaceDE w:val="0"/>
              <w:autoSpaceDN w:val="0"/>
              <w:adjustRightInd w:val="0"/>
              <w:rPr>
                <w:sz w:val="24"/>
                <w:szCs w:val="24"/>
              </w:rPr>
            </w:pPr>
            <w:r w:rsidRPr="00B86E4A">
              <w:rPr>
                <w:sz w:val="24"/>
                <w:szCs w:val="24"/>
              </w:rPr>
              <w:t xml:space="preserve">Płace i pochodne od płac </w:t>
            </w:r>
            <w:r w:rsidRPr="00B86E4A">
              <w:rPr>
                <w:bCs/>
                <w:sz w:val="24"/>
                <w:szCs w:val="24"/>
              </w:rPr>
              <w:t xml:space="preserve">(§ 4010, </w:t>
            </w:r>
            <w:r w:rsidRPr="00B86E4A">
              <w:rPr>
                <w:bCs/>
              </w:rPr>
              <w:t>§ 4110, § 4120, § 4170 )</w:t>
            </w:r>
            <w:r w:rsidRPr="00B86E4A">
              <w:rPr>
                <w:bCs/>
                <w:sz w:val="24"/>
                <w:szCs w:val="24"/>
              </w:rPr>
              <w:t xml:space="preserve">                      </w:t>
            </w:r>
          </w:p>
          <w:p w:rsidR="00925B32" w:rsidRPr="00B86E4A" w:rsidRDefault="00925B32" w:rsidP="005E47BB">
            <w:pPr>
              <w:widowControl w:val="0"/>
              <w:autoSpaceDE w:val="0"/>
              <w:autoSpaceDN w:val="0"/>
              <w:adjustRightInd w:val="0"/>
              <w:rPr>
                <w:bCs/>
                <w:sz w:val="24"/>
                <w:szCs w:val="24"/>
              </w:rPr>
            </w:pPr>
            <w:r w:rsidRPr="00B86E4A">
              <w:rPr>
                <w:sz w:val="24"/>
                <w:szCs w:val="24"/>
              </w:rPr>
              <w:t xml:space="preserve">Płace i pochodne od płac zostały wykonane w 94,30 % w stosunku do planu </w:t>
            </w:r>
            <w:r w:rsidRPr="00B86E4A">
              <w:rPr>
                <w:bCs/>
                <w:sz w:val="24"/>
                <w:szCs w:val="24"/>
              </w:rPr>
              <w:t>na wynagrodzenia bezosobowe z tytułu umowy zlecenie</w:t>
            </w:r>
          </w:p>
          <w:p w:rsidR="00925B32" w:rsidRPr="00B86E4A" w:rsidRDefault="00925B32" w:rsidP="005E47BB">
            <w:pPr>
              <w:widowControl w:val="0"/>
              <w:autoSpaceDE w:val="0"/>
              <w:autoSpaceDN w:val="0"/>
              <w:adjustRightInd w:val="0"/>
              <w:rPr>
                <w:sz w:val="24"/>
                <w:szCs w:val="24"/>
              </w:rPr>
            </w:pPr>
          </w:p>
        </w:tc>
        <w:tc>
          <w:tcPr>
            <w:tcW w:w="1503" w:type="dxa"/>
            <w:tcBorders>
              <w:top w:val="nil"/>
              <w:left w:val="nil"/>
              <w:right w:val="nil"/>
            </w:tcBorders>
          </w:tcPr>
          <w:p w:rsidR="00925B32" w:rsidRPr="00B86E4A" w:rsidRDefault="00925B32" w:rsidP="005E47BB">
            <w:pPr>
              <w:widowControl w:val="0"/>
              <w:autoSpaceDE w:val="0"/>
              <w:autoSpaceDN w:val="0"/>
              <w:adjustRightInd w:val="0"/>
              <w:jc w:val="right"/>
              <w:rPr>
                <w:sz w:val="24"/>
                <w:szCs w:val="24"/>
              </w:rPr>
            </w:pPr>
            <w:r w:rsidRPr="00B86E4A">
              <w:rPr>
                <w:sz w:val="24"/>
                <w:szCs w:val="24"/>
              </w:rPr>
              <w:t>27.096,34</w:t>
            </w:r>
          </w:p>
        </w:tc>
      </w:tr>
      <w:tr w:rsidR="00925B32" w:rsidRPr="00B86E4A" w:rsidTr="005E47BB">
        <w:trPr>
          <w:trHeight w:val="1747"/>
        </w:trPr>
        <w:tc>
          <w:tcPr>
            <w:tcW w:w="360" w:type="dxa"/>
          </w:tcPr>
          <w:p w:rsidR="00925B32" w:rsidRPr="00B86E4A" w:rsidRDefault="00925B32" w:rsidP="005E47BB">
            <w:pPr>
              <w:widowControl w:val="0"/>
              <w:autoSpaceDE w:val="0"/>
              <w:autoSpaceDN w:val="0"/>
              <w:adjustRightInd w:val="0"/>
              <w:jc w:val="center"/>
              <w:rPr>
                <w:sz w:val="24"/>
                <w:szCs w:val="24"/>
              </w:rPr>
            </w:pPr>
            <w:r w:rsidRPr="00B86E4A">
              <w:rPr>
                <w:sz w:val="24"/>
                <w:szCs w:val="24"/>
              </w:rPr>
              <w:t>2.</w:t>
            </w:r>
          </w:p>
        </w:tc>
        <w:tc>
          <w:tcPr>
            <w:tcW w:w="7218" w:type="dxa"/>
          </w:tcPr>
          <w:p w:rsidR="00925B32" w:rsidRPr="00B86E4A" w:rsidRDefault="00925B32" w:rsidP="005E47BB">
            <w:pPr>
              <w:widowControl w:val="0"/>
              <w:autoSpaceDE w:val="0"/>
              <w:autoSpaceDN w:val="0"/>
              <w:adjustRightInd w:val="0"/>
              <w:rPr>
                <w:sz w:val="24"/>
                <w:szCs w:val="24"/>
              </w:rPr>
            </w:pPr>
            <w:r w:rsidRPr="00B86E4A">
              <w:rPr>
                <w:sz w:val="24"/>
                <w:szCs w:val="24"/>
              </w:rPr>
              <w:t xml:space="preserve">Wydatki bieżące rzeczowe </w:t>
            </w:r>
          </w:p>
          <w:p w:rsidR="00925B32" w:rsidRPr="00B86E4A" w:rsidRDefault="00925B32" w:rsidP="005E47BB">
            <w:pPr>
              <w:widowControl w:val="0"/>
              <w:autoSpaceDE w:val="0"/>
              <w:autoSpaceDN w:val="0"/>
              <w:adjustRightInd w:val="0"/>
              <w:rPr>
                <w:sz w:val="24"/>
                <w:szCs w:val="24"/>
              </w:rPr>
            </w:pPr>
            <w:r w:rsidRPr="00B86E4A">
              <w:rPr>
                <w:sz w:val="24"/>
                <w:szCs w:val="24"/>
              </w:rPr>
              <w:t>Wykonanie stanowi 71,92% w stosunku do planu, na:</w:t>
            </w:r>
          </w:p>
          <w:p w:rsidR="00925B32" w:rsidRPr="00B86E4A" w:rsidRDefault="00925B32" w:rsidP="005E47BB">
            <w:pPr>
              <w:tabs>
                <w:tab w:val="left" w:pos="2445"/>
              </w:tabs>
              <w:rPr>
                <w:sz w:val="24"/>
                <w:szCs w:val="24"/>
              </w:rPr>
            </w:pPr>
          </w:p>
          <w:p w:rsidR="00925B32" w:rsidRPr="00B86E4A" w:rsidRDefault="00925B32" w:rsidP="005E47BB">
            <w:pPr>
              <w:tabs>
                <w:tab w:val="left" w:pos="2445"/>
              </w:tabs>
              <w:rPr>
                <w:sz w:val="24"/>
                <w:szCs w:val="24"/>
              </w:rPr>
            </w:pPr>
            <w:r w:rsidRPr="00B86E4A">
              <w:rPr>
                <w:sz w:val="24"/>
                <w:szCs w:val="24"/>
              </w:rPr>
              <w:t>a) ekwiwalenty bhp</w:t>
            </w:r>
          </w:p>
          <w:p w:rsidR="00925B32" w:rsidRPr="00B86E4A" w:rsidRDefault="00925B32" w:rsidP="005E47BB">
            <w:pPr>
              <w:tabs>
                <w:tab w:val="left" w:pos="2445"/>
              </w:tabs>
              <w:rPr>
                <w:sz w:val="24"/>
                <w:szCs w:val="24"/>
              </w:rPr>
            </w:pPr>
            <w:r w:rsidRPr="00B86E4A">
              <w:rPr>
                <w:sz w:val="24"/>
                <w:szCs w:val="24"/>
              </w:rPr>
              <w:t>b)   zakupy materiałów i wyposażenia:</w:t>
            </w:r>
          </w:p>
          <w:p w:rsidR="00925B32" w:rsidRPr="00B86E4A" w:rsidRDefault="00925B32" w:rsidP="005E47BB">
            <w:pPr>
              <w:tabs>
                <w:tab w:val="left" w:pos="2445"/>
              </w:tabs>
              <w:rPr>
                <w:sz w:val="24"/>
                <w:szCs w:val="24"/>
              </w:rPr>
            </w:pPr>
            <w:r w:rsidRPr="00B86E4A">
              <w:rPr>
                <w:sz w:val="24"/>
                <w:szCs w:val="24"/>
              </w:rPr>
              <w:t xml:space="preserve">     (art. biurowe, papiernicze)</w:t>
            </w:r>
          </w:p>
          <w:p w:rsidR="00925B32" w:rsidRPr="00B86E4A" w:rsidRDefault="00925B32" w:rsidP="005E47BB">
            <w:pPr>
              <w:tabs>
                <w:tab w:val="left" w:pos="2445"/>
              </w:tabs>
              <w:rPr>
                <w:sz w:val="24"/>
                <w:szCs w:val="24"/>
              </w:rPr>
            </w:pPr>
            <w:r w:rsidRPr="00B86E4A">
              <w:rPr>
                <w:sz w:val="24"/>
                <w:szCs w:val="24"/>
              </w:rPr>
              <w:t>c) zakup usług zdrowotnych</w:t>
            </w:r>
          </w:p>
          <w:p w:rsidR="00925B32" w:rsidRPr="00B86E4A" w:rsidRDefault="00925B32" w:rsidP="005E47BB">
            <w:pPr>
              <w:tabs>
                <w:tab w:val="left" w:pos="2445"/>
              </w:tabs>
              <w:rPr>
                <w:sz w:val="24"/>
                <w:szCs w:val="24"/>
              </w:rPr>
            </w:pPr>
            <w:r w:rsidRPr="00B86E4A">
              <w:rPr>
                <w:sz w:val="24"/>
                <w:szCs w:val="24"/>
              </w:rPr>
              <w:t>d) opłaty z tytułu zakupu usług telekomunikacyjnych</w:t>
            </w:r>
          </w:p>
          <w:p w:rsidR="00925B32" w:rsidRPr="00B86E4A" w:rsidRDefault="00925B32" w:rsidP="005E47BB">
            <w:pPr>
              <w:rPr>
                <w:sz w:val="24"/>
                <w:szCs w:val="24"/>
              </w:rPr>
            </w:pPr>
            <w:r w:rsidRPr="00B86E4A">
              <w:rPr>
                <w:sz w:val="24"/>
                <w:szCs w:val="24"/>
              </w:rPr>
              <w:t>e) podróże służbowe krajowe</w:t>
            </w:r>
          </w:p>
          <w:p w:rsidR="00925B32" w:rsidRPr="00B86E4A" w:rsidRDefault="00925B32" w:rsidP="005E47BB">
            <w:pPr>
              <w:rPr>
                <w:sz w:val="24"/>
                <w:szCs w:val="24"/>
              </w:rPr>
            </w:pPr>
            <w:r w:rsidRPr="00B86E4A">
              <w:rPr>
                <w:sz w:val="24"/>
                <w:szCs w:val="24"/>
              </w:rPr>
              <w:t>f) różne opłaty i składki (ubezpieczenie mienia)</w:t>
            </w:r>
          </w:p>
          <w:p w:rsidR="00925B32" w:rsidRPr="00B86E4A" w:rsidRDefault="00925B32" w:rsidP="005E47BB">
            <w:pPr>
              <w:widowControl w:val="0"/>
              <w:autoSpaceDE w:val="0"/>
              <w:autoSpaceDN w:val="0"/>
              <w:adjustRightInd w:val="0"/>
              <w:rPr>
                <w:sz w:val="24"/>
                <w:szCs w:val="24"/>
              </w:rPr>
            </w:pPr>
            <w:r w:rsidRPr="00B86E4A">
              <w:rPr>
                <w:sz w:val="24"/>
                <w:szCs w:val="24"/>
              </w:rPr>
              <w:t>g) odpisy na ZFŚS</w:t>
            </w:r>
          </w:p>
          <w:p w:rsidR="00925B32" w:rsidRPr="00B86E4A" w:rsidRDefault="00925B32" w:rsidP="005E47BB">
            <w:pPr>
              <w:widowControl w:val="0"/>
              <w:autoSpaceDE w:val="0"/>
              <w:autoSpaceDN w:val="0"/>
              <w:adjustRightInd w:val="0"/>
              <w:rPr>
                <w:sz w:val="24"/>
                <w:szCs w:val="24"/>
              </w:rPr>
            </w:pPr>
            <w:r w:rsidRPr="00B86E4A">
              <w:rPr>
                <w:sz w:val="24"/>
                <w:szCs w:val="24"/>
              </w:rPr>
              <w:t>h)  szkolenia pracowników niebędących członkami korpusu</w:t>
            </w:r>
          </w:p>
          <w:p w:rsidR="00925B32" w:rsidRPr="00B86E4A" w:rsidRDefault="00925B32" w:rsidP="005E47BB">
            <w:pPr>
              <w:rPr>
                <w:sz w:val="24"/>
                <w:szCs w:val="24"/>
              </w:rPr>
            </w:pPr>
            <w:r w:rsidRPr="00B86E4A">
              <w:rPr>
                <w:sz w:val="24"/>
                <w:szCs w:val="24"/>
              </w:rPr>
              <w:t xml:space="preserve">     służby cywilnej</w:t>
            </w:r>
          </w:p>
          <w:p w:rsidR="00925B32" w:rsidRPr="00B86E4A" w:rsidRDefault="00925B32" w:rsidP="005E47BB">
            <w:pPr>
              <w:rPr>
                <w:sz w:val="24"/>
                <w:szCs w:val="24"/>
              </w:rPr>
            </w:pPr>
          </w:p>
        </w:tc>
        <w:tc>
          <w:tcPr>
            <w:tcW w:w="1503" w:type="dxa"/>
          </w:tcPr>
          <w:p w:rsidR="00925B32" w:rsidRPr="00B86E4A" w:rsidRDefault="00925B32" w:rsidP="005E47BB">
            <w:pPr>
              <w:widowControl w:val="0"/>
              <w:autoSpaceDE w:val="0"/>
              <w:autoSpaceDN w:val="0"/>
              <w:adjustRightInd w:val="0"/>
              <w:jc w:val="right"/>
              <w:rPr>
                <w:sz w:val="24"/>
                <w:szCs w:val="24"/>
              </w:rPr>
            </w:pPr>
            <w:r w:rsidRPr="00B86E4A">
              <w:rPr>
                <w:sz w:val="24"/>
                <w:szCs w:val="24"/>
              </w:rPr>
              <w:t>4.948,06</w:t>
            </w:r>
          </w:p>
          <w:p w:rsidR="00925B32" w:rsidRPr="00B86E4A" w:rsidRDefault="00925B32" w:rsidP="005E47BB">
            <w:pPr>
              <w:widowControl w:val="0"/>
              <w:autoSpaceDE w:val="0"/>
              <w:autoSpaceDN w:val="0"/>
              <w:adjustRightInd w:val="0"/>
              <w:jc w:val="right"/>
              <w:rPr>
                <w:sz w:val="24"/>
                <w:szCs w:val="24"/>
              </w:rPr>
            </w:pPr>
          </w:p>
          <w:p w:rsidR="00925B32" w:rsidRPr="00B86E4A" w:rsidRDefault="00925B32" w:rsidP="005E47BB">
            <w:pPr>
              <w:widowControl w:val="0"/>
              <w:autoSpaceDE w:val="0"/>
              <w:autoSpaceDN w:val="0"/>
              <w:adjustRightInd w:val="0"/>
              <w:jc w:val="right"/>
              <w:rPr>
                <w:sz w:val="24"/>
                <w:szCs w:val="24"/>
              </w:rPr>
            </w:pPr>
          </w:p>
          <w:p w:rsidR="00925B32" w:rsidRPr="00B86E4A" w:rsidRDefault="00925B32" w:rsidP="005E47BB">
            <w:pPr>
              <w:widowControl w:val="0"/>
              <w:autoSpaceDE w:val="0"/>
              <w:autoSpaceDN w:val="0"/>
              <w:adjustRightInd w:val="0"/>
              <w:jc w:val="right"/>
              <w:rPr>
                <w:sz w:val="24"/>
                <w:szCs w:val="24"/>
              </w:rPr>
            </w:pPr>
            <w:r w:rsidRPr="00B86E4A">
              <w:rPr>
                <w:sz w:val="24"/>
                <w:szCs w:val="24"/>
              </w:rPr>
              <w:t>423,55</w:t>
            </w:r>
          </w:p>
          <w:p w:rsidR="00925B32" w:rsidRPr="00B86E4A" w:rsidRDefault="00925B32" w:rsidP="005E47BB">
            <w:pPr>
              <w:widowControl w:val="0"/>
              <w:tabs>
                <w:tab w:val="left" w:pos="240"/>
              </w:tabs>
              <w:autoSpaceDE w:val="0"/>
              <w:autoSpaceDN w:val="0"/>
              <w:adjustRightInd w:val="0"/>
              <w:jc w:val="right"/>
              <w:rPr>
                <w:sz w:val="24"/>
                <w:szCs w:val="24"/>
              </w:rPr>
            </w:pPr>
            <w:r w:rsidRPr="00B86E4A">
              <w:rPr>
                <w:sz w:val="24"/>
                <w:szCs w:val="24"/>
              </w:rPr>
              <w:t>1.199,72</w:t>
            </w:r>
          </w:p>
          <w:p w:rsidR="00925B32" w:rsidRPr="00B86E4A" w:rsidRDefault="00925B32" w:rsidP="005E47BB">
            <w:pPr>
              <w:widowControl w:val="0"/>
              <w:tabs>
                <w:tab w:val="left" w:pos="240"/>
              </w:tabs>
              <w:autoSpaceDE w:val="0"/>
              <w:autoSpaceDN w:val="0"/>
              <w:adjustRightInd w:val="0"/>
              <w:jc w:val="right"/>
              <w:rPr>
                <w:sz w:val="24"/>
                <w:szCs w:val="24"/>
              </w:rPr>
            </w:pPr>
          </w:p>
          <w:p w:rsidR="00925B32" w:rsidRPr="00B86E4A" w:rsidRDefault="00925B32" w:rsidP="005E47BB">
            <w:pPr>
              <w:widowControl w:val="0"/>
              <w:tabs>
                <w:tab w:val="left" w:pos="240"/>
              </w:tabs>
              <w:autoSpaceDE w:val="0"/>
              <w:autoSpaceDN w:val="0"/>
              <w:adjustRightInd w:val="0"/>
              <w:jc w:val="right"/>
              <w:rPr>
                <w:sz w:val="24"/>
                <w:szCs w:val="24"/>
              </w:rPr>
            </w:pPr>
            <w:r w:rsidRPr="00B86E4A">
              <w:rPr>
                <w:sz w:val="24"/>
                <w:szCs w:val="24"/>
              </w:rPr>
              <w:t>50,00</w:t>
            </w:r>
          </w:p>
          <w:p w:rsidR="00925B32" w:rsidRPr="00B86E4A" w:rsidRDefault="00925B32" w:rsidP="005E47BB">
            <w:pPr>
              <w:widowControl w:val="0"/>
              <w:tabs>
                <w:tab w:val="left" w:pos="240"/>
              </w:tabs>
              <w:autoSpaceDE w:val="0"/>
              <w:autoSpaceDN w:val="0"/>
              <w:adjustRightInd w:val="0"/>
              <w:jc w:val="right"/>
              <w:rPr>
                <w:sz w:val="24"/>
                <w:szCs w:val="24"/>
              </w:rPr>
            </w:pPr>
            <w:r w:rsidRPr="00B86E4A">
              <w:rPr>
                <w:sz w:val="24"/>
                <w:szCs w:val="24"/>
              </w:rPr>
              <w:t>314,96</w:t>
            </w:r>
          </w:p>
          <w:p w:rsidR="00925B32" w:rsidRPr="00B86E4A" w:rsidRDefault="00925B32" w:rsidP="005E47BB">
            <w:pPr>
              <w:widowControl w:val="0"/>
              <w:tabs>
                <w:tab w:val="left" w:pos="240"/>
              </w:tabs>
              <w:autoSpaceDE w:val="0"/>
              <w:autoSpaceDN w:val="0"/>
              <w:adjustRightInd w:val="0"/>
              <w:jc w:val="center"/>
              <w:rPr>
                <w:sz w:val="24"/>
                <w:szCs w:val="24"/>
              </w:rPr>
            </w:pPr>
            <w:r w:rsidRPr="00B86E4A">
              <w:rPr>
                <w:sz w:val="24"/>
                <w:szCs w:val="24"/>
              </w:rPr>
              <w:t xml:space="preserve">           1.892,35</w:t>
            </w:r>
          </w:p>
          <w:p w:rsidR="00925B32" w:rsidRPr="00B86E4A" w:rsidRDefault="00925B32" w:rsidP="005E47BB">
            <w:pPr>
              <w:widowControl w:val="0"/>
              <w:tabs>
                <w:tab w:val="left" w:pos="240"/>
              </w:tabs>
              <w:autoSpaceDE w:val="0"/>
              <w:autoSpaceDN w:val="0"/>
              <w:adjustRightInd w:val="0"/>
              <w:jc w:val="right"/>
              <w:rPr>
                <w:sz w:val="24"/>
                <w:szCs w:val="24"/>
              </w:rPr>
            </w:pPr>
            <w:r w:rsidRPr="00B86E4A">
              <w:rPr>
                <w:sz w:val="24"/>
                <w:szCs w:val="24"/>
              </w:rPr>
              <w:t>5,74</w:t>
            </w:r>
          </w:p>
          <w:p w:rsidR="00925B32" w:rsidRPr="00B86E4A" w:rsidRDefault="00925B32" w:rsidP="005E47BB">
            <w:pPr>
              <w:widowControl w:val="0"/>
              <w:tabs>
                <w:tab w:val="left" w:pos="240"/>
              </w:tabs>
              <w:autoSpaceDE w:val="0"/>
              <w:autoSpaceDN w:val="0"/>
              <w:adjustRightInd w:val="0"/>
              <w:jc w:val="right"/>
              <w:rPr>
                <w:sz w:val="24"/>
                <w:szCs w:val="24"/>
              </w:rPr>
            </w:pPr>
            <w:r w:rsidRPr="00B86E4A">
              <w:rPr>
                <w:sz w:val="24"/>
                <w:szCs w:val="24"/>
              </w:rPr>
              <w:t>790,48</w:t>
            </w:r>
          </w:p>
          <w:p w:rsidR="00925B32" w:rsidRPr="00B86E4A" w:rsidRDefault="00925B32" w:rsidP="005E47BB">
            <w:pPr>
              <w:widowControl w:val="0"/>
              <w:tabs>
                <w:tab w:val="left" w:pos="240"/>
              </w:tabs>
              <w:autoSpaceDE w:val="0"/>
              <w:autoSpaceDN w:val="0"/>
              <w:adjustRightInd w:val="0"/>
              <w:jc w:val="right"/>
              <w:rPr>
                <w:sz w:val="24"/>
                <w:szCs w:val="24"/>
              </w:rPr>
            </w:pPr>
            <w:r w:rsidRPr="00B86E4A">
              <w:rPr>
                <w:sz w:val="24"/>
                <w:szCs w:val="24"/>
              </w:rPr>
              <w:t>271,26</w:t>
            </w:r>
          </w:p>
        </w:tc>
      </w:tr>
    </w:tbl>
    <w:p w:rsidR="00925B32" w:rsidRPr="00B86E4A" w:rsidRDefault="00925B32" w:rsidP="00925B32">
      <w:pPr>
        <w:widowControl w:val="0"/>
        <w:autoSpaceDE w:val="0"/>
        <w:autoSpaceDN w:val="0"/>
        <w:adjustRightInd w:val="0"/>
        <w:jc w:val="both"/>
        <w:rPr>
          <w:bCs/>
          <w:sz w:val="24"/>
          <w:szCs w:val="24"/>
        </w:rPr>
      </w:pPr>
      <w:r w:rsidRPr="00B86E4A">
        <w:rPr>
          <w:bCs/>
          <w:sz w:val="24"/>
          <w:szCs w:val="24"/>
        </w:rPr>
        <w:tab/>
        <w:t xml:space="preserve">Ponadto w roku budżetowym na realizację zadania określonego w Programie Asystent rodziny i koordynator rodzinnej pieczy zastępczej na rok 2017” otrzymano pozabudżetowo środki z Funduszu Pracy – dofinansowanie w kwocie 11.777,37. </w:t>
      </w:r>
    </w:p>
    <w:p w:rsidR="00925B32" w:rsidRPr="00F93B75" w:rsidRDefault="00925B32" w:rsidP="00925B32">
      <w:pPr>
        <w:widowControl w:val="0"/>
        <w:autoSpaceDE w:val="0"/>
        <w:autoSpaceDN w:val="0"/>
        <w:adjustRightInd w:val="0"/>
        <w:jc w:val="both"/>
        <w:rPr>
          <w:bCs/>
          <w:color w:val="FF0000"/>
          <w:sz w:val="24"/>
          <w:szCs w:val="24"/>
        </w:rPr>
      </w:pPr>
      <w:r w:rsidRPr="00B86E4A">
        <w:rPr>
          <w:bCs/>
          <w:sz w:val="24"/>
          <w:szCs w:val="24"/>
        </w:rPr>
        <w:lastRenderedPageBreak/>
        <w:t>Środki zarachowano i wydatkowano z wyodrębnionego rachunku bankowego przeznaczonego do realizacji w/w zadania. Pozabudżetowo zadanie wykonano w 100</w:t>
      </w:r>
      <w:r w:rsidR="00F93B75">
        <w:rPr>
          <w:bCs/>
          <w:sz w:val="24"/>
          <w:szCs w:val="24"/>
        </w:rPr>
        <w:t>,00%</w:t>
      </w:r>
      <w:r w:rsidRPr="00B86E4A">
        <w:rPr>
          <w:bCs/>
          <w:sz w:val="24"/>
          <w:szCs w:val="24"/>
        </w:rPr>
        <w:t xml:space="preserve">. </w:t>
      </w:r>
    </w:p>
    <w:p w:rsidR="00925B32" w:rsidRDefault="00925B32" w:rsidP="00925B32">
      <w:pPr>
        <w:pStyle w:val="Standard"/>
        <w:rPr>
          <w:bCs/>
          <w:sz w:val="24"/>
          <w:szCs w:val="24"/>
        </w:rPr>
      </w:pPr>
    </w:p>
    <w:p w:rsidR="00865E78" w:rsidRDefault="00865E78" w:rsidP="00865E78">
      <w:pPr>
        <w:pStyle w:val="Standard"/>
        <w:tabs>
          <w:tab w:val="left" w:pos="567"/>
        </w:tabs>
        <w:jc w:val="both"/>
        <w:rPr>
          <w:bCs/>
          <w:sz w:val="24"/>
          <w:szCs w:val="24"/>
        </w:rPr>
      </w:pPr>
      <w:r w:rsidRPr="0016397D">
        <w:rPr>
          <w:b/>
          <w:bCs/>
          <w:sz w:val="24"/>
          <w:szCs w:val="24"/>
          <w:u w:val="single"/>
        </w:rPr>
        <w:t>Rodziny zastępcze</w:t>
      </w:r>
      <w:r w:rsidRPr="005F59A2">
        <w:rPr>
          <w:bCs/>
          <w:sz w:val="24"/>
          <w:szCs w:val="24"/>
        </w:rPr>
        <w:t xml:space="preserve">   </w:t>
      </w:r>
      <w:r>
        <w:rPr>
          <w:bCs/>
          <w:sz w:val="24"/>
          <w:szCs w:val="24"/>
        </w:rPr>
        <w:t>- wykonanie – 99,92 % -</w:t>
      </w:r>
      <w:r w:rsidRPr="005F59A2">
        <w:rPr>
          <w:bCs/>
          <w:sz w:val="24"/>
          <w:szCs w:val="24"/>
        </w:rPr>
        <w:t xml:space="preserve"> </w:t>
      </w:r>
      <w:r>
        <w:rPr>
          <w:b/>
          <w:bCs/>
          <w:sz w:val="24"/>
          <w:szCs w:val="24"/>
        </w:rPr>
        <w:t>21.982,57</w:t>
      </w:r>
      <w:r>
        <w:rPr>
          <w:bCs/>
          <w:sz w:val="24"/>
          <w:szCs w:val="24"/>
        </w:rPr>
        <w:t xml:space="preserve"> ( wydatki bieżące).</w:t>
      </w:r>
    </w:p>
    <w:p w:rsidR="002C4C82" w:rsidRDefault="002C4C82" w:rsidP="002C4C82">
      <w:pPr>
        <w:jc w:val="both"/>
        <w:rPr>
          <w:sz w:val="24"/>
          <w:szCs w:val="24"/>
        </w:rPr>
      </w:pPr>
    </w:p>
    <w:p w:rsidR="002C4C82" w:rsidRPr="007261B1" w:rsidRDefault="002C4C82" w:rsidP="002C4C82">
      <w:pPr>
        <w:jc w:val="both"/>
        <w:rPr>
          <w:bCs/>
          <w:sz w:val="24"/>
          <w:szCs w:val="24"/>
          <w:u w:val="single"/>
        </w:rPr>
      </w:pPr>
      <w:r w:rsidRPr="007261B1">
        <w:rPr>
          <w:sz w:val="24"/>
          <w:szCs w:val="24"/>
        </w:rPr>
        <w:t xml:space="preserve">Wykonanie </w:t>
      </w:r>
      <w:r>
        <w:rPr>
          <w:sz w:val="24"/>
          <w:szCs w:val="24"/>
        </w:rPr>
        <w:t>99,92</w:t>
      </w:r>
      <w:r w:rsidRPr="007261B1">
        <w:rPr>
          <w:sz w:val="24"/>
          <w:szCs w:val="24"/>
        </w:rPr>
        <w:t xml:space="preserve">% w stosunku do planu. W rozdziale tym poniesiono wydatki w kwocie </w:t>
      </w:r>
      <w:r>
        <w:rPr>
          <w:sz w:val="24"/>
          <w:szCs w:val="24"/>
        </w:rPr>
        <w:t>21.982,57</w:t>
      </w:r>
      <w:r w:rsidRPr="007261B1">
        <w:rPr>
          <w:sz w:val="24"/>
          <w:szCs w:val="24"/>
        </w:rPr>
        <w:t xml:space="preserve"> wynikające z art. 191 ustawy o wspieraniu rodziny i systemie pieczy zastępczej</w:t>
      </w:r>
      <w:r>
        <w:rPr>
          <w:sz w:val="24"/>
          <w:szCs w:val="24"/>
        </w:rPr>
        <w:t>.</w:t>
      </w:r>
      <w:r w:rsidRPr="007261B1">
        <w:rPr>
          <w:sz w:val="24"/>
          <w:szCs w:val="24"/>
        </w:rPr>
        <w:t xml:space="preserve"> </w:t>
      </w:r>
      <w:r w:rsidRPr="00B37E76">
        <w:rPr>
          <w:sz w:val="24"/>
          <w:szCs w:val="24"/>
        </w:rPr>
        <w:t xml:space="preserve">W roku budżetowym </w:t>
      </w:r>
      <w:r>
        <w:rPr>
          <w:sz w:val="24"/>
          <w:szCs w:val="24"/>
        </w:rPr>
        <w:t>czworo</w:t>
      </w:r>
      <w:r w:rsidRPr="00B37E76">
        <w:rPr>
          <w:sz w:val="24"/>
          <w:szCs w:val="24"/>
        </w:rPr>
        <w:t xml:space="preserve"> dzieci kontynuuje pobyt w rodzinie zastępczej – dofinansowanie 30</w:t>
      </w:r>
      <w:r>
        <w:rPr>
          <w:sz w:val="24"/>
          <w:szCs w:val="24"/>
        </w:rPr>
        <w:t>,00</w:t>
      </w:r>
      <w:r w:rsidRPr="00B37E76">
        <w:rPr>
          <w:sz w:val="24"/>
          <w:szCs w:val="24"/>
        </w:rPr>
        <w:t xml:space="preserve">% </w:t>
      </w:r>
      <w:r>
        <w:rPr>
          <w:sz w:val="24"/>
          <w:szCs w:val="24"/>
        </w:rPr>
        <w:t xml:space="preserve">(2 dzieci), </w:t>
      </w:r>
      <w:r w:rsidRPr="00B37E76">
        <w:rPr>
          <w:sz w:val="24"/>
          <w:szCs w:val="24"/>
        </w:rPr>
        <w:t>dofinansowanie 50</w:t>
      </w:r>
      <w:r>
        <w:rPr>
          <w:sz w:val="24"/>
          <w:szCs w:val="24"/>
        </w:rPr>
        <w:t>,00</w:t>
      </w:r>
      <w:r w:rsidRPr="00B37E76">
        <w:rPr>
          <w:sz w:val="24"/>
          <w:szCs w:val="24"/>
        </w:rPr>
        <w:t>%</w:t>
      </w:r>
      <w:r>
        <w:rPr>
          <w:sz w:val="24"/>
          <w:szCs w:val="24"/>
        </w:rPr>
        <w:t xml:space="preserve"> (2 dzieci).</w:t>
      </w:r>
    </w:p>
    <w:p w:rsidR="00865E78" w:rsidRPr="00E57AB4" w:rsidRDefault="00865E78" w:rsidP="00865E78">
      <w:pPr>
        <w:pStyle w:val="Standard"/>
        <w:tabs>
          <w:tab w:val="left" w:pos="567"/>
        </w:tabs>
        <w:jc w:val="both"/>
        <w:rPr>
          <w:b/>
          <w:bCs/>
          <w:sz w:val="24"/>
          <w:szCs w:val="24"/>
        </w:rPr>
      </w:pPr>
    </w:p>
    <w:p w:rsidR="00D27E01" w:rsidRDefault="00D27E01" w:rsidP="00D27E01">
      <w:pPr>
        <w:jc w:val="both"/>
        <w:rPr>
          <w:sz w:val="24"/>
          <w:szCs w:val="24"/>
        </w:rPr>
      </w:pPr>
      <w:r w:rsidRPr="00D27E01">
        <w:rPr>
          <w:b/>
          <w:sz w:val="24"/>
          <w:szCs w:val="24"/>
          <w:u w:val="single"/>
        </w:rPr>
        <w:t>Placówki opiekuńczo-wychowawcze</w:t>
      </w:r>
      <w:r>
        <w:rPr>
          <w:bCs/>
          <w:sz w:val="24"/>
          <w:szCs w:val="24"/>
        </w:rPr>
        <w:t>- wykonanie – 99,9</w:t>
      </w:r>
      <w:r w:rsidR="0093600D">
        <w:rPr>
          <w:bCs/>
          <w:sz w:val="24"/>
          <w:szCs w:val="24"/>
        </w:rPr>
        <w:t>4</w:t>
      </w:r>
      <w:r>
        <w:rPr>
          <w:bCs/>
          <w:sz w:val="24"/>
          <w:szCs w:val="24"/>
        </w:rPr>
        <w:t xml:space="preserve"> % -</w:t>
      </w:r>
      <w:r w:rsidRPr="005F59A2">
        <w:rPr>
          <w:bCs/>
          <w:sz w:val="24"/>
          <w:szCs w:val="24"/>
        </w:rPr>
        <w:t xml:space="preserve"> </w:t>
      </w:r>
      <w:r w:rsidR="0093600D">
        <w:rPr>
          <w:b/>
          <w:bCs/>
          <w:sz w:val="24"/>
          <w:szCs w:val="24"/>
        </w:rPr>
        <w:tab/>
        <w:t>43.475,40</w:t>
      </w:r>
      <w:r>
        <w:rPr>
          <w:bCs/>
          <w:sz w:val="24"/>
          <w:szCs w:val="24"/>
        </w:rPr>
        <w:t>(wydatki bieżące).</w:t>
      </w:r>
      <w:r w:rsidRPr="007261B1">
        <w:rPr>
          <w:sz w:val="28"/>
          <w:szCs w:val="28"/>
        </w:rPr>
        <w:t xml:space="preserve"> </w:t>
      </w:r>
      <w:r w:rsidRPr="007261B1">
        <w:rPr>
          <w:sz w:val="28"/>
          <w:szCs w:val="28"/>
        </w:rPr>
        <w:tab/>
        <w:t xml:space="preserve">       </w:t>
      </w:r>
      <w:r w:rsidRPr="007261B1">
        <w:rPr>
          <w:sz w:val="28"/>
          <w:szCs w:val="28"/>
        </w:rPr>
        <w:tab/>
        <w:t xml:space="preserve">   </w:t>
      </w:r>
      <w:r w:rsidRPr="007261B1">
        <w:rPr>
          <w:sz w:val="28"/>
          <w:szCs w:val="28"/>
        </w:rPr>
        <w:tab/>
      </w:r>
      <w:r w:rsidRPr="007261B1">
        <w:rPr>
          <w:sz w:val="28"/>
          <w:szCs w:val="28"/>
        </w:rPr>
        <w:tab/>
      </w:r>
      <w:r w:rsidRPr="00D27E01">
        <w:rPr>
          <w:sz w:val="24"/>
          <w:szCs w:val="24"/>
        </w:rPr>
        <w:tab/>
      </w:r>
    </w:p>
    <w:p w:rsidR="00D27E01" w:rsidRPr="007261B1" w:rsidRDefault="00D27E01" w:rsidP="00D27E01">
      <w:pPr>
        <w:jc w:val="both"/>
        <w:rPr>
          <w:sz w:val="24"/>
          <w:szCs w:val="24"/>
        </w:rPr>
      </w:pPr>
      <w:r w:rsidRPr="007261B1">
        <w:rPr>
          <w:sz w:val="24"/>
          <w:szCs w:val="24"/>
        </w:rPr>
        <w:t>Wydatki w tym</w:t>
      </w:r>
      <w:r w:rsidR="00D84A5F">
        <w:rPr>
          <w:sz w:val="24"/>
          <w:szCs w:val="24"/>
        </w:rPr>
        <w:t xml:space="preserve"> rozdziale to opłaty wynikające</w:t>
      </w:r>
      <w:r w:rsidRPr="007261B1">
        <w:rPr>
          <w:sz w:val="24"/>
          <w:szCs w:val="24"/>
        </w:rPr>
        <w:t xml:space="preserve"> z art. 191 ustawy  o wspieraniu rodziny i systemie pieczy zastępczej. </w:t>
      </w:r>
      <w:r w:rsidRPr="00EA4CF5">
        <w:rPr>
          <w:sz w:val="24"/>
          <w:szCs w:val="24"/>
        </w:rPr>
        <w:t xml:space="preserve">W roku budżetowym </w:t>
      </w:r>
      <w:r>
        <w:rPr>
          <w:sz w:val="24"/>
          <w:szCs w:val="24"/>
        </w:rPr>
        <w:t xml:space="preserve">dwoje </w:t>
      </w:r>
      <w:r w:rsidRPr="007261B1">
        <w:rPr>
          <w:sz w:val="24"/>
          <w:szCs w:val="24"/>
        </w:rPr>
        <w:t>dzieci przebywało w Placówce Opiekuńczo – Wychowawczej – dofinansowanie 50</w:t>
      </w:r>
      <w:r w:rsidR="00D84A5F">
        <w:rPr>
          <w:sz w:val="24"/>
          <w:szCs w:val="24"/>
        </w:rPr>
        <w:t>,00</w:t>
      </w:r>
      <w:r w:rsidRPr="007261B1">
        <w:rPr>
          <w:sz w:val="24"/>
          <w:szCs w:val="24"/>
        </w:rPr>
        <w:t>% kosztów pobytu.</w:t>
      </w:r>
    </w:p>
    <w:p w:rsidR="00925B32" w:rsidRDefault="00925B32" w:rsidP="00925B32">
      <w:pPr>
        <w:pStyle w:val="Standard"/>
        <w:rPr>
          <w:bCs/>
          <w:sz w:val="24"/>
          <w:szCs w:val="24"/>
        </w:rPr>
      </w:pPr>
    </w:p>
    <w:p w:rsidR="005C6A0B" w:rsidRDefault="005C6A0B" w:rsidP="005C6A0B">
      <w:pPr>
        <w:pStyle w:val="Standard"/>
        <w:tabs>
          <w:tab w:val="decimal" w:pos="8787"/>
        </w:tabs>
        <w:rPr>
          <w:b/>
        </w:rPr>
      </w:pPr>
      <w:r>
        <w:rPr>
          <w:b/>
          <w:bCs/>
          <w:sz w:val="28"/>
          <w:szCs w:val="28"/>
          <w:u w:val="single"/>
        </w:rPr>
        <w:t>Dział 900</w:t>
      </w:r>
      <w:r>
        <w:rPr>
          <w:b/>
          <w:bCs/>
          <w:sz w:val="28"/>
          <w:szCs w:val="28"/>
        </w:rPr>
        <w:tab/>
        <w:t>2.515.367,18</w:t>
      </w:r>
    </w:p>
    <w:p w:rsidR="005C6A0B" w:rsidRDefault="005C6A0B" w:rsidP="005C6A0B">
      <w:pPr>
        <w:pStyle w:val="Standard"/>
        <w:tabs>
          <w:tab w:val="decimal" w:pos="8787"/>
        </w:tabs>
        <w:rPr>
          <w:b/>
        </w:rPr>
      </w:pPr>
      <w:r>
        <w:rPr>
          <w:b/>
        </w:rPr>
        <w:t xml:space="preserve"> </w:t>
      </w:r>
    </w:p>
    <w:p w:rsidR="005C6A0B" w:rsidRDefault="005C6A0B" w:rsidP="005C6A0B">
      <w:pPr>
        <w:pStyle w:val="Standard"/>
        <w:tabs>
          <w:tab w:val="decimal" w:pos="8787"/>
        </w:tabs>
        <w:rPr>
          <w:b/>
          <w:bCs/>
          <w:sz w:val="24"/>
          <w:szCs w:val="24"/>
        </w:rPr>
      </w:pPr>
      <w:r>
        <w:rPr>
          <w:b/>
        </w:rPr>
        <w:t xml:space="preserve"> </w:t>
      </w:r>
      <w:r>
        <w:rPr>
          <w:b/>
          <w:bCs/>
          <w:sz w:val="24"/>
          <w:szCs w:val="24"/>
        </w:rPr>
        <w:t>GOSPODARKA KOMUNALNA I OCHRONA ŚRODOWISKA</w:t>
      </w:r>
    </w:p>
    <w:p w:rsidR="005C6A0B" w:rsidRDefault="005C6A0B" w:rsidP="005C6A0B">
      <w:pPr>
        <w:pStyle w:val="Standard"/>
        <w:rPr>
          <w:bCs/>
          <w:sz w:val="24"/>
          <w:szCs w:val="24"/>
        </w:rPr>
      </w:pPr>
      <w:r>
        <w:rPr>
          <w:b/>
          <w:bCs/>
          <w:sz w:val="24"/>
          <w:szCs w:val="24"/>
        </w:rPr>
        <w:t xml:space="preserve">  </w:t>
      </w:r>
      <w:r w:rsidRPr="006618A6">
        <w:rPr>
          <w:bCs/>
          <w:sz w:val="24"/>
          <w:szCs w:val="24"/>
        </w:rPr>
        <w:t>wykonanie w stosunku do planu</w:t>
      </w:r>
      <w:r>
        <w:rPr>
          <w:b/>
          <w:bCs/>
          <w:sz w:val="24"/>
          <w:szCs w:val="24"/>
        </w:rPr>
        <w:t xml:space="preserve"> – </w:t>
      </w:r>
      <w:r w:rsidRPr="00562B65">
        <w:rPr>
          <w:bCs/>
          <w:sz w:val="24"/>
          <w:szCs w:val="24"/>
        </w:rPr>
        <w:t>87,93%.</w:t>
      </w:r>
    </w:p>
    <w:p w:rsidR="005C6A0B" w:rsidRDefault="005C6A0B" w:rsidP="005C6A0B">
      <w:pPr>
        <w:pStyle w:val="Standard"/>
        <w:rPr>
          <w:b/>
          <w:bCs/>
          <w:color w:val="FF0000"/>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86"/>
        <w:gridCol w:w="4973"/>
        <w:gridCol w:w="2015"/>
        <w:gridCol w:w="1496"/>
      </w:tblGrid>
      <w:tr w:rsidR="005C6A0B" w:rsidTr="002E6326">
        <w:tc>
          <w:tcPr>
            <w:tcW w:w="9070" w:type="dxa"/>
            <w:gridSpan w:val="4"/>
            <w:shd w:val="clear" w:color="auto" w:fill="auto"/>
          </w:tcPr>
          <w:p w:rsidR="005C6A0B" w:rsidRDefault="005C6A0B" w:rsidP="002E6326">
            <w:pPr>
              <w:pStyle w:val="Zawartotabeli"/>
              <w:rPr>
                <w:sz w:val="24"/>
                <w:szCs w:val="24"/>
                <w:u w:val="none"/>
              </w:rPr>
            </w:pPr>
            <w:r>
              <w:rPr>
                <w:sz w:val="24"/>
                <w:szCs w:val="24"/>
              </w:rPr>
              <w:t>Gospodarka ściekowa i ochrona wód</w:t>
            </w:r>
            <w:r>
              <w:rPr>
                <w:b w:val="0"/>
                <w:bCs w:val="0"/>
                <w:sz w:val="24"/>
                <w:szCs w:val="24"/>
                <w:u w:val="none"/>
              </w:rPr>
              <w:t xml:space="preserve"> – </w:t>
            </w:r>
            <w:r>
              <w:rPr>
                <w:sz w:val="24"/>
                <w:szCs w:val="24"/>
                <w:u w:val="none"/>
              </w:rPr>
              <w:t xml:space="preserve">  </w:t>
            </w:r>
            <w:r>
              <w:rPr>
                <w:b w:val="0"/>
                <w:sz w:val="24"/>
                <w:szCs w:val="24"/>
                <w:u w:val="none"/>
              </w:rPr>
              <w:t>wykonanie – 65,87 %</w:t>
            </w:r>
            <w:r>
              <w:rPr>
                <w:sz w:val="24"/>
                <w:szCs w:val="24"/>
                <w:u w:val="none"/>
              </w:rPr>
              <w:t xml:space="preserve">  -  75.816,35</w:t>
            </w:r>
          </w:p>
          <w:p w:rsidR="005C6A0B" w:rsidRDefault="005C6A0B" w:rsidP="002E6326">
            <w:pPr>
              <w:pStyle w:val="Zawartotabeli"/>
            </w:pPr>
            <w:r>
              <w:rPr>
                <w:sz w:val="24"/>
                <w:szCs w:val="24"/>
                <w:u w:val="none"/>
              </w:rPr>
              <w:t xml:space="preserve">                                                                                                   </w:t>
            </w:r>
            <w:r w:rsidR="002125D6">
              <w:rPr>
                <w:b w:val="0"/>
                <w:bCs w:val="0"/>
                <w:sz w:val="24"/>
                <w:szCs w:val="24"/>
                <w:u w:val="none"/>
              </w:rPr>
              <w:t>(wydatki bieżące, mąją</w:t>
            </w:r>
            <w:r>
              <w:rPr>
                <w:b w:val="0"/>
                <w:bCs w:val="0"/>
                <w:sz w:val="24"/>
                <w:szCs w:val="24"/>
                <w:u w:val="none"/>
              </w:rPr>
              <w:t>tkowe).</w:t>
            </w:r>
            <w:r>
              <w:rPr>
                <w:b w:val="0"/>
                <w:bCs w:val="0"/>
                <w:color w:val="FF0000"/>
                <w:sz w:val="24"/>
                <w:szCs w:val="24"/>
                <w:u w:val="none"/>
              </w:rPr>
              <w:t xml:space="preserve"> </w:t>
            </w:r>
          </w:p>
        </w:tc>
      </w:tr>
      <w:tr w:rsidR="005C6A0B" w:rsidTr="002E6326">
        <w:tc>
          <w:tcPr>
            <w:tcW w:w="586" w:type="dxa"/>
            <w:shd w:val="clear" w:color="auto" w:fill="auto"/>
          </w:tcPr>
          <w:p w:rsidR="005C6A0B" w:rsidRDefault="005C6A0B" w:rsidP="002E6326">
            <w:pPr>
              <w:pStyle w:val="Zawartotabeli"/>
              <w:snapToGrid w:val="0"/>
              <w:rPr>
                <w:b w:val="0"/>
                <w:bCs w:val="0"/>
                <w:sz w:val="24"/>
                <w:szCs w:val="24"/>
                <w:u w:val="none"/>
              </w:rPr>
            </w:pPr>
            <w:r>
              <w:rPr>
                <w:b w:val="0"/>
                <w:bCs w:val="0"/>
                <w:sz w:val="24"/>
                <w:szCs w:val="24"/>
                <w:u w:val="none"/>
              </w:rPr>
              <w:t>1.</w:t>
            </w:r>
          </w:p>
        </w:tc>
        <w:tc>
          <w:tcPr>
            <w:tcW w:w="4973" w:type="dxa"/>
            <w:shd w:val="clear" w:color="auto" w:fill="auto"/>
          </w:tcPr>
          <w:p w:rsidR="005C6A0B" w:rsidRDefault="005C6A0B" w:rsidP="002E6326">
            <w:pPr>
              <w:pStyle w:val="Zawartotabeli"/>
              <w:snapToGrid w:val="0"/>
              <w:rPr>
                <w:b w:val="0"/>
                <w:bCs w:val="0"/>
                <w:sz w:val="24"/>
                <w:szCs w:val="24"/>
                <w:u w:val="none"/>
              </w:rPr>
            </w:pPr>
            <w:r>
              <w:rPr>
                <w:b w:val="0"/>
                <w:bCs w:val="0"/>
                <w:sz w:val="24"/>
                <w:szCs w:val="24"/>
                <w:u w:val="none"/>
              </w:rPr>
              <w:t>ubezpieczenie mienia,</w:t>
            </w:r>
          </w:p>
        </w:tc>
        <w:tc>
          <w:tcPr>
            <w:tcW w:w="2015" w:type="dxa"/>
            <w:shd w:val="clear" w:color="auto" w:fill="auto"/>
          </w:tcPr>
          <w:p w:rsidR="005C6A0B" w:rsidRDefault="005C6A0B" w:rsidP="002E6326">
            <w:pPr>
              <w:pStyle w:val="Zawartotabeli"/>
              <w:snapToGrid w:val="0"/>
              <w:jc w:val="right"/>
              <w:rPr>
                <w:b w:val="0"/>
                <w:bCs w:val="0"/>
                <w:sz w:val="24"/>
                <w:szCs w:val="24"/>
                <w:u w:val="none"/>
              </w:rPr>
            </w:pPr>
            <w:r>
              <w:rPr>
                <w:b w:val="0"/>
                <w:bCs w:val="0"/>
                <w:sz w:val="24"/>
                <w:szCs w:val="24"/>
                <w:u w:val="none"/>
              </w:rPr>
              <w:t>120,00</w:t>
            </w:r>
          </w:p>
        </w:tc>
        <w:tc>
          <w:tcPr>
            <w:tcW w:w="1496" w:type="dxa"/>
            <w:shd w:val="clear" w:color="auto" w:fill="auto"/>
          </w:tcPr>
          <w:p w:rsidR="005C6A0B" w:rsidRDefault="005C6A0B" w:rsidP="002E6326">
            <w:pPr>
              <w:pStyle w:val="Zawartotabeli"/>
              <w:snapToGrid w:val="0"/>
              <w:jc w:val="right"/>
            </w:pPr>
            <w:r>
              <w:rPr>
                <w:b w:val="0"/>
                <w:bCs w:val="0"/>
                <w:sz w:val="24"/>
                <w:szCs w:val="24"/>
                <w:u w:val="none"/>
              </w:rPr>
              <w:t>(4430)</w:t>
            </w:r>
          </w:p>
        </w:tc>
      </w:tr>
      <w:tr w:rsidR="005C6A0B" w:rsidTr="002E6326">
        <w:trPr>
          <w:trHeight w:val="280"/>
        </w:trPr>
        <w:tc>
          <w:tcPr>
            <w:tcW w:w="586" w:type="dxa"/>
            <w:shd w:val="clear" w:color="auto" w:fill="auto"/>
          </w:tcPr>
          <w:p w:rsidR="005C6A0B" w:rsidRDefault="005C6A0B" w:rsidP="002E6326">
            <w:pPr>
              <w:pStyle w:val="Zawartotabeli"/>
              <w:snapToGrid w:val="0"/>
              <w:rPr>
                <w:b w:val="0"/>
                <w:bCs w:val="0"/>
                <w:sz w:val="24"/>
                <w:szCs w:val="24"/>
                <w:u w:val="none"/>
              </w:rPr>
            </w:pPr>
            <w:r>
              <w:rPr>
                <w:b w:val="0"/>
                <w:bCs w:val="0"/>
                <w:sz w:val="24"/>
                <w:szCs w:val="24"/>
                <w:u w:val="none"/>
              </w:rPr>
              <w:t>2.</w:t>
            </w:r>
          </w:p>
        </w:tc>
        <w:tc>
          <w:tcPr>
            <w:tcW w:w="4973" w:type="dxa"/>
            <w:shd w:val="clear" w:color="auto" w:fill="auto"/>
          </w:tcPr>
          <w:p w:rsidR="005C6A0B" w:rsidRDefault="005C6A0B" w:rsidP="002E6326">
            <w:pPr>
              <w:pStyle w:val="Zawartotabeli"/>
              <w:snapToGrid w:val="0"/>
              <w:rPr>
                <w:b w:val="0"/>
                <w:bCs w:val="0"/>
                <w:sz w:val="24"/>
                <w:szCs w:val="24"/>
                <w:u w:val="none"/>
              </w:rPr>
            </w:pPr>
            <w:r>
              <w:rPr>
                <w:b w:val="0"/>
                <w:bCs w:val="0"/>
                <w:sz w:val="24"/>
                <w:szCs w:val="24"/>
                <w:u w:val="none"/>
              </w:rPr>
              <w:t>za ścieki w Buszewo - Czesławice</w:t>
            </w:r>
          </w:p>
        </w:tc>
        <w:tc>
          <w:tcPr>
            <w:tcW w:w="2015" w:type="dxa"/>
            <w:shd w:val="clear" w:color="auto" w:fill="auto"/>
          </w:tcPr>
          <w:p w:rsidR="005C6A0B" w:rsidRDefault="005C6A0B" w:rsidP="002E6326">
            <w:pPr>
              <w:pStyle w:val="Zawartotabeli"/>
              <w:snapToGrid w:val="0"/>
              <w:jc w:val="right"/>
              <w:rPr>
                <w:b w:val="0"/>
                <w:bCs w:val="0"/>
                <w:sz w:val="24"/>
                <w:szCs w:val="24"/>
                <w:u w:val="none"/>
              </w:rPr>
            </w:pPr>
            <w:r>
              <w:rPr>
                <w:b w:val="0"/>
                <w:bCs w:val="0"/>
                <w:sz w:val="24"/>
                <w:szCs w:val="24"/>
                <w:u w:val="none"/>
              </w:rPr>
              <w:t>48.082,19</w:t>
            </w:r>
          </w:p>
        </w:tc>
        <w:tc>
          <w:tcPr>
            <w:tcW w:w="1496" w:type="dxa"/>
            <w:shd w:val="clear" w:color="auto" w:fill="auto"/>
          </w:tcPr>
          <w:p w:rsidR="005C6A0B" w:rsidRDefault="005C6A0B" w:rsidP="002E6326">
            <w:pPr>
              <w:pStyle w:val="Zawartotabeli"/>
              <w:snapToGrid w:val="0"/>
              <w:jc w:val="right"/>
            </w:pPr>
            <w:r>
              <w:rPr>
                <w:b w:val="0"/>
                <w:bCs w:val="0"/>
                <w:sz w:val="24"/>
                <w:szCs w:val="24"/>
                <w:u w:val="none"/>
              </w:rPr>
              <w:t>(4300)</w:t>
            </w:r>
          </w:p>
        </w:tc>
      </w:tr>
      <w:tr w:rsidR="005C6A0B" w:rsidTr="002E6326">
        <w:tc>
          <w:tcPr>
            <w:tcW w:w="586" w:type="dxa"/>
            <w:shd w:val="clear" w:color="auto" w:fill="auto"/>
          </w:tcPr>
          <w:p w:rsidR="005C6A0B" w:rsidRDefault="005C6A0B" w:rsidP="002E6326">
            <w:pPr>
              <w:pStyle w:val="Zawartotabeli"/>
              <w:snapToGrid w:val="0"/>
              <w:rPr>
                <w:b w:val="0"/>
                <w:bCs w:val="0"/>
                <w:sz w:val="24"/>
                <w:szCs w:val="24"/>
                <w:u w:val="none"/>
              </w:rPr>
            </w:pPr>
            <w:r>
              <w:rPr>
                <w:b w:val="0"/>
                <w:bCs w:val="0"/>
                <w:sz w:val="24"/>
                <w:szCs w:val="24"/>
                <w:u w:val="none"/>
              </w:rPr>
              <w:t>3.</w:t>
            </w:r>
          </w:p>
        </w:tc>
        <w:tc>
          <w:tcPr>
            <w:tcW w:w="4973" w:type="dxa"/>
            <w:shd w:val="clear" w:color="auto" w:fill="auto"/>
          </w:tcPr>
          <w:p w:rsidR="005C6A0B" w:rsidRDefault="005C6A0B" w:rsidP="002E6326">
            <w:pPr>
              <w:pStyle w:val="Zawartotabeli"/>
              <w:snapToGrid w:val="0"/>
              <w:rPr>
                <w:b w:val="0"/>
                <w:bCs w:val="0"/>
                <w:sz w:val="24"/>
                <w:szCs w:val="24"/>
                <w:u w:val="none"/>
              </w:rPr>
            </w:pPr>
            <w:r>
              <w:rPr>
                <w:b w:val="0"/>
                <w:bCs w:val="0"/>
                <w:sz w:val="24"/>
                <w:szCs w:val="24"/>
                <w:u w:val="none"/>
              </w:rPr>
              <w:t>zakup energii</w:t>
            </w:r>
          </w:p>
        </w:tc>
        <w:tc>
          <w:tcPr>
            <w:tcW w:w="2015" w:type="dxa"/>
            <w:shd w:val="clear" w:color="auto" w:fill="auto"/>
          </w:tcPr>
          <w:p w:rsidR="005C6A0B" w:rsidRDefault="005C6A0B" w:rsidP="002E6326">
            <w:pPr>
              <w:pStyle w:val="Zawartotabeli"/>
              <w:snapToGrid w:val="0"/>
              <w:jc w:val="right"/>
              <w:rPr>
                <w:b w:val="0"/>
                <w:bCs w:val="0"/>
                <w:sz w:val="24"/>
                <w:szCs w:val="24"/>
                <w:u w:val="none"/>
              </w:rPr>
            </w:pPr>
            <w:r>
              <w:rPr>
                <w:b w:val="0"/>
                <w:bCs w:val="0"/>
                <w:sz w:val="24"/>
                <w:szCs w:val="24"/>
                <w:u w:val="none"/>
              </w:rPr>
              <w:t>4.848,80</w:t>
            </w:r>
          </w:p>
        </w:tc>
        <w:tc>
          <w:tcPr>
            <w:tcW w:w="1496" w:type="dxa"/>
            <w:shd w:val="clear" w:color="auto" w:fill="auto"/>
          </w:tcPr>
          <w:p w:rsidR="005C6A0B" w:rsidRDefault="005C6A0B" w:rsidP="002E6326">
            <w:pPr>
              <w:pStyle w:val="Zawartotabeli"/>
              <w:snapToGrid w:val="0"/>
              <w:jc w:val="right"/>
            </w:pPr>
            <w:r>
              <w:rPr>
                <w:b w:val="0"/>
                <w:bCs w:val="0"/>
                <w:sz w:val="24"/>
                <w:szCs w:val="24"/>
                <w:u w:val="none"/>
              </w:rPr>
              <w:t>(4260)</w:t>
            </w:r>
          </w:p>
        </w:tc>
      </w:tr>
      <w:tr w:rsidR="005C6A0B" w:rsidTr="002E6326">
        <w:tc>
          <w:tcPr>
            <w:tcW w:w="586" w:type="dxa"/>
            <w:shd w:val="clear" w:color="auto" w:fill="auto"/>
          </w:tcPr>
          <w:p w:rsidR="005C6A0B" w:rsidRDefault="005C6A0B" w:rsidP="002E6326">
            <w:pPr>
              <w:pStyle w:val="Zawartotabeli"/>
              <w:snapToGrid w:val="0"/>
              <w:rPr>
                <w:b w:val="0"/>
                <w:bCs w:val="0"/>
                <w:sz w:val="24"/>
                <w:szCs w:val="24"/>
                <w:u w:val="none"/>
              </w:rPr>
            </w:pPr>
            <w:r>
              <w:rPr>
                <w:b w:val="0"/>
                <w:bCs w:val="0"/>
                <w:sz w:val="24"/>
                <w:szCs w:val="24"/>
                <w:u w:val="none"/>
              </w:rPr>
              <w:t>4.</w:t>
            </w:r>
          </w:p>
        </w:tc>
        <w:tc>
          <w:tcPr>
            <w:tcW w:w="4973" w:type="dxa"/>
            <w:shd w:val="clear" w:color="auto" w:fill="auto"/>
          </w:tcPr>
          <w:p w:rsidR="005C6A0B" w:rsidRDefault="005C6A0B" w:rsidP="002E6326">
            <w:pPr>
              <w:pStyle w:val="Zawartotabeli"/>
              <w:snapToGrid w:val="0"/>
              <w:rPr>
                <w:b w:val="0"/>
                <w:bCs w:val="0"/>
                <w:sz w:val="24"/>
                <w:szCs w:val="24"/>
                <w:u w:val="none"/>
              </w:rPr>
            </w:pPr>
            <w:r>
              <w:rPr>
                <w:b w:val="0"/>
                <w:bCs w:val="0"/>
                <w:sz w:val="24"/>
                <w:szCs w:val="24"/>
                <w:u w:val="none"/>
              </w:rPr>
              <w:t>stwierdzenie osiągniecia efektu ekologicznego</w:t>
            </w:r>
          </w:p>
        </w:tc>
        <w:tc>
          <w:tcPr>
            <w:tcW w:w="2015" w:type="dxa"/>
            <w:shd w:val="clear" w:color="auto" w:fill="auto"/>
          </w:tcPr>
          <w:p w:rsidR="005C6A0B" w:rsidRDefault="005C6A0B" w:rsidP="002E6326">
            <w:pPr>
              <w:pStyle w:val="Zawartotabeli"/>
              <w:snapToGrid w:val="0"/>
              <w:jc w:val="right"/>
              <w:rPr>
                <w:b w:val="0"/>
                <w:bCs w:val="0"/>
                <w:sz w:val="24"/>
                <w:szCs w:val="24"/>
                <w:u w:val="none"/>
              </w:rPr>
            </w:pPr>
            <w:r>
              <w:rPr>
                <w:b w:val="0"/>
                <w:bCs w:val="0"/>
                <w:sz w:val="24"/>
                <w:szCs w:val="24"/>
                <w:u w:val="none"/>
              </w:rPr>
              <w:t>641,47</w:t>
            </w:r>
          </w:p>
        </w:tc>
        <w:tc>
          <w:tcPr>
            <w:tcW w:w="1496" w:type="dxa"/>
            <w:shd w:val="clear" w:color="auto" w:fill="auto"/>
          </w:tcPr>
          <w:p w:rsidR="005C6A0B" w:rsidRDefault="005C6A0B" w:rsidP="002E6326">
            <w:pPr>
              <w:pStyle w:val="Zawartotabeli"/>
              <w:snapToGrid w:val="0"/>
              <w:jc w:val="right"/>
            </w:pPr>
            <w:r>
              <w:rPr>
                <w:b w:val="0"/>
                <w:bCs w:val="0"/>
                <w:sz w:val="24"/>
                <w:szCs w:val="24"/>
                <w:u w:val="none"/>
              </w:rPr>
              <w:t>(4300)</w:t>
            </w:r>
          </w:p>
        </w:tc>
      </w:tr>
      <w:tr w:rsidR="005C6A0B" w:rsidTr="002E6326">
        <w:tc>
          <w:tcPr>
            <w:tcW w:w="9070" w:type="dxa"/>
            <w:gridSpan w:val="4"/>
            <w:shd w:val="clear" w:color="auto" w:fill="auto"/>
          </w:tcPr>
          <w:p w:rsidR="005C6A0B" w:rsidRDefault="005C6A0B" w:rsidP="002E6326">
            <w:pPr>
              <w:snapToGrid w:val="0"/>
              <w:jc w:val="both"/>
              <w:rPr>
                <w:b/>
                <w:bCs/>
                <w:color w:val="FF0000"/>
                <w:sz w:val="24"/>
                <w:szCs w:val="24"/>
              </w:rPr>
            </w:pPr>
          </w:p>
        </w:tc>
      </w:tr>
    </w:tbl>
    <w:p w:rsidR="005C6A0B" w:rsidRDefault="005C6A0B" w:rsidP="005C6A0B">
      <w:pPr>
        <w:pStyle w:val="Standard"/>
        <w:rPr>
          <w:sz w:val="24"/>
          <w:szCs w:val="24"/>
        </w:rPr>
      </w:pPr>
      <w:r>
        <w:rPr>
          <w:bCs/>
          <w:sz w:val="24"/>
          <w:szCs w:val="24"/>
        </w:rPr>
        <w:t>Dotacje celowe z budżetu na finansowanie lub dofinansowanie kosztów realizacji inwestycji i zakupów inwestycyjnych jednostek nie zaliczanych do sektora finansów publicznych - dotacja na pokrycie kosztów budowy przydomowych oczyszczalni ścieków – 12.000,00 oraz d</w:t>
      </w:r>
      <w:r>
        <w:rPr>
          <w:sz w:val="24"/>
          <w:szCs w:val="24"/>
        </w:rPr>
        <w:t>otacje celowe z budżetu na finansowanie lub dofinansowanie zadań zleconych do realizacji pozostałym jednostkom niezaliczanym do sektora finansów publicznych – przydomowe oczyszczalnie – 10.123,89.</w:t>
      </w:r>
    </w:p>
    <w:p w:rsidR="007A3C05" w:rsidRDefault="007A3C05" w:rsidP="005C6A0B">
      <w:pPr>
        <w:pStyle w:val="Standard"/>
        <w:rPr>
          <w:b/>
          <w:bCs/>
          <w:color w:val="FF0000"/>
          <w:sz w:val="24"/>
          <w:szCs w:val="24"/>
          <w:u w:val="single"/>
        </w:rPr>
      </w:pPr>
    </w:p>
    <w:p w:rsidR="007A3C05" w:rsidRDefault="007A3C05" w:rsidP="007A3C05">
      <w:pPr>
        <w:pStyle w:val="Standard"/>
        <w:jc w:val="both"/>
        <w:rPr>
          <w:color w:val="FF0000"/>
          <w:sz w:val="24"/>
          <w:szCs w:val="24"/>
        </w:rPr>
      </w:pPr>
      <w:r>
        <w:rPr>
          <w:b/>
          <w:bCs/>
          <w:sz w:val="24"/>
          <w:szCs w:val="24"/>
          <w:u w:val="single"/>
        </w:rPr>
        <w:t>Gospodarka odpadami</w:t>
      </w:r>
      <w:r>
        <w:rPr>
          <w:b/>
          <w:bCs/>
          <w:sz w:val="24"/>
          <w:szCs w:val="24"/>
        </w:rPr>
        <w:t xml:space="preserve"> -  </w:t>
      </w:r>
      <w:r>
        <w:rPr>
          <w:bCs/>
          <w:sz w:val="24"/>
          <w:szCs w:val="24"/>
        </w:rPr>
        <w:t>wykonanie – 97,12</w:t>
      </w:r>
      <w:r>
        <w:rPr>
          <w:sz w:val="24"/>
          <w:szCs w:val="24"/>
        </w:rPr>
        <w:t xml:space="preserve">%   - </w:t>
      </w:r>
      <w:r>
        <w:rPr>
          <w:b/>
          <w:sz w:val="24"/>
          <w:szCs w:val="24"/>
        </w:rPr>
        <w:t>971.897,72</w:t>
      </w:r>
      <w:r>
        <w:rPr>
          <w:sz w:val="24"/>
          <w:szCs w:val="24"/>
        </w:rPr>
        <w:t xml:space="preserve"> (wydatki bieżące).</w:t>
      </w:r>
    </w:p>
    <w:p w:rsidR="007A3C05" w:rsidRDefault="007A3C05" w:rsidP="007A3C05">
      <w:pPr>
        <w:pStyle w:val="Standard"/>
        <w:jc w:val="both"/>
        <w:rPr>
          <w:color w:val="FF0000"/>
          <w:sz w:val="24"/>
          <w:szCs w:val="24"/>
        </w:rPr>
      </w:pPr>
    </w:p>
    <w:tbl>
      <w:tblPr>
        <w:tblW w:w="0" w:type="auto"/>
        <w:tblInd w:w="-34" w:type="dxa"/>
        <w:tblLayout w:type="fixed"/>
        <w:tblLook w:val="0000" w:firstRow="0" w:lastRow="0" w:firstColumn="0" w:lastColumn="0" w:noHBand="0" w:noVBand="0"/>
      </w:tblPr>
      <w:tblGrid>
        <w:gridCol w:w="9214"/>
      </w:tblGrid>
      <w:tr w:rsidR="002559BA" w:rsidRPr="00FA64D0" w:rsidTr="003628BC">
        <w:tc>
          <w:tcPr>
            <w:tcW w:w="9214" w:type="dxa"/>
          </w:tcPr>
          <w:p w:rsidR="004E3001" w:rsidRDefault="004E3001" w:rsidP="004E3001">
            <w:pPr>
              <w:pStyle w:val="Tekstpodstawowy32"/>
              <w:snapToGrid w:val="0"/>
            </w:pPr>
            <w:r>
              <w:t>Płace i pochodne od płac – 51.942,93 – 97,63%</w:t>
            </w:r>
          </w:p>
          <w:p w:rsidR="002559BA" w:rsidRPr="00FA64D0" w:rsidRDefault="004E3001" w:rsidP="009B5976">
            <w:pPr>
              <w:pStyle w:val="Tekstpodstawowy32"/>
            </w:pPr>
            <w:r>
              <w:t>Wydatki rzeczowe bieżące – 919.954,79 – 97,09%</w:t>
            </w:r>
            <w:r w:rsidRPr="0074311C">
              <w:t xml:space="preserve">   </w:t>
            </w:r>
          </w:p>
        </w:tc>
      </w:tr>
    </w:tbl>
    <w:p w:rsidR="002559BA" w:rsidRPr="008A59FE" w:rsidRDefault="002559BA" w:rsidP="002559BA">
      <w:pPr>
        <w:pStyle w:val="Standard"/>
        <w:jc w:val="both"/>
        <w:rPr>
          <w:color w:val="FF0000"/>
          <w:sz w:val="24"/>
          <w:szCs w:val="24"/>
        </w:rPr>
      </w:pPr>
    </w:p>
    <w:tbl>
      <w:tblPr>
        <w:tblW w:w="9232" w:type="dxa"/>
        <w:tblLook w:val="04A0" w:firstRow="1" w:lastRow="0" w:firstColumn="1" w:lastColumn="0" w:noHBand="0" w:noVBand="1"/>
      </w:tblPr>
      <w:tblGrid>
        <w:gridCol w:w="396"/>
        <w:gridCol w:w="6111"/>
        <w:gridCol w:w="324"/>
        <w:gridCol w:w="1545"/>
        <w:gridCol w:w="856"/>
      </w:tblGrid>
      <w:tr w:rsidR="007A3C05" w:rsidRPr="00B65A7D" w:rsidTr="004530C7">
        <w:tc>
          <w:tcPr>
            <w:tcW w:w="396" w:type="dxa"/>
          </w:tcPr>
          <w:p w:rsidR="007A3C05" w:rsidRPr="00B65A7D" w:rsidRDefault="007A3C05" w:rsidP="00B351B7">
            <w:pPr>
              <w:rPr>
                <w:sz w:val="24"/>
                <w:szCs w:val="24"/>
              </w:rPr>
            </w:pPr>
            <w:r w:rsidRPr="00B65A7D">
              <w:rPr>
                <w:sz w:val="24"/>
                <w:szCs w:val="24"/>
              </w:rPr>
              <w:t>1.</w:t>
            </w:r>
          </w:p>
        </w:tc>
        <w:tc>
          <w:tcPr>
            <w:tcW w:w="6111" w:type="dxa"/>
          </w:tcPr>
          <w:p w:rsidR="007A3C05" w:rsidRDefault="007A3C05" w:rsidP="002E6326">
            <w:pPr>
              <w:rPr>
                <w:sz w:val="24"/>
                <w:szCs w:val="24"/>
              </w:rPr>
            </w:pPr>
            <w:r>
              <w:rPr>
                <w:sz w:val="24"/>
                <w:szCs w:val="24"/>
              </w:rPr>
              <w:t>odbiór, zagospodarowanie odpadów komunalnych</w:t>
            </w:r>
          </w:p>
        </w:tc>
        <w:tc>
          <w:tcPr>
            <w:tcW w:w="324" w:type="dxa"/>
          </w:tcPr>
          <w:p w:rsidR="007A3C05" w:rsidRPr="00B65A7D" w:rsidRDefault="007A3C05" w:rsidP="00B351B7">
            <w:pPr>
              <w:rPr>
                <w:sz w:val="24"/>
                <w:szCs w:val="24"/>
              </w:rPr>
            </w:pPr>
            <w:r w:rsidRPr="00B65A7D">
              <w:rPr>
                <w:sz w:val="24"/>
                <w:szCs w:val="24"/>
              </w:rPr>
              <w:t>-</w:t>
            </w:r>
          </w:p>
        </w:tc>
        <w:tc>
          <w:tcPr>
            <w:tcW w:w="1545" w:type="dxa"/>
          </w:tcPr>
          <w:p w:rsidR="007A3C05" w:rsidRDefault="007A3C05" w:rsidP="002E6326">
            <w:pPr>
              <w:jc w:val="right"/>
              <w:rPr>
                <w:sz w:val="24"/>
                <w:szCs w:val="24"/>
              </w:rPr>
            </w:pPr>
            <w:r>
              <w:rPr>
                <w:sz w:val="24"/>
                <w:szCs w:val="24"/>
              </w:rPr>
              <w:t>900.282,60</w:t>
            </w:r>
          </w:p>
        </w:tc>
        <w:tc>
          <w:tcPr>
            <w:tcW w:w="856" w:type="dxa"/>
          </w:tcPr>
          <w:p w:rsidR="007A3C05" w:rsidRDefault="007A3C05" w:rsidP="002E6326">
            <w:pPr>
              <w:jc w:val="right"/>
              <w:rPr>
                <w:sz w:val="24"/>
                <w:szCs w:val="24"/>
              </w:rPr>
            </w:pPr>
            <w:r>
              <w:rPr>
                <w:sz w:val="24"/>
                <w:szCs w:val="24"/>
              </w:rPr>
              <w:t>(4300)</w:t>
            </w:r>
          </w:p>
        </w:tc>
      </w:tr>
      <w:tr w:rsidR="007A3C05" w:rsidRPr="00850E56" w:rsidTr="004530C7">
        <w:tc>
          <w:tcPr>
            <w:tcW w:w="396" w:type="dxa"/>
          </w:tcPr>
          <w:p w:rsidR="007A3C05" w:rsidRPr="00850E56" w:rsidRDefault="007A3C05" w:rsidP="00B351B7">
            <w:pPr>
              <w:rPr>
                <w:sz w:val="24"/>
                <w:szCs w:val="24"/>
              </w:rPr>
            </w:pPr>
            <w:r w:rsidRPr="00850E56">
              <w:rPr>
                <w:sz w:val="24"/>
                <w:szCs w:val="24"/>
              </w:rPr>
              <w:t>2.</w:t>
            </w:r>
          </w:p>
        </w:tc>
        <w:tc>
          <w:tcPr>
            <w:tcW w:w="6111" w:type="dxa"/>
          </w:tcPr>
          <w:p w:rsidR="007A3C05" w:rsidRDefault="007A3C05" w:rsidP="002E6326">
            <w:pPr>
              <w:rPr>
                <w:sz w:val="24"/>
                <w:szCs w:val="24"/>
              </w:rPr>
            </w:pPr>
            <w:r>
              <w:rPr>
                <w:sz w:val="24"/>
                <w:szCs w:val="24"/>
              </w:rPr>
              <w:t>usł. transport. utylizacji materiałów związanych z azbestem</w:t>
            </w:r>
          </w:p>
        </w:tc>
        <w:tc>
          <w:tcPr>
            <w:tcW w:w="324" w:type="dxa"/>
          </w:tcPr>
          <w:p w:rsidR="007A3C05" w:rsidRPr="00850E56" w:rsidRDefault="007A3C05" w:rsidP="00B351B7">
            <w:pPr>
              <w:rPr>
                <w:sz w:val="24"/>
                <w:szCs w:val="24"/>
              </w:rPr>
            </w:pPr>
            <w:r w:rsidRPr="00850E56">
              <w:rPr>
                <w:sz w:val="24"/>
                <w:szCs w:val="24"/>
              </w:rPr>
              <w:t>-</w:t>
            </w:r>
          </w:p>
        </w:tc>
        <w:tc>
          <w:tcPr>
            <w:tcW w:w="1545" w:type="dxa"/>
          </w:tcPr>
          <w:p w:rsidR="007A3C05" w:rsidRDefault="007A3C05" w:rsidP="002E6326">
            <w:pPr>
              <w:jc w:val="right"/>
              <w:rPr>
                <w:sz w:val="24"/>
                <w:szCs w:val="24"/>
              </w:rPr>
            </w:pPr>
            <w:r>
              <w:rPr>
                <w:sz w:val="24"/>
                <w:szCs w:val="24"/>
              </w:rPr>
              <w:t>16.975,27</w:t>
            </w:r>
          </w:p>
        </w:tc>
        <w:tc>
          <w:tcPr>
            <w:tcW w:w="856" w:type="dxa"/>
          </w:tcPr>
          <w:p w:rsidR="007A3C05" w:rsidRDefault="007A3C05" w:rsidP="002E6326">
            <w:pPr>
              <w:jc w:val="right"/>
              <w:rPr>
                <w:sz w:val="24"/>
                <w:szCs w:val="24"/>
              </w:rPr>
            </w:pPr>
            <w:r>
              <w:rPr>
                <w:sz w:val="24"/>
                <w:szCs w:val="24"/>
              </w:rPr>
              <w:t>(4300)</w:t>
            </w:r>
          </w:p>
        </w:tc>
      </w:tr>
      <w:tr w:rsidR="007A3C05" w:rsidRPr="00850E56" w:rsidTr="004530C7">
        <w:tc>
          <w:tcPr>
            <w:tcW w:w="396" w:type="dxa"/>
          </w:tcPr>
          <w:p w:rsidR="007A3C05" w:rsidRPr="00850E56" w:rsidRDefault="007A3C05" w:rsidP="00B351B7">
            <w:pPr>
              <w:rPr>
                <w:sz w:val="24"/>
                <w:szCs w:val="24"/>
              </w:rPr>
            </w:pPr>
            <w:r w:rsidRPr="00850E56">
              <w:rPr>
                <w:sz w:val="24"/>
                <w:szCs w:val="24"/>
              </w:rPr>
              <w:t>3.</w:t>
            </w:r>
          </w:p>
        </w:tc>
        <w:tc>
          <w:tcPr>
            <w:tcW w:w="6111" w:type="dxa"/>
          </w:tcPr>
          <w:p w:rsidR="007A3C05" w:rsidRDefault="007A3C05" w:rsidP="002E6326">
            <w:pPr>
              <w:snapToGrid w:val="0"/>
            </w:pPr>
            <w:r>
              <w:rPr>
                <w:sz w:val="24"/>
                <w:lang w:eastAsia="ar-SA"/>
              </w:rPr>
              <w:t>szkolenia pracowników  niebędących  członkami  korpusu służby cywilnej</w:t>
            </w:r>
          </w:p>
        </w:tc>
        <w:tc>
          <w:tcPr>
            <w:tcW w:w="324" w:type="dxa"/>
          </w:tcPr>
          <w:p w:rsidR="007A3C05" w:rsidRPr="00850E56" w:rsidRDefault="007A3C05" w:rsidP="00B351B7">
            <w:pPr>
              <w:rPr>
                <w:sz w:val="24"/>
                <w:szCs w:val="24"/>
              </w:rPr>
            </w:pPr>
            <w:r w:rsidRPr="00850E56">
              <w:rPr>
                <w:sz w:val="24"/>
                <w:szCs w:val="24"/>
              </w:rPr>
              <w:t>-</w:t>
            </w:r>
          </w:p>
        </w:tc>
        <w:tc>
          <w:tcPr>
            <w:tcW w:w="1545" w:type="dxa"/>
          </w:tcPr>
          <w:p w:rsidR="007A3C05" w:rsidRDefault="007A3C05" w:rsidP="002E6326">
            <w:pPr>
              <w:pStyle w:val="Zawartotabeli"/>
              <w:snapToGrid w:val="0"/>
              <w:jc w:val="right"/>
              <w:rPr>
                <w:sz w:val="24"/>
                <w:szCs w:val="24"/>
              </w:rPr>
            </w:pPr>
            <w:r>
              <w:rPr>
                <w:b w:val="0"/>
                <w:bCs w:val="0"/>
                <w:sz w:val="24"/>
                <w:szCs w:val="24"/>
                <w:u w:val="none"/>
                <w:lang w:eastAsia="ar-SA"/>
              </w:rPr>
              <w:t>467,20</w:t>
            </w:r>
          </w:p>
        </w:tc>
        <w:tc>
          <w:tcPr>
            <w:tcW w:w="856" w:type="dxa"/>
          </w:tcPr>
          <w:p w:rsidR="007A3C05" w:rsidRDefault="007A3C05" w:rsidP="002E6326">
            <w:pPr>
              <w:jc w:val="right"/>
              <w:rPr>
                <w:b/>
                <w:bCs/>
                <w:sz w:val="24"/>
                <w:szCs w:val="24"/>
              </w:rPr>
            </w:pPr>
            <w:r>
              <w:rPr>
                <w:sz w:val="24"/>
                <w:szCs w:val="24"/>
              </w:rPr>
              <w:t>(4700)</w:t>
            </w:r>
          </w:p>
        </w:tc>
      </w:tr>
      <w:tr w:rsidR="007A3C05" w:rsidRPr="00FA64D0" w:rsidTr="004530C7">
        <w:tc>
          <w:tcPr>
            <w:tcW w:w="396" w:type="dxa"/>
          </w:tcPr>
          <w:p w:rsidR="007A3C05" w:rsidRPr="00FA64D0" w:rsidRDefault="007A3C05" w:rsidP="00B351B7">
            <w:pPr>
              <w:rPr>
                <w:sz w:val="24"/>
                <w:szCs w:val="24"/>
              </w:rPr>
            </w:pPr>
            <w:r w:rsidRPr="00FA64D0">
              <w:rPr>
                <w:sz w:val="24"/>
                <w:szCs w:val="24"/>
              </w:rPr>
              <w:t>4.</w:t>
            </w:r>
          </w:p>
        </w:tc>
        <w:tc>
          <w:tcPr>
            <w:tcW w:w="6111" w:type="dxa"/>
          </w:tcPr>
          <w:p w:rsidR="007A3C05" w:rsidRDefault="007A3C05" w:rsidP="002E6326">
            <w:pPr>
              <w:pStyle w:val="Tekstpodstawowy21"/>
              <w:snapToGrid w:val="0"/>
              <w:rPr>
                <w:bCs w:val="0"/>
              </w:rPr>
            </w:pPr>
            <w:r>
              <w:rPr>
                <w:bCs w:val="0"/>
              </w:rPr>
              <w:t>odpisy na zakładowy fundusz świadczeń socjalnych</w:t>
            </w:r>
          </w:p>
        </w:tc>
        <w:tc>
          <w:tcPr>
            <w:tcW w:w="324" w:type="dxa"/>
          </w:tcPr>
          <w:p w:rsidR="007A3C05" w:rsidRPr="00FA64D0" w:rsidRDefault="007A3C05" w:rsidP="00B351B7">
            <w:pPr>
              <w:pStyle w:val="Tekstpodstawowy21"/>
              <w:snapToGrid w:val="0"/>
              <w:rPr>
                <w:bCs w:val="0"/>
              </w:rPr>
            </w:pPr>
            <w:r w:rsidRPr="00FA64D0">
              <w:rPr>
                <w:bCs w:val="0"/>
              </w:rPr>
              <w:t>-</w:t>
            </w:r>
          </w:p>
        </w:tc>
        <w:tc>
          <w:tcPr>
            <w:tcW w:w="1545" w:type="dxa"/>
          </w:tcPr>
          <w:p w:rsidR="007A3C05" w:rsidRDefault="007A3C05" w:rsidP="002E6326">
            <w:pPr>
              <w:pStyle w:val="Zawartotabeli"/>
              <w:snapToGrid w:val="0"/>
              <w:jc w:val="right"/>
              <w:rPr>
                <w:sz w:val="24"/>
                <w:szCs w:val="24"/>
              </w:rPr>
            </w:pPr>
            <w:r>
              <w:rPr>
                <w:b w:val="0"/>
                <w:bCs w:val="0"/>
                <w:sz w:val="24"/>
                <w:szCs w:val="24"/>
                <w:u w:val="none"/>
                <w:lang w:eastAsia="ar-SA"/>
              </w:rPr>
              <w:t>1.304,23</w:t>
            </w:r>
          </w:p>
        </w:tc>
        <w:tc>
          <w:tcPr>
            <w:tcW w:w="856" w:type="dxa"/>
          </w:tcPr>
          <w:p w:rsidR="007A3C05" w:rsidRDefault="007A3C05" w:rsidP="002E6326">
            <w:pPr>
              <w:jc w:val="right"/>
              <w:rPr>
                <w:b/>
                <w:bCs/>
                <w:sz w:val="24"/>
                <w:szCs w:val="24"/>
              </w:rPr>
            </w:pPr>
            <w:r>
              <w:rPr>
                <w:sz w:val="24"/>
                <w:szCs w:val="24"/>
              </w:rPr>
              <w:t>(4440)</w:t>
            </w:r>
          </w:p>
        </w:tc>
      </w:tr>
      <w:tr w:rsidR="007A3C05" w:rsidRPr="00FA64D0" w:rsidTr="004530C7">
        <w:tc>
          <w:tcPr>
            <w:tcW w:w="396" w:type="dxa"/>
          </w:tcPr>
          <w:p w:rsidR="007A3C05" w:rsidRPr="00FA64D0" w:rsidRDefault="007A3C05" w:rsidP="00B351B7">
            <w:pPr>
              <w:rPr>
                <w:sz w:val="24"/>
                <w:szCs w:val="24"/>
              </w:rPr>
            </w:pPr>
            <w:r w:rsidRPr="00FA64D0">
              <w:rPr>
                <w:sz w:val="24"/>
                <w:szCs w:val="24"/>
              </w:rPr>
              <w:t>5.</w:t>
            </w:r>
          </w:p>
        </w:tc>
        <w:tc>
          <w:tcPr>
            <w:tcW w:w="6111" w:type="dxa"/>
          </w:tcPr>
          <w:p w:rsidR="007A3C05" w:rsidRDefault="007A3C05" w:rsidP="002E6326">
            <w:pPr>
              <w:pStyle w:val="western1"/>
              <w:snapToGrid w:val="0"/>
              <w:rPr>
                <w:b w:val="0"/>
                <w:bCs w:val="0"/>
                <w:color w:val="auto"/>
                <w:sz w:val="24"/>
                <w:szCs w:val="24"/>
                <w:u w:val="none"/>
                <w:lang w:eastAsia="ar-SA"/>
              </w:rPr>
            </w:pPr>
            <w:r>
              <w:rPr>
                <w:b w:val="0"/>
                <w:bCs w:val="0"/>
                <w:color w:val="auto"/>
                <w:sz w:val="24"/>
                <w:szCs w:val="24"/>
                <w:u w:val="none"/>
                <w:lang w:eastAsia="ar-SA"/>
              </w:rPr>
              <w:t>wpłaty na Państwowy Fundusz Rehabilitacji Osób Niepełnosprawnych</w:t>
            </w:r>
          </w:p>
        </w:tc>
        <w:tc>
          <w:tcPr>
            <w:tcW w:w="324" w:type="dxa"/>
          </w:tcPr>
          <w:p w:rsidR="007A3C05" w:rsidRPr="00FA64D0" w:rsidRDefault="007A3C05" w:rsidP="00B351B7">
            <w:pPr>
              <w:pStyle w:val="Tekstpodstawowy21"/>
              <w:snapToGrid w:val="0"/>
              <w:rPr>
                <w:bCs w:val="0"/>
              </w:rPr>
            </w:pPr>
            <w:r w:rsidRPr="00FA64D0">
              <w:rPr>
                <w:bCs w:val="0"/>
              </w:rPr>
              <w:t>-</w:t>
            </w:r>
          </w:p>
        </w:tc>
        <w:tc>
          <w:tcPr>
            <w:tcW w:w="1545" w:type="dxa"/>
          </w:tcPr>
          <w:p w:rsidR="007A3C05" w:rsidRDefault="007A3C05" w:rsidP="002E6326">
            <w:pPr>
              <w:pStyle w:val="Zawartotabeli"/>
              <w:snapToGrid w:val="0"/>
              <w:jc w:val="right"/>
              <w:rPr>
                <w:sz w:val="24"/>
                <w:szCs w:val="24"/>
                <w:lang w:eastAsia="ar-SA"/>
              </w:rPr>
            </w:pPr>
            <w:r>
              <w:rPr>
                <w:b w:val="0"/>
                <w:bCs w:val="0"/>
                <w:sz w:val="24"/>
                <w:szCs w:val="24"/>
                <w:u w:val="none"/>
                <w:lang w:eastAsia="ar-SA"/>
              </w:rPr>
              <w:t>119,53</w:t>
            </w:r>
          </w:p>
        </w:tc>
        <w:tc>
          <w:tcPr>
            <w:tcW w:w="856" w:type="dxa"/>
          </w:tcPr>
          <w:p w:rsidR="007A3C05" w:rsidRDefault="007A3C05" w:rsidP="002E6326">
            <w:pPr>
              <w:jc w:val="right"/>
              <w:rPr>
                <w:b/>
                <w:bCs/>
                <w:sz w:val="24"/>
                <w:szCs w:val="24"/>
              </w:rPr>
            </w:pPr>
            <w:r>
              <w:rPr>
                <w:bCs/>
                <w:sz w:val="24"/>
                <w:szCs w:val="24"/>
                <w:lang w:eastAsia="ar-SA"/>
              </w:rPr>
              <w:t>(4140)</w:t>
            </w:r>
          </w:p>
        </w:tc>
      </w:tr>
      <w:tr w:rsidR="007A3C05" w:rsidRPr="00FA64D0" w:rsidTr="004530C7">
        <w:tc>
          <w:tcPr>
            <w:tcW w:w="396" w:type="dxa"/>
          </w:tcPr>
          <w:p w:rsidR="007A3C05" w:rsidRPr="00FA64D0" w:rsidRDefault="007A3C05" w:rsidP="00B351B7">
            <w:pPr>
              <w:rPr>
                <w:sz w:val="24"/>
                <w:szCs w:val="24"/>
              </w:rPr>
            </w:pPr>
            <w:r w:rsidRPr="00FA64D0">
              <w:rPr>
                <w:sz w:val="24"/>
                <w:szCs w:val="24"/>
              </w:rPr>
              <w:t>6.</w:t>
            </w:r>
          </w:p>
        </w:tc>
        <w:tc>
          <w:tcPr>
            <w:tcW w:w="6111" w:type="dxa"/>
          </w:tcPr>
          <w:p w:rsidR="007A3C05" w:rsidRDefault="007A3C05" w:rsidP="002E6326">
            <w:pPr>
              <w:rPr>
                <w:sz w:val="24"/>
                <w:szCs w:val="24"/>
              </w:rPr>
            </w:pPr>
            <w:r>
              <w:rPr>
                <w:sz w:val="24"/>
                <w:szCs w:val="24"/>
              </w:rPr>
              <w:t xml:space="preserve">art. biurowe, aktual. oprogramow. gospod. odpadami </w:t>
            </w:r>
          </w:p>
        </w:tc>
        <w:tc>
          <w:tcPr>
            <w:tcW w:w="324" w:type="dxa"/>
          </w:tcPr>
          <w:p w:rsidR="007A3C05" w:rsidRPr="00FA64D0" w:rsidRDefault="007A3C05" w:rsidP="00B351B7">
            <w:pPr>
              <w:pStyle w:val="Tekstpodstawowy21"/>
              <w:snapToGrid w:val="0"/>
              <w:rPr>
                <w:bCs w:val="0"/>
              </w:rPr>
            </w:pPr>
            <w:r w:rsidRPr="00FA64D0">
              <w:rPr>
                <w:bCs w:val="0"/>
              </w:rPr>
              <w:t>-</w:t>
            </w:r>
          </w:p>
        </w:tc>
        <w:tc>
          <w:tcPr>
            <w:tcW w:w="1545" w:type="dxa"/>
          </w:tcPr>
          <w:p w:rsidR="007A3C05" w:rsidRDefault="007A3C05" w:rsidP="002E6326">
            <w:pPr>
              <w:jc w:val="right"/>
              <w:rPr>
                <w:sz w:val="24"/>
                <w:szCs w:val="24"/>
              </w:rPr>
            </w:pPr>
            <w:r>
              <w:rPr>
                <w:sz w:val="24"/>
                <w:szCs w:val="24"/>
              </w:rPr>
              <w:t>605,96</w:t>
            </w:r>
          </w:p>
        </w:tc>
        <w:tc>
          <w:tcPr>
            <w:tcW w:w="856" w:type="dxa"/>
          </w:tcPr>
          <w:p w:rsidR="007A3C05" w:rsidRDefault="007A3C05" w:rsidP="002E6326">
            <w:pPr>
              <w:jc w:val="right"/>
              <w:rPr>
                <w:sz w:val="24"/>
                <w:szCs w:val="24"/>
              </w:rPr>
            </w:pPr>
            <w:r>
              <w:rPr>
                <w:sz w:val="24"/>
                <w:szCs w:val="24"/>
              </w:rPr>
              <w:t>(4210)</w:t>
            </w:r>
          </w:p>
        </w:tc>
      </w:tr>
      <w:tr w:rsidR="007A3C05" w:rsidRPr="00FA64D0" w:rsidTr="004530C7">
        <w:tc>
          <w:tcPr>
            <w:tcW w:w="396" w:type="dxa"/>
          </w:tcPr>
          <w:p w:rsidR="007A3C05" w:rsidRPr="00FA64D0" w:rsidRDefault="007A3C05" w:rsidP="00B351B7">
            <w:pPr>
              <w:rPr>
                <w:sz w:val="24"/>
                <w:szCs w:val="24"/>
              </w:rPr>
            </w:pPr>
            <w:r w:rsidRPr="00FA64D0">
              <w:rPr>
                <w:sz w:val="24"/>
                <w:szCs w:val="24"/>
              </w:rPr>
              <w:lastRenderedPageBreak/>
              <w:t>7.</w:t>
            </w:r>
          </w:p>
        </w:tc>
        <w:tc>
          <w:tcPr>
            <w:tcW w:w="6111" w:type="dxa"/>
          </w:tcPr>
          <w:p w:rsidR="007A3C05" w:rsidRDefault="007A3C05" w:rsidP="00F0575D">
            <w:pPr>
              <w:jc w:val="both"/>
              <w:rPr>
                <w:sz w:val="24"/>
                <w:szCs w:val="24"/>
              </w:rPr>
            </w:pPr>
            <w:r>
              <w:rPr>
                <w:sz w:val="24"/>
                <w:szCs w:val="24"/>
              </w:rPr>
              <w:t xml:space="preserve">kara pieniężna na konto Wojewódzkiego Funduszu Ochrony Środowiska i Gospodarki Wodnej w Poznaniu. Kara została nałożona  w związku z przekazaniem nierzetelnego sprawozdania z realizacji zadań z zakresu gospodarowania odpadami komunalnymi za rok 2015. Wynikało to z niejasności przepisów prawa. Sprawozdanie zostało skorygowane. WIOŚ wziął pod uwagę stopień szkodliwości czynu uznając go za znikomy, ocenił brak w tym konkretnym przypadku bezpośredniego wpływu na środowisko, podkreślając fakt stwierdzenia przedmiotowego naruszenia po raz pierwszy. </w:t>
            </w:r>
          </w:p>
        </w:tc>
        <w:tc>
          <w:tcPr>
            <w:tcW w:w="324" w:type="dxa"/>
          </w:tcPr>
          <w:p w:rsidR="007A3C05" w:rsidRPr="00FA64D0" w:rsidRDefault="007A3C05" w:rsidP="00B351B7">
            <w:pPr>
              <w:pStyle w:val="western1"/>
              <w:snapToGrid w:val="0"/>
              <w:rPr>
                <w:b w:val="0"/>
                <w:bCs w:val="0"/>
                <w:color w:val="auto"/>
                <w:sz w:val="24"/>
                <w:szCs w:val="24"/>
                <w:u w:val="none"/>
                <w:lang w:eastAsia="ar-SA"/>
              </w:rPr>
            </w:pPr>
            <w:r w:rsidRPr="00FA64D0">
              <w:rPr>
                <w:b w:val="0"/>
                <w:bCs w:val="0"/>
                <w:color w:val="auto"/>
                <w:sz w:val="24"/>
                <w:szCs w:val="24"/>
                <w:u w:val="none"/>
                <w:lang w:eastAsia="ar-SA"/>
              </w:rPr>
              <w:t>-</w:t>
            </w:r>
          </w:p>
        </w:tc>
        <w:tc>
          <w:tcPr>
            <w:tcW w:w="1545" w:type="dxa"/>
          </w:tcPr>
          <w:p w:rsidR="007A3C05" w:rsidRDefault="007A3C05" w:rsidP="002E6326">
            <w:pPr>
              <w:jc w:val="right"/>
              <w:rPr>
                <w:sz w:val="24"/>
                <w:szCs w:val="24"/>
              </w:rPr>
            </w:pPr>
            <w:r>
              <w:rPr>
                <w:sz w:val="24"/>
                <w:szCs w:val="24"/>
              </w:rPr>
              <w:t>200,00</w:t>
            </w:r>
          </w:p>
        </w:tc>
        <w:tc>
          <w:tcPr>
            <w:tcW w:w="856" w:type="dxa"/>
          </w:tcPr>
          <w:p w:rsidR="007A3C05" w:rsidRDefault="007A3C05" w:rsidP="002E6326">
            <w:pPr>
              <w:jc w:val="right"/>
              <w:rPr>
                <w:b/>
                <w:bCs/>
                <w:sz w:val="24"/>
                <w:szCs w:val="24"/>
              </w:rPr>
            </w:pPr>
            <w:r>
              <w:rPr>
                <w:sz w:val="24"/>
                <w:szCs w:val="24"/>
              </w:rPr>
              <w:t>(4600)</w:t>
            </w:r>
          </w:p>
        </w:tc>
      </w:tr>
    </w:tbl>
    <w:p w:rsidR="005F25B0" w:rsidRDefault="005F25B0"/>
    <w:tbl>
      <w:tblPr>
        <w:tblW w:w="9071" w:type="dxa"/>
        <w:tblInd w:w="55" w:type="dxa"/>
        <w:tblCellMar>
          <w:top w:w="55" w:type="dxa"/>
          <w:left w:w="55" w:type="dxa"/>
          <w:bottom w:w="55" w:type="dxa"/>
          <w:right w:w="55" w:type="dxa"/>
        </w:tblCellMar>
        <w:tblLook w:val="0000" w:firstRow="0" w:lastRow="0" w:firstColumn="0" w:lastColumn="0" w:noHBand="0" w:noVBand="0"/>
      </w:tblPr>
      <w:tblGrid>
        <w:gridCol w:w="477"/>
        <w:gridCol w:w="108"/>
        <w:gridCol w:w="2928"/>
        <w:gridCol w:w="1807"/>
        <w:gridCol w:w="130"/>
        <w:gridCol w:w="108"/>
        <w:gridCol w:w="395"/>
        <w:gridCol w:w="175"/>
        <w:gridCol w:w="1337"/>
        <w:gridCol w:w="81"/>
        <w:gridCol w:w="27"/>
        <w:gridCol w:w="1390"/>
        <w:gridCol w:w="108"/>
      </w:tblGrid>
      <w:tr w:rsidR="002559BA" w:rsidRPr="00FA64D0" w:rsidTr="004667E7">
        <w:tc>
          <w:tcPr>
            <w:tcW w:w="9071" w:type="dxa"/>
            <w:gridSpan w:val="13"/>
          </w:tcPr>
          <w:p w:rsidR="004530C7" w:rsidRDefault="004530C7" w:rsidP="004530C7">
            <w:pPr>
              <w:pStyle w:val="Zawartotabeli"/>
              <w:snapToGrid w:val="0"/>
              <w:rPr>
                <w:b w:val="0"/>
                <w:bCs w:val="0"/>
                <w:sz w:val="24"/>
                <w:szCs w:val="24"/>
                <w:u w:val="none"/>
              </w:rPr>
            </w:pPr>
            <w:r>
              <w:rPr>
                <w:sz w:val="24"/>
                <w:szCs w:val="24"/>
              </w:rPr>
              <w:t>Oczyszczanie miast i wsi</w:t>
            </w:r>
            <w:r>
              <w:rPr>
                <w:b w:val="0"/>
                <w:bCs w:val="0"/>
                <w:sz w:val="24"/>
                <w:szCs w:val="24"/>
                <w:u w:val="none"/>
              </w:rPr>
              <w:t xml:space="preserve"> – wykonanie – 44,55%</w:t>
            </w:r>
            <w:r>
              <w:rPr>
                <w:sz w:val="24"/>
                <w:szCs w:val="24"/>
                <w:u w:val="none"/>
              </w:rPr>
              <w:t xml:space="preserve"> -  91.593,19 </w:t>
            </w:r>
            <w:r>
              <w:rPr>
                <w:b w:val="0"/>
                <w:bCs w:val="0"/>
                <w:sz w:val="24"/>
                <w:szCs w:val="24"/>
                <w:u w:val="none"/>
              </w:rPr>
              <w:t>(wydatki bieżące).</w:t>
            </w:r>
          </w:p>
          <w:p w:rsidR="002559BA" w:rsidRPr="00FA64D0" w:rsidRDefault="002559BA" w:rsidP="00B351B7">
            <w:pPr>
              <w:pStyle w:val="Zawartotabeli"/>
              <w:rPr>
                <w:b w:val="0"/>
                <w:bCs w:val="0"/>
                <w:sz w:val="24"/>
                <w:szCs w:val="24"/>
                <w:u w:val="none"/>
              </w:rPr>
            </w:pPr>
          </w:p>
        </w:tc>
      </w:tr>
      <w:tr w:rsidR="004530C7" w:rsidRPr="0064433E" w:rsidTr="004667E7">
        <w:tc>
          <w:tcPr>
            <w:tcW w:w="585" w:type="dxa"/>
            <w:gridSpan w:val="2"/>
          </w:tcPr>
          <w:p w:rsidR="004530C7" w:rsidRPr="0064433E" w:rsidRDefault="004530C7" w:rsidP="00B351B7">
            <w:pPr>
              <w:pStyle w:val="Zawartotabeli"/>
              <w:snapToGrid w:val="0"/>
              <w:rPr>
                <w:b w:val="0"/>
                <w:bCs w:val="0"/>
                <w:sz w:val="24"/>
                <w:szCs w:val="24"/>
                <w:u w:val="none"/>
              </w:rPr>
            </w:pPr>
            <w:r w:rsidRPr="0064433E">
              <w:rPr>
                <w:b w:val="0"/>
                <w:bCs w:val="0"/>
                <w:sz w:val="24"/>
                <w:szCs w:val="24"/>
                <w:u w:val="none"/>
              </w:rPr>
              <w:t>-</w:t>
            </w:r>
          </w:p>
        </w:tc>
        <w:tc>
          <w:tcPr>
            <w:tcW w:w="5368" w:type="dxa"/>
            <w:gridSpan w:val="5"/>
          </w:tcPr>
          <w:p w:rsidR="004530C7" w:rsidRPr="0064433E" w:rsidRDefault="004530C7" w:rsidP="00B351B7">
            <w:pPr>
              <w:pStyle w:val="Zawartotabeli"/>
              <w:snapToGrid w:val="0"/>
              <w:rPr>
                <w:b w:val="0"/>
                <w:bCs w:val="0"/>
                <w:sz w:val="24"/>
                <w:szCs w:val="24"/>
                <w:u w:val="none"/>
              </w:rPr>
            </w:pPr>
            <w:r w:rsidRPr="0064433E">
              <w:rPr>
                <w:b w:val="0"/>
                <w:bCs w:val="0"/>
                <w:sz w:val="24"/>
                <w:szCs w:val="24"/>
                <w:u w:val="none"/>
              </w:rPr>
              <w:t>zakupy mieszaniny do usuwania gołoledzi</w:t>
            </w:r>
          </w:p>
        </w:tc>
        <w:tc>
          <w:tcPr>
            <w:tcW w:w="1620" w:type="dxa"/>
            <w:gridSpan w:val="4"/>
          </w:tcPr>
          <w:p w:rsidR="004530C7" w:rsidRDefault="004530C7" w:rsidP="002E6326">
            <w:pPr>
              <w:pStyle w:val="Zawartotabeli"/>
              <w:snapToGrid w:val="0"/>
              <w:jc w:val="right"/>
              <w:rPr>
                <w:b w:val="0"/>
                <w:bCs w:val="0"/>
                <w:sz w:val="24"/>
                <w:szCs w:val="24"/>
                <w:u w:val="none"/>
              </w:rPr>
            </w:pPr>
            <w:r>
              <w:rPr>
                <w:b w:val="0"/>
                <w:bCs w:val="0"/>
                <w:sz w:val="24"/>
                <w:szCs w:val="24"/>
                <w:u w:val="none"/>
              </w:rPr>
              <w:t>11.932,23</w:t>
            </w:r>
          </w:p>
        </w:tc>
        <w:tc>
          <w:tcPr>
            <w:tcW w:w="1498" w:type="dxa"/>
            <w:gridSpan w:val="2"/>
          </w:tcPr>
          <w:p w:rsidR="004530C7" w:rsidRDefault="004530C7" w:rsidP="002E6326">
            <w:pPr>
              <w:pStyle w:val="Zawartotabeli"/>
              <w:snapToGrid w:val="0"/>
              <w:jc w:val="right"/>
              <w:rPr>
                <w:sz w:val="24"/>
                <w:szCs w:val="24"/>
                <w:u w:val="none"/>
              </w:rPr>
            </w:pPr>
            <w:r>
              <w:rPr>
                <w:b w:val="0"/>
                <w:bCs w:val="0"/>
                <w:sz w:val="24"/>
                <w:szCs w:val="24"/>
                <w:u w:val="none"/>
              </w:rPr>
              <w:t>(4210)</w:t>
            </w:r>
          </w:p>
        </w:tc>
      </w:tr>
      <w:tr w:rsidR="004530C7" w:rsidRPr="0064433E" w:rsidTr="004667E7">
        <w:tc>
          <w:tcPr>
            <w:tcW w:w="585" w:type="dxa"/>
            <w:gridSpan w:val="2"/>
          </w:tcPr>
          <w:p w:rsidR="004530C7" w:rsidRPr="0064433E" w:rsidRDefault="004530C7" w:rsidP="00B351B7">
            <w:pPr>
              <w:pStyle w:val="Zawartotabeli"/>
              <w:snapToGrid w:val="0"/>
              <w:rPr>
                <w:b w:val="0"/>
                <w:bCs w:val="0"/>
                <w:sz w:val="24"/>
                <w:szCs w:val="24"/>
                <w:u w:val="none"/>
              </w:rPr>
            </w:pPr>
            <w:r w:rsidRPr="0064433E">
              <w:rPr>
                <w:b w:val="0"/>
                <w:bCs w:val="0"/>
                <w:sz w:val="24"/>
                <w:szCs w:val="24"/>
                <w:u w:val="none"/>
              </w:rPr>
              <w:t>-</w:t>
            </w:r>
          </w:p>
        </w:tc>
        <w:tc>
          <w:tcPr>
            <w:tcW w:w="5368" w:type="dxa"/>
            <w:gridSpan w:val="5"/>
          </w:tcPr>
          <w:p w:rsidR="004530C7" w:rsidRPr="0064433E" w:rsidRDefault="004530C7" w:rsidP="004530C7">
            <w:pPr>
              <w:pStyle w:val="Zawartotabeli"/>
              <w:snapToGrid w:val="0"/>
              <w:rPr>
                <w:b w:val="0"/>
                <w:bCs w:val="0"/>
                <w:sz w:val="24"/>
                <w:szCs w:val="24"/>
              </w:rPr>
            </w:pPr>
            <w:r>
              <w:rPr>
                <w:b w:val="0"/>
                <w:bCs w:val="0"/>
                <w:sz w:val="24"/>
                <w:szCs w:val="24"/>
                <w:u w:val="none"/>
              </w:rPr>
              <w:t>oczyszczanie dróg, ulic, koszy, usuwanie gołoledzi, wynajem kabiny sanitarnej, odśnieżanie, rozstawienie i załadunek skrzynek, abonament za urządzenie GPS</w:t>
            </w:r>
          </w:p>
        </w:tc>
        <w:tc>
          <w:tcPr>
            <w:tcW w:w="1620" w:type="dxa"/>
            <w:gridSpan w:val="4"/>
          </w:tcPr>
          <w:p w:rsidR="004530C7" w:rsidRDefault="004530C7" w:rsidP="002E6326">
            <w:pPr>
              <w:pStyle w:val="Zawartotabeli"/>
              <w:snapToGrid w:val="0"/>
              <w:jc w:val="right"/>
              <w:rPr>
                <w:b w:val="0"/>
                <w:bCs w:val="0"/>
                <w:sz w:val="24"/>
                <w:szCs w:val="24"/>
                <w:u w:val="none"/>
              </w:rPr>
            </w:pPr>
            <w:r>
              <w:rPr>
                <w:b w:val="0"/>
                <w:bCs w:val="0"/>
                <w:sz w:val="24"/>
                <w:szCs w:val="24"/>
                <w:u w:val="none"/>
              </w:rPr>
              <w:t>79.660,96</w:t>
            </w:r>
          </w:p>
          <w:p w:rsidR="004530C7" w:rsidRDefault="004530C7" w:rsidP="002E6326">
            <w:pPr>
              <w:pStyle w:val="Zawartotabeli"/>
              <w:snapToGrid w:val="0"/>
              <w:jc w:val="right"/>
              <w:rPr>
                <w:b w:val="0"/>
                <w:bCs w:val="0"/>
                <w:sz w:val="24"/>
                <w:szCs w:val="24"/>
                <w:u w:val="none"/>
              </w:rPr>
            </w:pPr>
          </w:p>
        </w:tc>
        <w:tc>
          <w:tcPr>
            <w:tcW w:w="1498" w:type="dxa"/>
            <w:gridSpan w:val="2"/>
          </w:tcPr>
          <w:p w:rsidR="004530C7" w:rsidRDefault="004530C7" w:rsidP="002E6326">
            <w:pPr>
              <w:pStyle w:val="Zawartotabeli"/>
              <w:snapToGrid w:val="0"/>
              <w:jc w:val="right"/>
              <w:rPr>
                <w:b w:val="0"/>
                <w:bCs w:val="0"/>
                <w:sz w:val="24"/>
                <w:szCs w:val="24"/>
                <w:u w:val="none"/>
              </w:rPr>
            </w:pPr>
            <w:r>
              <w:rPr>
                <w:b w:val="0"/>
                <w:bCs w:val="0"/>
                <w:sz w:val="24"/>
                <w:szCs w:val="24"/>
                <w:u w:val="none"/>
              </w:rPr>
              <w:t>(4300)</w:t>
            </w:r>
          </w:p>
          <w:p w:rsidR="004530C7" w:rsidRDefault="004530C7" w:rsidP="002E6326">
            <w:pPr>
              <w:pStyle w:val="Zawartotabeli"/>
              <w:snapToGrid w:val="0"/>
              <w:jc w:val="right"/>
              <w:rPr>
                <w:b w:val="0"/>
                <w:bCs w:val="0"/>
                <w:sz w:val="24"/>
                <w:szCs w:val="24"/>
                <w:u w:val="none"/>
              </w:rPr>
            </w:pPr>
          </w:p>
        </w:tc>
      </w:tr>
      <w:tr w:rsidR="00427C66" w:rsidRPr="0064433E" w:rsidTr="004667E7">
        <w:tc>
          <w:tcPr>
            <w:tcW w:w="585" w:type="dxa"/>
            <w:gridSpan w:val="2"/>
          </w:tcPr>
          <w:p w:rsidR="00427C66" w:rsidRPr="0064433E" w:rsidRDefault="00427C66" w:rsidP="00B351B7">
            <w:pPr>
              <w:pStyle w:val="Zawartotabeli"/>
              <w:snapToGrid w:val="0"/>
              <w:rPr>
                <w:b w:val="0"/>
                <w:bCs w:val="0"/>
                <w:sz w:val="24"/>
                <w:szCs w:val="24"/>
                <w:u w:val="none"/>
              </w:rPr>
            </w:pPr>
          </w:p>
        </w:tc>
        <w:tc>
          <w:tcPr>
            <w:tcW w:w="5368" w:type="dxa"/>
            <w:gridSpan w:val="5"/>
          </w:tcPr>
          <w:p w:rsidR="00427C66" w:rsidRDefault="00427C66" w:rsidP="004530C7">
            <w:pPr>
              <w:pStyle w:val="Zawartotabeli"/>
              <w:snapToGrid w:val="0"/>
              <w:rPr>
                <w:b w:val="0"/>
                <w:bCs w:val="0"/>
                <w:sz w:val="24"/>
                <w:szCs w:val="24"/>
                <w:u w:val="none"/>
              </w:rPr>
            </w:pPr>
          </w:p>
        </w:tc>
        <w:tc>
          <w:tcPr>
            <w:tcW w:w="1620" w:type="dxa"/>
            <w:gridSpan w:val="4"/>
          </w:tcPr>
          <w:p w:rsidR="00427C66" w:rsidRDefault="00427C66" w:rsidP="002E6326">
            <w:pPr>
              <w:pStyle w:val="Zawartotabeli"/>
              <w:snapToGrid w:val="0"/>
              <w:jc w:val="right"/>
              <w:rPr>
                <w:b w:val="0"/>
                <w:bCs w:val="0"/>
                <w:sz w:val="24"/>
                <w:szCs w:val="24"/>
                <w:u w:val="none"/>
              </w:rPr>
            </w:pPr>
          </w:p>
        </w:tc>
        <w:tc>
          <w:tcPr>
            <w:tcW w:w="1498" w:type="dxa"/>
            <w:gridSpan w:val="2"/>
          </w:tcPr>
          <w:p w:rsidR="00427C66" w:rsidRDefault="00427C66" w:rsidP="002E6326">
            <w:pPr>
              <w:pStyle w:val="Zawartotabeli"/>
              <w:snapToGrid w:val="0"/>
              <w:jc w:val="right"/>
              <w:rPr>
                <w:b w:val="0"/>
                <w:bCs w:val="0"/>
                <w:sz w:val="24"/>
                <w:szCs w:val="24"/>
                <w:u w:val="none"/>
              </w:rPr>
            </w:pPr>
          </w:p>
        </w:tc>
      </w:tr>
      <w:tr w:rsidR="00427C66" w:rsidRPr="0064433E" w:rsidTr="004667E7">
        <w:tc>
          <w:tcPr>
            <w:tcW w:w="9071" w:type="dxa"/>
            <w:gridSpan w:val="13"/>
          </w:tcPr>
          <w:p w:rsidR="00427C66" w:rsidRDefault="00427C66" w:rsidP="00427C66">
            <w:pPr>
              <w:pStyle w:val="Zawartotabeli"/>
              <w:snapToGrid w:val="0"/>
              <w:rPr>
                <w:b w:val="0"/>
                <w:bCs w:val="0"/>
                <w:sz w:val="24"/>
                <w:szCs w:val="24"/>
                <w:u w:val="none"/>
              </w:rPr>
            </w:pPr>
            <w:r>
              <w:rPr>
                <w:sz w:val="24"/>
                <w:szCs w:val="24"/>
              </w:rPr>
              <w:t>Utrzymanie zieleni w miastach i</w:t>
            </w:r>
            <w:r>
              <w:rPr>
                <w:sz w:val="24"/>
                <w:szCs w:val="24"/>
                <w:u w:val="none"/>
              </w:rPr>
              <w:t xml:space="preserve"> </w:t>
            </w:r>
            <w:r>
              <w:rPr>
                <w:sz w:val="24"/>
                <w:szCs w:val="24"/>
              </w:rPr>
              <w:t xml:space="preserve">gminach </w:t>
            </w:r>
            <w:r>
              <w:rPr>
                <w:b w:val="0"/>
                <w:sz w:val="24"/>
                <w:szCs w:val="24"/>
              </w:rPr>
              <w:t>-</w:t>
            </w:r>
            <w:r>
              <w:rPr>
                <w:b w:val="0"/>
                <w:bCs w:val="0"/>
                <w:sz w:val="24"/>
                <w:szCs w:val="24"/>
                <w:u w:val="none"/>
              </w:rPr>
              <w:t xml:space="preserve">wykonanie – 85,43% - 235.005,26  </w:t>
            </w:r>
          </w:p>
          <w:p w:rsidR="00427C66" w:rsidRDefault="00427C66" w:rsidP="00427C66">
            <w:pPr>
              <w:pStyle w:val="Zawartotabeli"/>
              <w:snapToGrid w:val="0"/>
              <w:rPr>
                <w:b w:val="0"/>
                <w:bCs w:val="0"/>
                <w:sz w:val="24"/>
                <w:szCs w:val="24"/>
                <w:u w:val="none"/>
              </w:rPr>
            </w:pPr>
            <w:r>
              <w:rPr>
                <w:b w:val="0"/>
                <w:bCs w:val="0"/>
                <w:sz w:val="24"/>
                <w:szCs w:val="24"/>
                <w:u w:val="none"/>
              </w:rPr>
              <w:t xml:space="preserve">                                                                                              (wydatki bieżące</w:t>
            </w:r>
            <w:r w:rsidR="002125D6">
              <w:rPr>
                <w:b w:val="0"/>
                <w:bCs w:val="0"/>
                <w:sz w:val="24"/>
                <w:szCs w:val="24"/>
                <w:u w:val="none"/>
              </w:rPr>
              <w:t>, majątkowe</w:t>
            </w:r>
            <w:r>
              <w:rPr>
                <w:b w:val="0"/>
                <w:bCs w:val="0"/>
                <w:sz w:val="24"/>
                <w:szCs w:val="24"/>
                <w:u w:val="none"/>
              </w:rPr>
              <w:t xml:space="preserve">). </w:t>
            </w:r>
          </w:p>
          <w:p w:rsidR="00427C66" w:rsidRDefault="00427C66" w:rsidP="00427C66">
            <w:pPr>
              <w:pStyle w:val="Zawartotabeli"/>
              <w:snapToGrid w:val="0"/>
              <w:rPr>
                <w:b w:val="0"/>
                <w:bCs w:val="0"/>
                <w:sz w:val="24"/>
                <w:szCs w:val="24"/>
                <w:u w:val="none"/>
              </w:rPr>
            </w:pPr>
          </w:p>
          <w:p w:rsidR="00427C66" w:rsidRDefault="00427C66" w:rsidP="00427C66">
            <w:pPr>
              <w:pStyle w:val="Zawartotabeli"/>
              <w:snapToGrid w:val="0"/>
              <w:rPr>
                <w:sz w:val="24"/>
                <w:szCs w:val="24"/>
              </w:rPr>
            </w:pPr>
            <w:r>
              <w:rPr>
                <w:b w:val="0"/>
                <w:bCs w:val="0"/>
                <w:sz w:val="24"/>
                <w:szCs w:val="24"/>
                <w:u w:val="none"/>
              </w:rPr>
              <w:t>Płace i pochodne od płac (4110,4120,4170)  - 11.864,73  -  89,01%</w:t>
            </w:r>
          </w:p>
          <w:p w:rsidR="00427C66" w:rsidRDefault="00427C66" w:rsidP="00427C66">
            <w:pPr>
              <w:snapToGrid w:val="0"/>
              <w:rPr>
                <w:sz w:val="24"/>
                <w:szCs w:val="24"/>
                <w:lang w:eastAsia="ar-SA"/>
              </w:rPr>
            </w:pPr>
            <w:r>
              <w:rPr>
                <w:bCs/>
                <w:sz w:val="24"/>
                <w:szCs w:val="24"/>
              </w:rPr>
              <w:t>Wydatki rzeczowe bieżące 183.266,51 -  82,68%</w:t>
            </w:r>
          </w:p>
          <w:p w:rsidR="00427C66" w:rsidRDefault="00427C66" w:rsidP="00AE42C1">
            <w:pPr>
              <w:snapToGrid w:val="0"/>
              <w:rPr>
                <w:b/>
                <w:bCs/>
                <w:sz w:val="24"/>
                <w:szCs w:val="24"/>
              </w:rPr>
            </w:pPr>
            <w:r>
              <w:rPr>
                <w:sz w:val="24"/>
                <w:szCs w:val="24"/>
                <w:lang w:eastAsia="ar-SA"/>
              </w:rPr>
              <w:t>Wydatki majątkowe – 39.874,02 – 99,44%</w:t>
            </w:r>
          </w:p>
        </w:tc>
      </w:tr>
      <w:tr w:rsidR="00427C66" w:rsidRPr="0064433E" w:rsidTr="004667E7">
        <w:tc>
          <w:tcPr>
            <w:tcW w:w="9071" w:type="dxa"/>
            <w:gridSpan w:val="13"/>
          </w:tcPr>
          <w:p w:rsidR="00427C66" w:rsidRDefault="00427C66" w:rsidP="00427C66">
            <w:pPr>
              <w:pStyle w:val="Zawartotabeli"/>
              <w:snapToGrid w:val="0"/>
              <w:rPr>
                <w:sz w:val="24"/>
                <w:szCs w:val="24"/>
              </w:rPr>
            </w:pP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zakup narzędzi do prac przy zieleni, grabie, łopaty, zakup nawozu, zakup paliwa do kosiarek, art. przemysłowe, kosa spalinowa, spawarka,</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18.304,40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p w:rsidR="00D84D7A" w:rsidRDefault="00D84D7A" w:rsidP="002E6326">
            <w:pPr>
              <w:pStyle w:val="Zawartotabeli"/>
              <w:snapToGrid w:val="0"/>
              <w:jc w:val="right"/>
              <w:rPr>
                <w:b w:val="0"/>
                <w:bCs w:val="0"/>
                <w:sz w:val="24"/>
                <w:szCs w:val="24"/>
                <w:u w:val="none"/>
              </w:rPr>
            </w:pPr>
          </w:p>
        </w:tc>
      </w:tr>
      <w:tr w:rsidR="00D84D7A" w:rsidTr="004667E7">
        <w:tblPrEx>
          <w:tblCellMar>
            <w:top w:w="0" w:type="dxa"/>
            <w:left w:w="0" w:type="dxa"/>
            <w:bottom w:w="0" w:type="dxa"/>
            <w:right w:w="0" w:type="dxa"/>
          </w:tblCellMar>
        </w:tblPrEx>
        <w:trPr>
          <w:trHeight w:val="280"/>
        </w:trPr>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zakup worków na odpady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5.682,60</w:t>
            </w:r>
          </w:p>
        </w:tc>
        <w:tc>
          <w:tcPr>
            <w:tcW w:w="1525" w:type="dxa"/>
            <w:gridSpan w:val="3"/>
            <w:shd w:val="clear" w:color="auto" w:fill="auto"/>
          </w:tcPr>
          <w:p w:rsidR="00D84D7A" w:rsidRDefault="00D84D7A" w:rsidP="002E6326">
            <w:pPr>
              <w:pStyle w:val="Zawartotabeli"/>
              <w:snapToGrid w:val="0"/>
              <w:jc w:val="right"/>
              <w:rPr>
                <w:b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rPr>
          <w:trHeight w:val="280"/>
        </w:trPr>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2125D6" w:rsidP="002E6326">
            <w:pPr>
              <w:pStyle w:val="Zawartotabeli"/>
              <w:snapToGrid w:val="0"/>
              <w:rPr>
                <w:b w:val="0"/>
                <w:bCs w:val="0"/>
                <w:sz w:val="24"/>
                <w:szCs w:val="24"/>
                <w:u w:val="none"/>
              </w:rPr>
            </w:pPr>
            <w:r>
              <w:rPr>
                <w:b w:val="0"/>
                <w:bCs w:val="0"/>
                <w:sz w:val="24"/>
                <w:szCs w:val="24"/>
                <w:u w:val="none"/>
              </w:rPr>
              <w:t>z</w:t>
            </w:r>
            <w:r w:rsidR="00D84D7A">
              <w:rPr>
                <w:b w:val="0"/>
                <w:bCs w:val="0"/>
                <w:sz w:val="24"/>
                <w:szCs w:val="24"/>
                <w:u w:val="none"/>
              </w:rPr>
              <w:t>akup ławek, koszy okrągłych</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19.790,70</w:t>
            </w:r>
          </w:p>
        </w:tc>
        <w:tc>
          <w:tcPr>
            <w:tcW w:w="1525" w:type="dxa"/>
            <w:gridSpan w:val="3"/>
            <w:shd w:val="clear" w:color="auto" w:fill="auto"/>
          </w:tcPr>
          <w:p w:rsidR="00D84D7A" w:rsidRDefault="00D84D7A" w:rsidP="002E6326">
            <w:pPr>
              <w:pStyle w:val="Zawartotabeli"/>
              <w:snapToGrid w:val="0"/>
              <w:jc w:val="right"/>
              <w:rPr>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zakup sadzonek drzew, krzewów, kwiatów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56.290,00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Laskownica Mała – paliwo, kosa, nożyce</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4.600,00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Panigródz - paliwa, art. przemysłowe, drzewa, kwiaty</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1.078,01</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Smogulec- zak. paliwa, art. przemysłowych, śr. ochrony roślin, śr. na zarybienie stawu</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3.514,30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Bogdanowo – zak. paliwa, art. przemysłowe,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987,00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Morakówko – kwiaty,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300,00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Potulin – paliwo, art. przemysłowe,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1.198,80</w:t>
            </w:r>
          </w:p>
        </w:tc>
        <w:tc>
          <w:tcPr>
            <w:tcW w:w="1525" w:type="dxa"/>
            <w:gridSpan w:val="3"/>
            <w:shd w:val="clear" w:color="auto" w:fill="auto"/>
          </w:tcPr>
          <w:p w:rsidR="00D84D7A" w:rsidRDefault="00D84D7A" w:rsidP="002E6326">
            <w:pPr>
              <w:pStyle w:val="Zawartotabeli"/>
              <w:snapToGrid w:val="0"/>
              <w:jc w:val="right"/>
              <w:rPr>
                <w:b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Brdowo – zakup paliwa,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598,00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tabs>
                <w:tab w:val="left" w:pos="4005"/>
              </w:tabs>
              <w:snapToGrid w:val="0"/>
              <w:rPr>
                <w:b w:val="0"/>
                <w:bCs w:val="0"/>
                <w:sz w:val="24"/>
                <w:szCs w:val="24"/>
                <w:u w:val="none"/>
              </w:rPr>
            </w:pPr>
            <w:r>
              <w:rPr>
                <w:b w:val="0"/>
                <w:bCs w:val="0"/>
                <w:sz w:val="24"/>
                <w:szCs w:val="24"/>
                <w:u w:val="none"/>
              </w:rPr>
              <w:t>Morakowo – kwiaty, sadzonki, paliwo, farby</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593,86</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Gręziny – zakup paliwa, części do kosy, drzewka</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1.490,01</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Rybowo – zakup paliwa, ławki</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1.598,76</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Oleszno – paliwo, zak. kostki</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500,00</w:t>
            </w:r>
          </w:p>
        </w:tc>
        <w:tc>
          <w:tcPr>
            <w:tcW w:w="1525" w:type="dxa"/>
            <w:gridSpan w:val="3"/>
            <w:shd w:val="clear" w:color="auto" w:fill="auto"/>
          </w:tcPr>
          <w:p w:rsidR="00D84D7A" w:rsidRDefault="00D84D7A" w:rsidP="002E6326">
            <w:pPr>
              <w:pStyle w:val="Zawartotabeli"/>
              <w:snapToGrid w:val="0"/>
              <w:jc w:val="right"/>
              <w:rPr>
                <w:b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Laskownica W. – paliwo, kosiarka spalinowa</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1.879,99</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Czerlin – zak. paliwa, art. przemysłowe, śr.och.roślin</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1.443,70</w:t>
            </w:r>
          </w:p>
        </w:tc>
        <w:tc>
          <w:tcPr>
            <w:tcW w:w="1525" w:type="dxa"/>
            <w:gridSpan w:val="3"/>
            <w:shd w:val="clear" w:color="auto" w:fill="auto"/>
          </w:tcPr>
          <w:p w:rsidR="00D84D7A" w:rsidRDefault="00D84D7A" w:rsidP="002E6326">
            <w:pPr>
              <w:pStyle w:val="Zawartotabeli"/>
              <w:snapToGrid w:val="0"/>
              <w:jc w:val="right"/>
              <w:rPr>
                <w:b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Jeziorki – paliwo,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200,00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Krzyżanki – zak. paliwa, kosiarka spalinowa</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2.499,99</w:t>
            </w:r>
          </w:p>
        </w:tc>
        <w:tc>
          <w:tcPr>
            <w:tcW w:w="1525" w:type="dxa"/>
            <w:gridSpan w:val="3"/>
            <w:shd w:val="clear" w:color="auto" w:fill="auto"/>
          </w:tcPr>
          <w:p w:rsidR="00D84D7A" w:rsidRDefault="00D84D7A" w:rsidP="002E6326">
            <w:pPr>
              <w:pStyle w:val="Zawartotabeli"/>
              <w:snapToGrid w:val="0"/>
              <w:jc w:val="right"/>
              <w:rPr>
                <w:b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lastRenderedPageBreak/>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Tomczyce – kwiaty, iglaki</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300,00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Czesławice – paliwo, drzewa, krzewy, art. przemysłowe</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2.866,60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Kujawki – kwiaty</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28,80</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Lęgniszewo – kwiaty, art. przemysłowe, paliwo</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1.475,80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Konary – zak. paliwa</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200,00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(4210)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Morakowo – usługa koszenia trawy,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388,80</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Bogdanowo - wykaszanie</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250,00</w:t>
            </w:r>
          </w:p>
        </w:tc>
        <w:tc>
          <w:tcPr>
            <w:tcW w:w="1525" w:type="dxa"/>
            <w:gridSpan w:val="3"/>
            <w:shd w:val="clear" w:color="auto" w:fill="auto"/>
          </w:tcPr>
          <w:p w:rsidR="00D84D7A" w:rsidRDefault="00D84D7A" w:rsidP="002E6326">
            <w:pPr>
              <w:pStyle w:val="Zawartotabeli"/>
              <w:snapToGrid w:val="0"/>
              <w:jc w:val="right"/>
              <w:rPr>
                <w:bCs w:val="0"/>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Lęgniszewo – utrzymanie terenów zielonych</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249,99</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Chawłodno - wykaszanie terenów zielonych</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495,69</w:t>
            </w:r>
          </w:p>
        </w:tc>
        <w:tc>
          <w:tcPr>
            <w:tcW w:w="1525" w:type="dxa"/>
            <w:gridSpan w:val="3"/>
            <w:shd w:val="clear" w:color="auto" w:fill="auto"/>
          </w:tcPr>
          <w:p w:rsidR="00D84D7A" w:rsidRDefault="00D84D7A" w:rsidP="002E6326">
            <w:pPr>
              <w:pStyle w:val="Zawartotabeli"/>
              <w:snapToGrid w:val="0"/>
              <w:jc w:val="right"/>
              <w:rPr>
                <w:bCs w:val="0"/>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Oleszno – koszenie trawy, ułożenie kostki, usługa naprawy kosy</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3.500,00</w:t>
            </w:r>
          </w:p>
        </w:tc>
        <w:tc>
          <w:tcPr>
            <w:tcW w:w="1525" w:type="dxa"/>
            <w:gridSpan w:val="3"/>
            <w:shd w:val="clear" w:color="auto" w:fill="auto"/>
          </w:tcPr>
          <w:p w:rsidR="00D84D7A" w:rsidRDefault="00D84D7A" w:rsidP="002E6326">
            <w:pPr>
              <w:pStyle w:val="Zawartotabeli"/>
              <w:snapToGrid w:val="0"/>
              <w:jc w:val="right"/>
              <w:rPr>
                <w:bCs w:val="0"/>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Gręziny – koszenie trawy, usł. transportowa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886,20</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Potulin – wymiana części</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300,00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Laskownica Wielka- wycinka drzew wraz z frezowaniem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1.620,00</w:t>
            </w:r>
          </w:p>
        </w:tc>
        <w:tc>
          <w:tcPr>
            <w:tcW w:w="1525" w:type="dxa"/>
            <w:gridSpan w:val="3"/>
            <w:shd w:val="clear" w:color="auto" w:fill="auto"/>
          </w:tcPr>
          <w:p w:rsidR="00D84D7A" w:rsidRDefault="00D84D7A" w:rsidP="002E6326">
            <w:pPr>
              <w:pStyle w:val="Zawartotabeli"/>
              <w:snapToGrid w:val="0"/>
              <w:jc w:val="right"/>
              <w:rPr>
                <w:bCs w:val="0"/>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wycinka drzew, frezowanie, rekultywacja i przygotowanie terenu pod nasadzenie</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44.559,50</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wykonanie ławek na placu zabaw ul. Zamkowa</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1.100,00</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(4300)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 xml:space="preserve">naprawa kosiarek </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1.960,00</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(4270)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Smogulec – naprawa kosiarki</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241,01</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(4270)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Laskownica W. - naprawa kosiarki</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114,00</w:t>
            </w:r>
          </w:p>
        </w:tc>
        <w:tc>
          <w:tcPr>
            <w:tcW w:w="1525" w:type="dxa"/>
            <w:gridSpan w:val="3"/>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(4270)</w:t>
            </w:r>
          </w:p>
        </w:tc>
      </w:tr>
      <w:tr w:rsidR="00D84D7A" w:rsidTr="004667E7">
        <w:tblPrEx>
          <w:tblCellMar>
            <w:top w:w="0" w:type="dxa"/>
            <w:left w:w="0" w:type="dxa"/>
            <w:bottom w:w="0" w:type="dxa"/>
            <w:right w:w="0" w:type="dxa"/>
          </w:tblCellMar>
        </w:tblPrEx>
        <w:tc>
          <w:tcPr>
            <w:tcW w:w="477" w:type="dxa"/>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w:t>
            </w:r>
          </w:p>
        </w:tc>
        <w:tc>
          <w:tcPr>
            <w:tcW w:w="5651" w:type="dxa"/>
            <w:gridSpan w:val="7"/>
            <w:shd w:val="clear" w:color="auto" w:fill="auto"/>
          </w:tcPr>
          <w:p w:rsidR="00D84D7A" w:rsidRDefault="00D84D7A" w:rsidP="002E6326">
            <w:pPr>
              <w:pStyle w:val="Zawartotabeli"/>
              <w:snapToGrid w:val="0"/>
              <w:rPr>
                <w:b w:val="0"/>
                <w:bCs w:val="0"/>
                <w:sz w:val="24"/>
                <w:szCs w:val="24"/>
                <w:u w:val="none"/>
              </w:rPr>
            </w:pPr>
            <w:r>
              <w:rPr>
                <w:b w:val="0"/>
                <w:bCs w:val="0"/>
                <w:sz w:val="24"/>
                <w:szCs w:val="24"/>
                <w:u w:val="none"/>
              </w:rPr>
              <w:t>Panigródz - naprawa kosiarki</w:t>
            </w:r>
          </w:p>
        </w:tc>
        <w:tc>
          <w:tcPr>
            <w:tcW w:w="1418" w:type="dxa"/>
            <w:gridSpan w:val="2"/>
            <w:shd w:val="clear" w:color="auto" w:fill="auto"/>
          </w:tcPr>
          <w:p w:rsidR="00D84D7A" w:rsidRDefault="00D84D7A" w:rsidP="002E6326">
            <w:pPr>
              <w:pStyle w:val="Zawartotabeli"/>
              <w:snapToGrid w:val="0"/>
              <w:jc w:val="right"/>
              <w:rPr>
                <w:b w:val="0"/>
                <w:bCs w:val="0"/>
                <w:sz w:val="24"/>
                <w:szCs w:val="24"/>
                <w:u w:val="none"/>
              </w:rPr>
            </w:pPr>
            <w:r>
              <w:rPr>
                <w:b w:val="0"/>
                <w:bCs w:val="0"/>
                <w:sz w:val="24"/>
                <w:szCs w:val="24"/>
                <w:u w:val="none"/>
              </w:rPr>
              <w:t>180,00</w:t>
            </w:r>
          </w:p>
        </w:tc>
        <w:tc>
          <w:tcPr>
            <w:tcW w:w="1525" w:type="dxa"/>
            <w:gridSpan w:val="3"/>
            <w:shd w:val="clear" w:color="auto" w:fill="auto"/>
          </w:tcPr>
          <w:p w:rsidR="00D84D7A" w:rsidRDefault="00D84D7A" w:rsidP="002E6326">
            <w:pPr>
              <w:pStyle w:val="Zawartotabeli"/>
              <w:snapToGrid w:val="0"/>
              <w:jc w:val="right"/>
              <w:rPr>
                <w:sz w:val="24"/>
                <w:szCs w:val="24"/>
                <w:u w:val="none"/>
              </w:rPr>
            </w:pPr>
            <w:r>
              <w:rPr>
                <w:b w:val="0"/>
                <w:bCs w:val="0"/>
                <w:sz w:val="24"/>
                <w:szCs w:val="24"/>
                <w:u w:val="none"/>
              </w:rPr>
              <w:t>(4270)</w:t>
            </w:r>
          </w:p>
        </w:tc>
      </w:tr>
      <w:tr w:rsidR="00666BBF" w:rsidTr="004667E7">
        <w:tblPrEx>
          <w:tblCellMar>
            <w:top w:w="0" w:type="dxa"/>
            <w:left w:w="0" w:type="dxa"/>
            <w:bottom w:w="0" w:type="dxa"/>
            <w:right w:w="0" w:type="dxa"/>
          </w:tblCellMar>
        </w:tblPrEx>
        <w:tc>
          <w:tcPr>
            <w:tcW w:w="9071" w:type="dxa"/>
            <w:gridSpan w:val="13"/>
            <w:shd w:val="clear" w:color="auto" w:fill="auto"/>
          </w:tcPr>
          <w:p w:rsidR="00666BBF" w:rsidRDefault="00666BBF" w:rsidP="002E6326">
            <w:pPr>
              <w:pStyle w:val="Zawartotabeli"/>
              <w:snapToGrid w:val="0"/>
              <w:rPr>
                <w:bCs w:val="0"/>
                <w:sz w:val="24"/>
                <w:szCs w:val="24"/>
              </w:rPr>
            </w:pPr>
          </w:p>
          <w:p w:rsidR="00666BBF" w:rsidRDefault="00666BBF" w:rsidP="00395F33">
            <w:pPr>
              <w:pStyle w:val="Zawartotabeli"/>
              <w:snapToGrid w:val="0"/>
              <w:rPr>
                <w:b w:val="0"/>
                <w:bCs w:val="0"/>
                <w:color w:val="FF0000"/>
                <w:sz w:val="24"/>
                <w:szCs w:val="24"/>
                <w:u w:val="none"/>
              </w:rPr>
            </w:pPr>
            <w:r>
              <w:rPr>
                <w:bCs w:val="0"/>
                <w:sz w:val="24"/>
                <w:szCs w:val="24"/>
              </w:rPr>
              <w:t>Wydatki majątkowe</w:t>
            </w:r>
            <w:r>
              <w:rPr>
                <w:b w:val="0"/>
                <w:sz w:val="24"/>
                <w:szCs w:val="24"/>
                <w:u w:val="none"/>
              </w:rPr>
              <w:t xml:space="preserve"> - wykonanie w stosunku do planu – 99,44%  - </w:t>
            </w:r>
            <w:r w:rsidRPr="00060C22">
              <w:rPr>
                <w:b w:val="0"/>
                <w:sz w:val="24"/>
                <w:szCs w:val="24"/>
                <w:u w:val="none"/>
              </w:rPr>
              <w:t>39.874,02</w:t>
            </w:r>
          </w:p>
        </w:tc>
      </w:tr>
      <w:tr w:rsidR="00666BBF" w:rsidTr="004667E7">
        <w:tblPrEx>
          <w:tblCellMar>
            <w:top w:w="0" w:type="dxa"/>
            <w:left w:w="0" w:type="dxa"/>
            <w:bottom w:w="0" w:type="dxa"/>
            <w:right w:w="0" w:type="dxa"/>
          </w:tblCellMar>
        </w:tblPrEx>
        <w:tc>
          <w:tcPr>
            <w:tcW w:w="9071" w:type="dxa"/>
            <w:gridSpan w:val="13"/>
            <w:shd w:val="clear" w:color="auto" w:fill="auto"/>
          </w:tcPr>
          <w:p w:rsidR="00395F33" w:rsidRPr="00395F33" w:rsidRDefault="00395F33" w:rsidP="002E6326">
            <w:pPr>
              <w:pStyle w:val="Zawartotabeli"/>
              <w:snapToGrid w:val="0"/>
              <w:rPr>
                <w:bCs w:val="0"/>
                <w:sz w:val="24"/>
                <w:szCs w:val="24"/>
                <w:u w:val="none"/>
              </w:rPr>
            </w:pPr>
            <w:r>
              <w:rPr>
                <w:bCs w:val="0"/>
                <w:sz w:val="24"/>
                <w:szCs w:val="24"/>
                <w:u w:val="none"/>
              </w:rPr>
              <w:t>§6050</w:t>
            </w:r>
          </w:p>
          <w:p w:rsidR="00666BBF" w:rsidRDefault="00666BBF" w:rsidP="002E6326">
            <w:pPr>
              <w:pStyle w:val="Zawartotabeli"/>
              <w:snapToGrid w:val="0"/>
              <w:rPr>
                <w:b w:val="0"/>
                <w:color w:val="FF0000"/>
                <w:sz w:val="24"/>
                <w:szCs w:val="24"/>
                <w:u w:val="none"/>
              </w:rPr>
            </w:pPr>
            <w:r>
              <w:rPr>
                <w:b w:val="0"/>
                <w:bCs w:val="0"/>
                <w:sz w:val="24"/>
                <w:szCs w:val="24"/>
                <w:u w:val="none"/>
              </w:rPr>
              <w:t xml:space="preserve">- </w:t>
            </w:r>
            <w:r>
              <w:rPr>
                <w:b w:val="0"/>
                <w:sz w:val="24"/>
                <w:szCs w:val="24"/>
                <w:u w:val="none"/>
              </w:rPr>
              <w:t>FS Bogdanowo - Altana ogrodowa z utw</w:t>
            </w:r>
            <w:r w:rsidR="00395F33">
              <w:rPr>
                <w:b w:val="0"/>
                <w:sz w:val="24"/>
                <w:szCs w:val="24"/>
                <w:u w:val="none"/>
              </w:rPr>
              <w:t>ardzeniem. Wykonanie – 7.375,02</w:t>
            </w:r>
          </w:p>
        </w:tc>
      </w:tr>
      <w:tr w:rsidR="00666BBF" w:rsidTr="004667E7">
        <w:tblPrEx>
          <w:tblCellMar>
            <w:top w:w="0" w:type="dxa"/>
            <w:left w:w="0" w:type="dxa"/>
            <w:bottom w:w="0" w:type="dxa"/>
            <w:right w:w="0" w:type="dxa"/>
          </w:tblCellMar>
        </w:tblPrEx>
        <w:tc>
          <w:tcPr>
            <w:tcW w:w="9071" w:type="dxa"/>
            <w:gridSpan w:val="13"/>
            <w:shd w:val="clear" w:color="auto" w:fill="auto"/>
          </w:tcPr>
          <w:p w:rsidR="00395F33" w:rsidRPr="00395F33" w:rsidRDefault="00395F33" w:rsidP="002E6326">
            <w:pPr>
              <w:pStyle w:val="Zawartotabeli"/>
              <w:snapToGrid w:val="0"/>
              <w:rPr>
                <w:sz w:val="24"/>
                <w:szCs w:val="24"/>
                <w:u w:val="none"/>
              </w:rPr>
            </w:pPr>
            <w:r w:rsidRPr="00395F33">
              <w:rPr>
                <w:sz w:val="24"/>
                <w:szCs w:val="24"/>
                <w:u w:val="none"/>
              </w:rPr>
              <w:t>§6060</w:t>
            </w:r>
          </w:p>
          <w:p w:rsidR="00395F33" w:rsidRDefault="00666BBF" w:rsidP="002E6326">
            <w:pPr>
              <w:pStyle w:val="Zawartotabeli"/>
              <w:snapToGrid w:val="0"/>
              <w:rPr>
                <w:b w:val="0"/>
                <w:sz w:val="24"/>
                <w:szCs w:val="24"/>
                <w:u w:val="none"/>
              </w:rPr>
            </w:pPr>
            <w:r>
              <w:rPr>
                <w:b w:val="0"/>
                <w:sz w:val="24"/>
                <w:szCs w:val="24"/>
                <w:u w:val="none"/>
              </w:rPr>
              <w:t>- FS Czesławice - Utrzymanie  zieleni publicznej - zakup kosiarki spalinowej samojezdnej.</w:t>
            </w:r>
          </w:p>
          <w:p w:rsidR="00666BBF" w:rsidRDefault="00395F33" w:rsidP="002E6326">
            <w:pPr>
              <w:pStyle w:val="Zawartotabeli"/>
              <w:snapToGrid w:val="0"/>
              <w:rPr>
                <w:b w:val="0"/>
                <w:color w:val="FF0000"/>
                <w:sz w:val="24"/>
                <w:szCs w:val="24"/>
                <w:u w:val="none"/>
              </w:rPr>
            </w:pPr>
            <w:r>
              <w:rPr>
                <w:b w:val="0"/>
                <w:sz w:val="24"/>
                <w:szCs w:val="24"/>
                <w:u w:val="none"/>
              </w:rPr>
              <w:t xml:space="preserve">  Wykonanie – 11.899,00</w:t>
            </w:r>
          </w:p>
        </w:tc>
      </w:tr>
      <w:tr w:rsidR="00666BBF" w:rsidTr="004667E7">
        <w:tblPrEx>
          <w:tblCellMar>
            <w:top w:w="0" w:type="dxa"/>
            <w:left w:w="0" w:type="dxa"/>
            <w:bottom w:w="0" w:type="dxa"/>
            <w:right w:w="0" w:type="dxa"/>
          </w:tblCellMar>
        </w:tblPrEx>
        <w:tc>
          <w:tcPr>
            <w:tcW w:w="9071" w:type="dxa"/>
            <w:gridSpan w:val="13"/>
            <w:shd w:val="clear" w:color="auto" w:fill="auto"/>
          </w:tcPr>
          <w:p w:rsidR="00666BBF" w:rsidRDefault="00666BBF" w:rsidP="002E6326">
            <w:pPr>
              <w:pStyle w:val="Zawartotabeli"/>
              <w:snapToGrid w:val="0"/>
              <w:rPr>
                <w:b w:val="0"/>
                <w:sz w:val="24"/>
                <w:szCs w:val="24"/>
                <w:u w:val="none"/>
              </w:rPr>
            </w:pPr>
            <w:r>
              <w:rPr>
                <w:b w:val="0"/>
                <w:sz w:val="24"/>
                <w:szCs w:val="24"/>
                <w:u w:val="none"/>
              </w:rPr>
              <w:t>- Zakup kosiarki samojezdnej. Wykonanie – 20.600,00.</w:t>
            </w:r>
          </w:p>
          <w:p w:rsidR="00FC151F" w:rsidRDefault="00FC151F" w:rsidP="002E6326">
            <w:pPr>
              <w:pStyle w:val="Zawartotabeli"/>
              <w:snapToGrid w:val="0"/>
              <w:rPr>
                <w:b w:val="0"/>
                <w:bCs w:val="0"/>
                <w:color w:val="FF0000"/>
                <w:sz w:val="24"/>
                <w:szCs w:val="24"/>
                <w:u w:val="none"/>
              </w:rPr>
            </w:pPr>
          </w:p>
        </w:tc>
      </w:tr>
      <w:tr w:rsidR="002559BA" w:rsidRPr="00FA64D0" w:rsidTr="004667E7">
        <w:tc>
          <w:tcPr>
            <w:tcW w:w="9071" w:type="dxa"/>
            <w:gridSpan w:val="13"/>
          </w:tcPr>
          <w:p w:rsidR="002559BA" w:rsidRPr="00FA64D0" w:rsidRDefault="00FE18BC" w:rsidP="00B351B7">
            <w:pPr>
              <w:pStyle w:val="Zawartotabeli"/>
              <w:snapToGrid w:val="0"/>
              <w:rPr>
                <w:b w:val="0"/>
                <w:bCs w:val="0"/>
                <w:sz w:val="24"/>
                <w:szCs w:val="24"/>
                <w:u w:val="none"/>
              </w:rPr>
            </w:pPr>
            <w:r>
              <w:rPr>
                <w:sz w:val="24"/>
                <w:szCs w:val="24"/>
              </w:rPr>
              <w:t>Schroniska dla zwierząt</w:t>
            </w:r>
            <w:r>
              <w:rPr>
                <w:b w:val="0"/>
                <w:bCs w:val="0"/>
                <w:sz w:val="24"/>
                <w:szCs w:val="24"/>
                <w:u w:val="none"/>
              </w:rPr>
              <w:t xml:space="preserve"> – wykonanie – 95,29% - </w:t>
            </w:r>
            <w:r>
              <w:rPr>
                <w:bCs w:val="0"/>
                <w:sz w:val="24"/>
                <w:szCs w:val="24"/>
                <w:u w:val="none"/>
              </w:rPr>
              <w:t>132.456,13</w:t>
            </w:r>
            <w:r>
              <w:rPr>
                <w:sz w:val="24"/>
                <w:szCs w:val="24"/>
                <w:u w:val="none"/>
              </w:rPr>
              <w:t xml:space="preserve"> </w:t>
            </w:r>
            <w:r>
              <w:rPr>
                <w:b w:val="0"/>
                <w:bCs w:val="0"/>
                <w:sz w:val="24"/>
                <w:szCs w:val="24"/>
                <w:u w:val="none"/>
              </w:rPr>
              <w:t>(wydatki bieżące).</w:t>
            </w:r>
          </w:p>
        </w:tc>
      </w:tr>
      <w:tr w:rsidR="00475557" w:rsidRPr="00FA64D0" w:rsidTr="004667E7">
        <w:tc>
          <w:tcPr>
            <w:tcW w:w="585" w:type="dxa"/>
            <w:gridSpan w:val="2"/>
          </w:tcPr>
          <w:p w:rsidR="00475557" w:rsidRPr="00FA64D0" w:rsidRDefault="00475557" w:rsidP="00B351B7">
            <w:pPr>
              <w:pStyle w:val="Zawartotabeli"/>
              <w:snapToGrid w:val="0"/>
              <w:rPr>
                <w:b w:val="0"/>
                <w:bCs w:val="0"/>
                <w:sz w:val="24"/>
                <w:szCs w:val="24"/>
                <w:u w:val="none"/>
              </w:rPr>
            </w:pPr>
            <w:r w:rsidRPr="00FA64D0">
              <w:rPr>
                <w:b w:val="0"/>
                <w:bCs w:val="0"/>
                <w:sz w:val="24"/>
                <w:szCs w:val="24"/>
                <w:u w:val="none"/>
              </w:rPr>
              <w:t>-</w:t>
            </w:r>
          </w:p>
        </w:tc>
        <w:tc>
          <w:tcPr>
            <w:tcW w:w="4973" w:type="dxa"/>
            <w:gridSpan w:val="4"/>
          </w:tcPr>
          <w:p w:rsidR="00475557" w:rsidRPr="00FA64D0" w:rsidRDefault="00475557" w:rsidP="00B351B7">
            <w:pPr>
              <w:pStyle w:val="Zawartotabeli"/>
              <w:snapToGrid w:val="0"/>
              <w:rPr>
                <w:b w:val="0"/>
                <w:bCs w:val="0"/>
                <w:sz w:val="24"/>
                <w:szCs w:val="24"/>
                <w:u w:val="none"/>
              </w:rPr>
            </w:pPr>
            <w:r w:rsidRPr="00FA64D0">
              <w:rPr>
                <w:b w:val="0"/>
                <w:bCs w:val="0"/>
                <w:sz w:val="24"/>
                <w:szCs w:val="24"/>
                <w:u w:val="none"/>
              </w:rPr>
              <w:t>usługa weterynaryjna – pobyt psów w schronisku</w:t>
            </w:r>
          </w:p>
        </w:tc>
        <w:tc>
          <w:tcPr>
            <w:tcW w:w="2015" w:type="dxa"/>
            <w:gridSpan w:val="5"/>
            <w:vAlign w:val="bottom"/>
          </w:tcPr>
          <w:p w:rsidR="00475557" w:rsidRDefault="00475557" w:rsidP="002E6326">
            <w:pPr>
              <w:pStyle w:val="Zawartotabeli"/>
              <w:snapToGrid w:val="0"/>
              <w:jc w:val="right"/>
              <w:rPr>
                <w:b w:val="0"/>
                <w:bCs w:val="0"/>
                <w:sz w:val="24"/>
                <w:szCs w:val="24"/>
                <w:u w:val="none"/>
              </w:rPr>
            </w:pPr>
            <w:r>
              <w:rPr>
                <w:b w:val="0"/>
                <w:bCs w:val="0"/>
                <w:sz w:val="24"/>
                <w:szCs w:val="24"/>
                <w:u w:val="none"/>
              </w:rPr>
              <w:t>131.687,50</w:t>
            </w:r>
          </w:p>
        </w:tc>
        <w:tc>
          <w:tcPr>
            <w:tcW w:w="1498" w:type="dxa"/>
            <w:gridSpan w:val="2"/>
          </w:tcPr>
          <w:p w:rsidR="00475557" w:rsidRDefault="00475557" w:rsidP="002E6326">
            <w:pPr>
              <w:pStyle w:val="Zawartotabeli"/>
              <w:snapToGrid w:val="0"/>
              <w:jc w:val="right"/>
              <w:rPr>
                <w:sz w:val="24"/>
                <w:szCs w:val="24"/>
                <w:u w:val="none"/>
              </w:rPr>
            </w:pPr>
            <w:r>
              <w:rPr>
                <w:b w:val="0"/>
                <w:bCs w:val="0"/>
                <w:sz w:val="24"/>
                <w:szCs w:val="24"/>
                <w:u w:val="none"/>
              </w:rPr>
              <w:t>(4300)</w:t>
            </w:r>
          </w:p>
        </w:tc>
      </w:tr>
      <w:tr w:rsidR="00C823A9" w:rsidRPr="00FA64D0" w:rsidTr="004667E7">
        <w:tc>
          <w:tcPr>
            <w:tcW w:w="585" w:type="dxa"/>
            <w:gridSpan w:val="2"/>
          </w:tcPr>
          <w:p w:rsidR="00C823A9" w:rsidRPr="00FA64D0" w:rsidRDefault="00C823A9" w:rsidP="00B351B7">
            <w:pPr>
              <w:pStyle w:val="Zawartotabeli"/>
              <w:snapToGrid w:val="0"/>
              <w:rPr>
                <w:b w:val="0"/>
                <w:bCs w:val="0"/>
                <w:sz w:val="24"/>
                <w:szCs w:val="24"/>
                <w:u w:val="none"/>
              </w:rPr>
            </w:pPr>
            <w:r w:rsidRPr="00FA64D0">
              <w:rPr>
                <w:b w:val="0"/>
                <w:bCs w:val="0"/>
                <w:sz w:val="24"/>
                <w:szCs w:val="24"/>
                <w:u w:val="none"/>
              </w:rPr>
              <w:t>-</w:t>
            </w:r>
          </w:p>
        </w:tc>
        <w:tc>
          <w:tcPr>
            <w:tcW w:w="4973" w:type="dxa"/>
            <w:gridSpan w:val="4"/>
          </w:tcPr>
          <w:p w:rsidR="00C823A9" w:rsidRDefault="00C823A9" w:rsidP="00C823A9">
            <w:pPr>
              <w:pStyle w:val="Zawartotabeli"/>
              <w:snapToGrid w:val="0"/>
              <w:rPr>
                <w:b w:val="0"/>
                <w:bCs w:val="0"/>
                <w:sz w:val="24"/>
                <w:szCs w:val="24"/>
                <w:u w:val="none"/>
              </w:rPr>
            </w:pPr>
            <w:r w:rsidRPr="00FA64D0">
              <w:rPr>
                <w:b w:val="0"/>
                <w:bCs w:val="0"/>
                <w:sz w:val="24"/>
                <w:szCs w:val="24"/>
                <w:u w:val="none"/>
              </w:rPr>
              <w:t>zakup karmy dla psów</w:t>
            </w:r>
          </w:p>
        </w:tc>
        <w:tc>
          <w:tcPr>
            <w:tcW w:w="2015" w:type="dxa"/>
            <w:gridSpan w:val="5"/>
          </w:tcPr>
          <w:p w:rsidR="00C823A9" w:rsidRDefault="00C823A9" w:rsidP="002E6326">
            <w:pPr>
              <w:pStyle w:val="Zawartotabeli"/>
              <w:snapToGrid w:val="0"/>
              <w:jc w:val="right"/>
              <w:rPr>
                <w:sz w:val="24"/>
                <w:szCs w:val="24"/>
                <w:u w:val="none"/>
              </w:rPr>
            </w:pPr>
            <w:r>
              <w:rPr>
                <w:b w:val="0"/>
                <w:bCs w:val="0"/>
                <w:sz w:val="24"/>
                <w:szCs w:val="24"/>
                <w:u w:val="none"/>
              </w:rPr>
              <w:t>768,63</w:t>
            </w:r>
          </w:p>
        </w:tc>
        <w:tc>
          <w:tcPr>
            <w:tcW w:w="1498" w:type="dxa"/>
            <w:gridSpan w:val="2"/>
          </w:tcPr>
          <w:p w:rsidR="00C823A9" w:rsidRPr="00FA64D0" w:rsidRDefault="00C823A9" w:rsidP="00B351B7">
            <w:pPr>
              <w:pStyle w:val="Zawartotabeli"/>
              <w:snapToGrid w:val="0"/>
              <w:jc w:val="right"/>
              <w:rPr>
                <w:b w:val="0"/>
                <w:bCs w:val="0"/>
                <w:sz w:val="24"/>
                <w:szCs w:val="24"/>
                <w:u w:val="none"/>
              </w:rPr>
            </w:pPr>
            <w:r w:rsidRPr="00FA64D0">
              <w:rPr>
                <w:b w:val="0"/>
                <w:bCs w:val="0"/>
                <w:sz w:val="24"/>
                <w:szCs w:val="24"/>
                <w:u w:val="none"/>
              </w:rPr>
              <w:t>(4210)</w:t>
            </w:r>
          </w:p>
        </w:tc>
      </w:tr>
      <w:tr w:rsidR="000A4567" w:rsidRPr="008A59FE" w:rsidTr="004667E7">
        <w:tc>
          <w:tcPr>
            <w:tcW w:w="9071" w:type="dxa"/>
            <w:gridSpan w:val="13"/>
          </w:tcPr>
          <w:p w:rsidR="000A4567" w:rsidRPr="008A59FE" w:rsidRDefault="000A4567" w:rsidP="00B351B7">
            <w:pPr>
              <w:pStyle w:val="Zawartotabeli"/>
              <w:snapToGrid w:val="0"/>
              <w:jc w:val="right"/>
              <w:rPr>
                <w:b w:val="0"/>
                <w:bCs w:val="0"/>
                <w:color w:val="FF0000"/>
                <w:sz w:val="24"/>
                <w:szCs w:val="24"/>
                <w:u w:val="none"/>
              </w:rPr>
            </w:pPr>
          </w:p>
        </w:tc>
      </w:tr>
      <w:tr w:rsidR="002559BA" w:rsidRPr="00DD07D3" w:rsidTr="004667E7">
        <w:tc>
          <w:tcPr>
            <w:tcW w:w="9071" w:type="dxa"/>
            <w:gridSpan w:val="13"/>
          </w:tcPr>
          <w:p w:rsidR="00060C22" w:rsidRDefault="00060C22" w:rsidP="00060C22">
            <w:pPr>
              <w:pStyle w:val="Zawartotabeli"/>
              <w:snapToGrid w:val="0"/>
              <w:rPr>
                <w:b w:val="0"/>
                <w:bCs w:val="0"/>
                <w:sz w:val="24"/>
                <w:szCs w:val="24"/>
                <w:u w:val="none"/>
              </w:rPr>
            </w:pPr>
            <w:r>
              <w:rPr>
                <w:sz w:val="24"/>
                <w:szCs w:val="24"/>
              </w:rPr>
              <w:t xml:space="preserve">Oświetlenie ulic, placów i dróg </w:t>
            </w:r>
            <w:r>
              <w:rPr>
                <w:b w:val="0"/>
                <w:bCs w:val="0"/>
                <w:sz w:val="24"/>
                <w:szCs w:val="24"/>
                <w:u w:val="none"/>
              </w:rPr>
              <w:t>– wykonanie – 87,92%</w:t>
            </w:r>
            <w:r>
              <w:rPr>
                <w:sz w:val="24"/>
                <w:szCs w:val="24"/>
                <w:u w:val="none"/>
              </w:rPr>
              <w:t xml:space="preserve"> - 542.231,44 </w:t>
            </w:r>
          </w:p>
          <w:p w:rsidR="002559BA" w:rsidRPr="00DD07D3" w:rsidRDefault="00060C22" w:rsidP="00060C22">
            <w:pPr>
              <w:pStyle w:val="Zawartotabeli"/>
              <w:snapToGrid w:val="0"/>
              <w:rPr>
                <w:b w:val="0"/>
                <w:bCs w:val="0"/>
                <w:sz w:val="24"/>
                <w:szCs w:val="24"/>
                <w:u w:val="none"/>
              </w:rPr>
            </w:pPr>
            <w:r>
              <w:rPr>
                <w:b w:val="0"/>
                <w:bCs w:val="0"/>
                <w:sz w:val="24"/>
                <w:szCs w:val="24"/>
                <w:u w:val="none"/>
              </w:rPr>
              <w:t xml:space="preserve">                                                                                                    (wydatki bieżące, majątkowe).</w:t>
            </w:r>
          </w:p>
        </w:tc>
      </w:tr>
      <w:tr w:rsidR="004667E7" w:rsidTr="004667E7">
        <w:tblPrEx>
          <w:tblCellMar>
            <w:top w:w="0" w:type="dxa"/>
            <w:left w:w="0" w:type="dxa"/>
            <w:bottom w:w="0" w:type="dxa"/>
            <w:right w:w="0" w:type="dxa"/>
          </w:tblCellMar>
        </w:tblPrEx>
        <w:trPr>
          <w:gridAfter w:val="1"/>
          <w:wAfter w:w="108" w:type="dxa"/>
        </w:trPr>
        <w:tc>
          <w:tcPr>
            <w:tcW w:w="477" w:type="dxa"/>
            <w:shd w:val="clear" w:color="auto" w:fill="auto"/>
          </w:tcPr>
          <w:p w:rsidR="004667E7" w:rsidRDefault="004667E7" w:rsidP="002E6326">
            <w:pPr>
              <w:pStyle w:val="Zawartotabeli"/>
              <w:snapToGrid w:val="0"/>
              <w:rPr>
                <w:b w:val="0"/>
                <w:bCs w:val="0"/>
                <w:sz w:val="24"/>
                <w:szCs w:val="24"/>
                <w:u w:val="none"/>
              </w:rPr>
            </w:pPr>
          </w:p>
        </w:tc>
        <w:tc>
          <w:tcPr>
            <w:tcW w:w="8486" w:type="dxa"/>
            <w:gridSpan w:val="11"/>
            <w:shd w:val="clear" w:color="auto" w:fill="auto"/>
          </w:tcPr>
          <w:p w:rsidR="004667E7" w:rsidRDefault="004667E7" w:rsidP="002E6326">
            <w:pPr>
              <w:pStyle w:val="Zawartotabeli"/>
              <w:rPr>
                <w:b w:val="0"/>
                <w:bCs w:val="0"/>
                <w:sz w:val="24"/>
                <w:szCs w:val="24"/>
                <w:u w:val="none"/>
              </w:rPr>
            </w:pPr>
            <w:r>
              <w:rPr>
                <w:b w:val="0"/>
                <w:bCs w:val="0"/>
                <w:sz w:val="24"/>
                <w:szCs w:val="24"/>
                <w:u w:val="none"/>
              </w:rPr>
              <w:t>Wydatki bieżące – 407.907,46  - 84,62%.</w:t>
            </w:r>
          </w:p>
          <w:p w:rsidR="004667E7" w:rsidRDefault="004667E7" w:rsidP="002E6326">
            <w:pPr>
              <w:pStyle w:val="Zawartotabeli"/>
              <w:rPr>
                <w:sz w:val="24"/>
                <w:szCs w:val="24"/>
                <w:u w:val="none"/>
              </w:rPr>
            </w:pPr>
            <w:r>
              <w:rPr>
                <w:b w:val="0"/>
                <w:bCs w:val="0"/>
                <w:sz w:val="24"/>
                <w:szCs w:val="24"/>
                <w:u w:val="none"/>
              </w:rPr>
              <w:t>wydatki majątkowe – 134.323,98 – 99,76%</w:t>
            </w:r>
          </w:p>
        </w:tc>
      </w:tr>
      <w:tr w:rsidR="004667E7" w:rsidTr="004667E7">
        <w:tblPrEx>
          <w:tblCellMar>
            <w:top w:w="0" w:type="dxa"/>
            <w:left w:w="0" w:type="dxa"/>
            <w:bottom w:w="0" w:type="dxa"/>
            <w:right w:w="0" w:type="dxa"/>
          </w:tblCellMar>
        </w:tblPrEx>
        <w:trPr>
          <w:gridAfter w:val="1"/>
          <w:wAfter w:w="108" w:type="dxa"/>
        </w:trPr>
        <w:tc>
          <w:tcPr>
            <w:tcW w:w="477" w:type="dxa"/>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w:t>
            </w:r>
          </w:p>
        </w:tc>
        <w:tc>
          <w:tcPr>
            <w:tcW w:w="4973" w:type="dxa"/>
            <w:gridSpan w:val="4"/>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zakup iluminacji świątecznych</w:t>
            </w:r>
          </w:p>
        </w:tc>
        <w:tc>
          <w:tcPr>
            <w:tcW w:w="2015" w:type="dxa"/>
            <w:gridSpan w:val="4"/>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21.352,04</w:t>
            </w:r>
          </w:p>
        </w:tc>
        <w:tc>
          <w:tcPr>
            <w:tcW w:w="1498" w:type="dxa"/>
            <w:gridSpan w:val="3"/>
            <w:shd w:val="clear" w:color="auto" w:fill="auto"/>
          </w:tcPr>
          <w:p w:rsidR="004667E7" w:rsidRDefault="004667E7" w:rsidP="002E6326">
            <w:pPr>
              <w:pStyle w:val="Zawartotabeli"/>
              <w:jc w:val="right"/>
              <w:rPr>
                <w:b w:val="0"/>
                <w:bCs w:val="0"/>
                <w:sz w:val="24"/>
                <w:szCs w:val="24"/>
                <w:u w:val="none"/>
              </w:rPr>
            </w:pPr>
            <w:r>
              <w:rPr>
                <w:b w:val="0"/>
                <w:bCs w:val="0"/>
                <w:sz w:val="24"/>
                <w:szCs w:val="24"/>
                <w:u w:val="none"/>
              </w:rPr>
              <w:t>(4210)</w:t>
            </w:r>
          </w:p>
        </w:tc>
      </w:tr>
      <w:tr w:rsidR="004667E7" w:rsidTr="004667E7">
        <w:tblPrEx>
          <w:tblCellMar>
            <w:top w:w="0" w:type="dxa"/>
            <w:left w:w="0" w:type="dxa"/>
            <w:bottom w:w="0" w:type="dxa"/>
            <w:right w:w="0" w:type="dxa"/>
          </w:tblCellMar>
        </w:tblPrEx>
        <w:trPr>
          <w:gridAfter w:val="1"/>
          <w:wAfter w:w="108" w:type="dxa"/>
        </w:trPr>
        <w:tc>
          <w:tcPr>
            <w:tcW w:w="477" w:type="dxa"/>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w:t>
            </w:r>
          </w:p>
        </w:tc>
        <w:tc>
          <w:tcPr>
            <w:tcW w:w="3036" w:type="dxa"/>
            <w:gridSpan w:val="2"/>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energia elektryczna</w:t>
            </w:r>
          </w:p>
        </w:tc>
        <w:tc>
          <w:tcPr>
            <w:tcW w:w="1807" w:type="dxa"/>
            <w:shd w:val="clear" w:color="auto" w:fill="auto"/>
          </w:tcPr>
          <w:p w:rsidR="004667E7" w:rsidRDefault="004667E7" w:rsidP="002E6326">
            <w:pPr>
              <w:pStyle w:val="Zawartotabeli"/>
              <w:snapToGrid w:val="0"/>
              <w:rPr>
                <w:b w:val="0"/>
                <w:bCs w:val="0"/>
                <w:sz w:val="24"/>
                <w:szCs w:val="24"/>
                <w:u w:val="none"/>
              </w:rPr>
            </w:pPr>
          </w:p>
        </w:tc>
        <w:tc>
          <w:tcPr>
            <w:tcW w:w="130" w:type="dxa"/>
            <w:shd w:val="clear" w:color="auto" w:fill="auto"/>
          </w:tcPr>
          <w:p w:rsidR="004667E7" w:rsidRDefault="004667E7" w:rsidP="002E6326">
            <w:pPr>
              <w:pStyle w:val="Zawartotabeli"/>
              <w:snapToGrid w:val="0"/>
              <w:rPr>
                <w:b w:val="0"/>
                <w:bCs w:val="0"/>
                <w:sz w:val="24"/>
                <w:szCs w:val="24"/>
                <w:u w:val="none"/>
              </w:rPr>
            </w:pPr>
          </w:p>
        </w:tc>
        <w:tc>
          <w:tcPr>
            <w:tcW w:w="2015" w:type="dxa"/>
            <w:gridSpan w:val="4"/>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221.227,30</w:t>
            </w:r>
          </w:p>
        </w:tc>
        <w:tc>
          <w:tcPr>
            <w:tcW w:w="1498" w:type="dxa"/>
            <w:gridSpan w:val="3"/>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(4260)</w:t>
            </w:r>
          </w:p>
        </w:tc>
      </w:tr>
      <w:tr w:rsidR="004667E7" w:rsidTr="004667E7">
        <w:tblPrEx>
          <w:tblCellMar>
            <w:top w:w="0" w:type="dxa"/>
            <w:left w:w="0" w:type="dxa"/>
            <w:bottom w:w="0" w:type="dxa"/>
            <w:right w:w="0" w:type="dxa"/>
          </w:tblCellMar>
        </w:tblPrEx>
        <w:trPr>
          <w:gridAfter w:val="1"/>
          <w:wAfter w:w="108" w:type="dxa"/>
        </w:trPr>
        <w:tc>
          <w:tcPr>
            <w:tcW w:w="477" w:type="dxa"/>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w:t>
            </w:r>
          </w:p>
        </w:tc>
        <w:tc>
          <w:tcPr>
            <w:tcW w:w="4843" w:type="dxa"/>
            <w:gridSpan w:val="3"/>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konserwacje oświetlenia, poprawa jakości oświetlenia ulicznego</w:t>
            </w:r>
          </w:p>
        </w:tc>
        <w:tc>
          <w:tcPr>
            <w:tcW w:w="130" w:type="dxa"/>
            <w:shd w:val="clear" w:color="auto" w:fill="auto"/>
          </w:tcPr>
          <w:p w:rsidR="004667E7" w:rsidRDefault="004667E7" w:rsidP="002E6326">
            <w:pPr>
              <w:pStyle w:val="Zawartotabeli"/>
              <w:snapToGrid w:val="0"/>
              <w:rPr>
                <w:b w:val="0"/>
                <w:bCs w:val="0"/>
                <w:sz w:val="24"/>
                <w:szCs w:val="24"/>
                <w:u w:val="none"/>
              </w:rPr>
            </w:pPr>
          </w:p>
        </w:tc>
        <w:tc>
          <w:tcPr>
            <w:tcW w:w="2015" w:type="dxa"/>
            <w:gridSpan w:val="4"/>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159.376,12</w:t>
            </w:r>
          </w:p>
        </w:tc>
        <w:tc>
          <w:tcPr>
            <w:tcW w:w="1498" w:type="dxa"/>
            <w:gridSpan w:val="3"/>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(4270)</w:t>
            </w:r>
          </w:p>
        </w:tc>
      </w:tr>
      <w:tr w:rsidR="004667E7" w:rsidTr="004667E7">
        <w:tblPrEx>
          <w:tblCellMar>
            <w:top w:w="0" w:type="dxa"/>
            <w:left w:w="0" w:type="dxa"/>
            <w:bottom w:w="0" w:type="dxa"/>
            <w:right w:w="0" w:type="dxa"/>
          </w:tblCellMar>
        </w:tblPrEx>
        <w:trPr>
          <w:gridAfter w:val="1"/>
          <w:wAfter w:w="108" w:type="dxa"/>
        </w:trPr>
        <w:tc>
          <w:tcPr>
            <w:tcW w:w="477" w:type="dxa"/>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w:t>
            </w:r>
          </w:p>
        </w:tc>
        <w:tc>
          <w:tcPr>
            <w:tcW w:w="4843" w:type="dxa"/>
            <w:gridSpan w:val="3"/>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montaż i demontaż lampek choinkowych</w:t>
            </w:r>
          </w:p>
        </w:tc>
        <w:tc>
          <w:tcPr>
            <w:tcW w:w="130" w:type="dxa"/>
            <w:shd w:val="clear" w:color="auto" w:fill="auto"/>
          </w:tcPr>
          <w:p w:rsidR="004667E7" w:rsidRDefault="004667E7" w:rsidP="002E6326">
            <w:pPr>
              <w:pStyle w:val="Zawartotabeli"/>
              <w:snapToGrid w:val="0"/>
              <w:rPr>
                <w:b w:val="0"/>
                <w:bCs w:val="0"/>
                <w:sz w:val="24"/>
                <w:szCs w:val="24"/>
                <w:u w:val="none"/>
              </w:rPr>
            </w:pPr>
          </w:p>
        </w:tc>
        <w:tc>
          <w:tcPr>
            <w:tcW w:w="2015" w:type="dxa"/>
            <w:gridSpan w:val="4"/>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5.900,00</w:t>
            </w:r>
          </w:p>
        </w:tc>
        <w:tc>
          <w:tcPr>
            <w:tcW w:w="1498" w:type="dxa"/>
            <w:gridSpan w:val="3"/>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(4300)</w:t>
            </w:r>
          </w:p>
        </w:tc>
      </w:tr>
      <w:tr w:rsidR="004667E7" w:rsidTr="004667E7">
        <w:tblPrEx>
          <w:tblCellMar>
            <w:top w:w="0" w:type="dxa"/>
            <w:left w:w="0" w:type="dxa"/>
            <w:bottom w:w="0" w:type="dxa"/>
            <w:right w:w="0" w:type="dxa"/>
          </w:tblCellMar>
        </w:tblPrEx>
        <w:trPr>
          <w:gridAfter w:val="1"/>
          <w:wAfter w:w="108" w:type="dxa"/>
        </w:trPr>
        <w:tc>
          <w:tcPr>
            <w:tcW w:w="477" w:type="dxa"/>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w:t>
            </w:r>
          </w:p>
        </w:tc>
        <w:tc>
          <w:tcPr>
            <w:tcW w:w="4843" w:type="dxa"/>
            <w:gridSpan w:val="3"/>
            <w:shd w:val="clear" w:color="auto" w:fill="auto"/>
          </w:tcPr>
          <w:p w:rsidR="004667E7" w:rsidRDefault="004667E7" w:rsidP="002E6326">
            <w:pPr>
              <w:pStyle w:val="Zawartotabeli"/>
              <w:snapToGrid w:val="0"/>
              <w:rPr>
                <w:b w:val="0"/>
                <w:bCs w:val="0"/>
                <w:sz w:val="24"/>
                <w:szCs w:val="24"/>
                <w:u w:val="none"/>
              </w:rPr>
            </w:pPr>
            <w:r>
              <w:rPr>
                <w:b w:val="0"/>
                <w:bCs w:val="0"/>
                <w:sz w:val="24"/>
                <w:szCs w:val="24"/>
                <w:u w:val="none"/>
              </w:rPr>
              <w:t>różne opłaty i składki</w:t>
            </w:r>
          </w:p>
        </w:tc>
        <w:tc>
          <w:tcPr>
            <w:tcW w:w="130" w:type="dxa"/>
            <w:shd w:val="clear" w:color="auto" w:fill="auto"/>
          </w:tcPr>
          <w:p w:rsidR="004667E7" w:rsidRDefault="004667E7" w:rsidP="002E6326">
            <w:pPr>
              <w:pStyle w:val="Zawartotabeli"/>
              <w:snapToGrid w:val="0"/>
              <w:rPr>
                <w:b w:val="0"/>
                <w:bCs w:val="0"/>
                <w:sz w:val="24"/>
                <w:szCs w:val="24"/>
                <w:u w:val="none"/>
              </w:rPr>
            </w:pPr>
          </w:p>
        </w:tc>
        <w:tc>
          <w:tcPr>
            <w:tcW w:w="2015" w:type="dxa"/>
            <w:gridSpan w:val="4"/>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52,00</w:t>
            </w:r>
          </w:p>
        </w:tc>
        <w:tc>
          <w:tcPr>
            <w:tcW w:w="1498" w:type="dxa"/>
            <w:gridSpan w:val="3"/>
            <w:shd w:val="clear" w:color="auto" w:fill="auto"/>
          </w:tcPr>
          <w:p w:rsidR="004667E7" w:rsidRDefault="004667E7" w:rsidP="002E6326">
            <w:pPr>
              <w:pStyle w:val="Zawartotabeli"/>
              <w:snapToGrid w:val="0"/>
              <w:jc w:val="right"/>
              <w:rPr>
                <w:b w:val="0"/>
                <w:bCs w:val="0"/>
                <w:sz w:val="24"/>
                <w:szCs w:val="24"/>
                <w:u w:val="none"/>
              </w:rPr>
            </w:pPr>
            <w:r>
              <w:rPr>
                <w:b w:val="0"/>
                <w:bCs w:val="0"/>
                <w:sz w:val="24"/>
                <w:szCs w:val="24"/>
                <w:u w:val="none"/>
              </w:rPr>
              <w:t>(4430)</w:t>
            </w:r>
          </w:p>
        </w:tc>
      </w:tr>
    </w:tbl>
    <w:p w:rsidR="00971EB9" w:rsidRDefault="00971EB9" w:rsidP="00971EB9">
      <w:pPr>
        <w:jc w:val="both"/>
        <w:rPr>
          <w:b/>
          <w:sz w:val="24"/>
          <w:szCs w:val="24"/>
          <w:u w:val="single"/>
        </w:rPr>
      </w:pPr>
    </w:p>
    <w:p w:rsidR="00971EB9" w:rsidRDefault="00971EB9" w:rsidP="00971EB9">
      <w:pPr>
        <w:jc w:val="both"/>
        <w:rPr>
          <w:sz w:val="24"/>
          <w:szCs w:val="24"/>
        </w:rPr>
      </w:pPr>
      <w:r>
        <w:rPr>
          <w:b/>
          <w:sz w:val="24"/>
          <w:szCs w:val="24"/>
          <w:u w:val="single"/>
        </w:rPr>
        <w:t>Wydatki majątkowe</w:t>
      </w:r>
      <w:r>
        <w:rPr>
          <w:sz w:val="24"/>
          <w:szCs w:val="24"/>
          <w:u w:val="single"/>
        </w:rPr>
        <w:t xml:space="preserve"> </w:t>
      </w:r>
      <w:r>
        <w:rPr>
          <w:sz w:val="24"/>
          <w:szCs w:val="24"/>
        </w:rPr>
        <w:t>- wykonanie w stosunku do planu</w:t>
      </w:r>
      <w:r w:rsidR="00072CB6">
        <w:rPr>
          <w:sz w:val="24"/>
          <w:szCs w:val="24"/>
        </w:rPr>
        <w:t xml:space="preserve"> </w:t>
      </w:r>
      <w:r>
        <w:rPr>
          <w:sz w:val="24"/>
          <w:szCs w:val="24"/>
        </w:rPr>
        <w:t>- 134.323,98 tj. 99,76%</w:t>
      </w:r>
      <w:r>
        <w:t>.</w:t>
      </w:r>
    </w:p>
    <w:tbl>
      <w:tblPr>
        <w:tblW w:w="0" w:type="auto"/>
        <w:tblLayout w:type="fixed"/>
        <w:tblCellMar>
          <w:left w:w="70" w:type="dxa"/>
          <w:right w:w="70" w:type="dxa"/>
        </w:tblCellMar>
        <w:tblLook w:val="0000" w:firstRow="0" w:lastRow="0" w:firstColumn="0" w:lastColumn="0" w:noHBand="0" w:noVBand="0"/>
      </w:tblPr>
      <w:tblGrid>
        <w:gridCol w:w="8434"/>
        <w:gridCol w:w="708"/>
      </w:tblGrid>
      <w:tr w:rsidR="00971EB9" w:rsidTr="002E6326">
        <w:trPr>
          <w:cantSplit/>
          <w:trHeight w:val="33"/>
        </w:trPr>
        <w:tc>
          <w:tcPr>
            <w:tcW w:w="8434" w:type="dxa"/>
            <w:shd w:val="clear" w:color="auto" w:fill="auto"/>
          </w:tcPr>
          <w:p w:rsidR="00971EB9" w:rsidRPr="00971EB9" w:rsidRDefault="00971EB9" w:rsidP="002E6326">
            <w:pPr>
              <w:widowControl w:val="0"/>
              <w:autoSpaceDE w:val="0"/>
              <w:snapToGrid w:val="0"/>
              <w:rPr>
                <w:b/>
                <w:sz w:val="24"/>
                <w:szCs w:val="24"/>
              </w:rPr>
            </w:pPr>
            <w:r w:rsidRPr="00971EB9">
              <w:rPr>
                <w:b/>
                <w:sz w:val="24"/>
                <w:szCs w:val="24"/>
              </w:rPr>
              <w:lastRenderedPageBreak/>
              <w:t>§6050</w:t>
            </w:r>
          </w:p>
          <w:p w:rsidR="00971EB9" w:rsidRDefault="00971EB9" w:rsidP="002E6326">
            <w:pPr>
              <w:widowControl w:val="0"/>
              <w:autoSpaceDE w:val="0"/>
              <w:rPr>
                <w:sz w:val="24"/>
                <w:szCs w:val="24"/>
              </w:rPr>
            </w:pPr>
            <w:r>
              <w:rPr>
                <w:sz w:val="24"/>
                <w:szCs w:val="24"/>
              </w:rPr>
              <w:t>- Budowa oświetlenia ulicznego w Gołańczy ul. K.Libelta. Wykonanie – 18.101,28</w:t>
            </w:r>
          </w:p>
          <w:p w:rsidR="00971EB9" w:rsidRDefault="00971EB9" w:rsidP="002E6326">
            <w:pPr>
              <w:widowControl w:val="0"/>
              <w:autoSpaceDE w:val="0"/>
              <w:rPr>
                <w:sz w:val="24"/>
                <w:szCs w:val="24"/>
              </w:rPr>
            </w:pPr>
            <w:r>
              <w:rPr>
                <w:sz w:val="24"/>
                <w:szCs w:val="24"/>
              </w:rPr>
              <w:t>- Budowa oświetlenia z zastosowaniem lamp solarnych. Wykonanie – 116.222,70</w:t>
            </w:r>
          </w:p>
          <w:p w:rsidR="00971EB9" w:rsidRDefault="00971EB9" w:rsidP="002E6326">
            <w:pPr>
              <w:widowControl w:val="0"/>
              <w:autoSpaceDE w:val="0"/>
              <w:rPr>
                <w:sz w:val="24"/>
                <w:szCs w:val="24"/>
              </w:rPr>
            </w:pPr>
          </w:p>
        </w:tc>
        <w:tc>
          <w:tcPr>
            <w:tcW w:w="708" w:type="dxa"/>
            <w:shd w:val="clear" w:color="auto" w:fill="auto"/>
          </w:tcPr>
          <w:p w:rsidR="00971EB9" w:rsidRDefault="00971EB9" w:rsidP="002E6326">
            <w:pPr>
              <w:snapToGrid w:val="0"/>
              <w:rPr>
                <w:sz w:val="24"/>
                <w:szCs w:val="24"/>
              </w:rPr>
            </w:pPr>
          </w:p>
          <w:p w:rsidR="00971EB9" w:rsidRDefault="00971EB9" w:rsidP="002E6326">
            <w:pPr>
              <w:jc w:val="right"/>
              <w:rPr>
                <w:sz w:val="24"/>
                <w:szCs w:val="24"/>
              </w:rPr>
            </w:pPr>
          </w:p>
        </w:tc>
      </w:tr>
    </w:tbl>
    <w:p w:rsidR="00072CB6" w:rsidRDefault="00072CB6" w:rsidP="00072CB6">
      <w:pPr>
        <w:rPr>
          <w:b/>
          <w:bCs/>
          <w:color w:val="FF0000"/>
          <w:sz w:val="24"/>
          <w:szCs w:val="24"/>
        </w:rPr>
      </w:pPr>
      <w:r>
        <w:rPr>
          <w:b/>
          <w:sz w:val="24"/>
          <w:szCs w:val="24"/>
          <w:u w:val="single"/>
        </w:rPr>
        <w:t>Zakłady gospodarki komunalnej</w:t>
      </w:r>
      <w:r>
        <w:rPr>
          <w:rFonts w:ascii="Verdana" w:hAnsi="Verdana" w:cs="Verdana"/>
          <w:sz w:val="24"/>
          <w:szCs w:val="24"/>
        </w:rPr>
        <w:t xml:space="preserve">  </w:t>
      </w:r>
      <w:r w:rsidRPr="007A499E">
        <w:rPr>
          <w:sz w:val="24"/>
          <w:szCs w:val="24"/>
        </w:rPr>
        <w:t>– wykonanie - 96,44%</w:t>
      </w:r>
      <w:r>
        <w:rPr>
          <w:b/>
          <w:sz w:val="24"/>
          <w:szCs w:val="24"/>
        </w:rPr>
        <w:t xml:space="preserve"> - 460.427,19</w:t>
      </w:r>
      <w:r>
        <w:rPr>
          <w:b/>
          <w:bCs/>
          <w:sz w:val="24"/>
          <w:szCs w:val="24"/>
        </w:rPr>
        <w:t xml:space="preserve">  </w:t>
      </w:r>
      <w:r>
        <w:rPr>
          <w:bCs/>
          <w:sz w:val="24"/>
          <w:szCs w:val="24"/>
        </w:rPr>
        <w:t>(wyd</w:t>
      </w:r>
      <w:r>
        <w:rPr>
          <w:sz w:val="24"/>
          <w:szCs w:val="24"/>
        </w:rPr>
        <w:t>atki bieżące,  majątkowe)</w:t>
      </w:r>
      <w:r>
        <w:rPr>
          <w:b/>
          <w:sz w:val="24"/>
          <w:szCs w:val="24"/>
        </w:rPr>
        <w:t>.</w:t>
      </w:r>
    </w:p>
    <w:p w:rsidR="00072CB6" w:rsidRDefault="00072CB6" w:rsidP="00072CB6">
      <w:pPr>
        <w:jc w:val="both"/>
        <w:rPr>
          <w:sz w:val="24"/>
          <w:szCs w:val="24"/>
        </w:rPr>
      </w:pPr>
      <w:r>
        <w:rPr>
          <w:sz w:val="24"/>
          <w:szCs w:val="24"/>
        </w:rPr>
        <w:t xml:space="preserve">1. Dotacja przedmiotowa z budżetu dla samorządowego zakładu budżetowego przekazana w wysokości 19.440,00 (dz. 900, rozdział 90017 § 2650) dopłata do ceny 1m3 ścieków bytowych, dowożonych z terenu gminy, dla Zakładu Gospodarki Komunalnej i Mieszkaniowej w Gołańczy (Podstawa-Uchwała nr XXII/240/16 RMiG Gołańcz z dnia 27 października 2016 r.). </w:t>
      </w:r>
    </w:p>
    <w:p w:rsidR="00072CB6" w:rsidRDefault="00072CB6" w:rsidP="00072CB6">
      <w:pPr>
        <w:jc w:val="both"/>
        <w:rPr>
          <w:sz w:val="24"/>
          <w:szCs w:val="24"/>
        </w:rPr>
      </w:pPr>
      <w:r>
        <w:rPr>
          <w:sz w:val="24"/>
          <w:szCs w:val="24"/>
        </w:rPr>
        <w:t xml:space="preserve">2. Dotacja przedmiotowa z budżetu dla samorządowego zakładu budżetowego przekazana w wysokości 42.980,00(dz. 900, rozdział 90017 § 2650) - dopłata do ceny 1m3, ścieków opadowych i roztopowych wprowadzanych do kanalizacji deszczowej z powierzchni zanieczyszczonych o trwałej nawierzchni (Podstawa-Uchwała nr XXII/241/16 RMiG Gołańcz z dnia 27 października 2016 r.). </w:t>
      </w:r>
    </w:p>
    <w:p w:rsidR="00072CB6" w:rsidRDefault="00072CB6" w:rsidP="00072CB6">
      <w:pPr>
        <w:jc w:val="both"/>
        <w:rPr>
          <w:color w:val="FF0000"/>
          <w:sz w:val="24"/>
          <w:szCs w:val="24"/>
        </w:rPr>
      </w:pPr>
      <w:r>
        <w:rPr>
          <w:sz w:val="24"/>
          <w:szCs w:val="24"/>
        </w:rPr>
        <w:t>3.Dotacja przedmiotowa z budżetu dla samorządowego zakładu budżetowego przekazana w wysokości 245.435,09 (dz. 900, rozdział 90017 § 2650) – dopłata do 1m2 pu kosztów utrzymania składowiska odpadów komunalnych w Smogulcu (Podstawa -Uchwała nr XXIV/254/16 RMIG Gołańcz z dnia 28.12.2016 r. w sprawie ustalenia stawki jednostkowej dotacji przedmiotowej dla zakładu budżetowego Zakładu Gospodarki Komunalnej i Mieszkaniowej w Gołańczy zmieniona Uchwałą Rady Miasta i Gminy Gołańcz nr XXXI/324/17 z dnia 26 września 2017 r.</w:t>
      </w:r>
    </w:p>
    <w:p w:rsidR="00072CB6" w:rsidRDefault="00072CB6" w:rsidP="00072CB6">
      <w:pPr>
        <w:jc w:val="both"/>
        <w:rPr>
          <w:color w:val="FF0000"/>
          <w:sz w:val="24"/>
          <w:szCs w:val="24"/>
        </w:rPr>
      </w:pPr>
    </w:p>
    <w:p w:rsidR="00072CB6" w:rsidRDefault="00072CB6" w:rsidP="00072CB6">
      <w:pPr>
        <w:jc w:val="both"/>
        <w:rPr>
          <w:b/>
          <w:sz w:val="24"/>
          <w:szCs w:val="24"/>
        </w:rPr>
      </w:pPr>
      <w:r>
        <w:rPr>
          <w:b/>
          <w:sz w:val="24"/>
          <w:szCs w:val="24"/>
          <w:u w:val="single"/>
        </w:rPr>
        <w:t>Wydatki majątkowe</w:t>
      </w:r>
      <w:r>
        <w:rPr>
          <w:b/>
          <w:sz w:val="24"/>
          <w:szCs w:val="24"/>
        </w:rPr>
        <w:t xml:space="preserve">- </w:t>
      </w:r>
      <w:r>
        <w:rPr>
          <w:sz w:val="24"/>
          <w:szCs w:val="24"/>
        </w:rPr>
        <w:t>wykonanie – 98,43% - 152.572,10</w:t>
      </w:r>
    </w:p>
    <w:p w:rsidR="00072CB6" w:rsidRDefault="00072CB6" w:rsidP="00072CB6">
      <w:pPr>
        <w:jc w:val="both"/>
        <w:rPr>
          <w:b/>
          <w:sz w:val="24"/>
          <w:szCs w:val="24"/>
        </w:rPr>
      </w:pPr>
    </w:p>
    <w:tbl>
      <w:tblPr>
        <w:tblW w:w="0" w:type="auto"/>
        <w:tblInd w:w="55" w:type="dxa"/>
        <w:tblLayout w:type="fixed"/>
        <w:tblCellMar>
          <w:left w:w="70" w:type="dxa"/>
          <w:right w:w="70" w:type="dxa"/>
        </w:tblCellMar>
        <w:tblLook w:val="0000" w:firstRow="0" w:lastRow="0" w:firstColumn="0" w:lastColumn="0" w:noHBand="0" w:noVBand="0"/>
      </w:tblPr>
      <w:tblGrid>
        <w:gridCol w:w="9260"/>
      </w:tblGrid>
      <w:tr w:rsidR="00072CB6" w:rsidTr="002E6326">
        <w:trPr>
          <w:trHeight w:val="604"/>
        </w:trPr>
        <w:tc>
          <w:tcPr>
            <w:tcW w:w="9260" w:type="dxa"/>
            <w:shd w:val="clear" w:color="auto" w:fill="FFFFFF"/>
            <w:vAlign w:val="center"/>
          </w:tcPr>
          <w:p w:rsidR="00072CB6" w:rsidRDefault="00072CB6" w:rsidP="002E6326">
            <w:pPr>
              <w:rPr>
                <w:sz w:val="24"/>
                <w:szCs w:val="24"/>
              </w:rPr>
            </w:pPr>
            <w:r w:rsidRPr="008216C7">
              <w:rPr>
                <w:b/>
                <w:sz w:val="24"/>
                <w:szCs w:val="24"/>
              </w:rPr>
              <w:t>§ 6210</w:t>
            </w:r>
            <w:r>
              <w:rPr>
                <w:sz w:val="24"/>
                <w:szCs w:val="24"/>
              </w:rPr>
              <w:t xml:space="preserve"> - Dotacje celowe z budżetu na finansowanie lub dofinansowanie kosztów realizacji inwestycji i zakupów inwestycyjnych samorządowych zakładów budżetowych.</w:t>
            </w:r>
          </w:p>
          <w:p w:rsidR="00072CB6" w:rsidRDefault="00072CB6" w:rsidP="002E6326">
            <w:pPr>
              <w:rPr>
                <w:sz w:val="24"/>
                <w:szCs w:val="24"/>
              </w:rPr>
            </w:pPr>
          </w:p>
          <w:p w:rsidR="00072CB6" w:rsidRDefault="00072CB6" w:rsidP="00072CB6">
            <w:pPr>
              <w:numPr>
                <w:ilvl w:val="0"/>
                <w:numId w:val="34"/>
              </w:numPr>
            </w:pPr>
            <w:r>
              <w:rPr>
                <w:sz w:val="24"/>
                <w:szCs w:val="24"/>
              </w:rPr>
              <w:t>Dotacja do ZGKiM  - Budowa sieci wodociągowej Potulin-Chojna, Chojna-Parkowo - etap I. Wykonanie  - 72.572,10.</w:t>
            </w:r>
          </w:p>
        </w:tc>
      </w:tr>
      <w:tr w:rsidR="00072CB6" w:rsidTr="002E6326">
        <w:trPr>
          <w:trHeight w:val="604"/>
        </w:trPr>
        <w:tc>
          <w:tcPr>
            <w:tcW w:w="9260" w:type="dxa"/>
            <w:shd w:val="clear" w:color="auto" w:fill="FFFFFF"/>
            <w:vAlign w:val="center"/>
          </w:tcPr>
          <w:p w:rsidR="00072CB6" w:rsidRPr="00D825D1" w:rsidRDefault="00072CB6" w:rsidP="00072CB6">
            <w:pPr>
              <w:numPr>
                <w:ilvl w:val="0"/>
                <w:numId w:val="34"/>
              </w:numPr>
            </w:pPr>
            <w:r>
              <w:rPr>
                <w:sz w:val="24"/>
                <w:szCs w:val="24"/>
              </w:rPr>
              <w:t>Dotacja do ZGKiM na - Modernizacja pomieszczeń w budynku nr 6 przy ul. Klasztornej w Gołańczy. Wykonanie – 80.000,00</w:t>
            </w:r>
          </w:p>
          <w:p w:rsidR="00D825D1" w:rsidRPr="00D825D1" w:rsidRDefault="00D825D1" w:rsidP="00D825D1"/>
          <w:p w:rsidR="00D825D1" w:rsidRDefault="00D825D1" w:rsidP="00D825D1">
            <w:r>
              <w:rPr>
                <w:sz w:val="24"/>
                <w:szCs w:val="24"/>
              </w:rPr>
              <w:t>Zakład rozliczył się z dotacji.</w:t>
            </w:r>
          </w:p>
        </w:tc>
      </w:tr>
    </w:tbl>
    <w:p w:rsidR="004667E7" w:rsidRDefault="004667E7" w:rsidP="002559BA">
      <w:pPr>
        <w:jc w:val="both"/>
        <w:rPr>
          <w:b/>
          <w:sz w:val="24"/>
          <w:szCs w:val="24"/>
          <w:u w:val="single"/>
        </w:rPr>
      </w:pPr>
    </w:p>
    <w:tbl>
      <w:tblPr>
        <w:tblW w:w="9214" w:type="dxa"/>
        <w:tblInd w:w="55" w:type="dxa"/>
        <w:tblLayout w:type="fixed"/>
        <w:tblCellMar>
          <w:top w:w="55" w:type="dxa"/>
          <w:left w:w="55" w:type="dxa"/>
          <w:bottom w:w="55" w:type="dxa"/>
          <w:right w:w="55" w:type="dxa"/>
        </w:tblCellMar>
        <w:tblLook w:val="0000" w:firstRow="0" w:lastRow="0" w:firstColumn="0" w:lastColumn="0" w:noHBand="0" w:noVBand="0"/>
      </w:tblPr>
      <w:tblGrid>
        <w:gridCol w:w="4973"/>
        <w:gridCol w:w="2540"/>
        <w:gridCol w:w="1701"/>
      </w:tblGrid>
      <w:tr w:rsidR="006416E1" w:rsidTr="00EA758A">
        <w:tc>
          <w:tcPr>
            <w:tcW w:w="9214" w:type="dxa"/>
            <w:gridSpan w:val="3"/>
            <w:shd w:val="clear" w:color="auto" w:fill="auto"/>
          </w:tcPr>
          <w:p w:rsidR="006416E1" w:rsidRDefault="006416E1" w:rsidP="002E6326">
            <w:pPr>
              <w:pStyle w:val="Zawartotabeli"/>
              <w:snapToGrid w:val="0"/>
              <w:rPr>
                <w:b w:val="0"/>
                <w:bCs w:val="0"/>
                <w:sz w:val="24"/>
                <w:szCs w:val="24"/>
                <w:u w:val="none"/>
              </w:rPr>
            </w:pPr>
            <w:r>
              <w:rPr>
                <w:sz w:val="24"/>
                <w:szCs w:val="24"/>
              </w:rPr>
              <w:t>Pozostała działalność</w:t>
            </w:r>
            <w:r>
              <w:rPr>
                <w:b w:val="0"/>
                <w:bCs w:val="0"/>
                <w:sz w:val="24"/>
                <w:szCs w:val="24"/>
                <w:u w:val="none"/>
              </w:rPr>
              <w:t xml:space="preserve"> – wykonanie – 19,25 % - </w:t>
            </w:r>
            <w:r>
              <w:rPr>
                <w:bCs w:val="0"/>
                <w:sz w:val="24"/>
                <w:szCs w:val="24"/>
                <w:u w:val="none"/>
              </w:rPr>
              <w:t>5.939,90</w:t>
            </w:r>
            <w:r>
              <w:rPr>
                <w:sz w:val="24"/>
                <w:szCs w:val="24"/>
                <w:u w:val="none"/>
              </w:rPr>
              <w:t xml:space="preserve"> </w:t>
            </w:r>
            <w:r>
              <w:rPr>
                <w:b w:val="0"/>
                <w:bCs w:val="0"/>
                <w:sz w:val="24"/>
                <w:szCs w:val="24"/>
                <w:u w:val="none"/>
              </w:rPr>
              <w:t>(wydatki bieżące i  majątkowe).</w:t>
            </w:r>
          </w:p>
          <w:p w:rsidR="006416E1" w:rsidRDefault="006416E1" w:rsidP="002E6326">
            <w:pPr>
              <w:pStyle w:val="Zawartotabeli"/>
              <w:snapToGrid w:val="0"/>
              <w:rPr>
                <w:b w:val="0"/>
                <w:bCs w:val="0"/>
                <w:sz w:val="24"/>
                <w:szCs w:val="24"/>
                <w:u w:val="none"/>
              </w:rPr>
            </w:pPr>
          </w:p>
          <w:p w:rsidR="006416E1" w:rsidRDefault="006416E1" w:rsidP="002E6326">
            <w:pPr>
              <w:pStyle w:val="Zawartotabeli"/>
              <w:snapToGrid w:val="0"/>
              <w:rPr>
                <w:b w:val="0"/>
                <w:bCs w:val="0"/>
                <w:sz w:val="24"/>
                <w:szCs w:val="24"/>
                <w:u w:val="none"/>
              </w:rPr>
            </w:pPr>
            <w:r>
              <w:rPr>
                <w:b w:val="0"/>
                <w:bCs w:val="0"/>
                <w:sz w:val="24"/>
                <w:szCs w:val="24"/>
                <w:u w:val="none"/>
              </w:rPr>
              <w:t>Wydatki rzeczowe  - 4.139,90 – 16,49%</w:t>
            </w:r>
          </w:p>
          <w:p w:rsidR="006416E1" w:rsidRDefault="006416E1" w:rsidP="002E6326">
            <w:pPr>
              <w:pStyle w:val="Zawartotabeli"/>
              <w:snapToGrid w:val="0"/>
              <w:rPr>
                <w:b w:val="0"/>
                <w:bCs w:val="0"/>
                <w:sz w:val="24"/>
                <w:szCs w:val="24"/>
                <w:u w:val="none"/>
              </w:rPr>
            </w:pPr>
            <w:r>
              <w:rPr>
                <w:b w:val="0"/>
                <w:bCs w:val="0"/>
                <w:sz w:val="24"/>
                <w:szCs w:val="24"/>
                <w:u w:val="none"/>
              </w:rPr>
              <w:t>Płace i pochodne od płac (4170)  - 1.800,00  -  62,07%</w:t>
            </w:r>
          </w:p>
          <w:p w:rsidR="006416E1" w:rsidRDefault="006416E1" w:rsidP="002E6326">
            <w:pPr>
              <w:pStyle w:val="Zawartotabeli"/>
              <w:snapToGrid w:val="0"/>
            </w:pPr>
            <w:r>
              <w:rPr>
                <w:b w:val="0"/>
                <w:bCs w:val="0"/>
                <w:sz w:val="24"/>
                <w:szCs w:val="24"/>
                <w:u w:val="none"/>
              </w:rPr>
              <w:t>Wydatki majątkowe – 0,00 – 0,00%</w:t>
            </w:r>
          </w:p>
        </w:tc>
      </w:tr>
      <w:tr w:rsidR="006416E1" w:rsidTr="00EA758A">
        <w:tc>
          <w:tcPr>
            <w:tcW w:w="4973" w:type="dxa"/>
            <w:shd w:val="clear" w:color="auto" w:fill="auto"/>
          </w:tcPr>
          <w:p w:rsidR="006416E1" w:rsidRDefault="006416E1" w:rsidP="002E6326">
            <w:pPr>
              <w:pStyle w:val="western1"/>
              <w:snapToGrid w:val="0"/>
              <w:rPr>
                <w:b w:val="0"/>
                <w:bCs w:val="0"/>
                <w:iCs/>
                <w:color w:val="auto"/>
                <w:sz w:val="24"/>
                <w:u w:val="none"/>
              </w:rPr>
            </w:pPr>
            <w:r>
              <w:rPr>
                <w:b w:val="0"/>
                <w:bCs w:val="0"/>
                <w:color w:val="auto"/>
                <w:sz w:val="24"/>
                <w:szCs w:val="24"/>
                <w:u w:val="none"/>
              </w:rPr>
              <w:t>karma dla kotów, nagrody w konkursie ekologicznym, Czesławice i Potulin – art. przemysłowe,</w:t>
            </w:r>
          </w:p>
        </w:tc>
        <w:tc>
          <w:tcPr>
            <w:tcW w:w="2540" w:type="dxa"/>
            <w:shd w:val="clear" w:color="auto" w:fill="auto"/>
          </w:tcPr>
          <w:p w:rsidR="006416E1" w:rsidRDefault="006416E1" w:rsidP="002E6326">
            <w:pPr>
              <w:pStyle w:val="western1"/>
              <w:snapToGrid w:val="0"/>
              <w:jc w:val="right"/>
              <w:rPr>
                <w:b w:val="0"/>
                <w:bCs w:val="0"/>
                <w:iCs/>
                <w:sz w:val="24"/>
                <w:u w:val="none"/>
              </w:rPr>
            </w:pPr>
            <w:r>
              <w:rPr>
                <w:b w:val="0"/>
                <w:bCs w:val="0"/>
                <w:iCs/>
                <w:color w:val="auto"/>
                <w:sz w:val="24"/>
                <w:u w:val="none"/>
              </w:rPr>
              <w:t>2.773,74</w:t>
            </w:r>
          </w:p>
        </w:tc>
        <w:tc>
          <w:tcPr>
            <w:tcW w:w="1701" w:type="dxa"/>
            <w:shd w:val="clear" w:color="auto" w:fill="auto"/>
          </w:tcPr>
          <w:p w:rsidR="006416E1" w:rsidRDefault="006416E1" w:rsidP="002E6326">
            <w:pPr>
              <w:pStyle w:val="Zawartotabeli"/>
              <w:snapToGrid w:val="0"/>
              <w:jc w:val="right"/>
            </w:pPr>
            <w:r>
              <w:rPr>
                <w:b w:val="0"/>
                <w:bCs w:val="0"/>
                <w:iCs/>
                <w:sz w:val="24"/>
                <w:u w:val="none"/>
              </w:rPr>
              <w:t>(4210)</w:t>
            </w:r>
          </w:p>
        </w:tc>
      </w:tr>
      <w:tr w:rsidR="006416E1" w:rsidTr="00EA758A">
        <w:tc>
          <w:tcPr>
            <w:tcW w:w="4973" w:type="dxa"/>
            <w:shd w:val="clear" w:color="auto" w:fill="auto"/>
          </w:tcPr>
          <w:p w:rsidR="006416E1" w:rsidRDefault="006416E1" w:rsidP="002E6326">
            <w:pPr>
              <w:pStyle w:val="western1"/>
              <w:snapToGrid w:val="0"/>
              <w:rPr>
                <w:b w:val="0"/>
                <w:bCs w:val="0"/>
                <w:iCs/>
                <w:color w:val="auto"/>
                <w:sz w:val="24"/>
                <w:u w:val="none"/>
              </w:rPr>
            </w:pPr>
            <w:r>
              <w:rPr>
                <w:b w:val="0"/>
                <w:bCs w:val="0"/>
                <w:color w:val="auto"/>
                <w:sz w:val="24"/>
                <w:szCs w:val="24"/>
                <w:u w:val="none"/>
              </w:rPr>
              <w:t>wywóz odpadów komunalnych, utylizacja zwierząt padłych</w:t>
            </w:r>
          </w:p>
        </w:tc>
        <w:tc>
          <w:tcPr>
            <w:tcW w:w="2540" w:type="dxa"/>
            <w:shd w:val="clear" w:color="auto" w:fill="auto"/>
          </w:tcPr>
          <w:p w:rsidR="006416E1" w:rsidRDefault="006416E1" w:rsidP="002E6326">
            <w:pPr>
              <w:pStyle w:val="western1"/>
              <w:snapToGrid w:val="0"/>
              <w:jc w:val="right"/>
              <w:rPr>
                <w:b w:val="0"/>
                <w:bCs w:val="0"/>
                <w:iCs/>
                <w:sz w:val="24"/>
                <w:u w:val="none"/>
              </w:rPr>
            </w:pPr>
            <w:r>
              <w:rPr>
                <w:b w:val="0"/>
                <w:bCs w:val="0"/>
                <w:iCs/>
                <w:color w:val="auto"/>
                <w:sz w:val="24"/>
                <w:u w:val="none"/>
              </w:rPr>
              <w:t>586,16</w:t>
            </w:r>
          </w:p>
        </w:tc>
        <w:tc>
          <w:tcPr>
            <w:tcW w:w="1701" w:type="dxa"/>
            <w:shd w:val="clear" w:color="auto" w:fill="auto"/>
          </w:tcPr>
          <w:p w:rsidR="006416E1" w:rsidRDefault="006416E1" w:rsidP="002E6326">
            <w:pPr>
              <w:pStyle w:val="Zawartotabeli"/>
              <w:snapToGrid w:val="0"/>
              <w:jc w:val="right"/>
            </w:pPr>
            <w:r>
              <w:rPr>
                <w:b w:val="0"/>
                <w:bCs w:val="0"/>
                <w:iCs/>
                <w:sz w:val="24"/>
                <w:u w:val="none"/>
              </w:rPr>
              <w:t>(4300)</w:t>
            </w:r>
          </w:p>
        </w:tc>
      </w:tr>
      <w:tr w:rsidR="006416E1" w:rsidTr="00EA758A">
        <w:tc>
          <w:tcPr>
            <w:tcW w:w="4973" w:type="dxa"/>
            <w:shd w:val="clear" w:color="auto" w:fill="auto"/>
          </w:tcPr>
          <w:p w:rsidR="006416E1" w:rsidRDefault="006416E1" w:rsidP="002E6326">
            <w:pPr>
              <w:pStyle w:val="western1"/>
              <w:snapToGrid w:val="0"/>
              <w:rPr>
                <w:b w:val="0"/>
                <w:bCs w:val="0"/>
                <w:iCs/>
                <w:color w:val="auto"/>
                <w:sz w:val="24"/>
                <w:u w:val="none"/>
              </w:rPr>
            </w:pPr>
            <w:r>
              <w:rPr>
                <w:b w:val="0"/>
                <w:bCs w:val="0"/>
                <w:color w:val="auto"/>
                <w:sz w:val="24"/>
                <w:szCs w:val="24"/>
                <w:u w:val="none"/>
              </w:rPr>
              <w:t>różne opłaty i składki</w:t>
            </w:r>
          </w:p>
        </w:tc>
        <w:tc>
          <w:tcPr>
            <w:tcW w:w="2540" w:type="dxa"/>
            <w:shd w:val="clear" w:color="auto" w:fill="auto"/>
          </w:tcPr>
          <w:p w:rsidR="006416E1" w:rsidRDefault="006416E1" w:rsidP="002E6326">
            <w:pPr>
              <w:pStyle w:val="western1"/>
              <w:snapToGrid w:val="0"/>
              <w:jc w:val="right"/>
              <w:rPr>
                <w:b w:val="0"/>
                <w:bCs w:val="0"/>
                <w:iCs/>
                <w:sz w:val="24"/>
                <w:u w:val="none"/>
              </w:rPr>
            </w:pPr>
            <w:r>
              <w:rPr>
                <w:b w:val="0"/>
                <w:bCs w:val="0"/>
                <w:iCs/>
                <w:color w:val="auto"/>
                <w:sz w:val="24"/>
                <w:u w:val="none"/>
              </w:rPr>
              <w:t>100,00</w:t>
            </w:r>
          </w:p>
        </w:tc>
        <w:tc>
          <w:tcPr>
            <w:tcW w:w="1701" w:type="dxa"/>
            <w:shd w:val="clear" w:color="auto" w:fill="auto"/>
          </w:tcPr>
          <w:p w:rsidR="006416E1" w:rsidRDefault="006416E1" w:rsidP="002E6326">
            <w:pPr>
              <w:pStyle w:val="Zawartotabeli"/>
              <w:snapToGrid w:val="0"/>
              <w:jc w:val="right"/>
            </w:pPr>
            <w:r>
              <w:rPr>
                <w:b w:val="0"/>
                <w:bCs w:val="0"/>
                <w:iCs/>
                <w:sz w:val="24"/>
                <w:u w:val="none"/>
              </w:rPr>
              <w:t>(4430)</w:t>
            </w:r>
          </w:p>
        </w:tc>
      </w:tr>
      <w:tr w:rsidR="006416E1" w:rsidTr="00A214EF">
        <w:tc>
          <w:tcPr>
            <w:tcW w:w="4973" w:type="dxa"/>
            <w:shd w:val="clear" w:color="auto" w:fill="auto"/>
          </w:tcPr>
          <w:p w:rsidR="006416E1" w:rsidRDefault="006416E1" w:rsidP="002E6326">
            <w:pPr>
              <w:pStyle w:val="western1"/>
              <w:snapToGrid w:val="0"/>
              <w:rPr>
                <w:b w:val="0"/>
                <w:bCs w:val="0"/>
                <w:iCs/>
                <w:color w:val="auto"/>
                <w:sz w:val="24"/>
                <w:u w:val="none"/>
              </w:rPr>
            </w:pPr>
            <w:r>
              <w:rPr>
                <w:b w:val="0"/>
                <w:bCs w:val="0"/>
                <w:color w:val="auto"/>
                <w:sz w:val="24"/>
                <w:szCs w:val="24"/>
                <w:u w:val="none"/>
              </w:rPr>
              <w:t>Naprawa przystanku w Bogdanowie</w:t>
            </w:r>
          </w:p>
        </w:tc>
        <w:tc>
          <w:tcPr>
            <w:tcW w:w="2540" w:type="dxa"/>
            <w:shd w:val="clear" w:color="auto" w:fill="auto"/>
          </w:tcPr>
          <w:p w:rsidR="006416E1" w:rsidRDefault="006416E1" w:rsidP="002E6326">
            <w:pPr>
              <w:pStyle w:val="western1"/>
              <w:snapToGrid w:val="0"/>
              <w:jc w:val="right"/>
              <w:rPr>
                <w:b w:val="0"/>
                <w:bCs w:val="0"/>
                <w:iCs/>
                <w:sz w:val="24"/>
                <w:u w:val="none"/>
              </w:rPr>
            </w:pPr>
            <w:r>
              <w:rPr>
                <w:b w:val="0"/>
                <w:bCs w:val="0"/>
                <w:iCs/>
                <w:color w:val="auto"/>
                <w:sz w:val="24"/>
                <w:u w:val="none"/>
              </w:rPr>
              <w:t>680,00</w:t>
            </w:r>
          </w:p>
        </w:tc>
        <w:tc>
          <w:tcPr>
            <w:tcW w:w="1701" w:type="dxa"/>
            <w:shd w:val="clear" w:color="auto" w:fill="auto"/>
          </w:tcPr>
          <w:p w:rsidR="006416E1" w:rsidRDefault="006416E1" w:rsidP="002E6326">
            <w:pPr>
              <w:pStyle w:val="Zawartotabeli"/>
              <w:snapToGrid w:val="0"/>
              <w:jc w:val="right"/>
            </w:pPr>
            <w:r>
              <w:rPr>
                <w:b w:val="0"/>
                <w:bCs w:val="0"/>
                <w:iCs/>
                <w:sz w:val="24"/>
                <w:u w:val="none"/>
              </w:rPr>
              <w:t>(4270)</w:t>
            </w:r>
          </w:p>
        </w:tc>
      </w:tr>
      <w:tr w:rsidR="00D95699" w:rsidTr="00A214EF">
        <w:tc>
          <w:tcPr>
            <w:tcW w:w="9214" w:type="dxa"/>
            <w:gridSpan w:val="3"/>
            <w:shd w:val="clear" w:color="auto" w:fill="auto"/>
          </w:tcPr>
          <w:p w:rsidR="00D95699" w:rsidRDefault="00D95699" w:rsidP="00D95699">
            <w:pPr>
              <w:pStyle w:val="Zawartotabeli"/>
              <w:snapToGrid w:val="0"/>
              <w:rPr>
                <w:b w:val="0"/>
                <w:bCs w:val="0"/>
                <w:iCs/>
                <w:sz w:val="24"/>
                <w:szCs w:val="24"/>
                <w:u w:val="none"/>
              </w:rPr>
            </w:pPr>
          </w:p>
          <w:p w:rsidR="00D95699" w:rsidRDefault="00D95699" w:rsidP="00D95699">
            <w:pPr>
              <w:rPr>
                <w:sz w:val="24"/>
                <w:szCs w:val="24"/>
              </w:rPr>
            </w:pPr>
            <w:r>
              <w:rPr>
                <w:b/>
                <w:sz w:val="24"/>
                <w:szCs w:val="24"/>
                <w:u w:val="single"/>
              </w:rPr>
              <w:t>Wydatki majątkowe</w:t>
            </w:r>
            <w:r>
              <w:rPr>
                <w:b/>
                <w:sz w:val="24"/>
                <w:szCs w:val="24"/>
              </w:rPr>
              <w:t xml:space="preserve">- </w:t>
            </w:r>
            <w:r>
              <w:rPr>
                <w:sz w:val="24"/>
                <w:szCs w:val="24"/>
              </w:rPr>
              <w:t>wykonanie – 0,00% - 0,00</w:t>
            </w:r>
          </w:p>
          <w:p w:rsidR="00D95699" w:rsidRDefault="00D95699" w:rsidP="00D95699">
            <w:pPr>
              <w:pStyle w:val="Zawartotabeli"/>
              <w:snapToGrid w:val="0"/>
              <w:rPr>
                <w:b w:val="0"/>
                <w:bCs w:val="0"/>
                <w:iCs/>
                <w:sz w:val="24"/>
                <w:u w:val="none"/>
              </w:rPr>
            </w:pPr>
            <w:r>
              <w:rPr>
                <w:b w:val="0"/>
                <w:bCs w:val="0"/>
                <w:sz w:val="24"/>
                <w:szCs w:val="24"/>
                <w:u w:val="none"/>
              </w:rPr>
              <w:t xml:space="preserve"> - </w:t>
            </w:r>
            <w:r>
              <w:rPr>
                <w:b w:val="0"/>
                <w:sz w:val="24"/>
                <w:szCs w:val="24"/>
                <w:u w:val="none"/>
              </w:rPr>
              <w:t>FS Tomczyce - Przystanek autobusowy</w:t>
            </w:r>
            <w:r>
              <w:rPr>
                <w:b w:val="0"/>
                <w:bCs w:val="0"/>
                <w:sz w:val="24"/>
                <w:szCs w:val="24"/>
                <w:u w:val="none"/>
              </w:rPr>
              <w:t xml:space="preserve"> – 0,00</w:t>
            </w:r>
          </w:p>
        </w:tc>
      </w:tr>
    </w:tbl>
    <w:p w:rsidR="004667E7" w:rsidRDefault="004667E7" w:rsidP="002559BA">
      <w:pPr>
        <w:jc w:val="both"/>
        <w:rPr>
          <w:b/>
          <w:sz w:val="24"/>
          <w:szCs w:val="24"/>
          <w:u w:val="single"/>
        </w:rPr>
      </w:pPr>
    </w:p>
    <w:p w:rsidR="007238BF" w:rsidRDefault="007238BF" w:rsidP="007238BF">
      <w:pPr>
        <w:pStyle w:val="Standard"/>
        <w:tabs>
          <w:tab w:val="decimal" w:pos="8787"/>
        </w:tabs>
        <w:rPr>
          <w:sz w:val="24"/>
          <w:szCs w:val="24"/>
        </w:rPr>
      </w:pPr>
      <w:r>
        <w:rPr>
          <w:b/>
          <w:bCs/>
          <w:sz w:val="28"/>
          <w:szCs w:val="28"/>
          <w:u w:val="single"/>
        </w:rPr>
        <w:t>Dział 921</w:t>
      </w:r>
      <w:r>
        <w:rPr>
          <w:b/>
          <w:bCs/>
          <w:sz w:val="28"/>
          <w:szCs w:val="28"/>
        </w:rPr>
        <w:t xml:space="preserve"> </w:t>
      </w:r>
      <w:r>
        <w:rPr>
          <w:b/>
          <w:bCs/>
          <w:sz w:val="28"/>
          <w:szCs w:val="28"/>
        </w:rPr>
        <w:tab/>
        <w:t>1.529.155,49</w:t>
      </w:r>
    </w:p>
    <w:tbl>
      <w:tblPr>
        <w:tblW w:w="0" w:type="auto"/>
        <w:tblLayout w:type="fixed"/>
        <w:tblCellMar>
          <w:left w:w="0" w:type="dxa"/>
          <w:right w:w="0" w:type="dxa"/>
        </w:tblCellMar>
        <w:tblLook w:val="0000" w:firstRow="0" w:lastRow="0" w:firstColumn="0" w:lastColumn="0" w:noHBand="0" w:noVBand="0"/>
      </w:tblPr>
      <w:tblGrid>
        <w:gridCol w:w="9781"/>
      </w:tblGrid>
      <w:tr w:rsidR="007238BF" w:rsidTr="002E6326">
        <w:tc>
          <w:tcPr>
            <w:tcW w:w="9781" w:type="dxa"/>
            <w:shd w:val="clear" w:color="auto" w:fill="auto"/>
          </w:tcPr>
          <w:p w:rsidR="007238BF" w:rsidRDefault="007238BF" w:rsidP="002E6326">
            <w:pPr>
              <w:pStyle w:val="Tytu5"/>
              <w:tabs>
                <w:tab w:val="left" w:pos="708"/>
              </w:tabs>
              <w:snapToGrid w:val="0"/>
              <w:spacing w:line="240" w:lineRule="auto"/>
              <w:ind w:left="0" w:firstLine="0"/>
              <w:rPr>
                <w:sz w:val="24"/>
                <w:szCs w:val="24"/>
              </w:rPr>
            </w:pPr>
            <w:r>
              <w:rPr>
                <w:sz w:val="24"/>
                <w:szCs w:val="24"/>
              </w:rPr>
              <w:t>KULTURA I OCHRONA DZIEDZICTWA  NARODOWEGO</w:t>
            </w:r>
          </w:p>
          <w:p w:rsidR="007238BF" w:rsidRDefault="007238BF" w:rsidP="002E6326">
            <w:pPr>
              <w:pStyle w:val="Standard"/>
              <w:spacing w:line="360" w:lineRule="auto"/>
            </w:pPr>
            <w:r>
              <w:rPr>
                <w:sz w:val="24"/>
                <w:szCs w:val="24"/>
              </w:rPr>
              <w:t>wykonanie w stosunku do planu – 99,10%</w:t>
            </w:r>
          </w:p>
        </w:tc>
      </w:tr>
    </w:tbl>
    <w:p w:rsidR="007238BF" w:rsidRDefault="007238BF" w:rsidP="007238BF">
      <w:pPr>
        <w:pStyle w:val="Standard"/>
        <w:jc w:val="right"/>
        <w:rPr>
          <w:color w:val="FF0000"/>
        </w:rPr>
      </w:pPr>
    </w:p>
    <w:tbl>
      <w:tblPr>
        <w:tblW w:w="0" w:type="auto"/>
        <w:tblInd w:w="142" w:type="dxa"/>
        <w:tblLayout w:type="fixed"/>
        <w:tblCellMar>
          <w:left w:w="0" w:type="dxa"/>
          <w:right w:w="0" w:type="dxa"/>
        </w:tblCellMar>
        <w:tblLook w:val="0000" w:firstRow="0" w:lastRow="0" w:firstColumn="0" w:lastColumn="0" w:noHBand="0" w:noVBand="0"/>
      </w:tblPr>
      <w:tblGrid>
        <w:gridCol w:w="283"/>
        <w:gridCol w:w="6946"/>
        <w:gridCol w:w="1843"/>
      </w:tblGrid>
      <w:tr w:rsidR="007238BF" w:rsidTr="002E6326">
        <w:tc>
          <w:tcPr>
            <w:tcW w:w="9072" w:type="dxa"/>
            <w:gridSpan w:val="3"/>
            <w:shd w:val="clear" w:color="auto" w:fill="auto"/>
          </w:tcPr>
          <w:p w:rsidR="007238BF" w:rsidRDefault="007238BF" w:rsidP="002E6326">
            <w:pPr>
              <w:pStyle w:val="Standard"/>
              <w:snapToGrid w:val="0"/>
            </w:pPr>
            <w:r>
              <w:rPr>
                <w:b/>
                <w:sz w:val="24"/>
                <w:szCs w:val="24"/>
                <w:u w:val="single"/>
              </w:rPr>
              <w:t>Domy i ośrodki kultury, świetlice i kluby</w:t>
            </w:r>
            <w:r>
              <w:rPr>
                <w:sz w:val="24"/>
                <w:szCs w:val="24"/>
              </w:rPr>
              <w:t xml:space="preserve"> – wykonanie -  100,00% - </w:t>
            </w:r>
            <w:r>
              <w:rPr>
                <w:b/>
                <w:sz w:val="24"/>
                <w:szCs w:val="24"/>
              </w:rPr>
              <w:t xml:space="preserve">1.057.856,22  </w:t>
            </w:r>
            <w:r>
              <w:rPr>
                <w:sz w:val="24"/>
                <w:szCs w:val="24"/>
              </w:rPr>
              <w:t>(wydatki bieżące).</w:t>
            </w:r>
          </w:p>
        </w:tc>
      </w:tr>
      <w:tr w:rsidR="007238BF" w:rsidTr="002E6326">
        <w:tc>
          <w:tcPr>
            <w:tcW w:w="283" w:type="dxa"/>
            <w:shd w:val="clear" w:color="auto" w:fill="auto"/>
          </w:tcPr>
          <w:p w:rsidR="007238BF" w:rsidRDefault="007238BF" w:rsidP="002E6326">
            <w:pPr>
              <w:pStyle w:val="Standard"/>
              <w:snapToGrid w:val="0"/>
              <w:jc w:val="right"/>
              <w:rPr>
                <w:color w:val="FF0000"/>
                <w:sz w:val="24"/>
                <w:szCs w:val="24"/>
              </w:rPr>
            </w:pPr>
          </w:p>
        </w:tc>
        <w:tc>
          <w:tcPr>
            <w:tcW w:w="6946" w:type="dxa"/>
            <w:shd w:val="clear" w:color="auto" w:fill="auto"/>
          </w:tcPr>
          <w:p w:rsidR="007238BF" w:rsidRDefault="007238BF" w:rsidP="002E6326">
            <w:pPr>
              <w:pStyle w:val="Standard"/>
              <w:snapToGrid w:val="0"/>
              <w:rPr>
                <w:color w:val="FF0000"/>
                <w:sz w:val="24"/>
                <w:szCs w:val="24"/>
              </w:rPr>
            </w:pPr>
          </w:p>
        </w:tc>
        <w:tc>
          <w:tcPr>
            <w:tcW w:w="1843" w:type="dxa"/>
            <w:shd w:val="clear" w:color="auto" w:fill="auto"/>
          </w:tcPr>
          <w:p w:rsidR="007238BF" w:rsidRDefault="007238BF" w:rsidP="002E6326">
            <w:pPr>
              <w:pStyle w:val="Standard"/>
              <w:snapToGrid w:val="0"/>
              <w:jc w:val="right"/>
              <w:rPr>
                <w:color w:val="FF0000"/>
                <w:sz w:val="24"/>
                <w:szCs w:val="24"/>
              </w:rPr>
            </w:pPr>
          </w:p>
        </w:tc>
      </w:tr>
    </w:tbl>
    <w:p w:rsidR="007238BF" w:rsidRDefault="007238BF" w:rsidP="007238BF">
      <w:pPr>
        <w:pStyle w:val="Standard"/>
        <w:tabs>
          <w:tab w:val="left" w:pos="1134"/>
          <w:tab w:val="decimal" w:pos="3402"/>
          <w:tab w:val="left" w:pos="7654"/>
        </w:tabs>
        <w:jc w:val="both"/>
        <w:rPr>
          <w:color w:val="FF0000"/>
          <w:sz w:val="24"/>
          <w:szCs w:val="24"/>
        </w:rPr>
      </w:pPr>
      <w:r>
        <w:rPr>
          <w:sz w:val="24"/>
          <w:szCs w:val="24"/>
        </w:rPr>
        <w:t>W tym rozdziale znajduje się  dotacja podmiotowa z budżetu dla GOK w Gołańczy - wykonanie – 1.029.856,22</w:t>
      </w:r>
    </w:p>
    <w:p w:rsidR="007238BF" w:rsidRDefault="007238BF" w:rsidP="007238BF">
      <w:pPr>
        <w:pStyle w:val="Standard"/>
        <w:tabs>
          <w:tab w:val="left" w:pos="1134"/>
          <w:tab w:val="decimal" w:pos="3402"/>
          <w:tab w:val="left" w:pos="7654"/>
        </w:tabs>
        <w:jc w:val="both"/>
        <w:rPr>
          <w:color w:val="FF0000"/>
          <w:sz w:val="24"/>
          <w:szCs w:val="24"/>
        </w:rPr>
      </w:pPr>
    </w:p>
    <w:p w:rsidR="007238BF" w:rsidRDefault="007238BF" w:rsidP="007238BF">
      <w:pPr>
        <w:pStyle w:val="Standard"/>
        <w:tabs>
          <w:tab w:val="left" w:pos="1134"/>
          <w:tab w:val="decimal" w:pos="3402"/>
          <w:tab w:val="left" w:pos="7654"/>
        </w:tabs>
        <w:jc w:val="both"/>
        <w:rPr>
          <w:sz w:val="24"/>
          <w:szCs w:val="24"/>
          <w:u w:val="single"/>
        </w:rPr>
      </w:pPr>
      <w:r>
        <w:rPr>
          <w:sz w:val="24"/>
          <w:szCs w:val="24"/>
        </w:rPr>
        <w:t xml:space="preserve"> Przekazano dotacje  na finansowanie lub dofinansowanie zadań przekazanych do realizacji organizacjom prowadzącym działalność pożytku publicznego - zgodnie z zawartymi umowami. </w:t>
      </w:r>
    </w:p>
    <w:p w:rsidR="007238BF" w:rsidRDefault="007238BF" w:rsidP="007238BF">
      <w:pPr>
        <w:pStyle w:val="Nagwek4"/>
        <w:tabs>
          <w:tab w:val="left" w:pos="0"/>
        </w:tabs>
        <w:spacing w:before="0" w:after="0"/>
        <w:rPr>
          <w:b w:val="0"/>
          <w:bCs w:val="0"/>
          <w:sz w:val="24"/>
          <w:szCs w:val="24"/>
          <w:u w:val="single"/>
        </w:rPr>
      </w:pPr>
    </w:p>
    <w:p w:rsidR="007238BF" w:rsidRDefault="007238BF" w:rsidP="007238BF">
      <w:pPr>
        <w:pStyle w:val="Nagwek4"/>
        <w:tabs>
          <w:tab w:val="left" w:pos="0"/>
        </w:tabs>
        <w:spacing w:before="0" w:after="0"/>
        <w:rPr>
          <w:sz w:val="24"/>
          <w:szCs w:val="24"/>
          <w:u w:val="single"/>
        </w:rPr>
      </w:pPr>
      <w:r>
        <w:rPr>
          <w:b w:val="0"/>
          <w:bCs w:val="0"/>
          <w:sz w:val="24"/>
          <w:szCs w:val="24"/>
          <w:u w:val="single"/>
        </w:rPr>
        <w:t>kultura, sztuka, ochrona dóbr kultury i tradycji – 28.000,00</w:t>
      </w:r>
    </w:p>
    <w:p w:rsidR="007238BF" w:rsidRDefault="007238BF" w:rsidP="007238BF">
      <w:pPr>
        <w:rPr>
          <w:b/>
          <w:bCs/>
          <w:sz w:val="24"/>
          <w:szCs w:val="24"/>
          <w:u w:val="single"/>
        </w:rPr>
      </w:pPr>
    </w:p>
    <w:p w:rsidR="007238BF" w:rsidRDefault="007238BF" w:rsidP="007238BF">
      <w:pPr>
        <w:pStyle w:val="Lista"/>
        <w:widowControl/>
        <w:numPr>
          <w:ilvl w:val="0"/>
          <w:numId w:val="35"/>
        </w:numPr>
        <w:tabs>
          <w:tab w:val="left" w:pos="480"/>
        </w:tabs>
        <w:suppressAutoHyphens w:val="0"/>
        <w:spacing w:after="0"/>
      </w:pPr>
      <w:r>
        <w:rPr>
          <w:rFonts w:eastAsia="Times New Roman" w:cs="Times New Roman"/>
        </w:rPr>
        <w:t>Towarzystwo Miłośników Ziemi Gołanieckiej – 4.000,00</w:t>
      </w:r>
    </w:p>
    <w:p w:rsidR="007238BF" w:rsidRDefault="007238BF" w:rsidP="007238BF">
      <w:pPr>
        <w:numPr>
          <w:ilvl w:val="0"/>
          <w:numId w:val="35"/>
        </w:numPr>
        <w:tabs>
          <w:tab w:val="left" w:pos="480"/>
        </w:tabs>
      </w:pPr>
      <w:r>
        <w:rPr>
          <w:sz w:val="24"/>
          <w:szCs w:val="24"/>
        </w:rPr>
        <w:t>Polski Związek Emerytów i Rencistów – Koło w Gołańczy – 9.000,00</w:t>
      </w:r>
    </w:p>
    <w:p w:rsidR="007238BF" w:rsidRDefault="007238BF" w:rsidP="007238BF">
      <w:pPr>
        <w:pStyle w:val="Lista"/>
        <w:widowControl/>
        <w:numPr>
          <w:ilvl w:val="0"/>
          <w:numId w:val="35"/>
        </w:numPr>
        <w:tabs>
          <w:tab w:val="left" w:pos="480"/>
        </w:tabs>
        <w:suppressAutoHyphens w:val="0"/>
        <w:spacing w:after="0"/>
        <w:rPr>
          <w:rFonts w:eastAsia="Times New Roman" w:cs="Times New Roman"/>
        </w:rPr>
      </w:pPr>
      <w:r>
        <w:rPr>
          <w:rFonts w:eastAsia="Times New Roman" w:cs="Times New Roman"/>
        </w:rPr>
        <w:t>Rozwój Kultury i Dziedzictwa Regionu - 15.000,00</w:t>
      </w:r>
    </w:p>
    <w:p w:rsidR="007238BF" w:rsidRDefault="007238BF" w:rsidP="007238BF">
      <w:pPr>
        <w:pStyle w:val="Lista"/>
        <w:widowControl/>
        <w:suppressAutoHyphens w:val="0"/>
        <w:spacing w:after="0"/>
        <w:ind w:left="120"/>
        <w:rPr>
          <w:rFonts w:eastAsia="Times New Roman" w:cs="Times New Roman"/>
        </w:rPr>
      </w:pPr>
    </w:p>
    <w:tbl>
      <w:tblPr>
        <w:tblW w:w="9497" w:type="dxa"/>
        <w:tblInd w:w="142" w:type="dxa"/>
        <w:tblLayout w:type="fixed"/>
        <w:tblCellMar>
          <w:left w:w="0" w:type="dxa"/>
          <w:right w:w="0" w:type="dxa"/>
        </w:tblCellMar>
        <w:tblLook w:val="0000" w:firstRow="0" w:lastRow="0" w:firstColumn="0" w:lastColumn="0" w:noHBand="0" w:noVBand="0"/>
      </w:tblPr>
      <w:tblGrid>
        <w:gridCol w:w="284"/>
        <w:gridCol w:w="6237"/>
        <w:gridCol w:w="1353"/>
        <w:gridCol w:w="348"/>
        <w:gridCol w:w="567"/>
        <w:gridCol w:w="708"/>
      </w:tblGrid>
      <w:tr w:rsidR="0036380B" w:rsidTr="005A2C50">
        <w:trPr>
          <w:trHeight w:val="823"/>
        </w:trPr>
        <w:tc>
          <w:tcPr>
            <w:tcW w:w="8222" w:type="dxa"/>
            <w:gridSpan w:val="4"/>
            <w:shd w:val="clear" w:color="auto" w:fill="auto"/>
          </w:tcPr>
          <w:p w:rsidR="0036380B" w:rsidRDefault="0036380B" w:rsidP="002E6326">
            <w:pPr>
              <w:pStyle w:val="Standard"/>
              <w:snapToGrid w:val="0"/>
              <w:rPr>
                <w:sz w:val="24"/>
                <w:szCs w:val="28"/>
              </w:rPr>
            </w:pPr>
            <w:r>
              <w:rPr>
                <w:b/>
                <w:sz w:val="24"/>
                <w:szCs w:val="24"/>
                <w:u w:val="single"/>
              </w:rPr>
              <w:t>Biblioteki</w:t>
            </w:r>
            <w:r>
              <w:rPr>
                <w:sz w:val="24"/>
                <w:szCs w:val="24"/>
              </w:rPr>
              <w:t xml:space="preserve"> – wykonanie - 100,00% - </w:t>
            </w:r>
            <w:r>
              <w:rPr>
                <w:b/>
                <w:bCs/>
                <w:sz w:val="24"/>
                <w:szCs w:val="24"/>
              </w:rPr>
              <w:t xml:space="preserve">120.000,00 </w:t>
            </w:r>
            <w:r>
              <w:rPr>
                <w:sz w:val="24"/>
                <w:szCs w:val="24"/>
              </w:rPr>
              <w:t>( wydatki bieżące).</w:t>
            </w:r>
          </w:p>
          <w:p w:rsidR="0036380B" w:rsidRDefault="0036380B" w:rsidP="002E6326">
            <w:pPr>
              <w:pStyle w:val="Standard"/>
              <w:rPr>
                <w:sz w:val="24"/>
                <w:szCs w:val="24"/>
              </w:rPr>
            </w:pPr>
            <w:r>
              <w:rPr>
                <w:sz w:val="24"/>
                <w:szCs w:val="28"/>
              </w:rPr>
              <w:t>1</w:t>
            </w:r>
            <w:r>
              <w:rPr>
                <w:sz w:val="24"/>
                <w:szCs w:val="24"/>
              </w:rPr>
              <w:t>. dotacja podmiotowa z budżetu dla biblioteki</w:t>
            </w:r>
          </w:p>
        </w:tc>
        <w:tc>
          <w:tcPr>
            <w:tcW w:w="1275" w:type="dxa"/>
            <w:gridSpan w:val="2"/>
            <w:shd w:val="clear" w:color="auto" w:fill="auto"/>
          </w:tcPr>
          <w:p w:rsidR="0036380B" w:rsidRDefault="0036380B" w:rsidP="002E6326">
            <w:pPr>
              <w:pStyle w:val="Standard"/>
              <w:snapToGrid w:val="0"/>
              <w:rPr>
                <w:sz w:val="24"/>
                <w:szCs w:val="24"/>
              </w:rPr>
            </w:pPr>
          </w:p>
          <w:p w:rsidR="0036380B" w:rsidRDefault="0036380B" w:rsidP="0069760E">
            <w:pPr>
              <w:pStyle w:val="Standard"/>
              <w:jc w:val="right"/>
              <w:rPr>
                <w:i/>
                <w:sz w:val="24"/>
                <w:szCs w:val="24"/>
              </w:rPr>
            </w:pPr>
            <w:r>
              <w:rPr>
                <w:sz w:val="24"/>
                <w:szCs w:val="24"/>
              </w:rPr>
              <w:t>120.000,00</w:t>
            </w:r>
          </w:p>
        </w:tc>
      </w:tr>
      <w:tr w:rsidR="0036380B" w:rsidTr="005A2C50">
        <w:trPr>
          <w:cantSplit/>
          <w:trHeight w:val="641"/>
        </w:trPr>
        <w:tc>
          <w:tcPr>
            <w:tcW w:w="9497" w:type="dxa"/>
            <w:gridSpan w:val="6"/>
            <w:shd w:val="clear" w:color="auto" w:fill="auto"/>
          </w:tcPr>
          <w:p w:rsidR="0036380B" w:rsidRDefault="0036380B" w:rsidP="002E6326">
            <w:pPr>
              <w:rPr>
                <w:b/>
                <w:sz w:val="24"/>
                <w:szCs w:val="24"/>
              </w:rPr>
            </w:pPr>
            <w:r>
              <w:rPr>
                <w:b/>
                <w:sz w:val="24"/>
                <w:szCs w:val="24"/>
                <w:u w:val="single"/>
              </w:rPr>
              <w:t>Ochrona zabytków i opieka nad zabytkami</w:t>
            </w:r>
            <w:r>
              <w:rPr>
                <w:sz w:val="24"/>
                <w:szCs w:val="24"/>
              </w:rPr>
              <w:t xml:space="preserve"> -</w:t>
            </w:r>
            <w:r>
              <w:rPr>
                <w:rFonts w:ascii="Verdana" w:hAnsi="Verdana" w:cs="Verdana"/>
                <w:sz w:val="24"/>
                <w:szCs w:val="24"/>
              </w:rPr>
              <w:t xml:space="preserve"> </w:t>
            </w:r>
            <w:r>
              <w:rPr>
                <w:sz w:val="24"/>
                <w:szCs w:val="24"/>
              </w:rPr>
              <w:t>wykonanie – 100,00</w:t>
            </w:r>
            <w:r>
              <w:rPr>
                <w:b/>
                <w:sz w:val="24"/>
                <w:szCs w:val="24"/>
              </w:rPr>
              <w:t>% - 60.000,00</w:t>
            </w:r>
          </w:p>
          <w:p w:rsidR="0036380B" w:rsidRDefault="0036380B" w:rsidP="002E6326">
            <w:pPr>
              <w:snapToGrid w:val="0"/>
              <w:rPr>
                <w:b/>
                <w:bCs/>
                <w:sz w:val="24"/>
                <w:szCs w:val="24"/>
                <w:u w:val="single"/>
              </w:rPr>
            </w:pPr>
            <w:r>
              <w:rPr>
                <w:b/>
                <w:sz w:val="24"/>
                <w:szCs w:val="24"/>
              </w:rPr>
              <w:t xml:space="preserve">                                                                                                             </w:t>
            </w:r>
            <w:r>
              <w:rPr>
                <w:sz w:val="24"/>
                <w:szCs w:val="24"/>
              </w:rPr>
              <w:t>(wydatki bieżące)</w:t>
            </w:r>
            <w:r>
              <w:rPr>
                <w:b/>
                <w:sz w:val="24"/>
                <w:szCs w:val="24"/>
              </w:rPr>
              <w:t>.</w:t>
            </w:r>
          </w:p>
        </w:tc>
      </w:tr>
      <w:tr w:rsidR="0036380B" w:rsidTr="005A2C50">
        <w:trPr>
          <w:cantSplit/>
          <w:trHeight w:val="317"/>
        </w:trPr>
        <w:tc>
          <w:tcPr>
            <w:tcW w:w="8222" w:type="dxa"/>
            <w:gridSpan w:val="4"/>
            <w:shd w:val="clear" w:color="auto" w:fill="auto"/>
          </w:tcPr>
          <w:p w:rsidR="0036380B" w:rsidRDefault="0036380B" w:rsidP="002E6326">
            <w:pPr>
              <w:pStyle w:val="Normal0"/>
              <w:spacing w:after="200"/>
              <w:jc w:val="both"/>
              <w:rPr>
                <w:color w:val="auto"/>
                <w:sz w:val="24"/>
                <w:shd w:val="clear" w:color="auto" w:fill="FFFFFF"/>
              </w:rPr>
            </w:pPr>
            <w:r>
              <w:rPr>
                <w:color w:val="auto"/>
                <w:sz w:val="24"/>
                <w:szCs w:val="24"/>
              </w:rPr>
              <w:t xml:space="preserve">1. </w:t>
            </w:r>
            <w:r>
              <w:rPr>
                <w:color w:val="auto"/>
                <w:sz w:val="24"/>
                <w:shd w:val="clear" w:color="auto" w:fill="FFFFFF"/>
              </w:rPr>
              <w:t>Wydatki na prace konserwatorskie i restauratorskie przy ołtarzu bocznym pw. Św. Rocha z kościoła pw. Św. Wawrzyńca w Gołańczy na mocy uchwały nr XXX/299/17 Rady Miasta i Gminy Gołańcz z dnia 29 czerwca 2017 r. – 30.000,00</w:t>
            </w:r>
          </w:p>
          <w:p w:rsidR="0036380B" w:rsidRDefault="0036380B" w:rsidP="002E6326">
            <w:pPr>
              <w:pStyle w:val="Normal0"/>
              <w:spacing w:after="200"/>
              <w:jc w:val="both"/>
              <w:rPr>
                <w:color w:val="auto"/>
                <w:sz w:val="24"/>
                <w:szCs w:val="24"/>
                <w:shd w:val="clear" w:color="auto" w:fill="FFFFFF"/>
              </w:rPr>
            </w:pPr>
            <w:r>
              <w:rPr>
                <w:color w:val="auto"/>
                <w:sz w:val="24"/>
                <w:shd w:val="clear" w:color="auto" w:fill="FFFFFF"/>
              </w:rPr>
              <w:t>2.</w:t>
            </w:r>
            <w:r>
              <w:rPr>
                <w:sz w:val="24"/>
                <w:shd w:val="clear" w:color="auto" w:fill="FFFFFF"/>
              </w:rPr>
              <w:t xml:space="preserve"> Wydatki dla Parafii Rzymskokatolickiej pw. Małgorzaty w Chojnie z przeznaczeniem na wykonanie II etapu </w:t>
            </w:r>
            <w:r>
              <w:rPr>
                <w:rStyle w:val="Pogrubienie"/>
                <w:b w:val="0"/>
                <w:sz w:val="24"/>
              </w:rPr>
              <w:t xml:space="preserve">prac konserwatorskich i restauratorskich przy barokowym ołtarzu głównym w </w:t>
            </w:r>
            <w:r>
              <w:rPr>
                <w:sz w:val="24"/>
                <w:shd w:val="clear" w:color="auto" w:fill="FFFFFF"/>
              </w:rPr>
              <w:t xml:space="preserve">kościele parafialnym w Chojnie – zgodnie z uchwałą RMiG Gołańcz nr XXXI/325/17 z dnia 26 września  2017 roku w sprawie udzielenia dotacji </w:t>
            </w:r>
            <w:r>
              <w:rPr>
                <w:rStyle w:val="Pogrubienie"/>
                <w:b w:val="0"/>
                <w:sz w:val="24"/>
              </w:rPr>
              <w:t>na prace konserwatorskie, restauratorskie lub roboty budowlane przy zabytkach wpisanych do rejestru zabytków. – 30.000,00</w:t>
            </w:r>
          </w:p>
        </w:tc>
        <w:tc>
          <w:tcPr>
            <w:tcW w:w="1275" w:type="dxa"/>
            <w:gridSpan w:val="2"/>
            <w:shd w:val="clear" w:color="auto" w:fill="auto"/>
          </w:tcPr>
          <w:p w:rsidR="0036380B" w:rsidRDefault="0036380B" w:rsidP="002E6326">
            <w:pPr>
              <w:snapToGrid w:val="0"/>
              <w:jc w:val="both"/>
              <w:rPr>
                <w:sz w:val="24"/>
                <w:szCs w:val="24"/>
                <w:shd w:val="clear" w:color="auto" w:fill="FFFFFF"/>
              </w:rPr>
            </w:pPr>
          </w:p>
          <w:p w:rsidR="0036380B" w:rsidRDefault="0036380B" w:rsidP="002E6326">
            <w:pPr>
              <w:snapToGrid w:val="0"/>
              <w:jc w:val="both"/>
              <w:rPr>
                <w:sz w:val="24"/>
                <w:szCs w:val="24"/>
              </w:rPr>
            </w:pPr>
          </w:p>
          <w:p w:rsidR="0036380B" w:rsidRDefault="0036380B" w:rsidP="002E6326">
            <w:pPr>
              <w:snapToGrid w:val="0"/>
              <w:jc w:val="both"/>
              <w:rPr>
                <w:sz w:val="24"/>
                <w:szCs w:val="24"/>
              </w:rPr>
            </w:pPr>
          </w:p>
          <w:p w:rsidR="0036380B" w:rsidRDefault="0036380B" w:rsidP="002E6326">
            <w:pPr>
              <w:snapToGrid w:val="0"/>
              <w:jc w:val="both"/>
              <w:rPr>
                <w:sz w:val="24"/>
                <w:szCs w:val="24"/>
              </w:rPr>
            </w:pPr>
          </w:p>
          <w:p w:rsidR="0036380B" w:rsidRDefault="0036380B" w:rsidP="002E6326">
            <w:pPr>
              <w:snapToGrid w:val="0"/>
              <w:jc w:val="both"/>
              <w:rPr>
                <w:sz w:val="24"/>
                <w:szCs w:val="24"/>
              </w:rPr>
            </w:pPr>
          </w:p>
          <w:p w:rsidR="0036380B" w:rsidRDefault="0036380B" w:rsidP="002E6326">
            <w:pPr>
              <w:snapToGrid w:val="0"/>
              <w:jc w:val="both"/>
              <w:rPr>
                <w:sz w:val="24"/>
                <w:szCs w:val="24"/>
              </w:rPr>
            </w:pPr>
          </w:p>
          <w:p w:rsidR="0036380B" w:rsidRDefault="0036380B" w:rsidP="002E6326">
            <w:pPr>
              <w:snapToGrid w:val="0"/>
              <w:jc w:val="both"/>
              <w:rPr>
                <w:sz w:val="24"/>
                <w:szCs w:val="24"/>
              </w:rPr>
            </w:pPr>
          </w:p>
          <w:p w:rsidR="0036380B" w:rsidRDefault="0036380B" w:rsidP="002E6326">
            <w:pPr>
              <w:snapToGrid w:val="0"/>
              <w:jc w:val="both"/>
              <w:rPr>
                <w:sz w:val="24"/>
                <w:szCs w:val="24"/>
              </w:rPr>
            </w:pPr>
          </w:p>
          <w:p w:rsidR="0036380B" w:rsidRDefault="0036380B" w:rsidP="002E6326">
            <w:pPr>
              <w:snapToGrid w:val="0"/>
              <w:jc w:val="both"/>
              <w:rPr>
                <w:sz w:val="24"/>
                <w:szCs w:val="24"/>
              </w:rPr>
            </w:pPr>
          </w:p>
          <w:p w:rsidR="0069760E" w:rsidRDefault="0036380B" w:rsidP="0069760E">
            <w:pPr>
              <w:snapToGrid w:val="0"/>
              <w:jc w:val="right"/>
              <w:rPr>
                <w:sz w:val="24"/>
                <w:szCs w:val="24"/>
              </w:rPr>
            </w:pPr>
            <w:r>
              <w:rPr>
                <w:sz w:val="24"/>
                <w:szCs w:val="24"/>
              </w:rPr>
              <w:t xml:space="preserve">60.000,00 </w:t>
            </w:r>
          </w:p>
          <w:p w:rsidR="0036380B" w:rsidRDefault="0036380B" w:rsidP="0069760E">
            <w:pPr>
              <w:snapToGrid w:val="0"/>
              <w:jc w:val="right"/>
            </w:pPr>
            <w:r>
              <w:rPr>
                <w:sz w:val="24"/>
                <w:szCs w:val="24"/>
              </w:rPr>
              <w:t>(2720)</w:t>
            </w:r>
          </w:p>
        </w:tc>
      </w:tr>
      <w:tr w:rsidR="0066205A" w:rsidTr="005A2C50">
        <w:trPr>
          <w:cantSplit/>
          <w:trHeight w:val="317"/>
        </w:trPr>
        <w:tc>
          <w:tcPr>
            <w:tcW w:w="8222" w:type="dxa"/>
            <w:gridSpan w:val="4"/>
            <w:shd w:val="clear" w:color="auto" w:fill="auto"/>
          </w:tcPr>
          <w:p w:rsidR="0066205A" w:rsidRDefault="0066205A" w:rsidP="0066205A">
            <w:pPr>
              <w:pStyle w:val="Standard"/>
              <w:tabs>
                <w:tab w:val="left" w:pos="1134"/>
                <w:tab w:val="decimal" w:pos="3402"/>
                <w:tab w:val="left" w:pos="7654"/>
              </w:tabs>
              <w:jc w:val="both"/>
              <w:rPr>
                <w:b/>
                <w:color w:val="000000"/>
                <w:sz w:val="24"/>
                <w:szCs w:val="24"/>
              </w:rPr>
            </w:pPr>
            <w:r>
              <w:rPr>
                <w:b/>
                <w:sz w:val="24"/>
                <w:szCs w:val="24"/>
                <w:u w:val="single"/>
              </w:rPr>
              <w:lastRenderedPageBreak/>
              <w:t>Działalność dotycząca miejsc pamięci narodowej oraz ochrony pamięci walk i męczeństwa</w:t>
            </w:r>
            <w:r>
              <w:rPr>
                <w:sz w:val="28"/>
                <w:szCs w:val="28"/>
              </w:rPr>
              <w:t xml:space="preserve"> – </w:t>
            </w:r>
            <w:r>
              <w:rPr>
                <w:sz w:val="24"/>
                <w:szCs w:val="24"/>
              </w:rPr>
              <w:t>wykonanie 0,00% - 0,00</w:t>
            </w:r>
            <w:r w:rsidR="00D825D1">
              <w:rPr>
                <w:sz w:val="24"/>
                <w:szCs w:val="24"/>
              </w:rPr>
              <w:t xml:space="preserve"> ( wydatki bieżące).</w:t>
            </w:r>
          </w:p>
          <w:p w:rsidR="0066205A" w:rsidRDefault="0066205A" w:rsidP="0066205A">
            <w:pPr>
              <w:pStyle w:val="Standard"/>
              <w:tabs>
                <w:tab w:val="left" w:pos="1134"/>
                <w:tab w:val="decimal" w:pos="3402"/>
                <w:tab w:val="left" w:pos="7654"/>
              </w:tabs>
              <w:jc w:val="both"/>
              <w:rPr>
                <w:b/>
                <w:color w:val="000000"/>
                <w:sz w:val="24"/>
                <w:szCs w:val="24"/>
              </w:rPr>
            </w:pPr>
          </w:p>
          <w:p w:rsidR="0066205A" w:rsidRDefault="0066205A" w:rsidP="002E6326">
            <w:pPr>
              <w:pStyle w:val="Tekstpodstawowywcity21"/>
              <w:tabs>
                <w:tab w:val="left" w:pos="567"/>
                <w:tab w:val="decimal" w:pos="5670"/>
                <w:tab w:val="left" w:pos="7371"/>
                <w:tab w:val="decimal" w:pos="7938"/>
                <w:tab w:val="decimal" w:pos="8789"/>
              </w:tabs>
              <w:spacing w:before="100" w:after="100" w:line="240" w:lineRule="auto"/>
              <w:ind w:left="0"/>
              <w:jc w:val="both"/>
            </w:pPr>
            <w:r>
              <w:rPr>
                <w:shd w:val="clear" w:color="auto" w:fill="FFFFFF"/>
              </w:rPr>
              <w:t>Wydatki tego rozdziału zgodnie z uchwałą Nr XXII/242/16 RMiG Gołańcz  z dnia 27 października 2016 roku w sprawie ustalenia rocznego programu współpracy z organizacjami pozarządowymi oraz z innymi podmiotami, prowadzącymi działalność pożytku publicznego na 2017 rok - na podtrzymywanie tradycji narodowej, pielęgnowanie polskości oraz rozwój świadomości narodowej, obywatelskiej i kulturowej  w wysokości. Wykonanie 0,00</w:t>
            </w:r>
            <w:r w:rsidR="002E6326">
              <w:rPr>
                <w:shd w:val="clear" w:color="auto" w:fill="FFFFFF"/>
              </w:rPr>
              <w:t>.</w:t>
            </w:r>
          </w:p>
        </w:tc>
        <w:tc>
          <w:tcPr>
            <w:tcW w:w="1275" w:type="dxa"/>
            <w:gridSpan w:val="2"/>
            <w:shd w:val="clear" w:color="auto" w:fill="auto"/>
          </w:tcPr>
          <w:p w:rsidR="0066205A" w:rsidRDefault="0066205A" w:rsidP="00561416">
            <w:pPr>
              <w:snapToGrid w:val="0"/>
              <w:jc w:val="right"/>
              <w:rPr>
                <w:sz w:val="24"/>
                <w:szCs w:val="24"/>
                <w:shd w:val="clear" w:color="auto" w:fill="FFFFFF"/>
              </w:rPr>
            </w:pPr>
          </w:p>
          <w:p w:rsidR="00561416" w:rsidRDefault="00561416" w:rsidP="00561416">
            <w:pPr>
              <w:snapToGrid w:val="0"/>
              <w:jc w:val="right"/>
              <w:rPr>
                <w:sz w:val="24"/>
                <w:szCs w:val="24"/>
                <w:shd w:val="clear" w:color="auto" w:fill="FFFFFF"/>
              </w:rPr>
            </w:pPr>
          </w:p>
          <w:p w:rsidR="00561416" w:rsidRDefault="00561416" w:rsidP="00561416">
            <w:pPr>
              <w:snapToGrid w:val="0"/>
              <w:jc w:val="right"/>
              <w:rPr>
                <w:sz w:val="24"/>
                <w:szCs w:val="24"/>
                <w:shd w:val="clear" w:color="auto" w:fill="FFFFFF"/>
              </w:rPr>
            </w:pPr>
          </w:p>
          <w:p w:rsidR="00561416" w:rsidRDefault="00561416" w:rsidP="00561416">
            <w:pPr>
              <w:snapToGrid w:val="0"/>
              <w:jc w:val="right"/>
              <w:rPr>
                <w:sz w:val="24"/>
                <w:szCs w:val="24"/>
                <w:shd w:val="clear" w:color="auto" w:fill="FFFFFF"/>
              </w:rPr>
            </w:pPr>
          </w:p>
          <w:p w:rsidR="00561416" w:rsidRDefault="00561416" w:rsidP="00561416">
            <w:pPr>
              <w:snapToGrid w:val="0"/>
              <w:jc w:val="right"/>
              <w:rPr>
                <w:sz w:val="24"/>
                <w:szCs w:val="24"/>
                <w:shd w:val="clear" w:color="auto" w:fill="FFFFFF"/>
              </w:rPr>
            </w:pPr>
          </w:p>
          <w:p w:rsidR="00561416" w:rsidRDefault="00561416" w:rsidP="00561416">
            <w:pPr>
              <w:snapToGrid w:val="0"/>
              <w:jc w:val="right"/>
              <w:rPr>
                <w:sz w:val="24"/>
                <w:szCs w:val="24"/>
                <w:shd w:val="clear" w:color="auto" w:fill="FFFFFF"/>
              </w:rPr>
            </w:pPr>
          </w:p>
          <w:p w:rsidR="00561416" w:rsidRDefault="00561416" w:rsidP="00561416">
            <w:pPr>
              <w:snapToGrid w:val="0"/>
              <w:jc w:val="right"/>
              <w:rPr>
                <w:sz w:val="24"/>
                <w:szCs w:val="24"/>
                <w:shd w:val="clear" w:color="auto" w:fill="FFFFFF"/>
              </w:rPr>
            </w:pPr>
          </w:p>
          <w:p w:rsidR="00561416" w:rsidRDefault="00561416" w:rsidP="00561416">
            <w:pPr>
              <w:snapToGrid w:val="0"/>
              <w:jc w:val="right"/>
              <w:rPr>
                <w:sz w:val="24"/>
                <w:szCs w:val="24"/>
                <w:shd w:val="clear" w:color="auto" w:fill="FFFFFF"/>
              </w:rPr>
            </w:pPr>
          </w:p>
        </w:tc>
      </w:tr>
      <w:tr w:rsidR="002E6326" w:rsidTr="005A2C50">
        <w:trPr>
          <w:cantSplit/>
          <w:trHeight w:val="317"/>
        </w:trPr>
        <w:tc>
          <w:tcPr>
            <w:tcW w:w="8222" w:type="dxa"/>
            <w:gridSpan w:val="4"/>
            <w:shd w:val="clear" w:color="auto" w:fill="auto"/>
          </w:tcPr>
          <w:p w:rsidR="002E6326" w:rsidRDefault="002E6326" w:rsidP="0066205A">
            <w:pPr>
              <w:pStyle w:val="Standard"/>
              <w:tabs>
                <w:tab w:val="left" w:pos="1134"/>
                <w:tab w:val="decimal" w:pos="3402"/>
                <w:tab w:val="left" w:pos="7654"/>
              </w:tabs>
              <w:jc w:val="both"/>
              <w:rPr>
                <w:b/>
                <w:sz w:val="24"/>
                <w:szCs w:val="24"/>
                <w:u w:val="single"/>
              </w:rPr>
            </w:pPr>
          </w:p>
          <w:p w:rsidR="002E6326" w:rsidRDefault="002E6326" w:rsidP="002E6326">
            <w:pPr>
              <w:pStyle w:val="Standard"/>
              <w:snapToGrid w:val="0"/>
              <w:rPr>
                <w:b/>
                <w:sz w:val="24"/>
                <w:szCs w:val="24"/>
              </w:rPr>
            </w:pPr>
            <w:r>
              <w:rPr>
                <w:b/>
                <w:sz w:val="24"/>
                <w:u w:val="single"/>
              </w:rPr>
              <w:t xml:space="preserve">Pozostała działalność </w:t>
            </w:r>
            <w:r>
              <w:rPr>
                <w:sz w:val="24"/>
              </w:rPr>
              <w:t xml:space="preserve">– wykonanie – 95,68% - </w:t>
            </w:r>
            <w:r>
              <w:rPr>
                <w:b/>
                <w:sz w:val="24"/>
              </w:rPr>
              <w:t xml:space="preserve">291.299,27 </w:t>
            </w:r>
            <w:r>
              <w:rPr>
                <w:sz w:val="24"/>
              </w:rPr>
              <w:t>(wydatki bieżące i majątkowe).</w:t>
            </w:r>
          </w:p>
          <w:p w:rsidR="002E6326" w:rsidRDefault="002E6326" w:rsidP="0066205A">
            <w:pPr>
              <w:pStyle w:val="Standard"/>
              <w:tabs>
                <w:tab w:val="left" w:pos="1134"/>
                <w:tab w:val="decimal" w:pos="3402"/>
                <w:tab w:val="left" w:pos="7654"/>
              </w:tabs>
              <w:jc w:val="both"/>
              <w:rPr>
                <w:b/>
                <w:sz w:val="24"/>
                <w:szCs w:val="24"/>
                <w:u w:val="single"/>
              </w:rPr>
            </w:pPr>
          </w:p>
        </w:tc>
        <w:tc>
          <w:tcPr>
            <w:tcW w:w="1275" w:type="dxa"/>
            <w:gridSpan w:val="2"/>
            <w:shd w:val="clear" w:color="auto" w:fill="auto"/>
          </w:tcPr>
          <w:p w:rsidR="002E6326" w:rsidRDefault="002E6326" w:rsidP="00561416">
            <w:pPr>
              <w:snapToGrid w:val="0"/>
              <w:jc w:val="right"/>
              <w:rPr>
                <w:sz w:val="24"/>
                <w:szCs w:val="24"/>
                <w:shd w:val="clear" w:color="auto" w:fill="FFFFFF"/>
              </w:rPr>
            </w:pPr>
          </w:p>
        </w:tc>
      </w:tr>
      <w:tr w:rsidR="002E6326" w:rsidTr="005A2C50">
        <w:trPr>
          <w:cantSplit/>
          <w:trHeight w:val="317"/>
        </w:trPr>
        <w:tc>
          <w:tcPr>
            <w:tcW w:w="8222" w:type="dxa"/>
            <w:gridSpan w:val="4"/>
            <w:shd w:val="clear" w:color="auto" w:fill="auto"/>
          </w:tcPr>
          <w:p w:rsidR="002E6326" w:rsidRDefault="002E6326" w:rsidP="002E6326">
            <w:pPr>
              <w:pStyle w:val="Zawartotabeli"/>
              <w:snapToGrid w:val="0"/>
              <w:rPr>
                <w:b w:val="0"/>
                <w:bCs w:val="0"/>
                <w:sz w:val="24"/>
                <w:szCs w:val="24"/>
                <w:u w:val="none"/>
              </w:rPr>
            </w:pPr>
            <w:r>
              <w:rPr>
                <w:b w:val="0"/>
                <w:bCs w:val="0"/>
                <w:sz w:val="24"/>
                <w:szCs w:val="24"/>
                <w:u w:val="none"/>
              </w:rPr>
              <w:t>Wydatki bieżące – 56.551,78 -  81,38%</w:t>
            </w:r>
          </w:p>
          <w:p w:rsidR="002E6326" w:rsidRDefault="002E6326" w:rsidP="002E6326">
            <w:pPr>
              <w:pStyle w:val="Zawartotabeli"/>
              <w:snapToGrid w:val="0"/>
              <w:rPr>
                <w:b w:val="0"/>
                <w:bCs w:val="0"/>
                <w:sz w:val="24"/>
                <w:szCs w:val="24"/>
                <w:u w:val="none"/>
              </w:rPr>
            </w:pPr>
            <w:r>
              <w:rPr>
                <w:b w:val="0"/>
                <w:bCs w:val="0"/>
                <w:sz w:val="24"/>
                <w:szCs w:val="24"/>
                <w:u w:val="none"/>
              </w:rPr>
              <w:t>Wydatki majątkowe – 234.747,49 – 99,91%</w:t>
            </w:r>
          </w:p>
          <w:p w:rsidR="002E6326" w:rsidRDefault="002E6326" w:rsidP="0066205A">
            <w:pPr>
              <w:pStyle w:val="Standard"/>
              <w:tabs>
                <w:tab w:val="left" w:pos="1134"/>
                <w:tab w:val="decimal" w:pos="3402"/>
                <w:tab w:val="left" w:pos="7654"/>
              </w:tabs>
              <w:jc w:val="both"/>
              <w:rPr>
                <w:b/>
                <w:sz w:val="24"/>
                <w:szCs w:val="24"/>
                <w:u w:val="single"/>
              </w:rPr>
            </w:pPr>
          </w:p>
        </w:tc>
        <w:tc>
          <w:tcPr>
            <w:tcW w:w="1275" w:type="dxa"/>
            <w:gridSpan w:val="2"/>
            <w:shd w:val="clear" w:color="auto" w:fill="auto"/>
          </w:tcPr>
          <w:p w:rsidR="002E6326" w:rsidRDefault="002E6326" w:rsidP="00561416">
            <w:pPr>
              <w:snapToGrid w:val="0"/>
              <w:jc w:val="right"/>
              <w:rPr>
                <w:sz w:val="24"/>
                <w:szCs w:val="24"/>
                <w:shd w:val="clear" w:color="auto" w:fill="FFFFFF"/>
              </w:rPr>
            </w:pPr>
          </w:p>
        </w:tc>
      </w:tr>
      <w:tr w:rsidR="000B489A" w:rsidTr="005A2C50">
        <w:trPr>
          <w:gridAfter w:val="1"/>
          <w:wAfter w:w="708" w:type="dxa"/>
          <w:trHeight w:val="267"/>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 xml:space="preserve"> zakup piasku na place zabaw, zak. taśmy ostrzegawczej</w:t>
            </w:r>
          </w:p>
        </w:tc>
        <w:tc>
          <w:tcPr>
            <w:tcW w:w="1353" w:type="dxa"/>
            <w:shd w:val="clear" w:color="auto" w:fill="auto"/>
          </w:tcPr>
          <w:p w:rsidR="000B489A" w:rsidRDefault="000B489A" w:rsidP="00CA0054">
            <w:pPr>
              <w:snapToGrid w:val="0"/>
              <w:jc w:val="right"/>
              <w:rPr>
                <w:bCs/>
                <w:sz w:val="24"/>
                <w:szCs w:val="24"/>
              </w:rPr>
            </w:pPr>
            <w:r>
              <w:rPr>
                <w:bCs/>
                <w:sz w:val="24"/>
                <w:szCs w:val="24"/>
              </w:rPr>
              <w:t>5.449,89</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Bogdanowo – art. przemysłowe</w:t>
            </w:r>
          </w:p>
        </w:tc>
        <w:tc>
          <w:tcPr>
            <w:tcW w:w="1353" w:type="dxa"/>
            <w:shd w:val="clear" w:color="auto" w:fill="auto"/>
          </w:tcPr>
          <w:p w:rsidR="000B489A" w:rsidRDefault="000B489A" w:rsidP="00CA0054">
            <w:pPr>
              <w:snapToGrid w:val="0"/>
              <w:jc w:val="right"/>
              <w:rPr>
                <w:bCs/>
                <w:sz w:val="24"/>
                <w:szCs w:val="24"/>
              </w:rPr>
            </w:pPr>
            <w:r>
              <w:rPr>
                <w:bCs/>
                <w:sz w:val="24"/>
                <w:szCs w:val="24"/>
              </w:rPr>
              <w:t>496,45</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 xml:space="preserve">Jeziorki– art. przemysłowe </w:t>
            </w:r>
          </w:p>
        </w:tc>
        <w:tc>
          <w:tcPr>
            <w:tcW w:w="1353" w:type="dxa"/>
            <w:shd w:val="clear" w:color="auto" w:fill="auto"/>
          </w:tcPr>
          <w:p w:rsidR="000B489A" w:rsidRDefault="000B489A" w:rsidP="00CA0054">
            <w:pPr>
              <w:snapToGrid w:val="0"/>
              <w:jc w:val="right"/>
              <w:rPr>
                <w:bCs/>
                <w:sz w:val="24"/>
                <w:szCs w:val="24"/>
              </w:rPr>
            </w:pPr>
            <w:r>
              <w:rPr>
                <w:bCs/>
                <w:sz w:val="24"/>
                <w:szCs w:val="24"/>
              </w:rPr>
              <w:t>200,00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Panigródz - piasek</w:t>
            </w:r>
          </w:p>
        </w:tc>
        <w:tc>
          <w:tcPr>
            <w:tcW w:w="1353" w:type="dxa"/>
            <w:shd w:val="clear" w:color="auto" w:fill="auto"/>
          </w:tcPr>
          <w:p w:rsidR="000B489A" w:rsidRDefault="000B489A" w:rsidP="00CA0054">
            <w:pPr>
              <w:snapToGrid w:val="0"/>
              <w:jc w:val="right"/>
              <w:rPr>
                <w:bCs/>
                <w:sz w:val="24"/>
                <w:szCs w:val="24"/>
              </w:rPr>
            </w:pPr>
            <w:r>
              <w:rPr>
                <w:bCs/>
                <w:sz w:val="24"/>
                <w:szCs w:val="24"/>
              </w:rPr>
              <w:t>18.000,00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Oleszno – śr. ochrony roślin, impregnat</w:t>
            </w:r>
          </w:p>
        </w:tc>
        <w:tc>
          <w:tcPr>
            <w:tcW w:w="1353" w:type="dxa"/>
            <w:shd w:val="clear" w:color="auto" w:fill="auto"/>
          </w:tcPr>
          <w:p w:rsidR="000B489A" w:rsidRDefault="000B489A" w:rsidP="00CA0054">
            <w:pPr>
              <w:snapToGrid w:val="0"/>
              <w:jc w:val="right"/>
              <w:rPr>
                <w:bCs/>
                <w:sz w:val="24"/>
                <w:szCs w:val="24"/>
              </w:rPr>
            </w:pPr>
            <w:r>
              <w:rPr>
                <w:bCs/>
                <w:sz w:val="24"/>
                <w:szCs w:val="24"/>
              </w:rPr>
              <w:t>499,98</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Laskownica Mała – art. przemysłowe</w:t>
            </w:r>
          </w:p>
        </w:tc>
        <w:tc>
          <w:tcPr>
            <w:tcW w:w="1353" w:type="dxa"/>
            <w:shd w:val="clear" w:color="auto" w:fill="auto"/>
          </w:tcPr>
          <w:p w:rsidR="000B489A" w:rsidRDefault="000B489A" w:rsidP="00CA0054">
            <w:pPr>
              <w:snapToGrid w:val="0"/>
              <w:jc w:val="right"/>
              <w:rPr>
                <w:bCs/>
                <w:sz w:val="24"/>
                <w:szCs w:val="24"/>
              </w:rPr>
            </w:pPr>
            <w:r>
              <w:rPr>
                <w:bCs/>
                <w:sz w:val="24"/>
                <w:szCs w:val="24"/>
              </w:rPr>
              <w:t>200,00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 xml:space="preserve">Gręziny – </w:t>
            </w:r>
            <w:r>
              <w:rPr>
                <w:sz w:val="24"/>
                <w:szCs w:val="24"/>
              </w:rPr>
              <w:t xml:space="preserve">ławka, garaż przy placu zabaw </w:t>
            </w:r>
          </w:p>
        </w:tc>
        <w:tc>
          <w:tcPr>
            <w:tcW w:w="1353" w:type="dxa"/>
            <w:shd w:val="clear" w:color="auto" w:fill="auto"/>
          </w:tcPr>
          <w:p w:rsidR="000B489A" w:rsidRDefault="000B489A" w:rsidP="00CA0054">
            <w:pPr>
              <w:snapToGrid w:val="0"/>
              <w:jc w:val="right"/>
              <w:rPr>
                <w:bCs/>
                <w:sz w:val="24"/>
                <w:szCs w:val="24"/>
              </w:rPr>
            </w:pPr>
            <w:r>
              <w:rPr>
                <w:bCs/>
                <w:sz w:val="24"/>
                <w:szCs w:val="24"/>
              </w:rPr>
              <w:t>2.099,56</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Potulin – pospółka, mat. do napr. placu</w:t>
            </w:r>
          </w:p>
        </w:tc>
        <w:tc>
          <w:tcPr>
            <w:tcW w:w="1353" w:type="dxa"/>
            <w:shd w:val="clear" w:color="auto" w:fill="auto"/>
          </w:tcPr>
          <w:p w:rsidR="000B489A" w:rsidRDefault="000B489A" w:rsidP="00CA0054">
            <w:pPr>
              <w:snapToGrid w:val="0"/>
              <w:jc w:val="right"/>
              <w:rPr>
                <w:bCs/>
                <w:sz w:val="24"/>
                <w:szCs w:val="24"/>
              </w:rPr>
            </w:pPr>
            <w:r>
              <w:rPr>
                <w:bCs/>
                <w:sz w:val="24"/>
                <w:szCs w:val="24"/>
              </w:rPr>
              <w:t>646,69</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Czerlin - farby</w:t>
            </w:r>
          </w:p>
        </w:tc>
        <w:tc>
          <w:tcPr>
            <w:tcW w:w="1353" w:type="dxa"/>
            <w:shd w:val="clear" w:color="auto" w:fill="auto"/>
          </w:tcPr>
          <w:p w:rsidR="000B489A" w:rsidRDefault="000B489A" w:rsidP="00CA0054">
            <w:pPr>
              <w:snapToGrid w:val="0"/>
              <w:jc w:val="right"/>
              <w:rPr>
                <w:bCs/>
                <w:sz w:val="24"/>
                <w:szCs w:val="24"/>
              </w:rPr>
            </w:pPr>
            <w:r>
              <w:rPr>
                <w:bCs/>
                <w:sz w:val="24"/>
                <w:szCs w:val="24"/>
              </w:rPr>
              <w:t>300,00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Rybowo - farby</w:t>
            </w:r>
          </w:p>
        </w:tc>
        <w:tc>
          <w:tcPr>
            <w:tcW w:w="1353" w:type="dxa"/>
            <w:shd w:val="clear" w:color="auto" w:fill="auto"/>
          </w:tcPr>
          <w:p w:rsidR="000B489A" w:rsidRDefault="000B489A" w:rsidP="00CA0054">
            <w:pPr>
              <w:snapToGrid w:val="0"/>
              <w:jc w:val="right"/>
              <w:rPr>
                <w:bCs/>
                <w:sz w:val="24"/>
                <w:szCs w:val="24"/>
              </w:rPr>
            </w:pPr>
            <w:r>
              <w:rPr>
                <w:bCs/>
                <w:sz w:val="24"/>
                <w:szCs w:val="24"/>
              </w:rPr>
              <w:t>247,19</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Czeszewo – art. przemysłowe</w:t>
            </w:r>
          </w:p>
        </w:tc>
        <w:tc>
          <w:tcPr>
            <w:tcW w:w="1353" w:type="dxa"/>
            <w:shd w:val="clear" w:color="auto" w:fill="auto"/>
          </w:tcPr>
          <w:p w:rsidR="000B489A" w:rsidRDefault="000B489A" w:rsidP="00CA0054">
            <w:pPr>
              <w:snapToGrid w:val="0"/>
              <w:jc w:val="right"/>
              <w:rPr>
                <w:bCs/>
                <w:sz w:val="24"/>
                <w:szCs w:val="24"/>
              </w:rPr>
            </w:pPr>
            <w:r>
              <w:rPr>
                <w:bCs/>
                <w:sz w:val="24"/>
                <w:szCs w:val="24"/>
              </w:rPr>
              <w:t>499,90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Brdowo – kosiarka spalinowa, orbitek wolnostojący</w:t>
            </w:r>
          </w:p>
        </w:tc>
        <w:tc>
          <w:tcPr>
            <w:tcW w:w="1353" w:type="dxa"/>
            <w:shd w:val="clear" w:color="auto" w:fill="auto"/>
          </w:tcPr>
          <w:p w:rsidR="000B489A" w:rsidRDefault="000B489A" w:rsidP="00CA0054">
            <w:pPr>
              <w:snapToGrid w:val="0"/>
              <w:jc w:val="right"/>
              <w:rPr>
                <w:bCs/>
                <w:sz w:val="24"/>
                <w:szCs w:val="24"/>
              </w:rPr>
            </w:pPr>
            <w:r>
              <w:rPr>
                <w:bCs/>
                <w:sz w:val="24"/>
                <w:szCs w:val="24"/>
              </w:rPr>
              <w:t>5.899,98</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Krzyżanki – mat. do napr.placu, pędzel, farby</w:t>
            </w:r>
          </w:p>
        </w:tc>
        <w:tc>
          <w:tcPr>
            <w:tcW w:w="1353" w:type="dxa"/>
            <w:shd w:val="clear" w:color="auto" w:fill="auto"/>
          </w:tcPr>
          <w:p w:rsidR="000B489A" w:rsidRDefault="000B489A" w:rsidP="00CA0054">
            <w:pPr>
              <w:snapToGrid w:val="0"/>
              <w:jc w:val="right"/>
              <w:rPr>
                <w:bCs/>
                <w:sz w:val="24"/>
                <w:szCs w:val="24"/>
              </w:rPr>
            </w:pPr>
            <w:r>
              <w:rPr>
                <w:bCs/>
                <w:sz w:val="24"/>
                <w:szCs w:val="24"/>
              </w:rPr>
              <w:t>486,50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jc w:val="center"/>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Buszewo – materiały do naprawy placu</w:t>
            </w:r>
          </w:p>
        </w:tc>
        <w:tc>
          <w:tcPr>
            <w:tcW w:w="1353" w:type="dxa"/>
            <w:shd w:val="clear" w:color="auto" w:fill="auto"/>
          </w:tcPr>
          <w:p w:rsidR="000B489A" w:rsidRDefault="000B489A" w:rsidP="00CA0054">
            <w:pPr>
              <w:snapToGrid w:val="0"/>
              <w:jc w:val="right"/>
              <w:rPr>
                <w:bCs/>
                <w:sz w:val="24"/>
                <w:szCs w:val="24"/>
              </w:rPr>
            </w:pPr>
            <w:r>
              <w:rPr>
                <w:bCs/>
                <w:sz w:val="24"/>
                <w:szCs w:val="24"/>
              </w:rPr>
              <w:t>1.880,01</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(4210)</w:t>
            </w:r>
          </w:p>
        </w:tc>
      </w:tr>
      <w:tr w:rsidR="000B489A" w:rsidTr="005A2C50">
        <w:trPr>
          <w:gridAfter w:val="1"/>
          <w:wAfter w:w="708" w:type="dxa"/>
          <w:trHeight w:val="112"/>
        </w:trPr>
        <w:tc>
          <w:tcPr>
            <w:tcW w:w="284" w:type="dxa"/>
            <w:shd w:val="clear" w:color="auto" w:fill="auto"/>
          </w:tcPr>
          <w:p w:rsidR="000B489A" w:rsidRDefault="000B489A" w:rsidP="00CA0054">
            <w:pPr>
              <w:snapToGrid w:val="0"/>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 xml:space="preserve">wywóz odpadów komunalnych, </w:t>
            </w:r>
          </w:p>
        </w:tc>
        <w:tc>
          <w:tcPr>
            <w:tcW w:w="1353" w:type="dxa"/>
            <w:shd w:val="clear" w:color="auto" w:fill="auto"/>
          </w:tcPr>
          <w:p w:rsidR="000B489A" w:rsidRDefault="000B489A" w:rsidP="00CA0054">
            <w:pPr>
              <w:snapToGrid w:val="0"/>
              <w:jc w:val="right"/>
              <w:rPr>
                <w:bCs/>
                <w:sz w:val="24"/>
                <w:szCs w:val="24"/>
              </w:rPr>
            </w:pPr>
            <w:r>
              <w:rPr>
                <w:bCs/>
                <w:sz w:val="24"/>
                <w:szCs w:val="24"/>
              </w:rPr>
              <w:t>1.110,35</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(4300)</w:t>
            </w:r>
          </w:p>
        </w:tc>
      </w:tr>
      <w:tr w:rsidR="000B489A" w:rsidTr="005A2C50">
        <w:trPr>
          <w:gridAfter w:val="1"/>
          <w:wAfter w:w="708" w:type="dxa"/>
          <w:trHeight w:val="112"/>
        </w:trPr>
        <w:tc>
          <w:tcPr>
            <w:tcW w:w="284" w:type="dxa"/>
            <w:shd w:val="clear" w:color="auto" w:fill="auto"/>
          </w:tcPr>
          <w:p w:rsidR="000B489A" w:rsidRDefault="000B489A" w:rsidP="00CA0054">
            <w:pPr>
              <w:snapToGrid w:val="0"/>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usługa transportowa, usł. koparko ładowarką, kontrola stanu technicznego placów zabaw na terenie gminy</w:t>
            </w:r>
          </w:p>
        </w:tc>
        <w:tc>
          <w:tcPr>
            <w:tcW w:w="1353" w:type="dxa"/>
            <w:shd w:val="clear" w:color="auto" w:fill="auto"/>
          </w:tcPr>
          <w:p w:rsidR="000B489A" w:rsidRDefault="000B489A" w:rsidP="00CA0054">
            <w:pPr>
              <w:snapToGrid w:val="0"/>
              <w:jc w:val="right"/>
              <w:rPr>
                <w:bCs/>
                <w:sz w:val="24"/>
                <w:szCs w:val="24"/>
              </w:rPr>
            </w:pPr>
            <w:r>
              <w:rPr>
                <w:bCs/>
                <w:sz w:val="24"/>
                <w:szCs w:val="24"/>
              </w:rPr>
              <w:t>7.556,60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(4300)</w:t>
            </w:r>
          </w:p>
        </w:tc>
      </w:tr>
      <w:tr w:rsidR="000B489A" w:rsidTr="005A2C50">
        <w:trPr>
          <w:gridAfter w:val="1"/>
          <w:wAfter w:w="708" w:type="dxa"/>
          <w:trHeight w:val="112"/>
        </w:trPr>
        <w:tc>
          <w:tcPr>
            <w:tcW w:w="284" w:type="dxa"/>
            <w:shd w:val="clear" w:color="auto" w:fill="auto"/>
          </w:tcPr>
          <w:p w:rsidR="000B489A" w:rsidRDefault="000B489A" w:rsidP="00CA0054">
            <w:pPr>
              <w:snapToGrid w:val="0"/>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Oleszno– usługa naprawy placu</w:t>
            </w:r>
          </w:p>
        </w:tc>
        <w:tc>
          <w:tcPr>
            <w:tcW w:w="1353" w:type="dxa"/>
            <w:shd w:val="clear" w:color="auto" w:fill="auto"/>
          </w:tcPr>
          <w:p w:rsidR="000B489A" w:rsidRDefault="000B489A" w:rsidP="00CA0054">
            <w:pPr>
              <w:snapToGrid w:val="0"/>
              <w:jc w:val="right"/>
              <w:rPr>
                <w:bCs/>
                <w:sz w:val="24"/>
                <w:szCs w:val="24"/>
              </w:rPr>
            </w:pPr>
            <w:r>
              <w:rPr>
                <w:bCs/>
                <w:sz w:val="24"/>
                <w:szCs w:val="24"/>
              </w:rPr>
              <w:t>258,30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(4300)</w:t>
            </w:r>
          </w:p>
        </w:tc>
      </w:tr>
      <w:tr w:rsidR="000B489A" w:rsidTr="005A2C50">
        <w:trPr>
          <w:gridAfter w:val="1"/>
          <w:wAfter w:w="708" w:type="dxa"/>
          <w:trHeight w:val="112"/>
        </w:trPr>
        <w:tc>
          <w:tcPr>
            <w:tcW w:w="284" w:type="dxa"/>
            <w:shd w:val="clear" w:color="auto" w:fill="auto"/>
          </w:tcPr>
          <w:p w:rsidR="000B489A" w:rsidRDefault="000B489A" w:rsidP="00CA0054">
            <w:pPr>
              <w:snapToGrid w:val="0"/>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Panigródz – usł. koparko ładowarką</w:t>
            </w:r>
          </w:p>
        </w:tc>
        <w:tc>
          <w:tcPr>
            <w:tcW w:w="1353" w:type="dxa"/>
            <w:shd w:val="clear" w:color="auto" w:fill="auto"/>
          </w:tcPr>
          <w:p w:rsidR="000B489A" w:rsidRDefault="000B489A" w:rsidP="00CA0054">
            <w:pPr>
              <w:snapToGrid w:val="0"/>
              <w:jc w:val="right"/>
              <w:rPr>
                <w:bCs/>
                <w:sz w:val="24"/>
                <w:szCs w:val="24"/>
              </w:rPr>
            </w:pPr>
            <w:r>
              <w:rPr>
                <w:bCs/>
                <w:sz w:val="24"/>
                <w:szCs w:val="24"/>
              </w:rPr>
              <w:t>1.000,00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(4300)</w:t>
            </w:r>
          </w:p>
        </w:tc>
      </w:tr>
      <w:tr w:rsidR="000B489A" w:rsidTr="005A2C50">
        <w:trPr>
          <w:gridAfter w:val="1"/>
          <w:wAfter w:w="708" w:type="dxa"/>
          <w:trHeight w:val="112"/>
        </w:trPr>
        <w:tc>
          <w:tcPr>
            <w:tcW w:w="284" w:type="dxa"/>
            <w:shd w:val="clear" w:color="auto" w:fill="auto"/>
          </w:tcPr>
          <w:p w:rsidR="000B489A" w:rsidRDefault="000B489A" w:rsidP="00CA0054">
            <w:pPr>
              <w:snapToGrid w:val="0"/>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Potulin – usł.transportowa</w:t>
            </w:r>
          </w:p>
        </w:tc>
        <w:tc>
          <w:tcPr>
            <w:tcW w:w="1353" w:type="dxa"/>
            <w:shd w:val="clear" w:color="auto" w:fill="auto"/>
          </w:tcPr>
          <w:p w:rsidR="000B489A" w:rsidRDefault="000B489A" w:rsidP="00CA0054">
            <w:pPr>
              <w:snapToGrid w:val="0"/>
              <w:jc w:val="right"/>
              <w:rPr>
                <w:bCs/>
                <w:sz w:val="24"/>
                <w:szCs w:val="24"/>
              </w:rPr>
            </w:pPr>
            <w:r>
              <w:rPr>
                <w:bCs/>
                <w:sz w:val="24"/>
                <w:szCs w:val="24"/>
              </w:rPr>
              <w:t>300,00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(4300)</w:t>
            </w:r>
          </w:p>
        </w:tc>
      </w:tr>
      <w:tr w:rsidR="000B489A" w:rsidTr="005A2C50">
        <w:trPr>
          <w:gridAfter w:val="1"/>
          <w:wAfter w:w="708" w:type="dxa"/>
          <w:trHeight w:val="112"/>
        </w:trPr>
        <w:tc>
          <w:tcPr>
            <w:tcW w:w="284" w:type="dxa"/>
            <w:shd w:val="clear" w:color="auto" w:fill="auto"/>
          </w:tcPr>
          <w:p w:rsidR="000B489A" w:rsidRDefault="000B489A" w:rsidP="00CA0054">
            <w:pPr>
              <w:snapToGrid w:val="0"/>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Chawłodno – utrzymanie placu zabaw</w:t>
            </w:r>
          </w:p>
        </w:tc>
        <w:tc>
          <w:tcPr>
            <w:tcW w:w="1353" w:type="dxa"/>
            <w:shd w:val="clear" w:color="auto" w:fill="auto"/>
          </w:tcPr>
          <w:p w:rsidR="000B489A" w:rsidRDefault="000B489A" w:rsidP="00CA0054">
            <w:pPr>
              <w:snapToGrid w:val="0"/>
              <w:jc w:val="right"/>
              <w:rPr>
                <w:bCs/>
                <w:sz w:val="24"/>
                <w:szCs w:val="24"/>
              </w:rPr>
            </w:pPr>
            <w:r>
              <w:rPr>
                <w:bCs/>
                <w:sz w:val="24"/>
                <w:szCs w:val="24"/>
              </w:rPr>
              <w:t>2.000,00</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(4300)</w:t>
            </w:r>
          </w:p>
        </w:tc>
      </w:tr>
      <w:tr w:rsidR="000B489A" w:rsidTr="005A2C50">
        <w:trPr>
          <w:gridAfter w:val="1"/>
          <w:wAfter w:w="708" w:type="dxa"/>
          <w:trHeight w:val="112"/>
        </w:trPr>
        <w:tc>
          <w:tcPr>
            <w:tcW w:w="284" w:type="dxa"/>
            <w:shd w:val="clear" w:color="auto" w:fill="auto"/>
          </w:tcPr>
          <w:p w:rsidR="000B489A" w:rsidRDefault="000B489A" w:rsidP="00CA0054">
            <w:pPr>
              <w:snapToGrid w:val="0"/>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remont placów zabaw na terenie miasta Gołańcz</w:t>
            </w:r>
          </w:p>
        </w:tc>
        <w:tc>
          <w:tcPr>
            <w:tcW w:w="1353" w:type="dxa"/>
            <w:shd w:val="clear" w:color="auto" w:fill="auto"/>
          </w:tcPr>
          <w:p w:rsidR="000B489A" w:rsidRDefault="000B489A" w:rsidP="00CA0054">
            <w:pPr>
              <w:snapToGrid w:val="0"/>
              <w:jc w:val="right"/>
              <w:rPr>
                <w:bCs/>
                <w:sz w:val="24"/>
                <w:szCs w:val="24"/>
              </w:rPr>
            </w:pPr>
            <w:r>
              <w:rPr>
                <w:bCs/>
                <w:sz w:val="24"/>
                <w:szCs w:val="24"/>
              </w:rPr>
              <w:t>7.245,02</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(4270)</w:t>
            </w:r>
          </w:p>
        </w:tc>
      </w:tr>
      <w:tr w:rsidR="000B489A" w:rsidTr="005A2C50">
        <w:trPr>
          <w:gridAfter w:val="1"/>
          <w:wAfter w:w="708" w:type="dxa"/>
          <w:trHeight w:val="112"/>
        </w:trPr>
        <w:tc>
          <w:tcPr>
            <w:tcW w:w="284" w:type="dxa"/>
            <w:shd w:val="clear" w:color="auto" w:fill="auto"/>
          </w:tcPr>
          <w:p w:rsidR="000B489A" w:rsidRDefault="000B489A" w:rsidP="00CA0054">
            <w:pPr>
              <w:snapToGrid w:val="0"/>
              <w:rPr>
                <w:bCs/>
                <w:sz w:val="24"/>
                <w:szCs w:val="24"/>
              </w:rPr>
            </w:pPr>
            <w:r>
              <w:t>-</w:t>
            </w:r>
          </w:p>
        </w:tc>
        <w:tc>
          <w:tcPr>
            <w:tcW w:w="6237" w:type="dxa"/>
            <w:shd w:val="clear" w:color="auto" w:fill="auto"/>
          </w:tcPr>
          <w:p w:rsidR="000B489A" w:rsidRDefault="000B489A" w:rsidP="00CA0054">
            <w:pPr>
              <w:snapToGrid w:val="0"/>
              <w:rPr>
                <w:bCs/>
                <w:sz w:val="24"/>
                <w:szCs w:val="24"/>
              </w:rPr>
            </w:pPr>
            <w:r>
              <w:rPr>
                <w:bCs/>
                <w:sz w:val="24"/>
                <w:szCs w:val="24"/>
              </w:rPr>
              <w:t>ubezpieczenie mienia</w:t>
            </w:r>
          </w:p>
        </w:tc>
        <w:tc>
          <w:tcPr>
            <w:tcW w:w="1353" w:type="dxa"/>
            <w:shd w:val="clear" w:color="auto" w:fill="auto"/>
          </w:tcPr>
          <w:p w:rsidR="000B489A" w:rsidRDefault="000B489A" w:rsidP="00CA0054">
            <w:pPr>
              <w:snapToGrid w:val="0"/>
              <w:jc w:val="right"/>
              <w:rPr>
                <w:bCs/>
                <w:sz w:val="24"/>
                <w:szCs w:val="24"/>
              </w:rPr>
            </w:pPr>
            <w:r>
              <w:rPr>
                <w:bCs/>
                <w:sz w:val="24"/>
                <w:szCs w:val="24"/>
              </w:rPr>
              <w:t>175,36</w:t>
            </w:r>
          </w:p>
        </w:tc>
        <w:tc>
          <w:tcPr>
            <w:tcW w:w="915" w:type="dxa"/>
            <w:gridSpan w:val="2"/>
            <w:shd w:val="clear" w:color="auto" w:fill="auto"/>
          </w:tcPr>
          <w:p w:rsidR="000B489A" w:rsidRDefault="000B489A" w:rsidP="00CA0054">
            <w:pPr>
              <w:snapToGrid w:val="0"/>
              <w:jc w:val="right"/>
              <w:rPr>
                <w:bCs/>
                <w:sz w:val="24"/>
                <w:szCs w:val="24"/>
              </w:rPr>
            </w:pPr>
            <w:r>
              <w:rPr>
                <w:bCs/>
                <w:sz w:val="24"/>
                <w:szCs w:val="24"/>
              </w:rPr>
              <w:t>(4430)</w:t>
            </w:r>
          </w:p>
        </w:tc>
      </w:tr>
      <w:tr w:rsidR="000B489A" w:rsidTr="005A2C50">
        <w:trPr>
          <w:gridAfter w:val="1"/>
          <w:wAfter w:w="708" w:type="dxa"/>
          <w:trHeight w:val="112"/>
        </w:trPr>
        <w:tc>
          <w:tcPr>
            <w:tcW w:w="284" w:type="dxa"/>
            <w:shd w:val="clear" w:color="auto" w:fill="auto"/>
          </w:tcPr>
          <w:p w:rsidR="000B489A" w:rsidRDefault="000B489A" w:rsidP="00CA0054">
            <w:pPr>
              <w:snapToGrid w:val="0"/>
              <w:rPr>
                <w:color w:val="FF0000"/>
              </w:rPr>
            </w:pPr>
          </w:p>
        </w:tc>
        <w:tc>
          <w:tcPr>
            <w:tcW w:w="6237" w:type="dxa"/>
            <w:shd w:val="clear" w:color="auto" w:fill="auto"/>
          </w:tcPr>
          <w:p w:rsidR="000B489A" w:rsidRDefault="000B489A" w:rsidP="00CA0054">
            <w:pPr>
              <w:snapToGrid w:val="0"/>
              <w:rPr>
                <w:bCs/>
                <w:color w:val="FF0000"/>
                <w:sz w:val="24"/>
                <w:szCs w:val="24"/>
              </w:rPr>
            </w:pPr>
          </w:p>
        </w:tc>
        <w:tc>
          <w:tcPr>
            <w:tcW w:w="1353" w:type="dxa"/>
            <w:shd w:val="clear" w:color="auto" w:fill="auto"/>
          </w:tcPr>
          <w:p w:rsidR="000B489A" w:rsidRDefault="000B489A" w:rsidP="00CA0054">
            <w:pPr>
              <w:snapToGrid w:val="0"/>
              <w:jc w:val="right"/>
              <w:rPr>
                <w:bCs/>
                <w:color w:val="FF0000"/>
                <w:sz w:val="24"/>
                <w:szCs w:val="24"/>
              </w:rPr>
            </w:pPr>
          </w:p>
        </w:tc>
        <w:tc>
          <w:tcPr>
            <w:tcW w:w="915" w:type="dxa"/>
            <w:gridSpan w:val="2"/>
            <w:shd w:val="clear" w:color="auto" w:fill="auto"/>
          </w:tcPr>
          <w:p w:rsidR="000B489A" w:rsidRDefault="000B489A" w:rsidP="00CA0054">
            <w:pPr>
              <w:snapToGrid w:val="0"/>
              <w:jc w:val="right"/>
              <w:rPr>
                <w:bCs/>
                <w:color w:val="FF0000"/>
                <w:sz w:val="24"/>
                <w:szCs w:val="24"/>
              </w:rPr>
            </w:pPr>
          </w:p>
        </w:tc>
      </w:tr>
      <w:tr w:rsidR="005A2C50" w:rsidTr="005A2C50">
        <w:trPr>
          <w:gridAfter w:val="1"/>
          <w:wAfter w:w="708" w:type="dxa"/>
          <w:trHeight w:val="112"/>
        </w:trPr>
        <w:tc>
          <w:tcPr>
            <w:tcW w:w="7874" w:type="dxa"/>
            <w:gridSpan w:val="3"/>
            <w:shd w:val="clear" w:color="auto" w:fill="auto"/>
          </w:tcPr>
          <w:p w:rsidR="005A2C50" w:rsidRDefault="005A2C50" w:rsidP="005A2C50">
            <w:pPr>
              <w:jc w:val="both"/>
              <w:rPr>
                <w:sz w:val="24"/>
                <w:szCs w:val="24"/>
              </w:rPr>
            </w:pPr>
            <w:r>
              <w:rPr>
                <w:b/>
                <w:sz w:val="24"/>
                <w:szCs w:val="24"/>
                <w:u w:val="single"/>
              </w:rPr>
              <w:t>Wydatki majątkowe</w:t>
            </w:r>
            <w:r>
              <w:rPr>
                <w:b/>
                <w:sz w:val="24"/>
                <w:szCs w:val="24"/>
              </w:rPr>
              <w:t xml:space="preserve">- </w:t>
            </w:r>
            <w:r>
              <w:rPr>
                <w:sz w:val="24"/>
                <w:szCs w:val="24"/>
              </w:rPr>
              <w:t>wykonanie – 99,91% - 234.747,49</w:t>
            </w:r>
          </w:p>
          <w:p w:rsidR="005A2C50" w:rsidRDefault="005A2C50" w:rsidP="00D15481">
            <w:pPr>
              <w:jc w:val="both"/>
              <w:rPr>
                <w:bCs/>
                <w:color w:val="FF0000"/>
                <w:sz w:val="24"/>
                <w:szCs w:val="24"/>
              </w:rPr>
            </w:pPr>
            <w:r>
              <w:rPr>
                <w:b/>
                <w:bCs/>
                <w:sz w:val="24"/>
                <w:szCs w:val="24"/>
              </w:rPr>
              <w:t>§ 60</w:t>
            </w:r>
            <w:r w:rsidR="00D15481">
              <w:rPr>
                <w:b/>
                <w:bCs/>
                <w:sz w:val="24"/>
                <w:szCs w:val="24"/>
              </w:rPr>
              <w:t>5</w:t>
            </w:r>
            <w:r>
              <w:rPr>
                <w:b/>
                <w:bCs/>
                <w:sz w:val="24"/>
                <w:szCs w:val="24"/>
              </w:rPr>
              <w:t>0:</w:t>
            </w:r>
          </w:p>
        </w:tc>
        <w:tc>
          <w:tcPr>
            <w:tcW w:w="915" w:type="dxa"/>
            <w:gridSpan w:val="2"/>
            <w:shd w:val="clear" w:color="auto" w:fill="auto"/>
          </w:tcPr>
          <w:p w:rsidR="005A2C50" w:rsidRDefault="005A2C50" w:rsidP="00CA0054">
            <w:pPr>
              <w:snapToGrid w:val="0"/>
              <w:jc w:val="right"/>
              <w:rPr>
                <w:bCs/>
                <w:color w:val="FF0000"/>
                <w:sz w:val="24"/>
                <w:szCs w:val="24"/>
              </w:rPr>
            </w:pPr>
          </w:p>
        </w:tc>
      </w:tr>
      <w:tr w:rsidR="005A2C50" w:rsidTr="005A2C50">
        <w:trPr>
          <w:gridAfter w:val="1"/>
          <w:wAfter w:w="708" w:type="dxa"/>
          <w:trHeight w:val="112"/>
        </w:trPr>
        <w:tc>
          <w:tcPr>
            <w:tcW w:w="8789" w:type="dxa"/>
            <w:gridSpan w:val="5"/>
            <w:shd w:val="clear" w:color="auto" w:fill="auto"/>
          </w:tcPr>
          <w:p w:rsidR="005A2C50" w:rsidRDefault="005A2C50" w:rsidP="005A2C50">
            <w:pPr>
              <w:snapToGrid w:val="0"/>
              <w:ind w:left="360"/>
              <w:rPr>
                <w:color w:val="000000"/>
                <w:sz w:val="24"/>
                <w:szCs w:val="24"/>
              </w:rPr>
            </w:pPr>
            <w:r>
              <w:rPr>
                <w:color w:val="000000"/>
                <w:sz w:val="24"/>
                <w:szCs w:val="24"/>
              </w:rPr>
              <w:t xml:space="preserve">-  Budowa pomnika w Gołańczy, upamiętniającego 100. rocznicę odzyskania przez </w:t>
            </w:r>
          </w:p>
          <w:p w:rsidR="005A2C50" w:rsidRDefault="005A2C50" w:rsidP="005A2C50">
            <w:pPr>
              <w:snapToGrid w:val="0"/>
              <w:ind w:left="360"/>
              <w:rPr>
                <w:color w:val="000000"/>
                <w:sz w:val="24"/>
                <w:szCs w:val="24"/>
              </w:rPr>
            </w:pPr>
            <w:r>
              <w:rPr>
                <w:color w:val="000000"/>
                <w:sz w:val="24"/>
                <w:szCs w:val="24"/>
              </w:rPr>
              <w:t xml:space="preserve">    Polskę niepodległości i zwycięskiego Powstania Wielkopolskiego. Wykonanie – </w:t>
            </w:r>
          </w:p>
          <w:p w:rsidR="005A2C50" w:rsidRDefault="005A2C50" w:rsidP="005A2C50">
            <w:pPr>
              <w:snapToGrid w:val="0"/>
              <w:ind w:left="360"/>
              <w:rPr>
                <w:color w:val="000000"/>
                <w:sz w:val="24"/>
                <w:szCs w:val="24"/>
              </w:rPr>
            </w:pPr>
            <w:r>
              <w:rPr>
                <w:color w:val="000000"/>
                <w:sz w:val="24"/>
                <w:szCs w:val="24"/>
              </w:rPr>
              <w:t xml:space="preserve">    19.800,00</w:t>
            </w:r>
          </w:p>
          <w:p w:rsidR="005A2C50" w:rsidRDefault="005A2C50" w:rsidP="005A2C50">
            <w:pPr>
              <w:snapToGrid w:val="0"/>
              <w:ind w:left="360"/>
              <w:rPr>
                <w:color w:val="000000"/>
                <w:sz w:val="24"/>
                <w:szCs w:val="24"/>
              </w:rPr>
            </w:pPr>
            <w:r>
              <w:rPr>
                <w:color w:val="000000"/>
                <w:sz w:val="24"/>
                <w:szCs w:val="24"/>
              </w:rPr>
              <w:t xml:space="preserve">-   FS Panigródz - Modernizacja placu zabaw. Wykonanie – 2.000,00 </w:t>
            </w:r>
          </w:p>
          <w:p w:rsidR="005A2C50" w:rsidRDefault="005A2C50" w:rsidP="005A2C50">
            <w:pPr>
              <w:snapToGrid w:val="0"/>
              <w:ind w:left="360"/>
              <w:rPr>
                <w:color w:val="000000"/>
                <w:sz w:val="24"/>
                <w:szCs w:val="24"/>
              </w:rPr>
            </w:pPr>
            <w:r>
              <w:rPr>
                <w:color w:val="000000"/>
                <w:sz w:val="24"/>
                <w:szCs w:val="24"/>
              </w:rPr>
              <w:t>-   Modernizacja placu zabaw w Panigrodzu. Wykonanie – 43.880,00</w:t>
            </w:r>
          </w:p>
          <w:p w:rsidR="005A2C50" w:rsidRDefault="005A2C50" w:rsidP="005A2C50">
            <w:pPr>
              <w:snapToGrid w:val="0"/>
              <w:ind w:left="360"/>
              <w:rPr>
                <w:color w:val="000000"/>
                <w:sz w:val="24"/>
                <w:szCs w:val="24"/>
              </w:rPr>
            </w:pPr>
            <w:r>
              <w:rPr>
                <w:color w:val="000000"/>
                <w:sz w:val="24"/>
                <w:szCs w:val="24"/>
              </w:rPr>
              <w:t xml:space="preserve">-   Ogrodzenie i rozbudowa placu zabaw przy ul. Zamkowej. Wykonanie – 134.869,50 </w:t>
            </w:r>
          </w:p>
          <w:p w:rsidR="005A2C50" w:rsidRDefault="005A2C50" w:rsidP="005A2C50">
            <w:pPr>
              <w:jc w:val="both"/>
              <w:rPr>
                <w:bCs/>
                <w:color w:val="FF0000"/>
                <w:sz w:val="24"/>
                <w:szCs w:val="24"/>
              </w:rPr>
            </w:pPr>
            <w:r>
              <w:rPr>
                <w:color w:val="000000"/>
                <w:sz w:val="24"/>
                <w:szCs w:val="24"/>
              </w:rPr>
              <w:t xml:space="preserve">      -   Wiata przy placu zabaw – Gręziny. Wykonanie – 2.799,99</w:t>
            </w:r>
          </w:p>
        </w:tc>
      </w:tr>
      <w:tr w:rsidR="005A2C50" w:rsidTr="005A2C50">
        <w:trPr>
          <w:gridAfter w:val="1"/>
          <w:wAfter w:w="708" w:type="dxa"/>
          <w:trHeight w:val="112"/>
        </w:trPr>
        <w:tc>
          <w:tcPr>
            <w:tcW w:w="8789" w:type="dxa"/>
            <w:gridSpan w:val="5"/>
            <w:shd w:val="clear" w:color="auto" w:fill="auto"/>
          </w:tcPr>
          <w:p w:rsidR="005A2C50" w:rsidRDefault="00D15481" w:rsidP="00CA0054">
            <w:pPr>
              <w:snapToGrid w:val="0"/>
              <w:rPr>
                <w:bCs/>
                <w:color w:val="FF0000"/>
                <w:sz w:val="24"/>
                <w:szCs w:val="24"/>
              </w:rPr>
            </w:pPr>
            <w:r>
              <w:rPr>
                <w:b/>
                <w:bCs/>
                <w:sz w:val="24"/>
                <w:szCs w:val="24"/>
              </w:rPr>
              <w:lastRenderedPageBreak/>
              <w:t>§ 606</w:t>
            </w:r>
            <w:r w:rsidR="005A2C50">
              <w:rPr>
                <w:b/>
                <w:bCs/>
                <w:sz w:val="24"/>
                <w:szCs w:val="24"/>
              </w:rPr>
              <w:t>0:</w:t>
            </w:r>
          </w:p>
        </w:tc>
      </w:tr>
      <w:tr w:rsidR="005A2C50" w:rsidTr="005A2C50">
        <w:trPr>
          <w:gridAfter w:val="1"/>
          <w:wAfter w:w="708" w:type="dxa"/>
          <w:trHeight w:val="112"/>
        </w:trPr>
        <w:tc>
          <w:tcPr>
            <w:tcW w:w="8789" w:type="dxa"/>
            <w:gridSpan w:val="5"/>
            <w:shd w:val="clear" w:color="auto" w:fill="auto"/>
          </w:tcPr>
          <w:p w:rsidR="005A2C50" w:rsidRDefault="005A2C50" w:rsidP="00CA0054">
            <w:pPr>
              <w:snapToGrid w:val="0"/>
              <w:ind w:left="360"/>
              <w:rPr>
                <w:sz w:val="24"/>
                <w:szCs w:val="24"/>
              </w:rPr>
            </w:pPr>
            <w:r>
              <w:rPr>
                <w:sz w:val="24"/>
                <w:szCs w:val="24"/>
              </w:rPr>
              <w:t>- FS Chojna - Doposażenie placu zabaw - zakup karuzeli. Wykonanie – 3.859,00</w:t>
            </w:r>
          </w:p>
          <w:p w:rsidR="005A2C50" w:rsidRDefault="005A2C50" w:rsidP="00CA0054">
            <w:pPr>
              <w:snapToGrid w:val="0"/>
              <w:rPr>
                <w:sz w:val="24"/>
                <w:szCs w:val="24"/>
              </w:rPr>
            </w:pPr>
            <w:r>
              <w:rPr>
                <w:sz w:val="24"/>
                <w:szCs w:val="24"/>
              </w:rPr>
              <w:t xml:space="preserve">      - FS Potulin - Plac zabaw - zakup elementu. Wykonanie – 4.292,00</w:t>
            </w:r>
          </w:p>
          <w:p w:rsidR="005A2C50" w:rsidRDefault="005A2C50" w:rsidP="00CA0054">
            <w:pPr>
              <w:snapToGrid w:val="0"/>
              <w:rPr>
                <w:bCs/>
                <w:color w:val="FF0000"/>
                <w:sz w:val="24"/>
                <w:szCs w:val="24"/>
              </w:rPr>
            </w:pPr>
            <w:r>
              <w:rPr>
                <w:sz w:val="24"/>
                <w:szCs w:val="24"/>
              </w:rPr>
              <w:t xml:space="preserve">      - Zestaw zabawowy na plac zabaw w Potulinie. Wykonanie – 23.247,00</w:t>
            </w:r>
          </w:p>
        </w:tc>
      </w:tr>
    </w:tbl>
    <w:p w:rsidR="004667E7" w:rsidRDefault="004667E7" w:rsidP="002559BA">
      <w:pPr>
        <w:jc w:val="both"/>
        <w:rPr>
          <w:b/>
          <w:sz w:val="24"/>
          <w:szCs w:val="24"/>
          <w:u w:val="single"/>
        </w:rPr>
      </w:pPr>
    </w:p>
    <w:p w:rsidR="00625598" w:rsidRDefault="00625598" w:rsidP="00625598">
      <w:pPr>
        <w:pStyle w:val="Standard"/>
        <w:tabs>
          <w:tab w:val="decimal" w:pos="8787"/>
        </w:tabs>
        <w:rPr>
          <w:b/>
          <w:bCs/>
          <w:color w:val="FF0000"/>
          <w:sz w:val="28"/>
          <w:szCs w:val="28"/>
        </w:rPr>
      </w:pPr>
      <w:r>
        <w:rPr>
          <w:b/>
          <w:bCs/>
          <w:sz w:val="28"/>
          <w:szCs w:val="28"/>
          <w:u w:val="single"/>
        </w:rPr>
        <w:t xml:space="preserve">Dział 926 </w:t>
      </w:r>
      <w:r>
        <w:rPr>
          <w:bCs/>
          <w:sz w:val="28"/>
          <w:szCs w:val="28"/>
        </w:rPr>
        <w:t xml:space="preserve">                                                                            </w:t>
      </w:r>
      <w:r>
        <w:rPr>
          <w:b/>
          <w:bCs/>
          <w:sz w:val="28"/>
          <w:szCs w:val="28"/>
        </w:rPr>
        <w:t>1.639.744,64</w:t>
      </w:r>
    </w:p>
    <w:tbl>
      <w:tblPr>
        <w:tblW w:w="9221" w:type="dxa"/>
        <w:tblInd w:w="142" w:type="dxa"/>
        <w:tblLayout w:type="fixed"/>
        <w:tblCellMar>
          <w:left w:w="0" w:type="dxa"/>
          <w:right w:w="0" w:type="dxa"/>
        </w:tblCellMar>
        <w:tblLook w:val="0000" w:firstRow="0" w:lastRow="0" w:firstColumn="0" w:lastColumn="0" w:noHBand="0" w:noVBand="0"/>
      </w:tblPr>
      <w:tblGrid>
        <w:gridCol w:w="839"/>
        <w:gridCol w:w="7568"/>
        <w:gridCol w:w="6"/>
        <w:gridCol w:w="798"/>
        <w:gridCol w:w="10"/>
      </w:tblGrid>
      <w:tr w:rsidR="00625598" w:rsidTr="00952FF7">
        <w:tc>
          <w:tcPr>
            <w:tcW w:w="9221" w:type="dxa"/>
            <w:gridSpan w:val="5"/>
            <w:shd w:val="clear" w:color="auto" w:fill="auto"/>
          </w:tcPr>
          <w:p w:rsidR="00625598" w:rsidRDefault="00625598" w:rsidP="00CA0054">
            <w:pPr>
              <w:pStyle w:val="Tytu5"/>
              <w:tabs>
                <w:tab w:val="left" w:pos="708"/>
              </w:tabs>
              <w:snapToGrid w:val="0"/>
              <w:spacing w:line="240" w:lineRule="auto"/>
              <w:ind w:left="0" w:firstLine="0"/>
              <w:rPr>
                <w:sz w:val="24"/>
                <w:szCs w:val="24"/>
              </w:rPr>
            </w:pPr>
            <w:r>
              <w:rPr>
                <w:sz w:val="24"/>
                <w:szCs w:val="24"/>
              </w:rPr>
              <w:t xml:space="preserve">KULTURA FIZYCZNA </w:t>
            </w:r>
          </w:p>
          <w:p w:rsidR="00625598" w:rsidRDefault="00625598" w:rsidP="00CA0054">
            <w:pPr>
              <w:pStyle w:val="Standard"/>
              <w:rPr>
                <w:color w:val="FF0000"/>
                <w:sz w:val="24"/>
                <w:szCs w:val="24"/>
              </w:rPr>
            </w:pPr>
            <w:r>
              <w:rPr>
                <w:sz w:val="24"/>
                <w:szCs w:val="24"/>
              </w:rPr>
              <w:t>wykonanie w stosunku do planu – 97,59%</w:t>
            </w:r>
          </w:p>
          <w:p w:rsidR="00625598" w:rsidRDefault="00625598" w:rsidP="00CA0054">
            <w:pPr>
              <w:pStyle w:val="Standard"/>
              <w:rPr>
                <w:color w:val="FF0000"/>
                <w:sz w:val="24"/>
                <w:szCs w:val="24"/>
              </w:rPr>
            </w:pPr>
          </w:p>
        </w:tc>
      </w:tr>
      <w:tr w:rsidR="00625598" w:rsidTr="00952FF7">
        <w:tc>
          <w:tcPr>
            <w:tcW w:w="8413" w:type="dxa"/>
            <w:gridSpan w:val="3"/>
            <w:shd w:val="clear" w:color="auto" w:fill="auto"/>
          </w:tcPr>
          <w:p w:rsidR="00625598" w:rsidRDefault="00625598" w:rsidP="00CA0054">
            <w:pPr>
              <w:pStyle w:val="Standard"/>
              <w:snapToGrid w:val="0"/>
              <w:rPr>
                <w:sz w:val="24"/>
                <w:szCs w:val="24"/>
              </w:rPr>
            </w:pPr>
            <w:r>
              <w:rPr>
                <w:b/>
                <w:sz w:val="24"/>
                <w:szCs w:val="24"/>
                <w:u w:val="single"/>
              </w:rPr>
              <w:t xml:space="preserve">Obiekty sportowe </w:t>
            </w:r>
            <w:r>
              <w:rPr>
                <w:sz w:val="24"/>
                <w:szCs w:val="24"/>
              </w:rPr>
              <w:t xml:space="preserve">– 98,16% - </w:t>
            </w:r>
            <w:r>
              <w:rPr>
                <w:b/>
                <w:sz w:val="24"/>
                <w:szCs w:val="24"/>
              </w:rPr>
              <w:t>1.406.558,40</w:t>
            </w:r>
            <w:r>
              <w:rPr>
                <w:sz w:val="24"/>
                <w:szCs w:val="24"/>
              </w:rPr>
              <w:t xml:space="preserve"> (wydatki bieżące, majątkowe).</w:t>
            </w:r>
          </w:p>
          <w:p w:rsidR="00625598" w:rsidRDefault="00625598" w:rsidP="00CA0054">
            <w:pPr>
              <w:pStyle w:val="Standard"/>
              <w:rPr>
                <w:sz w:val="24"/>
                <w:szCs w:val="24"/>
              </w:rPr>
            </w:pPr>
          </w:p>
        </w:tc>
        <w:tc>
          <w:tcPr>
            <w:tcW w:w="808" w:type="dxa"/>
            <w:gridSpan w:val="2"/>
            <w:shd w:val="clear" w:color="auto" w:fill="auto"/>
          </w:tcPr>
          <w:p w:rsidR="00625598" w:rsidRDefault="00625598" w:rsidP="00CA0054">
            <w:pPr>
              <w:snapToGrid w:val="0"/>
              <w:rPr>
                <w:sz w:val="24"/>
                <w:szCs w:val="24"/>
              </w:rPr>
            </w:pPr>
          </w:p>
          <w:p w:rsidR="00625598" w:rsidRDefault="00625598" w:rsidP="00CA0054">
            <w:pPr>
              <w:pStyle w:val="Standard"/>
              <w:rPr>
                <w:sz w:val="24"/>
                <w:szCs w:val="24"/>
              </w:rPr>
            </w:pPr>
          </w:p>
        </w:tc>
      </w:tr>
      <w:tr w:rsidR="00625598" w:rsidTr="00952FF7">
        <w:trPr>
          <w:gridAfter w:val="1"/>
          <w:wAfter w:w="10" w:type="dxa"/>
        </w:trPr>
        <w:tc>
          <w:tcPr>
            <w:tcW w:w="839" w:type="dxa"/>
            <w:shd w:val="clear" w:color="auto" w:fill="auto"/>
          </w:tcPr>
          <w:p w:rsidR="00625598" w:rsidRDefault="00625598" w:rsidP="00CA0054">
            <w:pPr>
              <w:pStyle w:val="Standard"/>
              <w:snapToGrid w:val="0"/>
              <w:jc w:val="center"/>
              <w:rPr>
                <w:color w:val="FF0000"/>
                <w:sz w:val="24"/>
                <w:szCs w:val="24"/>
              </w:rPr>
            </w:pPr>
          </w:p>
        </w:tc>
        <w:tc>
          <w:tcPr>
            <w:tcW w:w="7568" w:type="dxa"/>
            <w:shd w:val="clear" w:color="auto" w:fill="auto"/>
          </w:tcPr>
          <w:p w:rsidR="00625598" w:rsidRDefault="00625598" w:rsidP="00CA0054">
            <w:pPr>
              <w:pStyle w:val="Standard"/>
              <w:snapToGrid w:val="0"/>
              <w:rPr>
                <w:bCs/>
                <w:sz w:val="24"/>
                <w:szCs w:val="24"/>
              </w:rPr>
            </w:pPr>
            <w:r>
              <w:rPr>
                <w:sz w:val="24"/>
                <w:szCs w:val="24"/>
              </w:rPr>
              <w:t>Wydatki bieżące –   112.365,75 -  83,94%</w:t>
            </w:r>
          </w:p>
          <w:p w:rsidR="00625598" w:rsidRDefault="00625598" w:rsidP="00CA0054">
            <w:pPr>
              <w:pStyle w:val="Standard"/>
              <w:snapToGrid w:val="0"/>
              <w:rPr>
                <w:bCs/>
                <w:sz w:val="24"/>
                <w:szCs w:val="24"/>
              </w:rPr>
            </w:pPr>
            <w:r>
              <w:rPr>
                <w:bCs/>
                <w:sz w:val="24"/>
                <w:szCs w:val="24"/>
              </w:rPr>
              <w:t>Płace i pochodne od płac (4170) – 37.338,00</w:t>
            </w:r>
            <w:r>
              <w:rPr>
                <w:sz w:val="24"/>
                <w:szCs w:val="24"/>
              </w:rPr>
              <w:t xml:space="preserve"> -  91,51%</w:t>
            </w:r>
          </w:p>
          <w:p w:rsidR="00625598" w:rsidRDefault="00625598" w:rsidP="00CA0054">
            <w:pPr>
              <w:pStyle w:val="Standard"/>
              <w:snapToGrid w:val="0"/>
              <w:rPr>
                <w:sz w:val="24"/>
                <w:szCs w:val="24"/>
              </w:rPr>
            </w:pPr>
            <w:r>
              <w:rPr>
                <w:bCs/>
                <w:sz w:val="24"/>
                <w:szCs w:val="24"/>
              </w:rPr>
              <w:t>Wydatki majątkowe – 1.256.854,65 – 99,89%</w:t>
            </w:r>
          </w:p>
        </w:tc>
        <w:tc>
          <w:tcPr>
            <w:tcW w:w="804" w:type="dxa"/>
            <w:gridSpan w:val="2"/>
            <w:shd w:val="clear" w:color="auto" w:fill="auto"/>
          </w:tcPr>
          <w:p w:rsidR="00625598" w:rsidRDefault="00625598" w:rsidP="00CA0054">
            <w:pPr>
              <w:pStyle w:val="Standard"/>
              <w:snapToGrid w:val="0"/>
              <w:jc w:val="right"/>
              <w:rPr>
                <w:sz w:val="24"/>
                <w:szCs w:val="24"/>
              </w:rPr>
            </w:pPr>
          </w:p>
        </w:tc>
      </w:tr>
    </w:tbl>
    <w:p w:rsidR="00625598" w:rsidRDefault="00625598" w:rsidP="00625598">
      <w:pPr>
        <w:rPr>
          <w:color w:val="FF0000"/>
        </w:rPr>
      </w:pPr>
    </w:p>
    <w:tbl>
      <w:tblPr>
        <w:tblW w:w="8993" w:type="dxa"/>
        <w:tblInd w:w="360" w:type="dxa"/>
        <w:tblLayout w:type="fixed"/>
        <w:tblCellMar>
          <w:left w:w="0" w:type="dxa"/>
          <w:right w:w="0" w:type="dxa"/>
        </w:tblCellMar>
        <w:tblLook w:val="0000" w:firstRow="0" w:lastRow="0" w:firstColumn="0" w:lastColumn="0" w:noHBand="0" w:noVBand="0"/>
      </w:tblPr>
      <w:tblGrid>
        <w:gridCol w:w="633"/>
        <w:gridCol w:w="6001"/>
        <w:gridCol w:w="1555"/>
        <w:gridCol w:w="804"/>
      </w:tblGrid>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1.</w:t>
            </w:r>
          </w:p>
        </w:tc>
        <w:tc>
          <w:tcPr>
            <w:tcW w:w="6001" w:type="dxa"/>
            <w:shd w:val="clear" w:color="auto" w:fill="auto"/>
          </w:tcPr>
          <w:p w:rsidR="00625598" w:rsidRDefault="00625598" w:rsidP="00CA0054">
            <w:pPr>
              <w:pStyle w:val="Standard"/>
              <w:snapToGrid w:val="0"/>
              <w:rPr>
                <w:sz w:val="24"/>
                <w:szCs w:val="24"/>
              </w:rPr>
            </w:pPr>
            <w:r>
              <w:rPr>
                <w:sz w:val="24"/>
                <w:szCs w:val="24"/>
              </w:rPr>
              <w:t>Wydatki bieżące</w:t>
            </w:r>
          </w:p>
        </w:tc>
        <w:tc>
          <w:tcPr>
            <w:tcW w:w="1555" w:type="dxa"/>
            <w:shd w:val="clear" w:color="auto" w:fill="auto"/>
          </w:tcPr>
          <w:p w:rsidR="00625598" w:rsidRDefault="00625598" w:rsidP="00CA0054">
            <w:pPr>
              <w:pStyle w:val="Standard"/>
              <w:snapToGrid w:val="0"/>
              <w:jc w:val="right"/>
              <w:rPr>
                <w:sz w:val="24"/>
                <w:szCs w:val="24"/>
              </w:rPr>
            </w:pPr>
          </w:p>
        </w:tc>
        <w:tc>
          <w:tcPr>
            <w:tcW w:w="804" w:type="dxa"/>
            <w:shd w:val="clear" w:color="auto" w:fill="auto"/>
          </w:tcPr>
          <w:p w:rsidR="00625598" w:rsidRDefault="00625598" w:rsidP="00CA0054">
            <w:pPr>
              <w:pStyle w:val="Standard"/>
              <w:snapToGrid w:val="0"/>
              <w:jc w:val="right"/>
              <w:rPr>
                <w:sz w:val="24"/>
                <w:szCs w:val="24"/>
              </w:rPr>
            </w:pPr>
          </w:p>
        </w:tc>
      </w:tr>
      <w:tr w:rsidR="00625598" w:rsidTr="00CA0054">
        <w:tc>
          <w:tcPr>
            <w:tcW w:w="633" w:type="dxa"/>
            <w:shd w:val="clear" w:color="auto" w:fill="auto"/>
          </w:tcPr>
          <w:p w:rsidR="00625598" w:rsidRDefault="00625598" w:rsidP="00CA0054">
            <w:pPr>
              <w:pStyle w:val="Standard"/>
              <w:snapToGrid w:val="0"/>
              <w:jc w:val="center"/>
              <w:rPr>
                <w:color w:val="FF0000"/>
                <w:sz w:val="24"/>
                <w:szCs w:val="24"/>
              </w:rPr>
            </w:pPr>
          </w:p>
        </w:tc>
        <w:tc>
          <w:tcPr>
            <w:tcW w:w="6001" w:type="dxa"/>
            <w:shd w:val="clear" w:color="auto" w:fill="auto"/>
          </w:tcPr>
          <w:p w:rsidR="00625598" w:rsidRDefault="00625598" w:rsidP="00CA0054">
            <w:pPr>
              <w:pStyle w:val="Standard"/>
              <w:snapToGrid w:val="0"/>
              <w:rPr>
                <w:color w:val="FF0000"/>
                <w:sz w:val="24"/>
                <w:szCs w:val="24"/>
              </w:rPr>
            </w:pPr>
          </w:p>
        </w:tc>
        <w:tc>
          <w:tcPr>
            <w:tcW w:w="1555" w:type="dxa"/>
            <w:shd w:val="clear" w:color="auto" w:fill="auto"/>
          </w:tcPr>
          <w:p w:rsidR="00625598" w:rsidRDefault="00625598" w:rsidP="00CA0054">
            <w:pPr>
              <w:pStyle w:val="Standard"/>
              <w:snapToGrid w:val="0"/>
              <w:jc w:val="right"/>
              <w:rPr>
                <w:color w:val="FF0000"/>
                <w:sz w:val="24"/>
                <w:szCs w:val="24"/>
              </w:rPr>
            </w:pPr>
          </w:p>
        </w:tc>
        <w:tc>
          <w:tcPr>
            <w:tcW w:w="804" w:type="dxa"/>
            <w:shd w:val="clear" w:color="auto" w:fill="auto"/>
          </w:tcPr>
          <w:p w:rsidR="00625598" w:rsidRDefault="00625598" w:rsidP="00CA0054">
            <w:pPr>
              <w:pStyle w:val="Standard"/>
              <w:snapToGrid w:val="0"/>
              <w:jc w:val="right"/>
              <w:rPr>
                <w:color w:val="FF0000"/>
                <w:sz w:val="24"/>
                <w:szCs w:val="24"/>
              </w:rPr>
            </w:pP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jc w:val="both"/>
              <w:rPr>
                <w:sz w:val="24"/>
                <w:szCs w:val="24"/>
              </w:rPr>
            </w:pPr>
            <w:r>
              <w:rPr>
                <w:sz w:val="24"/>
                <w:szCs w:val="24"/>
              </w:rPr>
              <w:t>art. sportowych na  Orlik, art. przemysłowe, śr. czystości, sprzęt nagłaśniający</w:t>
            </w:r>
          </w:p>
        </w:tc>
        <w:tc>
          <w:tcPr>
            <w:tcW w:w="1555" w:type="dxa"/>
            <w:shd w:val="clear" w:color="auto" w:fill="auto"/>
          </w:tcPr>
          <w:p w:rsidR="00625598" w:rsidRDefault="00625598" w:rsidP="00CA0054">
            <w:pPr>
              <w:pStyle w:val="Standard"/>
              <w:tabs>
                <w:tab w:val="center" w:pos="777"/>
                <w:tab w:val="right" w:pos="1555"/>
              </w:tabs>
              <w:snapToGrid w:val="0"/>
              <w:jc w:val="right"/>
              <w:rPr>
                <w:sz w:val="24"/>
                <w:szCs w:val="24"/>
              </w:rPr>
            </w:pPr>
            <w:r>
              <w:rPr>
                <w:sz w:val="24"/>
                <w:szCs w:val="24"/>
              </w:rPr>
              <w:t>3.845,23</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jc w:val="both"/>
              <w:rPr>
                <w:sz w:val="24"/>
                <w:szCs w:val="24"/>
              </w:rPr>
            </w:pPr>
            <w:r>
              <w:rPr>
                <w:sz w:val="24"/>
                <w:szCs w:val="24"/>
              </w:rPr>
              <w:t>zakup bramek + siatki na Orlik</w:t>
            </w:r>
          </w:p>
        </w:tc>
        <w:tc>
          <w:tcPr>
            <w:tcW w:w="1555" w:type="dxa"/>
            <w:shd w:val="clear" w:color="auto" w:fill="auto"/>
          </w:tcPr>
          <w:p w:rsidR="00625598" w:rsidRDefault="00625598" w:rsidP="00CA0054">
            <w:pPr>
              <w:pStyle w:val="Standard"/>
              <w:tabs>
                <w:tab w:val="center" w:pos="777"/>
                <w:tab w:val="right" w:pos="1555"/>
              </w:tabs>
              <w:snapToGrid w:val="0"/>
              <w:jc w:val="right"/>
              <w:rPr>
                <w:sz w:val="24"/>
                <w:szCs w:val="24"/>
              </w:rPr>
            </w:pPr>
            <w:r>
              <w:rPr>
                <w:sz w:val="24"/>
                <w:szCs w:val="24"/>
              </w:rPr>
              <w:t>4.500,00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jc w:val="both"/>
              <w:rPr>
                <w:sz w:val="24"/>
                <w:szCs w:val="24"/>
              </w:rPr>
            </w:pPr>
            <w:r>
              <w:rPr>
                <w:sz w:val="24"/>
                <w:szCs w:val="24"/>
              </w:rPr>
              <w:t xml:space="preserve">zakup art. na wyposażenie stadionu miejskiego w Gołańczy, tablica informacyjna, </w:t>
            </w:r>
          </w:p>
        </w:tc>
        <w:tc>
          <w:tcPr>
            <w:tcW w:w="1555" w:type="dxa"/>
            <w:shd w:val="clear" w:color="auto" w:fill="auto"/>
          </w:tcPr>
          <w:p w:rsidR="00625598" w:rsidRDefault="00625598" w:rsidP="00CA0054">
            <w:pPr>
              <w:pStyle w:val="Standard"/>
              <w:tabs>
                <w:tab w:val="center" w:pos="777"/>
                <w:tab w:val="right" w:pos="1555"/>
              </w:tabs>
              <w:snapToGrid w:val="0"/>
              <w:jc w:val="right"/>
              <w:rPr>
                <w:sz w:val="24"/>
                <w:szCs w:val="24"/>
              </w:rPr>
            </w:pPr>
            <w:r>
              <w:rPr>
                <w:sz w:val="24"/>
                <w:szCs w:val="24"/>
              </w:rPr>
              <w:t>49.878,10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rPr>
          <w:trHeight w:val="293"/>
        </w:trPr>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 xml:space="preserve">Gręziny – środki ochrony roślin, siatka polipropylenowa, piłkochwyt, ławki, flaga na boisko piłki </w:t>
            </w:r>
          </w:p>
        </w:tc>
        <w:tc>
          <w:tcPr>
            <w:tcW w:w="1555" w:type="dxa"/>
            <w:shd w:val="clear" w:color="auto" w:fill="auto"/>
          </w:tcPr>
          <w:p w:rsidR="00625598" w:rsidRDefault="00625598" w:rsidP="00CA0054">
            <w:pPr>
              <w:pStyle w:val="Standard"/>
              <w:snapToGrid w:val="0"/>
              <w:jc w:val="right"/>
              <w:rPr>
                <w:sz w:val="24"/>
                <w:szCs w:val="24"/>
              </w:rPr>
            </w:pPr>
            <w:r>
              <w:rPr>
                <w:sz w:val="24"/>
                <w:szCs w:val="24"/>
              </w:rPr>
              <w:t>11.401,00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Potulin -  pospółka, komplety sportowe</w:t>
            </w:r>
          </w:p>
        </w:tc>
        <w:tc>
          <w:tcPr>
            <w:tcW w:w="1555" w:type="dxa"/>
            <w:shd w:val="clear" w:color="auto" w:fill="auto"/>
          </w:tcPr>
          <w:p w:rsidR="00625598" w:rsidRDefault="00625598" w:rsidP="00CA0054">
            <w:pPr>
              <w:pStyle w:val="Standard"/>
              <w:snapToGrid w:val="0"/>
              <w:jc w:val="right"/>
              <w:rPr>
                <w:sz w:val="24"/>
                <w:szCs w:val="24"/>
              </w:rPr>
            </w:pPr>
            <w:r>
              <w:rPr>
                <w:sz w:val="24"/>
                <w:szCs w:val="24"/>
              </w:rPr>
              <w:t>1.546,95</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Buszewo – paliwo, kosa spalinowa, śr. och. roślin</w:t>
            </w:r>
          </w:p>
        </w:tc>
        <w:tc>
          <w:tcPr>
            <w:tcW w:w="1555" w:type="dxa"/>
            <w:shd w:val="clear" w:color="auto" w:fill="auto"/>
          </w:tcPr>
          <w:p w:rsidR="00625598" w:rsidRDefault="00625598" w:rsidP="00CA0054">
            <w:pPr>
              <w:pStyle w:val="Standard"/>
              <w:snapToGrid w:val="0"/>
              <w:jc w:val="right"/>
              <w:rPr>
                <w:sz w:val="24"/>
                <w:szCs w:val="24"/>
              </w:rPr>
            </w:pPr>
            <w:r>
              <w:rPr>
                <w:sz w:val="24"/>
                <w:szCs w:val="24"/>
              </w:rPr>
              <w:t>2.191,91</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energia elektryczna, woda, gazu</w:t>
            </w:r>
          </w:p>
        </w:tc>
        <w:tc>
          <w:tcPr>
            <w:tcW w:w="1555" w:type="dxa"/>
            <w:shd w:val="clear" w:color="auto" w:fill="auto"/>
          </w:tcPr>
          <w:p w:rsidR="00625598" w:rsidRDefault="00625598" w:rsidP="00CA0054">
            <w:pPr>
              <w:pStyle w:val="Standard"/>
              <w:snapToGrid w:val="0"/>
              <w:jc w:val="right"/>
              <w:rPr>
                <w:sz w:val="24"/>
                <w:szCs w:val="24"/>
              </w:rPr>
            </w:pPr>
            <w:r>
              <w:rPr>
                <w:sz w:val="24"/>
                <w:szCs w:val="24"/>
              </w:rPr>
              <w:t>9.097,72</w:t>
            </w:r>
          </w:p>
        </w:tc>
        <w:tc>
          <w:tcPr>
            <w:tcW w:w="804" w:type="dxa"/>
            <w:shd w:val="clear" w:color="auto" w:fill="auto"/>
          </w:tcPr>
          <w:p w:rsidR="00625598" w:rsidRDefault="00625598" w:rsidP="00CA0054">
            <w:pPr>
              <w:pStyle w:val="Standard"/>
              <w:snapToGrid w:val="0"/>
              <w:jc w:val="right"/>
            </w:pPr>
            <w:r>
              <w:rPr>
                <w:sz w:val="24"/>
                <w:szCs w:val="24"/>
              </w:rPr>
              <w:t>(4260)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 xml:space="preserve">- </w:t>
            </w:r>
          </w:p>
        </w:tc>
        <w:tc>
          <w:tcPr>
            <w:tcW w:w="6001" w:type="dxa"/>
            <w:shd w:val="clear" w:color="auto" w:fill="auto"/>
          </w:tcPr>
          <w:p w:rsidR="00625598" w:rsidRDefault="00625598" w:rsidP="00CA0054">
            <w:pPr>
              <w:pStyle w:val="Standard"/>
              <w:snapToGrid w:val="0"/>
              <w:rPr>
                <w:sz w:val="24"/>
                <w:szCs w:val="24"/>
              </w:rPr>
            </w:pPr>
            <w:r>
              <w:rPr>
                <w:sz w:val="24"/>
                <w:szCs w:val="24"/>
              </w:rPr>
              <w:t>Jeziorki -  sprzęt sportowy</w:t>
            </w:r>
          </w:p>
        </w:tc>
        <w:tc>
          <w:tcPr>
            <w:tcW w:w="1555" w:type="dxa"/>
            <w:shd w:val="clear" w:color="auto" w:fill="auto"/>
          </w:tcPr>
          <w:p w:rsidR="00625598" w:rsidRDefault="00625598" w:rsidP="00CA0054">
            <w:pPr>
              <w:pStyle w:val="Standard"/>
              <w:snapToGrid w:val="0"/>
              <w:jc w:val="right"/>
              <w:rPr>
                <w:sz w:val="24"/>
                <w:szCs w:val="24"/>
              </w:rPr>
            </w:pPr>
            <w:r>
              <w:rPr>
                <w:sz w:val="24"/>
                <w:szCs w:val="24"/>
              </w:rPr>
              <w:t>199,00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Czesławice – urządzenie spalinowe</w:t>
            </w:r>
          </w:p>
        </w:tc>
        <w:tc>
          <w:tcPr>
            <w:tcW w:w="1555" w:type="dxa"/>
            <w:shd w:val="clear" w:color="auto" w:fill="auto"/>
          </w:tcPr>
          <w:p w:rsidR="00625598" w:rsidRDefault="00625598" w:rsidP="00CA0054">
            <w:pPr>
              <w:pStyle w:val="Standard"/>
              <w:snapToGrid w:val="0"/>
              <w:jc w:val="right"/>
              <w:rPr>
                <w:sz w:val="24"/>
                <w:szCs w:val="24"/>
              </w:rPr>
            </w:pPr>
            <w:r>
              <w:rPr>
                <w:sz w:val="24"/>
                <w:szCs w:val="24"/>
              </w:rPr>
              <w:t>1.300,00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Oleszno – zak. bramek</w:t>
            </w:r>
          </w:p>
        </w:tc>
        <w:tc>
          <w:tcPr>
            <w:tcW w:w="1555" w:type="dxa"/>
            <w:shd w:val="clear" w:color="auto" w:fill="auto"/>
          </w:tcPr>
          <w:p w:rsidR="00625598" w:rsidRDefault="00625598" w:rsidP="00CA0054">
            <w:pPr>
              <w:pStyle w:val="Standard"/>
              <w:snapToGrid w:val="0"/>
              <w:jc w:val="right"/>
              <w:rPr>
                <w:sz w:val="24"/>
                <w:szCs w:val="24"/>
              </w:rPr>
            </w:pPr>
            <w:r>
              <w:rPr>
                <w:sz w:val="24"/>
                <w:szCs w:val="24"/>
              </w:rPr>
              <w:t>4.550,00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Laskownica Mała – art. przemysłowe</w:t>
            </w:r>
          </w:p>
        </w:tc>
        <w:tc>
          <w:tcPr>
            <w:tcW w:w="1555" w:type="dxa"/>
            <w:shd w:val="clear" w:color="auto" w:fill="auto"/>
          </w:tcPr>
          <w:p w:rsidR="00625598" w:rsidRDefault="00625598" w:rsidP="00CA0054">
            <w:pPr>
              <w:pStyle w:val="Standard"/>
              <w:snapToGrid w:val="0"/>
              <w:jc w:val="right"/>
              <w:rPr>
                <w:sz w:val="24"/>
                <w:szCs w:val="24"/>
              </w:rPr>
            </w:pPr>
            <w:r>
              <w:rPr>
                <w:sz w:val="24"/>
                <w:szCs w:val="24"/>
              </w:rPr>
              <w:t>200,00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Morakowo – art. przemysłowe</w:t>
            </w:r>
          </w:p>
        </w:tc>
        <w:tc>
          <w:tcPr>
            <w:tcW w:w="1555" w:type="dxa"/>
            <w:shd w:val="clear" w:color="auto" w:fill="auto"/>
          </w:tcPr>
          <w:p w:rsidR="00625598" w:rsidRDefault="00625598" w:rsidP="00CA0054">
            <w:pPr>
              <w:pStyle w:val="Standard"/>
              <w:snapToGrid w:val="0"/>
              <w:jc w:val="right"/>
              <w:rPr>
                <w:sz w:val="24"/>
                <w:szCs w:val="24"/>
              </w:rPr>
            </w:pPr>
            <w:r>
              <w:rPr>
                <w:sz w:val="24"/>
                <w:szCs w:val="24"/>
              </w:rPr>
              <w:t>200,00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 xml:space="preserve">Buszewo – zak. paliwa, </w:t>
            </w:r>
          </w:p>
        </w:tc>
        <w:tc>
          <w:tcPr>
            <w:tcW w:w="1555" w:type="dxa"/>
            <w:shd w:val="clear" w:color="auto" w:fill="auto"/>
          </w:tcPr>
          <w:p w:rsidR="00625598" w:rsidRDefault="00625598" w:rsidP="00CA0054">
            <w:pPr>
              <w:pStyle w:val="Standard"/>
              <w:snapToGrid w:val="0"/>
              <w:jc w:val="right"/>
              <w:rPr>
                <w:sz w:val="24"/>
                <w:szCs w:val="24"/>
              </w:rPr>
            </w:pPr>
            <w:r>
              <w:rPr>
                <w:sz w:val="24"/>
                <w:szCs w:val="24"/>
              </w:rPr>
              <w:t>108,00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układ filtrowy 2 stanowiskowy z wkładem filtracyjnym oraz układem zaworów</w:t>
            </w:r>
          </w:p>
        </w:tc>
        <w:tc>
          <w:tcPr>
            <w:tcW w:w="1555" w:type="dxa"/>
            <w:shd w:val="clear" w:color="auto" w:fill="auto"/>
          </w:tcPr>
          <w:p w:rsidR="00625598" w:rsidRDefault="00625598" w:rsidP="00CA0054">
            <w:pPr>
              <w:pStyle w:val="Standard"/>
              <w:snapToGrid w:val="0"/>
              <w:jc w:val="right"/>
              <w:rPr>
                <w:sz w:val="24"/>
                <w:szCs w:val="24"/>
              </w:rPr>
            </w:pPr>
            <w:r>
              <w:rPr>
                <w:sz w:val="24"/>
                <w:szCs w:val="24"/>
              </w:rPr>
              <w:t>676,50</w:t>
            </w:r>
          </w:p>
        </w:tc>
        <w:tc>
          <w:tcPr>
            <w:tcW w:w="804" w:type="dxa"/>
            <w:shd w:val="clear" w:color="auto" w:fill="auto"/>
          </w:tcPr>
          <w:p w:rsidR="00625598" w:rsidRDefault="00625598" w:rsidP="00CA0054">
            <w:pPr>
              <w:pStyle w:val="Standard"/>
              <w:snapToGrid w:val="0"/>
              <w:jc w:val="right"/>
            </w:pPr>
            <w:r>
              <w:rPr>
                <w:sz w:val="24"/>
                <w:szCs w:val="24"/>
              </w:rPr>
              <w:t>(4210)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konserwacja-utrzymanie w czystości boiska</w:t>
            </w:r>
          </w:p>
        </w:tc>
        <w:tc>
          <w:tcPr>
            <w:tcW w:w="1555" w:type="dxa"/>
            <w:shd w:val="clear" w:color="auto" w:fill="auto"/>
          </w:tcPr>
          <w:p w:rsidR="00625598" w:rsidRDefault="00625598" w:rsidP="00CA0054">
            <w:pPr>
              <w:pStyle w:val="Standard"/>
              <w:snapToGrid w:val="0"/>
              <w:jc w:val="right"/>
              <w:rPr>
                <w:sz w:val="24"/>
                <w:szCs w:val="24"/>
              </w:rPr>
            </w:pPr>
            <w:r>
              <w:rPr>
                <w:sz w:val="24"/>
                <w:szCs w:val="24"/>
              </w:rPr>
              <w:t>4.320,01</w:t>
            </w:r>
          </w:p>
        </w:tc>
        <w:tc>
          <w:tcPr>
            <w:tcW w:w="804" w:type="dxa"/>
            <w:shd w:val="clear" w:color="auto" w:fill="auto"/>
          </w:tcPr>
          <w:p w:rsidR="00625598" w:rsidRDefault="00625598" w:rsidP="00CA0054">
            <w:pPr>
              <w:pStyle w:val="Standard"/>
              <w:snapToGrid w:val="0"/>
              <w:jc w:val="right"/>
            </w:pPr>
            <w:r>
              <w:rPr>
                <w:sz w:val="24"/>
                <w:szCs w:val="24"/>
              </w:rPr>
              <w:t>(4270)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wykonanie remontu budynku socjalnego na stadionie w Gołańczy, naprawa oświetlenie na Orliku, naprawa regulacja okna na boisku</w:t>
            </w:r>
          </w:p>
        </w:tc>
        <w:tc>
          <w:tcPr>
            <w:tcW w:w="1555" w:type="dxa"/>
            <w:shd w:val="clear" w:color="auto" w:fill="auto"/>
          </w:tcPr>
          <w:p w:rsidR="00625598" w:rsidRDefault="00625598" w:rsidP="00CA0054">
            <w:pPr>
              <w:pStyle w:val="Standard"/>
              <w:snapToGrid w:val="0"/>
              <w:jc w:val="right"/>
              <w:rPr>
                <w:sz w:val="24"/>
                <w:szCs w:val="24"/>
              </w:rPr>
            </w:pPr>
          </w:p>
          <w:p w:rsidR="00625598" w:rsidRDefault="00625598" w:rsidP="00CA0054">
            <w:pPr>
              <w:pStyle w:val="Standard"/>
              <w:snapToGrid w:val="0"/>
              <w:jc w:val="right"/>
              <w:rPr>
                <w:sz w:val="24"/>
                <w:szCs w:val="24"/>
              </w:rPr>
            </w:pPr>
            <w:r>
              <w:rPr>
                <w:sz w:val="24"/>
                <w:szCs w:val="24"/>
              </w:rPr>
              <w:t>13.832,79</w:t>
            </w:r>
          </w:p>
        </w:tc>
        <w:tc>
          <w:tcPr>
            <w:tcW w:w="804" w:type="dxa"/>
            <w:shd w:val="clear" w:color="auto" w:fill="auto"/>
          </w:tcPr>
          <w:p w:rsidR="00625598" w:rsidRDefault="00625598" w:rsidP="00CA0054">
            <w:pPr>
              <w:pStyle w:val="Standard"/>
              <w:snapToGrid w:val="0"/>
              <w:jc w:val="right"/>
              <w:rPr>
                <w:sz w:val="24"/>
                <w:szCs w:val="24"/>
              </w:rPr>
            </w:pPr>
          </w:p>
          <w:p w:rsidR="00625598" w:rsidRDefault="00625598" w:rsidP="00CA0054">
            <w:pPr>
              <w:pStyle w:val="Standard"/>
              <w:snapToGrid w:val="0"/>
              <w:jc w:val="right"/>
            </w:pPr>
            <w:r>
              <w:rPr>
                <w:sz w:val="24"/>
                <w:szCs w:val="24"/>
              </w:rPr>
              <w:t>(4270)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ścieki bytowe</w:t>
            </w:r>
          </w:p>
        </w:tc>
        <w:tc>
          <w:tcPr>
            <w:tcW w:w="1555" w:type="dxa"/>
            <w:shd w:val="clear" w:color="auto" w:fill="auto"/>
          </w:tcPr>
          <w:p w:rsidR="00625598" w:rsidRDefault="00625598" w:rsidP="00CA0054">
            <w:pPr>
              <w:pStyle w:val="Standard"/>
              <w:snapToGrid w:val="0"/>
              <w:jc w:val="right"/>
              <w:rPr>
                <w:sz w:val="24"/>
                <w:szCs w:val="24"/>
              </w:rPr>
            </w:pPr>
            <w:r>
              <w:rPr>
                <w:sz w:val="24"/>
                <w:szCs w:val="24"/>
              </w:rPr>
              <w:t>383,40</w:t>
            </w:r>
          </w:p>
        </w:tc>
        <w:tc>
          <w:tcPr>
            <w:tcW w:w="804" w:type="dxa"/>
            <w:shd w:val="clear" w:color="auto" w:fill="auto"/>
          </w:tcPr>
          <w:p w:rsidR="00625598" w:rsidRDefault="00625598" w:rsidP="00CA0054">
            <w:pPr>
              <w:pStyle w:val="Standard"/>
              <w:snapToGrid w:val="0"/>
              <w:jc w:val="right"/>
            </w:pPr>
            <w:r>
              <w:rPr>
                <w:sz w:val="24"/>
                <w:szCs w:val="24"/>
              </w:rPr>
              <w:t>(4300)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sporządzenie opinii elektrycznej w budynku na stadionie, usł. transportowa, oklejenie szyb folią</w:t>
            </w:r>
          </w:p>
        </w:tc>
        <w:tc>
          <w:tcPr>
            <w:tcW w:w="1555" w:type="dxa"/>
            <w:shd w:val="clear" w:color="auto" w:fill="auto"/>
          </w:tcPr>
          <w:p w:rsidR="00625598" w:rsidRDefault="00625598" w:rsidP="00CA0054">
            <w:pPr>
              <w:pStyle w:val="Standard"/>
              <w:snapToGrid w:val="0"/>
              <w:jc w:val="right"/>
              <w:rPr>
                <w:sz w:val="24"/>
                <w:szCs w:val="24"/>
              </w:rPr>
            </w:pPr>
          </w:p>
          <w:p w:rsidR="00625598" w:rsidRDefault="00625598" w:rsidP="00CA0054">
            <w:pPr>
              <w:pStyle w:val="Standard"/>
              <w:snapToGrid w:val="0"/>
              <w:jc w:val="right"/>
              <w:rPr>
                <w:sz w:val="24"/>
                <w:szCs w:val="24"/>
              </w:rPr>
            </w:pPr>
            <w:r>
              <w:rPr>
                <w:sz w:val="24"/>
                <w:szCs w:val="24"/>
              </w:rPr>
              <w:t>2.404,90</w:t>
            </w:r>
          </w:p>
        </w:tc>
        <w:tc>
          <w:tcPr>
            <w:tcW w:w="804" w:type="dxa"/>
            <w:shd w:val="clear" w:color="auto" w:fill="auto"/>
          </w:tcPr>
          <w:p w:rsidR="00625598" w:rsidRDefault="00625598" w:rsidP="00CA0054">
            <w:pPr>
              <w:pStyle w:val="Standard"/>
              <w:snapToGrid w:val="0"/>
              <w:jc w:val="center"/>
              <w:rPr>
                <w:sz w:val="24"/>
                <w:szCs w:val="24"/>
              </w:rPr>
            </w:pPr>
          </w:p>
          <w:p w:rsidR="00625598" w:rsidRDefault="00625598" w:rsidP="00CA0054">
            <w:pPr>
              <w:pStyle w:val="Standard"/>
              <w:snapToGrid w:val="0"/>
              <w:jc w:val="right"/>
            </w:pPr>
            <w:r>
              <w:rPr>
                <w:sz w:val="24"/>
                <w:szCs w:val="24"/>
              </w:rPr>
              <w:t>(4300)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Oleszno – rekultywacja boiska, transport bramek</w:t>
            </w:r>
          </w:p>
        </w:tc>
        <w:tc>
          <w:tcPr>
            <w:tcW w:w="1555" w:type="dxa"/>
            <w:shd w:val="clear" w:color="auto" w:fill="auto"/>
          </w:tcPr>
          <w:p w:rsidR="00625598" w:rsidRDefault="00625598" w:rsidP="00CA0054">
            <w:pPr>
              <w:pStyle w:val="Standard"/>
              <w:snapToGrid w:val="0"/>
              <w:jc w:val="right"/>
              <w:rPr>
                <w:sz w:val="24"/>
                <w:szCs w:val="24"/>
              </w:rPr>
            </w:pPr>
            <w:r>
              <w:rPr>
                <w:sz w:val="24"/>
                <w:szCs w:val="24"/>
              </w:rPr>
              <w:t>500,00</w:t>
            </w:r>
          </w:p>
        </w:tc>
        <w:tc>
          <w:tcPr>
            <w:tcW w:w="804" w:type="dxa"/>
            <w:shd w:val="clear" w:color="auto" w:fill="auto"/>
          </w:tcPr>
          <w:p w:rsidR="00625598" w:rsidRDefault="00625598" w:rsidP="00CA0054">
            <w:pPr>
              <w:pStyle w:val="Standard"/>
              <w:snapToGrid w:val="0"/>
              <w:jc w:val="right"/>
            </w:pPr>
            <w:r>
              <w:rPr>
                <w:sz w:val="24"/>
                <w:szCs w:val="24"/>
              </w:rPr>
              <w:t>(4300)</w:t>
            </w:r>
          </w:p>
        </w:tc>
      </w:tr>
      <w:tr w:rsidR="00625598" w:rsidTr="00CA0054">
        <w:tc>
          <w:tcPr>
            <w:tcW w:w="633" w:type="dxa"/>
            <w:shd w:val="clear" w:color="auto" w:fill="auto"/>
          </w:tcPr>
          <w:p w:rsidR="00625598" w:rsidRDefault="00625598" w:rsidP="00CA0054">
            <w:pPr>
              <w:pStyle w:val="Standard"/>
              <w:snapToGrid w:val="0"/>
              <w:jc w:val="center"/>
              <w:rPr>
                <w:sz w:val="24"/>
                <w:szCs w:val="24"/>
              </w:rPr>
            </w:pPr>
            <w:r>
              <w:rPr>
                <w:sz w:val="24"/>
                <w:szCs w:val="24"/>
              </w:rPr>
              <w:t>-</w:t>
            </w:r>
          </w:p>
        </w:tc>
        <w:tc>
          <w:tcPr>
            <w:tcW w:w="6001" w:type="dxa"/>
            <w:shd w:val="clear" w:color="auto" w:fill="auto"/>
          </w:tcPr>
          <w:p w:rsidR="00625598" w:rsidRDefault="00625598" w:rsidP="00CA0054">
            <w:pPr>
              <w:pStyle w:val="Standard"/>
              <w:snapToGrid w:val="0"/>
              <w:rPr>
                <w:sz w:val="24"/>
                <w:szCs w:val="24"/>
              </w:rPr>
            </w:pPr>
            <w:r>
              <w:rPr>
                <w:sz w:val="24"/>
                <w:szCs w:val="24"/>
              </w:rPr>
              <w:t>Gręziny – usł. transportowa</w:t>
            </w:r>
          </w:p>
        </w:tc>
        <w:tc>
          <w:tcPr>
            <w:tcW w:w="1555" w:type="dxa"/>
            <w:shd w:val="clear" w:color="auto" w:fill="auto"/>
          </w:tcPr>
          <w:p w:rsidR="00625598" w:rsidRDefault="00625598" w:rsidP="00CA0054">
            <w:pPr>
              <w:pStyle w:val="Standard"/>
              <w:snapToGrid w:val="0"/>
              <w:jc w:val="right"/>
              <w:rPr>
                <w:sz w:val="24"/>
                <w:szCs w:val="24"/>
              </w:rPr>
            </w:pPr>
            <w:r>
              <w:rPr>
                <w:sz w:val="24"/>
                <w:szCs w:val="24"/>
              </w:rPr>
              <w:t>16,00</w:t>
            </w:r>
          </w:p>
        </w:tc>
        <w:tc>
          <w:tcPr>
            <w:tcW w:w="804" w:type="dxa"/>
            <w:shd w:val="clear" w:color="auto" w:fill="auto"/>
          </w:tcPr>
          <w:p w:rsidR="00625598" w:rsidRDefault="00625598" w:rsidP="00CA0054">
            <w:pPr>
              <w:pStyle w:val="Standard"/>
              <w:snapToGrid w:val="0"/>
              <w:jc w:val="right"/>
            </w:pPr>
            <w:r>
              <w:rPr>
                <w:sz w:val="24"/>
                <w:szCs w:val="24"/>
              </w:rPr>
              <w:t>(4300)</w:t>
            </w:r>
          </w:p>
        </w:tc>
      </w:tr>
      <w:tr w:rsidR="00625598" w:rsidTr="00CA0054">
        <w:tc>
          <w:tcPr>
            <w:tcW w:w="633" w:type="dxa"/>
            <w:shd w:val="clear" w:color="auto" w:fill="auto"/>
          </w:tcPr>
          <w:p w:rsidR="00625598" w:rsidRDefault="00625598" w:rsidP="00CA0054">
            <w:pPr>
              <w:pStyle w:val="Standard"/>
              <w:snapToGrid w:val="0"/>
              <w:jc w:val="center"/>
              <w:rPr>
                <w:sz w:val="24"/>
                <w:szCs w:val="24"/>
              </w:rPr>
            </w:pPr>
          </w:p>
        </w:tc>
        <w:tc>
          <w:tcPr>
            <w:tcW w:w="6001" w:type="dxa"/>
            <w:shd w:val="clear" w:color="auto" w:fill="auto"/>
          </w:tcPr>
          <w:p w:rsidR="00625598" w:rsidRDefault="00625598" w:rsidP="00CA0054">
            <w:pPr>
              <w:pStyle w:val="Standard"/>
              <w:snapToGrid w:val="0"/>
              <w:rPr>
                <w:sz w:val="24"/>
                <w:szCs w:val="24"/>
              </w:rPr>
            </w:pPr>
            <w:r>
              <w:rPr>
                <w:sz w:val="24"/>
                <w:szCs w:val="24"/>
              </w:rPr>
              <w:t>Morakowo – koszenie trawy</w:t>
            </w:r>
          </w:p>
        </w:tc>
        <w:tc>
          <w:tcPr>
            <w:tcW w:w="1555" w:type="dxa"/>
            <w:shd w:val="clear" w:color="auto" w:fill="auto"/>
          </w:tcPr>
          <w:p w:rsidR="00625598" w:rsidRDefault="00625598" w:rsidP="00CA0054">
            <w:pPr>
              <w:pStyle w:val="Standard"/>
              <w:snapToGrid w:val="0"/>
              <w:jc w:val="right"/>
              <w:rPr>
                <w:sz w:val="24"/>
                <w:szCs w:val="24"/>
              </w:rPr>
            </w:pPr>
            <w:r>
              <w:rPr>
                <w:sz w:val="24"/>
                <w:szCs w:val="24"/>
              </w:rPr>
              <w:t>291,60</w:t>
            </w:r>
          </w:p>
        </w:tc>
        <w:tc>
          <w:tcPr>
            <w:tcW w:w="804" w:type="dxa"/>
            <w:shd w:val="clear" w:color="auto" w:fill="auto"/>
          </w:tcPr>
          <w:p w:rsidR="00625598" w:rsidRDefault="00625598" w:rsidP="00CA0054">
            <w:pPr>
              <w:pStyle w:val="Standard"/>
              <w:snapToGrid w:val="0"/>
              <w:jc w:val="right"/>
            </w:pPr>
            <w:r>
              <w:rPr>
                <w:sz w:val="24"/>
                <w:szCs w:val="24"/>
              </w:rPr>
              <w:t>(4300)</w:t>
            </w:r>
          </w:p>
        </w:tc>
      </w:tr>
      <w:tr w:rsidR="00625598" w:rsidTr="00CA0054">
        <w:tc>
          <w:tcPr>
            <w:tcW w:w="633" w:type="dxa"/>
            <w:shd w:val="clear" w:color="auto" w:fill="auto"/>
          </w:tcPr>
          <w:p w:rsidR="00625598" w:rsidRDefault="00625598" w:rsidP="00CA0054">
            <w:pPr>
              <w:pStyle w:val="Standard"/>
              <w:snapToGrid w:val="0"/>
              <w:jc w:val="center"/>
              <w:rPr>
                <w:sz w:val="24"/>
                <w:szCs w:val="24"/>
              </w:rPr>
            </w:pPr>
          </w:p>
        </w:tc>
        <w:tc>
          <w:tcPr>
            <w:tcW w:w="6001" w:type="dxa"/>
            <w:shd w:val="clear" w:color="auto" w:fill="auto"/>
          </w:tcPr>
          <w:p w:rsidR="00625598" w:rsidRDefault="00625598" w:rsidP="00CA0054">
            <w:pPr>
              <w:pStyle w:val="Standard"/>
              <w:snapToGrid w:val="0"/>
              <w:rPr>
                <w:sz w:val="24"/>
                <w:szCs w:val="24"/>
                <w:shd w:val="clear" w:color="auto" w:fill="FFFFFF"/>
              </w:rPr>
            </w:pPr>
            <w:r>
              <w:rPr>
                <w:sz w:val="24"/>
                <w:szCs w:val="24"/>
              </w:rPr>
              <w:t>ubezpieczenie mienia</w:t>
            </w:r>
          </w:p>
        </w:tc>
        <w:tc>
          <w:tcPr>
            <w:tcW w:w="1555" w:type="dxa"/>
            <w:shd w:val="clear" w:color="auto" w:fill="auto"/>
          </w:tcPr>
          <w:p w:rsidR="00625598" w:rsidRDefault="00625598" w:rsidP="00CA0054">
            <w:pPr>
              <w:pStyle w:val="Standard"/>
              <w:snapToGrid w:val="0"/>
              <w:jc w:val="right"/>
              <w:rPr>
                <w:sz w:val="24"/>
                <w:szCs w:val="24"/>
              </w:rPr>
            </w:pPr>
            <w:r>
              <w:rPr>
                <w:sz w:val="24"/>
                <w:szCs w:val="24"/>
              </w:rPr>
              <w:t>842,64</w:t>
            </w:r>
          </w:p>
        </w:tc>
        <w:tc>
          <w:tcPr>
            <w:tcW w:w="804" w:type="dxa"/>
            <w:shd w:val="clear" w:color="auto" w:fill="auto"/>
          </w:tcPr>
          <w:p w:rsidR="00625598" w:rsidRDefault="00625598" w:rsidP="00CA0054">
            <w:pPr>
              <w:pStyle w:val="Standard"/>
              <w:snapToGrid w:val="0"/>
              <w:jc w:val="right"/>
            </w:pPr>
            <w:r>
              <w:rPr>
                <w:sz w:val="24"/>
                <w:szCs w:val="24"/>
              </w:rPr>
              <w:t>(4430)</w:t>
            </w:r>
          </w:p>
        </w:tc>
      </w:tr>
      <w:tr w:rsidR="00625598" w:rsidTr="00CA0054">
        <w:tc>
          <w:tcPr>
            <w:tcW w:w="633" w:type="dxa"/>
            <w:shd w:val="clear" w:color="auto" w:fill="auto"/>
          </w:tcPr>
          <w:p w:rsidR="00625598" w:rsidRDefault="00625598" w:rsidP="00CA0054">
            <w:pPr>
              <w:pStyle w:val="Standard"/>
              <w:snapToGrid w:val="0"/>
              <w:jc w:val="center"/>
              <w:rPr>
                <w:sz w:val="24"/>
                <w:szCs w:val="24"/>
              </w:rPr>
            </w:pPr>
          </w:p>
        </w:tc>
        <w:tc>
          <w:tcPr>
            <w:tcW w:w="6001" w:type="dxa"/>
            <w:shd w:val="clear" w:color="auto" w:fill="auto"/>
          </w:tcPr>
          <w:p w:rsidR="00625598" w:rsidRDefault="00625598" w:rsidP="00CA0054">
            <w:pPr>
              <w:pStyle w:val="Standard"/>
              <w:snapToGrid w:val="0"/>
              <w:rPr>
                <w:sz w:val="24"/>
                <w:szCs w:val="24"/>
              </w:rPr>
            </w:pPr>
            <w:r>
              <w:rPr>
                <w:sz w:val="24"/>
                <w:szCs w:val="24"/>
                <w:shd w:val="clear" w:color="auto" w:fill="FFFFFF"/>
              </w:rPr>
              <w:t>usł. transportowa Orlik</w:t>
            </w:r>
          </w:p>
        </w:tc>
        <w:tc>
          <w:tcPr>
            <w:tcW w:w="1555" w:type="dxa"/>
            <w:shd w:val="clear" w:color="auto" w:fill="auto"/>
          </w:tcPr>
          <w:p w:rsidR="00625598" w:rsidRDefault="00625598" w:rsidP="00CA0054">
            <w:pPr>
              <w:pStyle w:val="Standard"/>
              <w:snapToGrid w:val="0"/>
              <w:jc w:val="right"/>
              <w:rPr>
                <w:sz w:val="24"/>
                <w:szCs w:val="24"/>
              </w:rPr>
            </w:pPr>
            <w:r>
              <w:rPr>
                <w:sz w:val="24"/>
                <w:szCs w:val="24"/>
              </w:rPr>
              <w:t>80,00</w:t>
            </w:r>
          </w:p>
          <w:p w:rsidR="00625598" w:rsidRDefault="00625598" w:rsidP="00CA0054">
            <w:pPr>
              <w:pStyle w:val="Standard"/>
              <w:snapToGrid w:val="0"/>
              <w:jc w:val="right"/>
              <w:rPr>
                <w:sz w:val="24"/>
                <w:szCs w:val="24"/>
              </w:rPr>
            </w:pPr>
          </w:p>
        </w:tc>
        <w:tc>
          <w:tcPr>
            <w:tcW w:w="804" w:type="dxa"/>
            <w:shd w:val="clear" w:color="auto" w:fill="auto"/>
          </w:tcPr>
          <w:p w:rsidR="00625598" w:rsidRDefault="00625598" w:rsidP="00CA0054">
            <w:pPr>
              <w:pStyle w:val="Standard"/>
              <w:snapToGrid w:val="0"/>
              <w:jc w:val="right"/>
              <w:rPr>
                <w:sz w:val="24"/>
                <w:szCs w:val="24"/>
              </w:rPr>
            </w:pPr>
            <w:r>
              <w:rPr>
                <w:sz w:val="24"/>
                <w:szCs w:val="24"/>
              </w:rPr>
              <w:t>(4300)</w:t>
            </w:r>
          </w:p>
        </w:tc>
      </w:tr>
    </w:tbl>
    <w:p w:rsidR="00952FF7" w:rsidRDefault="00875013" w:rsidP="00952FF7">
      <w:pPr>
        <w:jc w:val="both"/>
        <w:rPr>
          <w:sz w:val="24"/>
          <w:szCs w:val="24"/>
        </w:rPr>
      </w:pPr>
      <w:r w:rsidRPr="00875013">
        <w:rPr>
          <w:b/>
          <w:sz w:val="24"/>
          <w:szCs w:val="24"/>
        </w:rPr>
        <w:t xml:space="preserve">     </w:t>
      </w:r>
      <w:r w:rsidR="00952FF7">
        <w:rPr>
          <w:b/>
          <w:sz w:val="24"/>
          <w:szCs w:val="24"/>
          <w:u w:val="single"/>
        </w:rPr>
        <w:t>Wydatki majątkowe</w:t>
      </w:r>
      <w:r w:rsidR="00952FF7">
        <w:rPr>
          <w:sz w:val="24"/>
          <w:szCs w:val="24"/>
          <w:u w:val="single"/>
        </w:rPr>
        <w:t xml:space="preserve"> </w:t>
      </w:r>
      <w:r w:rsidR="00952FF7">
        <w:rPr>
          <w:sz w:val="24"/>
          <w:szCs w:val="24"/>
        </w:rPr>
        <w:t>- wykonanie w stosunku do planu – 1.256.854,65, tj. 99,89%.</w:t>
      </w:r>
    </w:p>
    <w:p w:rsidR="00952FF7" w:rsidRDefault="00875013" w:rsidP="00952FF7">
      <w:pPr>
        <w:jc w:val="both"/>
        <w:rPr>
          <w:b/>
          <w:color w:val="FF0000"/>
          <w:sz w:val="24"/>
          <w:szCs w:val="24"/>
        </w:rPr>
      </w:pPr>
      <w:r>
        <w:rPr>
          <w:b/>
          <w:sz w:val="24"/>
          <w:szCs w:val="24"/>
        </w:rPr>
        <w:t xml:space="preserve">      </w:t>
      </w:r>
      <w:r w:rsidR="00952FF7">
        <w:rPr>
          <w:b/>
          <w:sz w:val="24"/>
          <w:szCs w:val="24"/>
        </w:rPr>
        <w:t>§ 6050:</w:t>
      </w:r>
    </w:p>
    <w:tbl>
      <w:tblPr>
        <w:tblW w:w="9003" w:type="dxa"/>
        <w:tblInd w:w="430" w:type="dxa"/>
        <w:tblLayout w:type="fixed"/>
        <w:tblCellMar>
          <w:left w:w="70" w:type="dxa"/>
          <w:right w:w="70" w:type="dxa"/>
        </w:tblCellMar>
        <w:tblLook w:val="0000" w:firstRow="0" w:lastRow="0" w:firstColumn="0" w:lastColumn="0" w:noHBand="0" w:noVBand="0"/>
      </w:tblPr>
      <w:tblGrid>
        <w:gridCol w:w="66"/>
        <w:gridCol w:w="555"/>
        <w:gridCol w:w="6013"/>
        <w:gridCol w:w="2223"/>
        <w:gridCol w:w="136"/>
        <w:gridCol w:w="10"/>
      </w:tblGrid>
      <w:tr w:rsidR="00952FF7" w:rsidTr="00F93863">
        <w:trPr>
          <w:gridBefore w:val="1"/>
          <w:gridAfter w:val="2"/>
          <w:wBefore w:w="66" w:type="dxa"/>
          <w:wAfter w:w="146" w:type="dxa"/>
          <w:cantSplit/>
          <w:trHeight w:val="33"/>
        </w:trPr>
        <w:tc>
          <w:tcPr>
            <w:tcW w:w="8791" w:type="dxa"/>
            <w:gridSpan w:val="3"/>
            <w:shd w:val="clear" w:color="auto" w:fill="auto"/>
          </w:tcPr>
          <w:p w:rsidR="00952FF7" w:rsidRDefault="00952FF7" w:rsidP="00CA0054">
            <w:pPr>
              <w:ind w:left="360"/>
              <w:jc w:val="both"/>
              <w:rPr>
                <w:sz w:val="24"/>
                <w:szCs w:val="24"/>
              </w:rPr>
            </w:pPr>
            <w:r>
              <w:rPr>
                <w:sz w:val="24"/>
                <w:szCs w:val="24"/>
              </w:rPr>
              <w:lastRenderedPageBreak/>
              <w:t>- Budowa siłowni wysiłkowej na stadionie. Wykonanie – 99.321,50</w:t>
            </w:r>
          </w:p>
          <w:p w:rsidR="00952FF7" w:rsidRDefault="00952FF7" w:rsidP="00CA0054">
            <w:pPr>
              <w:jc w:val="both"/>
              <w:rPr>
                <w:sz w:val="24"/>
                <w:szCs w:val="24"/>
              </w:rPr>
            </w:pPr>
            <w:r>
              <w:rPr>
                <w:sz w:val="24"/>
                <w:szCs w:val="24"/>
              </w:rPr>
              <w:t xml:space="preserve">      - Rozbudowa budynku socjalnego na stadionie w Gołańczy. Wykonanie –</w:t>
            </w:r>
          </w:p>
          <w:p w:rsidR="00952FF7" w:rsidRDefault="00952FF7" w:rsidP="00CA0054">
            <w:pPr>
              <w:snapToGrid w:val="0"/>
              <w:rPr>
                <w:color w:val="FF0000"/>
                <w:sz w:val="24"/>
                <w:szCs w:val="24"/>
              </w:rPr>
            </w:pPr>
            <w:r>
              <w:rPr>
                <w:sz w:val="24"/>
                <w:szCs w:val="24"/>
              </w:rPr>
              <w:t xml:space="preserve">        1.123.183,72</w:t>
            </w:r>
          </w:p>
        </w:tc>
      </w:tr>
      <w:tr w:rsidR="00952FF7" w:rsidTr="00F93863">
        <w:tblPrEx>
          <w:tblCellMar>
            <w:left w:w="0" w:type="dxa"/>
            <w:right w:w="0" w:type="dxa"/>
          </w:tblCellMar>
        </w:tblPrEx>
        <w:trPr>
          <w:gridBefore w:val="1"/>
          <w:gridAfter w:val="2"/>
          <w:wBefore w:w="66" w:type="dxa"/>
          <w:wAfter w:w="146" w:type="dxa"/>
          <w:cantSplit/>
          <w:trHeight w:val="33"/>
        </w:trPr>
        <w:tc>
          <w:tcPr>
            <w:tcW w:w="8791" w:type="dxa"/>
            <w:gridSpan w:val="3"/>
            <w:shd w:val="clear" w:color="auto" w:fill="auto"/>
          </w:tcPr>
          <w:p w:rsidR="00952FF7" w:rsidRDefault="00952FF7" w:rsidP="00CA0054">
            <w:pPr>
              <w:snapToGrid w:val="0"/>
              <w:rPr>
                <w:color w:val="FF0000"/>
                <w:sz w:val="24"/>
                <w:szCs w:val="24"/>
              </w:rPr>
            </w:pPr>
            <w:r>
              <w:rPr>
                <w:b/>
                <w:sz w:val="24"/>
                <w:szCs w:val="24"/>
              </w:rPr>
              <w:t>§ 6060:</w:t>
            </w:r>
          </w:p>
        </w:tc>
      </w:tr>
      <w:tr w:rsidR="00952FF7" w:rsidTr="00F93863">
        <w:tblPrEx>
          <w:tblCellMar>
            <w:left w:w="0" w:type="dxa"/>
            <w:right w:w="0" w:type="dxa"/>
          </w:tblCellMar>
        </w:tblPrEx>
        <w:trPr>
          <w:gridBefore w:val="1"/>
          <w:gridAfter w:val="2"/>
          <w:wBefore w:w="66" w:type="dxa"/>
          <w:wAfter w:w="146" w:type="dxa"/>
          <w:cantSplit/>
          <w:trHeight w:val="33"/>
        </w:trPr>
        <w:tc>
          <w:tcPr>
            <w:tcW w:w="8791" w:type="dxa"/>
            <w:gridSpan w:val="3"/>
            <w:shd w:val="clear" w:color="auto" w:fill="auto"/>
          </w:tcPr>
          <w:p w:rsidR="00952FF7" w:rsidRDefault="00952FF7" w:rsidP="00CA0054">
            <w:pPr>
              <w:ind w:left="360"/>
              <w:jc w:val="both"/>
              <w:rPr>
                <w:sz w:val="24"/>
                <w:szCs w:val="24"/>
              </w:rPr>
            </w:pPr>
            <w:r>
              <w:rPr>
                <w:sz w:val="24"/>
                <w:szCs w:val="24"/>
              </w:rPr>
              <w:t>- Automat myjący. Wykonanie – 9.100,00</w:t>
            </w:r>
          </w:p>
          <w:p w:rsidR="00952FF7" w:rsidRDefault="00952FF7" w:rsidP="00CA0054">
            <w:pPr>
              <w:jc w:val="both"/>
              <w:rPr>
                <w:sz w:val="24"/>
                <w:szCs w:val="24"/>
              </w:rPr>
            </w:pPr>
            <w:r>
              <w:rPr>
                <w:sz w:val="24"/>
                <w:szCs w:val="24"/>
              </w:rPr>
              <w:t xml:space="preserve">      - Bieżnia elektryczna. Wykonanie – 6.872,00</w:t>
            </w:r>
          </w:p>
          <w:p w:rsidR="00952FF7" w:rsidRDefault="00952FF7" w:rsidP="00CA0054">
            <w:pPr>
              <w:jc w:val="both"/>
              <w:rPr>
                <w:sz w:val="24"/>
                <w:szCs w:val="24"/>
              </w:rPr>
            </w:pPr>
            <w:r>
              <w:rPr>
                <w:sz w:val="24"/>
                <w:szCs w:val="24"/>
              </w:rPr>
              <w:t xml:space="preserve">      - Pomost główny startowy. Wykonanie – 7.564,50 </w:t>
            </w:r>
          </w:p>
          <w:p w:rsidR="00952FF7" w:rsidRDefault="00952FF7" w:rsidP="00CA0054">
            <w:pPr>
              <w:jc w:val="both"/>
              <w:rPr>
                <w:sz w:val="24"/>
                <w:szCs w:val="24"/>
              </w:rPr>
            </w:pPr>
            <w:r>
              <w:rPr>
                <w:sz w:val="24"/>
                <w:szCs w:val="24"/>
              </w:rPr>
              <w:t xml:space="preserve">      - Pomost treningowy 2500X3000. Wykonanie – 3.813,00</w:t>
            </w:r>
          </w:p>
          <w:p w:rsidR="00952FF7" w:rsidRDefault="00952FF7" w:rsidP="00CA0054">
            <w:pPr>
              <w:snapToGrid w:val="0"/>
              <w:rPr>
                <w:sz w:val="24"/>
                <w:szCs w:val="24"/>
              </w:rPr>
            </w:pPr>
            <w:r>
              <w:rPr>
                <w:sz w:val="24"/>
                <w:szCs w:val="24"/>
              </w:rPr>
              <w:t xml:space="preserve">      - Trybuna 3 - rzędowa na Orliku. Wykonanie - 6.999,93 </w:t>
            </w:r>
          </w:p>
          <w:p w:rsidR="00F93863" w:rsidRDefault="00F93863" w:rsidP="00CA0054">
            <w:pPr>
              <w:snapToGrid w:val="0"/>
              <w:rPr>
                <w:color w:val="FF0000"/>
                <w:sz w:val="24"/>
                <w:szCs w:val="24"/>
              </w:rPr>
            </w:pPr>
          </w:p>
        </w:tc>
      </w:tr>
      <w:tr w:rsidR="00F93863" w:rsidTr="00F93863">
        <w:tblPrEx>
          <w:tblCellMar>
            <w:left w:w="0" w:type="dxa"/>
            <w:right w:w="0" w:type="dxa"/>
          </w:tblCellMar>
        </w:tblPrEx>
        <w:tc>
          <w:tcPr>
            <w:tcW w:w="9003" w:type="dxa"/>
            <w:gridSpan w:val="6"/>
            <w:shd w:val="clear" w:color="auto" w:fill="auto"/>
          </w:tcPr>
          <w:p w:rsidR="00F93863" w:rsidRDefault="00F93863" w:rsidP="00CA0054">
            <w:pPr>
              <w:pStyle w:val="Standard"/>
              <w:snapToGrid w:val="0"/>
              <w:spacing w:line="360" w:lineRule="auto"/>
              <w:rPr>
                <w:sz w:val="24"/>
                <w:szCs w:val="24"/>
              </w:rPr>
            </w:pPr>
            <w:r>
              <w:rPr>
                <w:b/>
                <w:sz w:val="24"/>
                <w:szCs w:val="24"/>
                <w:u w:val="single"/>
              </w:rPr>
              <w:t>Zadania w zakresie kultury  fizycznej i sportu</w:t>
            </w:r>
            <w:r>
              <w:rPr>
                <w:sz w:val="24"/>
                <w:szCs w:val="24"/>
              </w:rPr>
              <w:t xml:space="preserve"> – wykonanie – 94,18% - </w:t>
            </w:r>
            <w:r>
              <w:rPr>
                <w:b/>
                <w:sz w:val="24"/>
                <w:szCs w:val="24"/>
              </w:rPr>
              <w:t>220.652,74</w:t>
            </w:r>
            <w:r>
              <w:rPr>
                <w:sz w:val="24"/>
                <w:szCs w:val="24"/>
              </w:rPr>
              <w:t xml:space="preserve"> </w:t>
            </w:r>
          </w:p>
          <w:p w:rsidR="00F93863" w:rsidRDefault="00F93863" w:rsidP="00CA0054">
            <w:pPr>
              <w:pStyle w:val="Standard"/>
              <w:snapToGrid w:val="0"/>
              <w:spacing w:line="360" w:lineRule="auto"/>
            </w:pPr>
            <w:r>
              <w:rPr>
                <w:sz w:val="24"/>
                <w:szCs w:val="24"/>
              </w:rPr>
              <w:t xml:space="preserve">                                                                                                                    ( wydatki bieżące)</w:t>
            </w: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right"/>
              <w:rPr>
                <w:b/>
                <w:bCs/>
                <w:sz w:val="24"/>
                <w:szCs w:val="24"/>
              </w:rPr>
            </w:pPr>
          </w:p>
        </w:tc>
        <w:tc>
          <w:tcPr>
            <w:tcW w:w="6013" w:type="dxa"/>
            <w:shd w:val="clear" w:color="auto" w:fill="auto"/>
          </w:tcPr>
          <w:p w:rsidR="00F93863" w:rsidRDefault="00F93863" w:rsidP="00CA0054">
            <w:pPr>
              <w:pStyle w:val="Standard"/>
              <w:snapToGrid w:val="0"/>
              <w:rPr>
                <w:sz w:val="24"/>
                <w:szCs w:val="24"/>
              </w:rPr>
            </w:pPr>
            <w:r>
              <w:rPr>
                <w:sz w:val="24"/>
                <w:szCs w:val="24"/>
              </w:rPr>
              <w:t>w tym:</w:t>
            </w:r>
          </w:p>
        </w:tc>
        <w:tc>
          <w:tcPr>
            <w:tcW w:w="2359" w:type="dxa"/>
            <w:gridSpan w:val="2"/>
            <w:shd w:val="clear" w:color="auto" w:fill="auto"/>
          </w:tcPr>
          <w:p w:rsidR="00F93863" w:rsidRDefault="00F93863" w:rsidP="00CA0054">
            <w:pPr>
              <w:pStyle w:val="Standard"/>
              <w:snapToGrid w:val="0"/>
              <w:jc w:val="right"/>
              <w:rPr>
                <w:sz w:val="24"/>
                <w:szCs w:val="24"/>
              </w:rPr>
            </w:pP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sz w:val="24"/>
                <w:szCs w:val="24"/>
              </w:rPr>
            </w:pPr>
            <w:r>
              <w:rPr>
                <w:sz w:val="24"/>
                <w:szCs w:val="24"/>
              </w:rPr>
              <w:t>1.</w:t>
            </w:r>
          </w:p>
        </w:tc>
        <w:tc>
          <w:tcPr>
            <w:tcW w:w="6013" w:type="dxa"/>
            <w:shd w:val="clear" w:color="auto" w:fill="auto"/>
          </w:tcPr>
          <w:p w:rsidR="00F93863" w:rsidRDefault="00F93863" w:rsidP="00CA0054">
            <w:pPr>
              <w:pStyle w:val="Standard"/>
              <w:snapToGrid w:val="0"/>
              <w:rPr>
                <w:sz w:val="24"/>
                <w:szCs w:val="24"/>
              </w:rPr>
            </w:pPr>
            <w:r>
              <w:rPr>
                <w:sz w:val="24"/>
                <w:szCs w:val="24"/>
              </w:rPr>
              <w:t>dotacje celowe  ( udzielona w trybie art. 221 ustawy) na finansowanie lub dofinansowanie zadań zleconych do realizacji organizacjom prowadzącym działalność pożytku publicznego:</w:t>
            </w:r>
          </w:p>
        </w:tc>
        <w:tc>
          <w:tcPr>
            <w:tcW w:w="2359" w:type="dxa"/>
            <w:gridSpan w:val="2"/>
            <w:shd w:val="clear" w:color="auto" w:fill="auto"/>
          </w:tcPr>
          <w:p w:rsidR="00F93863" w:rsidRDefault="00F93863" w:rsidP="00CA0054">
            <w:pPr>
              <w:pStyle w:val="Standard"/>
              <w:snapToGrid w:val="0"/>
              <w:jc w:val="right"/>
              <w:rPr>
                <w:sz w:val="24"/>
                <w:szCs w:val="24"/>
              </w:rPr>
            </w:pPr>
          </w:p>
        </w:tc>
      </w:tr>
      <w:tr w:rsidR="00F93863" w:rsidTr="00F93863">
        <w:tblPrEx>
          <w:tblCellMar>
            <w:left w:w="0" w:type="dxa"/>
            <w:right w:w="0" w:type="dxa"/>
          </w:tblCellMar>
        </w:tblPrEx>
        <w:trPr>
          <w:gridAfter w:val="1"/>
          <w:wAfter w:w="10" w:type="dxa"/>
          <w:trHeight w:val="1385"/>
        </w:trPr>
        <w:tc>
          <w:tcPr>
            <w:tcW w:w="621" w:type="dxa"/>
            <w:gridSpan w:val="2"/>
            <w:shd w:val="clear" w:color="auto" w:fill="auto"/>
          </w:tcPr>
          <w:p w:rsidR="00F93863" w:rsidRDefault="00F93863" w:rsidP="00CA0054">
            <w:pPr>
              <w:pStyle w:val="Standard"/>
              <w:snapToGrid w:val="0"/>
              <w:jc w:val="center"/>
              <w:rPr>
                <w:sz w:val="24"/>
                <w:szCs w:val="24"/>
              </w:rPr>
            </w:pPr>
          </w:p>
        </w:tc>
        <w:tc>
          <w:tcPr>
            <w:tcW w:w="6013" w:type="dxa"/>
            <w:shd w:val="clear" w:color="auto" w:fill="auto"/>
          </w:tcPr>
          <w:p w:rsidR="00F93863" w:rsidRDefault="00F93863" w:rsidP="00CA0054">
            <w:pPr>
              <w:pStyle w:val="Standard"/>
              <w:snapToGrid w:val="0"/>
              <w:rPr>
                <w:sz w:val="24"/>
                <w:szCs w:val="24"/>
              </w:rPr>
            </w:pPr>
            <w:r>
              <w:rPr>
                <w:sz w:val="24"/>
                <w:szCs w:val="24"/>
              </w:rPr>
              <w:t>- dotacja dla GKS ZAMEK w tym:</w:t>
            </w:r>
          </w:p>
          <w:p w:rsidR="00F93863" w:rsidRDefault="00F93863" w:rsidP="00CA0054">
            <w:pPr>
              <w:rPr>
                <w:sz w:val="24"/>
                <w:szCs w:val="24"/>
              </w:rPr>
            </w:pPr>
            <w:r>
              <w:rPr>
                <w:sz w:val="24"/>
                <w:szCs w:val="24"/>
              </w:rPr>
              <w:t>a) rozwój kultury fizycznej wśród dzieci i młodzieży – 30.000,00</w:t>
            </w:r>
          </w:p>
          <w:p w:rsidR="00F93863" w:rsidRDefault="00F93863" w:rsidP="00CA0054">
            <w:pPr>
              <w:jc w:val="both"/>
              <w:rPr>
                <w:sz w:val="24"/>
                <w:szCs w:val="24"/>
              </w:rPr>
            </w:pPr>
            <w:r>
              <w:rPr>
                <w:sz w:val="24"/>
                <w:szCs w:val="24"/>
              </w:rPr>
              <w:t>b) organizacja zajęć sportowych w piłkę nożną, ręczną, siatkową i podnoszenie ciężarów – 30.000,00</w:t>
            </w:r>
          </w:p>
          <w:p w:rsidR="00F93863" w:rsidRDefault="00F93863" w:rsidP="00CA0054">
            <w:pPr>
              <w:jc w:val="both"/>
              <w:rPr>
                <w:sz w:val="24"/>
                <w:szCs w:val="24"/>
              </w:rPr>
            </w:pPr>
            <w:r>
              <w:rPr>
                <w:sz w:val="24"/>
                <w:szCs w:val="24"/>
              </w:rPr>
              <w:t>c) utrzymanie i modernizacja stadionu – 100.000,00</w:t>
            </w:r>
          </w:p>
        </w:tc>
        <w:tc>
          <w:tcPr>
            <w:tcW w:w="2359" w:type="dxa"/>
            <w:gridSpan w:val="2"/>
            <w:shd w:val="clear" w:color="auto" w:fill="auto"/>
          </w:tcPr>
          <w:p w:rsidR="00F93863" w:rsidRDefault="00F93863" w:rsidP="00CA0054">
            <w:pPr>
              <w:pStyle w:val="Standard"/>
              <w:snapToGrid w:val="0"/>
              <w:jc w:val="right"/>
              <w:rPr>
                <w:sz w:val="24"/>
                <w:szCs w:val="24"/>
              </w:rPr>
            </w:pPr>
            <w:r>
              <w:rPr>
                <w:sz w:val="24"/>
                <w:szCs w:val="24"/>
              </w:rPr>
              <w:t>160.000,00</w:t>
            </w:r>
          </w:p>
          <w:p w:rsidR="00F93863" w:rsidRDefault="00F93863" w:rsidP="00CA0054">
            <w:pPr>
              <w:pStyle w:val="Standard"/>
              <w:jc w:val="right"/>
              <w:rPr>
                <w:sz w:val="24"/>
                <w:szCs w:val="24"/>
              </w:rPr>
            </w:pP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sz w:val="24"/>
                <w:szCs w:val="24"/>
              </w:rPr>
            </w:pPr>
          </w:p>
        </w:tc>
        <w:tc>
          <w:tcPr>
            <w:tcW w:w="6013" w:type="dxa"/>
            <w:shd w:val="clear" w:color="auto" w:fill="auto"/>
          </w:tcPr>
          <w:p w:rsidR="00F93863" w:rsidRDefault="00F93863" w:rsidP="00CA0054">
            <w:pPr>
              <w:pStyle w:val="Standard"/>
              <w:snapToGrid w:val="0"/>
              <w:rPr>
                <w:sz w:val="24"/>
                <w:szCs w:val="24"/>
              </w:rPr>
            </w:pPr>
            <w:r>
              <w:rPr>
                <w:sz w:val="24"/>
                <w:szCs w:val="24"/>
              </w:rPr>
              <w:t>- dotacja na UKS Płomień Morakowo</w:t>
            </w:r>
          </w:p>
        </w:tc>
        <w:tc>
          <w:tcPr>
            <w:tcW w:w="2359" w:type="dxa"/>
            <w:gridSpan w:val="2"/>
            <w:shd w:val="clear" w:color="auto" w:fill="auto"/>
          </w:tcPr>
          <w:p w:rsidR="00F93863" w:rsidRDefault="00F93863" w:rsidP="00CA0054">
            <w:pPr>
              <w:pStyle w:val="Standard"/>
              <w:snapToGrid w:val="0"/>
              <w:jc w:val="right"/>
            </w:pPr>
            <w:r>
              <w:rPr>
                <w:sz w:val="24"/>
                <w:szCs w:val="24"/>
              </w:rPr>
              <w:t>2.000,00</w:t>
            </w: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sz w:val="24"/>
                <w:szCs w:val="24"/>
              </w:rPr>
            </w:pPr>
          </w:p>
        </w:tc>
        <w:tc>
          <w:tcPr>
            <w:tcW w:w="6013" w:type="dxa"/>
            <w:shd w:val="clear" w:color="auto" w:fill="auto"/>
          </w:tcPr>
          <w:p w:rsidR="00F93863" w:rsidRDefault="00F93863" w:rsidP="00CA0054">
            <w:pPr>
              <w:pStyle w:val="Standard"/>
              <w:snapToGrid w:val="0"/>
              <w:rPr>
                <w:sz w:val="24"/>
                <w:szCs w:val="24"/>
              </w:rPr>
            </w:pPr>
            <w:r>
              <w:rPr>
                <w:sz w:val="24"/>
                <w:szCs w:val="24"/>
              </w:rPr>
              <w:t>- dotacja MGZ LZS Gołańcz</w:t>
            </w:r>
          </w:p>
        </w:tc>
        <w:tc>
          <w:tcPr>
            <w:tcW w:w="2359" w:type="dxa"/>
            <w:gridSpan w:val="2"/>
            <w:shd w:val="clear" w:color="auto" w:fill="auto"/>
          </w:tcPr>
          <w:p w:rsidR="00F93863" w:rsidRDefault="00F93863" w:rsidP="00CA0054">
            <w:pPr>
              <w:pStyle w:val="Standard"/>
              <w:snapToGrid w:val="0"/>
              <w:jc w:val="right"/>
            </w:pPr>
            <w:r>
              <w:rPr>
                <w:sz w:val="24"/>
                <w:szCs w:val="24"/>
              </w:rPr>
              <w:t>40.000,00</w:t>
            </w: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sz w:val="24"/>
                <w:szCs w:val="24"/>
              </w:rPr>
            </w:pPr>
          </w:p>
        </w:tc>
        <w:tc>
          <w:tcPr>
            <w:tcW w:w="6013" w:type="dxa"/>
            <w:shd w:val="clear" w:color="auto" w:fill="auto"/>
          </w:tcPr>
          <w:p w:rsidR="00F93863" w:rsidRDefault="00F93863" w:rsidP="00CA0054">
            <w:pPr>
              <w:pStyle w:val="Standard"/>
              <w:snapToGrid w:val="0"/>
              <w:rPr>
                <w:sz w:val="24"/>
                <w:szCs w:val="24"/>
              </w:rPr>
            </w:pPr>
            <w:r>
              <w:rPr>
                <w:sz w:val="24"/>
                <w:szCs w:val="24"/>
              </w:rPr>
              <w:t>- uczniowski klub sportowy ORZEŁEK</w:t>
            </w:r>
          </w:p>
        </w:tc>
        <w:tc>
          <w:tcPr>
            <w:tcW w:w="2359" w:type="dxa"/>
            <w:gridSpan w:val="2"/>
            <w:shd w:val="clear" w:color="auto" w:fill="auto"/>
          </w:tcPr>
          <w:p w:rsidR="00F93863" w:rsidRDefault="00F93863" w:rsidP="00CA0054">
            <w:pPr>
              <w:pStyle w:val="Standard"/>
              <w:snapToGrid w:val="0"/>
              <w:jc w:val="right"/>
            </w:pPr>
            <w:r>
              <w:rPr>
                <w:sz w:val="24"/>
                <w:szCs w:val="24"/>
              </w:rPr>
              <w:t>3.300,00</w:t>
            </w: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sz w:val="24"/>
                <w:szCs w:val="24"/>
              </w:rPr>
            </w:pPr>
          </w:p>
        </w:tc>
        <w:tc>
          <w:tcPr>
            <w:tcW w:w="6013" w:type="dxa"/>
            <w:shd w:val="clear" w:color="auto" w:fill="auto"/>
          </w:tcPr>
          <w:p w:rsidR="00F93863" w:rsidRDefault="00F93863" w:rsidP="00CA0054">
            <w:pPr>
              <w:pStyle w:val="Standard"/>
              <w:snapToGrid w:val="0"/>
              <w:rPr>
                <w:sz w:val="24"/>
                <w:szCs w:val="24"/>
              </w:rPr>
            </w:pPr>
            <w:r>
              <w:rPr>
                <w:sz w:val="24"/>
                <w:szCs w:val="24"/>
              </w:rPr>
              <w:t>- UKS MOS Gołańcz</w:t>
            </w:r>
          </w:p>
        </w:tc>
        <w:tc>
          <w:tcPr>
            <w:tcW w:w="2359" w:type="dxa"/>
            <w:gridSpan w:val="2"/>
            <w:shd w:val="clear" w:color="auto" w:fill="auto"/>
          </w:tcPr>
          <w:p w:rsidR="00F93863" w:rsidRDefault="00F93863" w:rsidP="00CA0054">
            <w:pPr>
              <w:pStyle w:val="Standard"/>
              <w:snapToGrid w:val="0"/>
              <w:jc w:val="right"/>
            </w:pPr>
            <w:r>
              <w:rPr>
                <w:sz w:val="24"/>
                <w:szCs w:val="24"/>
              </w:rPr>
              <w:t>2.500,00</w:t>
            </w: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sz w:val="24"/>
                <w:szCs w:val="24"/>
              </w:rPr>
            </w:pPr>
          </w:p>
        </w:tc>
        <w:tc>
          <w:tcPr>
            <w:tcW w:w="6013" w:type="dxa"/>
            <w:shd w:val="clear" w:color="auto" w:fill="auto"/>
          </w:tcPr>
          <w:p w:rsidR="00F93863" w:rsidRDefault="00F93863" w:rsidP="00CA0054">
            <w:pPr>
              <w:pStyle w:val="Standard"/>
              <w:snapToGrid w:val="0"/>
              <w:rPr>
                <w:sz w:val="24"/>
                <w:szCs w:val="24"/>
              </w:rPr>
            </w:pPr>
            <w:r>
              <w:rPr>
                <w:sz w:val="24"/>
                <w:szCs w:val="24"/>
              </w:rPr>
              <w:t>- dotacja LKS Czesławice</w:t>
            </w:r>
          </w:p>
        </w:tc>
        <w:tc>
          <w:tcPr>
            <w:tcW w:w="2359" w:type="dxa"/>
            <w:gridSpan w:val="2"/>
            <w:shd w:val="clear" w:color="auto" w:fill="auto"/>
          </w:tcPr>
          <w:p w:rsidR="00F93863" w:rsidRDefault="00F93863" w:rsidP="00CA0054">
            <w:pPr>
              <w:pStyle w:val="Standard"/>
              <w:snapToGrid w:val="0"/>
              <w:jc w:val="right"/>
            </w:pPr>
            <w:r>
              <w:rPr>
                <w:sz w:val="24"/>
                <w:szCs w:val="24"/>
              </w:rPr>
              <w:t>2.000,00</w:t>
            </w: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sz w:val="24"/>
                <w:szCs w:val="24"/>
              </w:rPr>
            </w:pPr>
          </w:p>
        </w:tc>
        <w:tc>
          <w:tcPr>
            <w:tcW w:w="6013" w:type="dxa"/>
            <w:shd w:val="clear" w:color="auto" w:fill="auto"/>
          </w:tcPr>
          <w:p w:rsidR="00F93863" w:rsidRDefault="00F93863" w:rsidP="00CA0054">
            <w:pPr>
              <w:pStyle w:val="Standard"/>
              <w:snapToGrid w:val="0"/>
              <w:rPr>
                <w:sz w:val="24"/>
                <w:szCs w:val="24"/>
              </w:rPr>
            </w:pPr>
            <w:r>
              <w:rPr>
                <w:sz w:val="24"/>
                <w:szCs w:val="24"/>
              </w:rPr>
              <w:t>- dotacja dla Kurkowego Bractwa Strzeleckiego w Gołańczy</w:t>
            </w:r>
          </w:p>
        </w:tc>
        <w:tc>
          <w:tcPr>
            <w:tcW w:w="2359" w:type="dxa"/>
            <w:gridSpan w:val="2"/>
            <w:shd w:val="clear" w:color="auto" w:fill="auto"/>
          </w:tcPr>
          <w:p w:rsidR="00F93863" w:rsidRDefault="00F93863" w:rsidP="00CA0054">
            <w:pPr>
              <w:pStyle w:val="Standard"/>
              <w:snapToGrid w:val="0"/>
              <w:jc w:val="right"/>
            </w:pPr>
            <w:r>
              <w:rPr>
                <w:sz w:val="24"/>
                <w:szCs w:val="24"/>
              </w:rPr>
              <w:t>6.000,00</w:t>
            </w: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color w:val="FF0000"/>
                <w:sz w:val="24"/>
                <w:szCs w:val="24"/>
              </w:rPr>
            </w:pPr>
          </w:p>
        </w:tc>
        <w:tc>
          <w:tcPr>
            <w:tcW w:w="6013" w:type="dxa"/>
            <w:shd w:val="clear" w:color="auto" w:fill="auto"/>
          </w:tcPr>
          <w:p w:rsidR="00F93863" w:rsidRDefault="00F93863" w:rsidP="00CA0054">
            <w:pPr>
              <w:snapToGrid w:val="0"/>
              <w:jc w:val="both"/>
              <w:rPr>
                <w:color w:val="FF0000"/>
                <w:sz w:val="24"/>
                <w:szCs w:val="24"/>
              </w:rPr>
            </w:pPr>
          </w:p>
        </w:tc>
        <w:tc>
          <w:tcPr>
            <w:tcW w:w="2359" w:type="dxa"/>
            <w:gridSpan w:val="2"/>
            <w:shd w:val="clear" w:color="auto" w:fill="auto"/>
          </w:tcPr>
          <w:p w:rsidR="00F93863" w:rsidRDefault="00F93863" w:rsidP="00CA0054">
            <w:pPr>
              <w:pStyle w:val="Standard"/>
              <w:snapToGrid w:val="0"/>
              <w:jc w:val="right"/>
              <w:rPr>
                <w:color w:val="FF0000"/>
                <w:sz w:val="24"/>
                <w:szCs w:val="24"/>
              </w:rPr>
            </w:pP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jc w:val="center"/>
              <w:rPr>
                <w:sz w:val="24"/>
                <w:szCs w:val="24"/>
              </w:rPr>
            </w:pPr>
            <w:r>
              <w:rPr>
                <w:sz w:val="24"/>
                <w:szCs w:val="24"/>
              </w:rPr>
              <w:t>2.</w:t>
            </w:r>
          </w:p>
        </w:tc>
        <w:tc>
          <w:tcPr>
            <w:tcW w:w="6013" w:type="dxa"/>
            <w:shd w:val="clear" w:color="auto" w:fill="auto"/>
          </w:tcPr>
          <w:p w:rsidR="00F93863" w:rsidRDefault="00F93863" w:rsidP="00CA0054">
            <w:pPr>
              <w:snapToGrid w:val="0"/>
              <w:jc w:val="both"/>
              <w:rPr>
                <w:sz w:val="24"/>
                <w:szCs w:val="24"/>
              </w:rPr>
            </w:pPr>
            <w:r>
              <w:rPr>
                <w:sz w:val="24"/>
                <w:szCs w:val="24"/>
              </w:rPr>
              <w:t>Wynagrodzenie dla organizatora sportu dzieci i młodzieży oraz sportu osób niepełnosprawnych w środowisku wiejskim</w:t>
            </w:r>
          </w:p>
        </w:tc>
        <w:tc>
          <w:tcPr>
            <w:tcW w:w="2359" w:type="dxa"/>
            <w:gridSpan w:val="2"/>
            <w:shd w:val="clear" w:color="auto" w:fill="auto"/>
          </w:tcPr>
          <w:p w:rsidR="00F93863" w:rsidRDefault="00F93863" w:rsidP="00CA0054">
            <w:pPr>
              <w:pStyle w:val="Standard"/>
              <w:snapToGrid w:val="0"/>
              <w:jc w:val="right"/>
            </w:pPr>
            <w:r>
              <w:rPr>
                <w:sz w:val="24"/>
                <w:szCs w:val="24"/>
              </w:rPr>
              <w:t>4.320,00( 4170)</w:t>
            </w: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F93863" w:rsidP="00CA0054">
            <w:pPr>
              <w:pStyle w:val="Standard"/>
              <w:snapToGrid w:val="0"/>
              <w:rPr>
                <w:sz w:val="24"/>
                <w:szCs w:val="24"/>
              </w:rPr>
            </w:pPr>
          </w:p>
        </w:tc>
        <w:tc>
          <w:tcPr>
            <w:tcW w:w="6013" w:type="dxa"/>
            <w:shd w:val="clear" w:color="auto" w:fill="auto"/>
          </w:tcPr>
          <w:p w:rsidR="00F93863" w:rsidRDefault="00F93863" w:rsidP="00CA0054">
            <w:pPr>
              <w:snapToGrid w:val="0"/>
              <w:jc w:val="both"/>
              <w:rPr>
                <w:sz w:val="24"/>
                <w:szCs w:val="24"/>
              </w:rPr>
            </w:pPr>
          </w:p>
        </w:tc>
        <w:tc>
          <w:tcPr>
            <w:tcW w:w="2359" w:type="dxa"/>
            <w:gridSpan w:val="2"/>
            <w:shd w:val="clear" w:color="auto" w:fill="auto"/>
          </w:tcPr>
          <w:p w:rsidR="00F93863" w:rsidRDefault="00F93863" w:rsidP="00CA0054">
            <w:pPr>
              <w:pStyle w:val="Standard"/>
              <w:snapToGrid w:val="0"/>
              <w:jc w:val="right"/>
              <w:rPr>
                <w:sz w:val="24"/>
                <w:szCs w:val="24"/>
              </w:rPr>
            </w:pPr>
          </w:p>
        </w:tc>
      </w:tr>
      <w:tr w:rsidR="00F93863" w:rsidTr="00F93863">
        <w:tblPrEx>
          <w:tblCellMar>
            <w:left w:w="0" w:type="dxa"/>
            <w:right w:w="0" w:type="dxa"/>
          </w:tblCellMar>
        </w:tblPrEx>
        <w:trPr>
          <w:gridAfter w:val="1"/>
          <w:wAfter w:w="10" w:type="dxa"/>
        </w:trPr>
        <w:tc>
          <w:tcPr>
            <w:tcW w:w="621" w:type="dxa"/>
            <w:gridSpan w:val="2"/>
            <w:shd w:val="clear" w:color="auto" w:fill="auto"/>
          </w:tcPr>
          <w:p w:rsidR="00F93863" w:rsidRDefault="00CF4C4C" w:rsidP="00CF4C4C">
            <w:pPr>
              <w:pStyle w:val="Standard"/>
              <w:suppressAutoHyphens/>
              <w:autoSpaceDN/>
              <w:adjustRightInd/>
              <w:snapToGrid w:val="0"/>
              <w:ind w:left="360"/>
              <w:jc w:val="center"/>
              <w:rPr>
                <w:sz w:val="24"/>
                <w:szCs w:val="24"/>
              </w:rPr>
            </w:pPr>
            <w:r>
              <w:rPr>
                <w:sz w:val="24"/>
                <w:szCs w:val="24"/>
              </w:rPr>
              <w:t>3.</w:t>
            </w:r>
          </w:p>
        </w:tc>
        <w:tc>
          <w:tcPr>
            <w:tcW w:w="6013" w:type="dxa"/>
            <w:shd w:val="clear" w:color="auto" w:fill="auto"/>
          </w:tcPr>
          <w:p w:rsidR="00F93863" w:rsidRDefault="00F93863" w:rsidP="00CA0054">
            <w:pPr>
              <w:snapToGrid w:val="0"/>
              <w:jc w:val="both"/>
              <w:rPr>
                <w:sz w:val="24"/>
                <w:szCs w:val="24"/>
              </w:rPr>
            </w:pPr>
            <w:r>
              <w:rPr>
                <w:sz w:val="24"/>
                <w:szCs w:val="24"/>
              </w:rPr>
              <w:t>zakup pucharów, statuetek – nagrody dla drużyn wiejskich w piłce nożnej</w:t>
            </w:r>
          </w:p>
        </w:tc>
        <w:tc>
          <w:tcPr>
            <w:tcW w:w="2359" w:type="dxa"/>
            <w:gridSpan w:val="2"/>
            <w:shd w:val="clear" w:color="auto" w:fill="auto"/>
          </w:tcPr>
          <w:p w:rsidR="00F93863" w:rsidRDefault="00F93863" w:rsidP="00CA0054">
            <w:pPr>
              <w:pStyle w:val="Standard"/>
              <w:snapToGrid w:val="0"/>
              <w:jc w:val="right"/>
            </w:pPr>
            <w:r>
              <w:rPr>
                <w:sz w:val="24"/>
                <w:szCs w:val="24"/>
              </w:rPr>
              <w:t>532,74(4210)</w:t>
            </w:r>
          </w:p>
        </w:tc>
      </w:tr>
    </w:tbl>
    <w:p w:rsidR="00CF4C4C" w:rsidRDefault="00CF4C4C" w:rsidP="00CF4C4C">
      <w:pPr>
        <w:pStyle w:val="WW-Domylnie"/>
        <w:jc w:val="both"/>
        <w:rPr>
          <w:b/>
          <w:u w:val="single"/>
        </w:rPr>
      </w:pPr>
    </w:p>
    <w:p w:rsidR="00CF4C4C" w:rsidRPr="00CF4C4C" w:rsidRDefault="00CF4C4C" w:rsidP="00CF4C4C">
      <w:pPr>
        <w:pStyle w:val="WW-Domylnie"/>
        <w:jc w:val="both"/>
      </w:pPr>
      <w:r w:rsidRPr="00CF4C4C">
        <w:rPr>
          <w:b/>
          <w:u w:val="single"/>
        </w:rPr>
        <w:t>Pozostała działalność</w:t>
      </w:r>
      <w:r w:rsidRPr="00CF4C4C">
        <w:t xml:space="preserve"> – 12.533,50 – 96,41% ( wydatki majątkowe).</w:t>
      </w:r>
    </w:p>
    <w:p w:rsidR="00CF4C4C" w:rsidRPr="00CF4C4C" w:rsidRDefault="00CF4C4C" w:rsidP="00CF4C4C">
      <w:pPr>
        <w:pStyle w:val="WW-Domylnie"/>
        <w:jc w:val="both"/>
      </w:pPr>
    </w:p>
    <w:p w:rsidR="00CF4C4C" w:rsidRPr="00CF4C4C" w:rsidRDefault="00CF4C4C" w:rsidP="00CF4C4C">
      <w:pPr>
        <w:jc w:val="both"/>
        <w:rPr>
          <w:rFonts w:ascii="Arial" w:hAnsi="Arial" w:cs="Arial"/>
          <w:sz w:val="24"/>
          <w:szCs w:val="24"/>
        </w:rPr>
      </w:pPr>
      <w:r w:rsidRPr="00CF4C4C">
        <w:rPr>
          <w:b/>
          <w:sz w:val="24"/>
          <w:szCs w:val="24"/>
          <w:u w:val="single"/>
        </w:rPr>
        <w:t>Wydatki majątkowe</w:t>
      </w:r>
      <w:r w:rsidRPr="00CF4C4C">
        <w:rPr>
          <w:b/>
          <w:sz w:val="24"/>
          <w:szCs w:val="24"/>
        </w:rPr>
        <w:t xml:space="preserve">- </w:t>
      </w:r>
      <w:r w:rsidRPr="00CF4C4C">
        <w:rPr>
          <w:sz w:val="24"/>
          <w:szCs w:val="24"/>
        </w:rPr>
        <w:t xml:space="preserve">wykonanie – </w:t>
      </w:r>
      <w:r w:rsidRPr="00CF4C4C">
        <w:rPr>
          <w:b/>
          <w:sz w:val="24"/>
          <w:szCs w:val="24"/>
        </w:rPr>
        <w:t>96,41% - 12.533,50</w:t>
      </w:r>
    </w:p>
    <w:p w:rsidR="00CF4C4C" w:rsidRPr="00CF4C4C" w:rsidRDefault="00CF4C4C" w:rsidP="00CF4C4C">
      <w:pPr>
        <w:pStyle w:val="WW-Domylnie"/>
        <w:jc w:val="both"/>
        <w:rPr>
          <w:rFonts w:ascii="Arial" w:hAnsi="Arial" w:cs="Arial"/>
        </w:rPr>
      </w:pPr>
    </w:p>
    <w:p w:rsidR="00CF4C4C" w:rsidRPr="00D825D1" w:rsidRDefault="00D825D1" w:rsidP="00CF4C4C">
      <w:pPr>
        <w:pStyle w:val="WW-Domylnie"/>
        <w:jc w:val="both"/>
        <w:rPr>
          <w:b/>
          <w:color w:val="auto"/>
        </w:rPr>
      </w:pPr>
      <w:r w:rsidRPr="00D825D1">
        <w:rPr>
          <w:b/>
          <w:color w:val="auto"/>
        </w:rPr>
        <w:t>§ 605</w:t>
      </w:r>
      <w:r w:rsidR="00CF4C4C" w:rsidRPr="00D825D1">
        <w:rPr>
          <w:b/>
          <w:color w:val="auto"/>
        </w:rPr>
        <w:t>0</w:t>
      </w:r>
    </w:p>
    <w:p w:rsidR="00CF4C4C" w:rsidRPr="00CF4C4C" w:rsidRDefault="00CF4C4C" w:rsidP="00CF4C4C">
      <w:pPr>
        <w:pStyle w:val="WW-Domylnie"/>
        <w:jc w:val="both"/>
        <w:rPr>
          <w:b/>
          <w:bCs/>
          <w:color w:val="FF0000"/>
        </w:rPr>
      </w:pPr>
      <w:r w:rsidRPr="00CF4C4C">
        <w:rPr>
          <w:color w:val="auto"/>
        </w:rPr>
        <w:t>- Budowa 4  siłowni napowietrznych w Gołańczy. Wykonanie 12.533,50</w:t>
      </w:r>
    </w:p>
    <w:p w:rsidR="00764DE4" w:rsidRDefault="00764DE4" w:rsidP="00D44116">
      <w:pPr>
        <w:pStyle w:val="Standard"/>
        <w:tabs>
          <w:tab w:val="decimal" w:pos="8787"/>
        </w:tabs>
        <w:rPr>
          <w:b/>
          <w:bCs/>
          <w:sz w:val="28"/>
          <w:szCs w:val="28"/>
          <w:u w:val="single"/>
        </w:rPr>
      </w:pPr>
    </w:p>
    <w:p w:rsidR="007C1C2A" w:rsidRDefault="007C1C2A" w:rsidP="00D44116">
      <w:pPr>
        <w:rPr>
          <w:b/>
          <w:sz w:val="24"/>
          <w:szCs w:val="24"/>
        </w:rPr>
      </w:pPr>
    </w:p>
    <w:p w:rsidR="00D44116" w:rsidRPr="00F934B2" w:rsidRDefault="00F04055" w:rsidP="00D44116">
      <w:pPr>
        <w:rPr>
          <w:b/>
          <w:sz w:val="24"/>
          <w:szCs w:val="24"/>
        </w:rPr>
      </w:pPr>
      <w:r>
        <w:rPr>
          <w:b/>
          <w:sz w:val="24"/>
          <w:szCs w:val="24"/>
        </w:rPr>
        <w:t>W</w:t>
      </w:r>
      <w:r w:rsidR="00D44116" w:rsidRPr="00F934B2">
        <w:rPr>
          <w:b/>
          <w:sz w:val="24"/>
          <w:szCs w:val="24"/>
        </w:rPr>
        <w:t>ydatki związane z wykorzystaniem środków z opłat i kar za korzystanie ze środowiska mieszczą się dz. 900.</w:t>
      </w:r>
    </w:p>
    <w:p w:rsidR="00D44116" w:rsidRPr="00D60C06" w:rsidRDefault="00D44116" w:rsidP="00D44116">
      <w:pPr>
        <w:rPr>
          <w:b/>
          <w:color w:val="FF0000"/>
          <w:sz w:val="24"/>
          <w:szCs w:val="24"/>
        </w:rPr>
      </w:pPr>
      <w:r w:rsidRPr="00E75941">
        <w:rPr>
          <w:sz w:val="24"/>
          <w:szCs w:val="24"/>
        </w:rPr>
        <w:t xml:space="preserve">Wydatki funduszu sołeckiego wchodzą w skład ogółu wydatków i zamieszczone są w dz. </w:t>
      </w:r>
      <w:r w:rsidRPr="008D090E">
        <w:rPr>
          <w:b/>
          <w:sz w:val="24"/>
          <w:szCs w:val="24"/>
        </w:rPr>
        <w:t xml:space="preserve">010, </w:t>
      </w:r>
      <w:r w:rsidRPr="00D60C06">
        <w:rPr>
          <w:b/>
          <w:sz w:val="24"/>
          <w:szCs w:val="24"/>
        </w:rPr>
        <w:t xml:space="preserve">600, </w:t>
      </w:r>
      <w:r w:rsidR="00D60C06" w:rsidRPr="00D60C06">
        <w:rPr>
          <w:b/>
          <w:sz w:val="24"/>
          <w:szCs w:val="24"/>
        </w:rPr>
        <w:t xml:space="preserve">750, </w:t>
      </w:r>
      <w:r w:rsidRPr="00D60C06">
        <w:rPr>
          <w:b/>
          <w:sz w:val="24"/>
          <w:szCs w:val="24"/>
        </w:rPr>
        <w:t xml:space="preserve">754,  900, 921, 926 i wynoszą </w:t>
      </w:r>
      <w:r w:rsidR="00D60C06">
        <w:rPr>
          <w:b/>
          <w:sz w:val="24"/>
          <w:szCs w:val="24"/>
        </w:rPr>
        <w:t>194.510,91.</w:t>
      </w:r>
    </w:p>
    <w:p w:rsidR="00D44116" w:rsidRPr="00563006" w:rsidRDefault="00D44116" w:rsidP="00D44116">
      <w:pPr>
        <w:pStyle w:val="Nagwek7"/>
        <w:spacing w:before="0" w:after="0"/>
        <w:rPr>
          <w:b/>
        </w:rPr>
      </w:pPr>
    </w:p>
    <w:p w:rsidR="00D44116" w:rsidRDefault="00D44116" w:rsidP="00D44116">
      <w:pPr>
        <w:pStyle w:val="Nagwek7"/>
        <w:spacing w:before="0" w:after="0"/>
        <w:rPr>
          <w:b/>
        </w:rPr>
      </w:pPr>
      <w:r w:rsidRPr="00563006">
        <w:rPr>
          <w:b/>
        </w:rPr>
        <w:lastRenderedPageBreak/>
        <w:t>Wyda</w:t>
      </w:r>
      <w:r>
        <w:rPr>
          <w:b/>
        </w:rPr>
        <w:t>tki ogółem wykonane zostały w 9</w:t>
      </w:r>
      <w:r w:rsidR="005309A0">
        <w:rPr>
          <w:b/>
        </w:rPr>
        <w:t>6,</w:t>
      </w:r>
      <w:r w:rsidR="00373E54">
        <w:rPr>
          <w:b/>
        </w:rPr>
        <w:t>06</w:t>
      </w:r>
      <w:r>
        <w:rPr>
          <w:b/>
        </w:rPr>
        <w:t xml:space="preserve"> </w:t>
      </w:r>
      <w:r w:rsidRPr="00563006">
        <w:rPr>
          <w:b/>
        </w:rPr>
        <w:t xml:space="preserve">%. Kwota wykonanych wydatków  to </w:t>
      </w:r>
    </w:p>
    <w:p w:rsidR="00D44116" w:rsidRDefault="00373E54" w:rsidP="00D44116">
      <w:pPr>
        <w:pStyle w:val="Nagwek7"/>
        <w:spacing w:before="0" w:after="0"/>
        <w:rPr>
          <w:b/>
        </w:rPr>
      </w:pPr>
      <w:r>
        <w:rPr>
          <w:b/>
        </w:rPr>
        <w:t>42.636.</w:t>
      </w:r>
      <w:r w:rsidRPr="00373E54">
        <w:rPr>
          <w:b/>
        </w:rPr>
        <w:t>293,58</w:t>
      </w:r>
      <w:r>
        <w:rPr>
          <w:b/>
        </w:rPr>
        <w:t>.</w:t>
      </w:r>
    </w:p>
    <w:tbl>
      <w:tblPr>
        <w:tblW w:w="8920" w:type="dxa"/>
        <w:tblCellMar>
          <w:left w:w="70" w:type="dxa"/>
          <w:right w:w="70" w:type="dxa"/>
        </w:tblCellMar>
        <w:tblLook w:val="04A0" w:firstRow="1" w:lastRow="0" w:firstColumn="1" w:lastColumn="0" w:noHBand="0" w:noVBand="1"/>
      </w:tblPr>
      <w:tblGrid>
        <w:gridCol w:w="3780"/>
        <w:gridCol w:w="1940"/>
        <w:gridCol w:w="1740"/>
        <w:gridCol w:w="1460"/>
      </w:tblGrid>
      <w:tr w:rsidR="00373E54" w:rsidRPr="005309A0" w:rsidTr="002C7C93">
        <w:trPr>
          <w:trHeight w:val="278"/>
        </w:trPr>
        <w:tc>
          <w:tcPr>
            <w:tcW w:w="3780" w:type="dxa"/>
            <w:tcBorders>
              <w:top w:val="single" w:sz="8" w:space="0" w:color="auto"/>
              <w:left w:val="single" w:sz="8" w:space="0" w:color="auto"/>
              <w:bottom w:val="single" w:sz="4" w:space="0" w:color="auto"/>
              <w:right w:val="single" w:sz="4" w:space="0" w:color="auto"/>
            </w:tcBorders>
            <w:shd w:val="clear" w:color="000000" w:fill="FFFFFF"/>
            <w:hideMark/>
          </w:tcPr>
          <w:p w:rsidR="00373E54" w:rsidRPr="00B52360" w:rsidRDefault="00373E54" w:rsidP="00373E54">
            <w:pPr>
              <w:rPr>
                <w:b/>
                <w:sz w:val="24"/>
                <w:szCs w:val="24"/>
              </w:rPr>
            </w:pPr>
            <w:r w:rsidRPr="00B52360">
              <w:rPr>
                <w:b/>
                <w:sz w:val="24"/>
                <w:szCs w:val="24"/>
              </w:rPr>
              <w:t xml:space="preserve">Wydatki bieżące </w:t>
            </w:r>
          </w:p>
        </w:tc>
        <w:tc>
          <w:tcPr>
            <w:tcW w:w="1940" w:type="dxa"/>
            <w:tcBorders>
              <w:top w:val="single" w:sz="8" w:space="0" w:color="auto"/>
              <w:left w:val="nil"/>
              <w:bottom w:val="single" w:sz="4" w:space="0" w:color="auto"/>
              <w:right w:val="single" w:sz="4" w:space="0" w:color="auto"/>
            </w:tcBorders>
            <w:shd w:val="clear" w:color="auto" w:fill="auto"/>
            <w:noWrap/>
            <w:hideMark/>
          </w:tcPr>
          <w:p w:rsidR="00373E54" w:rsidRPr="00B52360" w:rsidRDefault="00373E54" w:rsidP="00373E54">
            <w:pPr>
              <w:jc w:val="right"/>
              <w:rPr>
                <w:b/>
                <w:sz w:val="24"/>
                <w:szCs w:val="24"/>
              </w:rPr>
            </w:pPr>
            <w:r w:rsidRPr="00B52360">
              <w:rPr>
                <w:b/>
                <w:sz w:val="24"/>
                <w:szCs w:val="24"/>
              </w:rPr>
              <w:t>37 496 006,52</w:t>
            </w:r>
          </w:p>
        </w:tc>
        <w:tc>
          <w:tcPr>
            <w:tcW w:w="1740" w:type="dxa"/>
            <w:tcBorders>
              <w:top w:val="single" w:sz="8" w:space="0" w:color="auto"/>
              <w:left w:val="nil"/>
              <w:bottom w:val="single" w:sz="4" w:space="0" w:color="auto"/>
              <w:right w:val="single" w:sz="4" w:space="0" w:color="auto"/>
            </w:tcBorders>
            <w:shd w:val="clear" w:color="auto" w:fill="auto"/>
            <w:noWrap/>
            <w:hideMark/>
          </w:tcPr>
          <w:p w:rsidR="00373E54" w:rsidRPr="00B52360" w:rsidRDefault="00373E54" w:rsidP="00373E54">
            <w:pPr>
              <w:jc w:val="right"/>
              <w:rPr>
                <w:b/>
                <w:sz w:val="24"/>
                <w:szCs w:val="24"/>
              </w:rPr>
            </w:pPr>
            <w:r w:rsidRPr="00B52360">
              <w:rPr>
                <w:b/>
                <w:sz w:val="24"/>
                <w:szCs w:val="24"/>
              </w:rPr>
              <w:t>35 933 976,57</w:t>
            </w:r>
          </w:p>
        </w:tc>
        <w:tc>
          <w:tcPr>
            <w:tcW w:w="1460" w:type="dxa"/>
            <w:tcBorders>
              <w:top w:val="single" w:sz="8" w:space="0" w:color="auto"/>
              <w:left w:val="nil"/>
              <w:bottom w:val="single" w:sz="4" w:space="0" w:color="000000"/>
              <w:right w:val="single" w:sz="8" w:space="0" w:color="auto"/>
            </w:tcBorders>
            <w:shd w:val="clear" w:color="auto" w:fill="auto"/>
            <w:noWrap/>
            <w:hideMark/>
          </w:tcPr>
          <w:p w:rsidR="00373E54" w:rsidRPr="00B52360" w:rsidRDefault="00373E54" w:rsidP="00373E54">
            <w:pPr>
              <w:jc w:val="right"/>
              <w:rPr>
                <w:b/>
                <w:sz w:val="24"/>
                <w:szCs w:val="24"/>
              </w:rPr>
            </w:pPr>
            <w:r w:rsidRPr="00B52360">
              <w:rPr>
                <w:b/>
                <w:sz w:val="24"/>
                <w:szCs w:val="24"/>
              </w:rPr>
              <w:t>95,83</w:t>
            </w:r>
          </w:p>
        </w:tc>
      </w:tr>
      <w:tr w:rsidR="00373E54" w:rsidRPr="005309A0" w:rsidTr="002C7C93">
        <w:trPr>
          <w:trHeight w:val="278"/>
        </w:trPr>
        <w:tc>
          <w:tcPr>
            <w:tcW w:w="3780" w:type="dxa"/>
            <w:tcBorders>
              <w:top w:val="single" w:sz="4" w:space="0" w:color="auto"/>
              <w:left w:val="single" w:sz="8" w:space="0" w:color="auto"/>
              <w:bottom w:val="single" w:sz="8" w:space="0" w:color="auto"/>
              <w:right w:val="single" w:sz="4" w:space="0" w:color="auto"/>
            </w:tcBorders>
            <w:shd w:val="clear" w:color="000000" w:fill="FFFFFF"/>
            <w:hideMark/>
          </w:tcPr>
          <w:p w:rsidR="00373E54" w:rsidRPr="00B52360" w:rsidRDefault="00373E54" w:rsidP="00373E54">
            <w:pPr>
              <w:rPr>
                <w:b/>
                <w:sz w:val="24"/>
                <w:szCs w:val="24"/>
              </w:rPr>
            </w:pPr>
            <w:r w:rsidRPr="00B52360">
              <w:rPr>
                <w:b/>
                <w:sz w:val="24"/>
                <w:szCs w:val="24"/>
              </w:rPr>
              <w:t>Wydatki majątkowe</w:t>
            </w:r>
          </w:p>
        </w:tc>
        <w:tc>
          <w:tcPr>
            <w:tcW w:w="1940" w:type="dxa"/>
            <w:tcBorders>
              <w:top w:val="nil"/>
              <w:left w:val="nil"/>
              <w:bottom w:val="single" w:sz="8" w:space="0" w:color="auto"/>
              <w:right w:val="single" w:sz="4" w:space="0" w:color="auto"/>
            </w:tcBorders>
            <w:shd w:val="clear" w:color="auto" w:fill="auto"/>
            <w:noWrap/>
            <w:hideMark/>
          </w:tcPr>
          <w:p w:rsidR="00373E54" w:rsidRPr="00B52360" w:rsidRDefault="00373E54" w:rsidP="00373E54">
            <w:pPr>
              <w:jc w:val="right"/>
              <w:rPr>
                <w:b/>
                <w:sz w:val="24"/>
                <w:szCs w:val="24"/>
              </w:rPr>
            </w:pPr>
            <w:r w:rsidRPr="00B52360">
              <w:rPr>
                <w:b/>
                <w:sz w:val="24"/>
                <w:szCs w:val="24"/>
              </w:rPr>
              <w:t>6 889 623,00</w:t>
            </w:r>
          </w:p>
        </w:tc>
        <w:tc>
          <w:tcPr>
            <w:tcW w:w="1740" w:type="dxa"/>
            <w:tcBorders>
              <w:top w:val="nil"/>
              <w:left w:val="nil"/>
              <w:bottom w:val="single" w:sz="8" w:space="0" w:color="auto"/>
              <w:right w:val="single" w:sz="4" w:space="0" w:color="auto"/>
            </w:tcBorders>
            <w:shd w:val="clear" w:color="auto" w:fill="auto"/>
            <w:noWrap/>
            <w:hideMark/>
          </w:tcPr>
          <w:p w:rsidR="00373E54" w:rsidRPr="00B52360" w:rsidRDefault="00373E54" w:rsidP="00373E54">
            <w:pPr>
              <w:jc w:val="right"/>
              <w:rPr>
                <w:b/>
                <w:sz w:val="24"/>
                <w:szCs w:val="24"/>
              </w:rPr>
            </w:pPr>
            <w:r w:rsidRPr="00B52360">
              <w:rPr>
                <w:b/>
                <w:sz w:val="24"/>
                <w:szCs w:val="24"/>
              </w:rPr>
              <w:t>6 702 317,01</w:t>
            </w:r>
          </w:p>
        </w:tc>
        <w:tc>
          <w:tcPr>
            <w:tcW w:w="1460" w:type="dxa"/>
            <w:tcBorders>
              <w:top w:val="nil"/>
              <w:left w:val="nil"/>
              <w:bottom w:val="single" w:sz="8" w:space="0" w:color="auto"/>
              <w:right w:val="single" w:sz="8" w:space="0" w:color="auto"/>
            </w:tcBorders>
            <w:shd w:val="clear" w:color="auto" w:fill="auto"/>
            <w:noWrap/>
            <w:hideMark/>
          </w:tcPr>
          <w:p w:rsidR="00373E54" w:rsidRPr="00B52360" w:rsidRDefault="00373E54" w:rsidP="00373E54">
            <w:pPr>
              <w:jc w:val="right"/>
              <w:rPr>
                <w:b/>
                <w:sz w:val="24"/>
                <w:szCs w:val="24"/>
              </w:rPr>
            </w:pPr>
            <w:r w:rsidRPr="00B52360">
              <w:rPr>
                <w:b/>
                <w:sz w:val="24"/>
                <w:szCs w:val="24"/>
              </w:rPr>
              <w:t>97,28</w:t>
            </w:r>
          </w:p>
        </w:tc>
      </w:tr>
    </w:tbl>
    <w:p w:rsidR="005309A0" w:rsidRDefault="005309A0" w:rsidP="005309A0"/>
    <w:p w:rsidR="00D44116" w:rsidRDefault="00D44116" w:rsidP="00D44116">
      <w:pPr>
        <w:pStyle w:val="Standard"/>
        <w:snapToGrid w:val="0"/>
        <w:rPr>
          <w:sz w:val="24"/>
          <w:szCs w:val="24"/>
        </w:rPr>
      </w:pPr>
      <w:r>
        <w:rPr>
          <w:sz w:val="24"/>
          <w:szCs w:val="24"/>
        </w:rPr>
        <w:t xml:space="preserve">W 100%  </w:t>
      </w:r>
      <w:r w:rsidR="0019322F">
        <w:rPr>
          <w:sz w:val="24"/>
          <w:szCs w:val="24"/>
        </w:rPr>
        <w:t>w</w:t>
      </w:r>
      <w:r>
        <w:rPr>
          <w:sz w:val="24"/>
          <w:szCs w:val="24"/>
        </w:rPr>
        <w:t>ykonano wydatk</w:t>
      </w:r>
      <w:r w:rsidR="003B559C">
        <w:rPr>
          <w:sz w:val="24"/>
          <w:szCs w:val="24"/>
        </w:rPr>
        <w:t xml:space="preserve">i w </w:t>
      </w:r>
      <w:r w:rsidR="0019322F">
        <w:rPr>
          <w:sz w:val="24"/>
          <w:szCs w:val="24"/>
        </w:rPr>
        <w:t xml:space="preserve"> dziale</w:t>
      </w:r>
      <w:r w:rsidR="003B559C">
        <w:rPr>
          <w:sz w:val="24"/>
          <w:szCs w:val="24"/>
        </w:rPr>
        <w:t xml:space="preserve"> 853 -</w:t>
      </w:r>
      <w:r>
        <w:rPr>
          <w:sz w:val="24"/>
          <w:szCs w:val="24"/>
        </w:rPr>
        <w:t xml:space="preserve"> </w:t>
      </w:r>
      <w:r w:rsidR="003B559C" w:rsidRPr="003B559C">
        <w:rPr>
          <w:sz w:val="24"/>
          <w:szCs w:val="24"/>
        </w:rPr>
        <w:t>Pozostałe zadania w zakresie polityki społecznej</w:t>
      </w:r>
      <w:r w:rsidR="003B559C">
        <w:rPr>
          <w:sz w:val="24"/>
          <w:szCs w:val="24"/>
        </w:rPr>
        <w:t>.</w:t>
      </w:r>
      <w:r w:rsidR="003B559C" w:rsidRPr="003B559C">
        <w:rPr>
          <w:sz w:val="24"/>
          <w:szCs w:val="24"/>
        </w:rPr>
        <w:t xml:space="preserve"> </w:t>
      </w:r>
      <w:r>
        <w:rPr>
          <w:sz w:val="24"/>
          <w:szCs w:val="24"/>
        </w:rPr>
        <w:t>Wysokie wykonanie przedstawia dział:</w:t>
      </w:r>
    </w:p>
    <w:p w:rsidR="00D44116" w:rsidRDefault="00D44116" w:rsidP="00D44116">
      <w:pPr>
        <w:pStyle w:val="Standard"/>
        <w:snapToGrid w:val="0"/>
        <w:rPr>
          <w:sz w:val="24"/>
          <w:szCs w:val="24"/>
        </w:rPr>
      </w:pPr>
      <w:r>
        <w:rPr>
          <w:sz w:val="24"/>
          <w:szCs w:val="24"/>
        </w:rPr>
        <w:t xml:space="preserve">- 010 – </w:t>
      </w:r>
      <w:r w:rsidR="003B559C">
        <w:rPr>
          <w:sz w:val="24"/>
          <w:szCs w:val="24"/>
        </w:rPr>
        <w:t>Rolnictwo i łowiectwo</w:t>
      </w:r>
      <w:r>
        <w:rPr>
          <w:sz w:val="24"/>
          <w:szCs w:val="24"/>
        </w:rPr>
        <w:t xml:space="preserve"> –</w:t>
      </w:r>
      <w:r w:rsidR="003B559C">
        <w:rPr>
          <w:sz w:val="24"/>
          <w:szCs w:val="24"/>
        </w:rPr>
        <w:t xml:space="preserve"> 99,93</w:t>
      </w:r>
      <w:r>
        <w:rPr>
          <w:sz w:val="24"/>
          <w:szCs w:val="24"/>
        </w:rPr>
        <w:t>%,</w:t>
      </w:r>
    </w:p>
    <w:p w:rsidR="003B559C" w:rsidRDefault="00D44116" w:rsidP="00D44116">
      <w:pPr>
        <w:pStyle w:val="Standard"/>
        <w:snapToGrid w:val="0"/>
        <w:rPr>
          <w:bCs/>
          <w:sz w:val="24"/>
          <w:szCs w:val="24"/>
        </w:rPr>
      </w:pPr>
      <w:r>
        <w:rPr>
          <w:sz w:val="24"/>
          <w:szCs w:val="24"/>
        </w:rPr>
        <w:t>-</w:t>
      </w:r>
      <w:r w:rsidR="0019322F">
        <w:rPr>
          <w:sz w:val="24"/>
          <w:szCs w:val="24"/>
        </w:rPr>
        <w:t xml:space="preserve"> </w:t>
      </w:r>
      <w:r w:rsidR="003B559C">
        <w:rPr>
          <w:sz w:val="24"/>
          <w:szCs w:val="24"/>
        </w:rPr>
        <w:t>751</w:t>
      </w:r>
      <w:r>
        <w:rPr>
          <w:bCs/>
          <w:sz w:val="24"/>
          <w:szCs w:val="24"/>
        </w:rPr>
        <w:t xml:space="preserve"> </w:t>
      </w:r>
      <w:r w:rsidR="0019322F">
        <w:rPr>
          <w:bCs/>
          <w:sz w:val="24"/>
          <w:szCs w:val="24"/>
        </w:rPr>
        <w:t>–</w:t>
      </w:r>
      <w:r>
        <w:rPr>
          <w:bCs/>
          <w:sz w:val="24"/>
          <w:szCs w:val="24"/>
        </w:rPr>
        <w:t xml:space="preserve"> </w:t>
      </w:r>
      <w:r w:rsidR="003B559C" w:rsidRPr="003B559C">
        <w:rPr>
          <w:bCs/>
          <w:sz w:val="24"/>
          <w:szCs w:val="24"/>
        </w:rPr>
        <w:t xml:space="preserve">Urzędy naczelnych organów władzy państwowej, kontroli i ochrony prawa oraz </w:t>
      </w:r>
    </w:p>
    <w:p w:rsidR="003B559C" w:rsidRDefault="003B559C" w:rsidP="00D44116">
      <w:pPr>
        <w:pStyle w:val="Standard"/>
        <w:snapToGrid w:val="0"/>
        <w:rPr>
          <w:bCs/>
          <w:sz w:val="24"/>
          <w:szCs w:val="24"/>
        </w:rPr>
      </w:pPr>
      <w:r>
        <w:rPr>
          <w:bCs/>
          <w:sz w:val="24"/>
          <w:szCs w:val="24"/>
        </w:rPr>
        <w:t xml:space="preserve">            </w:t>
      </w:r>
      <w:r w:rsidRPr="003B559C">
        <w:rPr>
          <w:bCs/>
          <w:sz w:val="24"/>
          <w:szCs w:val="24"/>
        </w:rPr>
        <w:t xml:space="preserve">sądownictwa </w:t>
      </w:r>
      <w:r>
        <w:rPr>
          <w:bCs/>
          <w:sz w:val="24"/>
          <w:szCs w:val="24"/>
        </w:rPr>
        <w:t>– 99,91%,</w:t>
      </w:r>
    </w:p>
    <w:p w:rsidR="003B559C" w:rsidRPr="00967471" w:rsidRDefault="003B559C" w:rsidP="00D44116">
      <w:pPr>
        <w:pStyle w:val="Standard"/>
        <w:snapToGrid w:val="0"/>
        <w:rPr>
          <w:sz w:val="24"/>
          <w:szCs w:val="24"/>
        </w:rPr>
      </w:pPr>
      <w:r>
        <w:rPr>
          <w:sz w:val="24"/>
          <w:szCs w:val="24"/>
        </w:rPr>
        <w:t xml:space="preserve">- 921 - </w:t>
      </w:r>
      <w:r w:rsidRPr="003B559C">
        <w:rPr>
          <w:sz w:val="24"/>
          <w:szCs w:val="24"/>
        </w:rPr>
        <w:t>Kultura i ochrona dziedzictwa narodowego</w:t>
      </w:r>
      <w:r>
        <w:rPr>
          <w:sz w:val="24"/>
          <w:szCs w:val="24"/>
        </w:rPr>
        <w:t xml:space="preserve"> – 99,10%.</w:t>
      </w:r>
    </w:p>
    <w:p w:rsidR="00D44116" w:rsidRDefault="00D44116" w:rsidP="00D44116">
      <w:pPr>
        <w:rPr>
          <w:sz w:val="24"/>
          <w:szCs w:val="24"/>
        </w:rPr>
      </w:pPr>
      <w:r w:rsidRPr="00967471">
        <w:rPr>
          <w:sz w:val="24"/>
          <w:szCs w:val="24"/>
        </w:rPr>
        <w:t>Najniższy poziom wykonania ma miejsce w działach:</w:t>
      </w:r>
    </w:p>
    <w:p w:rsidR="00D44116" w:rsidRPr="00967471" w:rsidRDefault="00D44116" w:rsidP="00D44116">
      <w:pPr>
        <w:rPr>
          <w:sz w:val="24"/>
          <w:szCs w:val="24"/>
        </w:rPr>
      </w:pPr>
      <w:r w:rsidRPr="0079412F">
        <w:rPr>
          <w:sz w:val="24"/>
          <w:szCs w:val="24"/>
        </w:rPr>
        <w:t xml:space="preserve">  -    </w:t>
      </w:r>
      <w:r>
        <w:rPr>
          <w:sz w:val="24"/>
          <w:szCs w:val="24"/>
        </w:rPr>
        <w:t>758 – Różne rozliczenia – 0,00</w:t>
      </w:r>
      <w:r w:rsidRPr="00967471">
        <w:rPr>
          <w:sz w:val="24"/>
          <w:szCs w:val="24"/>
        </w:rPr>
        <w:t>%,</w:t>
      </w:r>
    </w:p>
    <w:p w:rsidR="00D44116" w:rsidRDefault="00D44116" w:rsidP="00D44116">
      <w:pPr>
        <w:rPr>
          <w:sz w:val="24"/>
          <w:szCs w:val="24"/>
        </w:rPr>
      </w:pPr>
      <w:r w:rsidRPr="00967471">
        <w:rPr>
          <w:sz w:val="24"/>
          <w:szCs w:val="24"/>
        </w:rPr>
        <w:t xml:space="preserve">  -    </w:t>
      </w:r>
      <w:r w:rsidR="006A458B">
        <w:rPr>
          <w:sz w:val="24"/>
          <w:szCs w:val="24"/>
        </w:rPr>
        <w:t>710 – Działalność usługowa  –</w:t>
      </w:r>
      <w:r w:rsidR="003B559C">
        <w:rPr>
          <w:sz w:val="24"/>
          <w:szCs w:val="24"/>
        </w:rPr>
        <w:t xml:space="preserve"> 64,69</w:t>
      </w:r>
      <w:r>
        <w:rPr>
          <w:sz w:val="24"/>
          <w:szCs w:val="24"/>
        </w:rPr>
        <w:t>%,</w:t>
      </w:r>
    </w:p>
    <w:p w:rsidR="003B559C" w:rsidRDefault="00D44116" w:rsidP="003B559C">
      <w:pPr>
        <w:rPr>
          <w:sz w:val="24"/>
          <w:szCs w:val="24"/>
        </w:rPr>
      </w:pPr>
      <w:r>
        <w:rPr>
          <w:sz w:val="24"/>
          <w:szCs w:val="24"/>
        </w:rPr>
        <w:t xml:space="preserve">  </w:t>
      </w:r>
      <w:r w:rsidRPr="00F6168B">
        <w:rPr>
          <w:sz w:val="24"/>
          <w:szCs w:val="24"/>
        </w:rPr>
        <w:t xml:space="preserve">-    </w:t>
      </w:r>
      <w:r w:rsidR="003B559C">
        <w:rPr>
          <w:sz w:val="24"/>
          <w:szCs w:val="24"/>
        </w:rPr>
        <w:t>854</w:t>
      </w:r>
      <w:r w:rsidR="006A458B">
        <w:rPr>
          <w:sz w:val="24"/>
          <w:szCs w:val="24"/>
        </w:rPr>
        <w:t xml:space="preserve"> – </w:t>
      </w:r>
      <w:r w:rsidR="003B559C" w:rsidRPr="003B559C">
        <w:rPr>
          <w:sz w:val="24"/>
          <w:szCs w:val="24"/>
        </w:rPr>
        <w:t xml:space="preserve">Edukacyjna opieka wychowawcza </w:t>
      </w:r>
      <w:r w:rsidR="003B559C">
        <w:rPr>
          <w:sz w:val="24"/>
          <w:szCs w:val="24"/>
        </w:rPr>
        <w:t>– 72,50%.</w:t>
      </w:r>
    </w:p>
    <w:p w:rsidR="003B559C" w:rsidRDefault="003B559C" w:rsidP="003B559C">
      <w:pPr>
        <w:rPr>
          <w:sz w:val="24"/>
          <w:szCs w:val="24"/>
        </w:rPr>
      </w:pPr>
    </w:p>
    <w:p w:rsidR="00D44116" w:rsidRDefault="00D44116" w:rsidP="003B559C">
      <w:pPr>
        <w:rPr>
          <w:sz w:val="24"/>
          <w:szCs w:val="24"/>
        </w:rPr>
      </w:pPr>
      <w:r w:rsidRPr="003B559C">
        <w:rPr>
          <w:sz w:val="24"/>
          <w:szCs w:val="24"/>
        </w:rPr>
        <w:t>W pozostałych działach wydatki realizowane były pod najpilniejsze potrzeby w miarę posiadanych środków finansowych. Brak wykonania w działach w stosunku do planu świadczy również o tym, że wydatki te mogły zaistnieć do końca roku budżetowego. Niektóre zobowiązania zostałyby zapłacone jeszcze w 201</w:t>
      </w:r>
      <w:r w:rsidR="003B559C">
        <w:rPr>
          <w:sz w:val="24"/>
          <w:szCs w:val="24"/>
        </w:rPr>
        <w:t>7</w:t>
      </w:r>
      <w:r w:rsidR="006A458B" w:rsidRPr="003B559C">
        <w:rPr>
          <w:sz w:val="24"/>
          <w:szCs w:val="24"/>
        </w:rPr>
        <w:t xml:space="preserve"> </w:t>
      </w:r>
      <w:r w:rsidRPr="003B559C">
        <w:rPr>
          <w:sz w:val="24"/>
          <w:szCs w:val="24"/>
        </w:rPr>
        <w:t xml:space="preserve">r., gdyby do końca roku wpłynęły faktury wówczas wykonanie byłoby większe.  </w:t>
      </w:r>
    </w:p>
    <w:p w:rsidR="009A46DB" w:rsidRDefault="009A46DB" w:rsidP="003B559C">
      <w:pPr>
        <w:rPr>
          <w:sz w:val="24"/>
          <w:szCs w:val="24"/>
        </w:rPr>
      </w:pPr>
    </w:p>
    <w:p w:rsidR="009A46DB" w:rsidRPr="004940FF" w:rsidRDefault="009A46DB" w:rsidP="009A46DB">
      <w:pPr>
        <w:rPr>
          <w:bCs/>
          <w:sz w:val="24"/>
          <w:szCs w:val="24"/>
        </w:rPr>
      </w:pPr>
      <w:r w:rsidRPr="004940FF">
        <w:rPr>
          <w:bCs/>
          <w:sz w:val="24"/>
          <w:szCs w:val="24"/>
        </w:rPr>
        <w:t>RMiG Gołańcz  w uchwale Nr XXIV/259/16 z dnia 28 grudnia 2016 r. w sprawie uchwalenia Wieloletniej Prognozy Finansowej   Miasta i Gminy Gołańcz  na lata 2017-2023  w §3 ust. 1 pkt. 2 uchwały upoważniła  Burmistrza MiG  Gołańcz  do zaciągania zobowiązań z tytułu umów, których realizacja w roku budżetowym i w latach następnych jest niezbędna dla zapewnienia ciągłości działania Gminy i których płatności wykraczają poza rok budżetowy.</w:t>
      </w:r>
    </w:p>
    <w:p w:rsidR="009A46DB" w:rsidRPr="00564C2E" w:rsidRDefault="009A46DB" w:rsidP="009A46DB">
      <w:pPr>
        <w:rPr>
          <w:bCs/>
          <w:sz w:val="24"/>
          <w:szCs w:val="24"/>
        </w:rPr>
      </w:pPr>
      <w:r w:rsidRPr="004940FF">
        <w:rPr>
          <w:bCs/>
          <w:sz w:val="24"/>
          <w:szCs w:val="24"/>
        </w:rPr>
        <w:t>Jednocześnie w  uchwale Nr XXIV/260/16  z dnia 28 grudnia 2016 r. w sprawie uchwały budżetowej na 2017 rok ( ze zmianami) rada ustaliła kwotę 5.000.000 zł, do której Burmistrz może samodzielnie zaciągać zobowiązania.</w:t>
      </w:r>
    </w:p>
    <w:p w:rsidR="00D44116" w:rsidRPr="00242B57" w:rsidRDefault="00D44116" w:rsidP="00D44116">
      <w:pPr>
        <w:pStyle w:val="Nagwek7"/>
        <w:rPr>
          <w:b/>
        </w:rPr>
      </w:pPr>
      <w:r w:rsidRPr="00242B57">
        <w:rPr>
          <w:b/>
        </w:rPr>
        <w:t>PLAN I WYKONANIE ZADAŃ Z ZAKRESU ADMINISTRACJI RZĄDOWEJ ORAZ INNYCH ZADAŃ ZLECONYCH JEDNOSTKOM SAMORZĄDU TERYTORIALNEGO USTAWAMI</w:t>
      </w:r>
    </w:p>
    <w:p w:rsidR="00D44116" w:rsidRPr="0052525B" w:rsidRDefault="00D44116" w:rsidP="00D44116">
      <w:pPr>
        <w:pStyle w:val="Tekstpodstawowy3"/>
      </w:pPr>
      <w:r w:rsidRPr="0052525B">
        <w:t xml:space="preserve"> Z załącznika nr 3 do niniejszego sprawozdania wynika, że plan po stronie dochodów jak i wydatków  w dziale 010</w:t>
      </w:r>
      <w:r w:rsidR="00036BC1">
        <w:t xml:space="preserve"> i 750</w:t>
      </w:r>
      <w:r w:rsidRPr="0052525B">
        <w:t xml:space="preserve">  wykonany  został w 100%. N</w:t>
      </w:r>
      <w:r>
        <w:t xml:space="preserve">iewykonanie planu  w całości </w:t>
      </w:r>
      <w:r w:rsidRPr="0052525B">
        <w:t xml:space="preserve"> w działach  751</w:t>
      </w:r>
      <w:r w:rsidR="00036BC1">
        <w:t>, 801,</w:t>
      </w:r>
      <w:r>
        <w:t xml:space="preserve"> 852</w:t>
      </w:r>
      <w:r w:rsidR="00036BC1">
        <w:t xml:space="preserve"> i 855</w:t>
      </w:r>
      <w:r w:rsidRPr="0052525B">
        <w:t>.</w:t>
      </w:r>
    </w:p>
    <w:p w:rsidR="00D44116" w:rsidRPr="0052525B" w:rsidRDefault="00D44116" w:rsidP="00D44116">
      <w:pPr>
        <w:rPr>
          <w:sz w:val="24"/>
          <w:szCs w:val="24"/>
        </w:rPr>
      </w:pPr>
      <w:r w:rsidRPr="0052525B">
        <w:rPr>
          <w:sz w:val="24"/>
          <w:szCs w:val="24"/>
        </w:rPr>
        <w:t>Szczegółowe procentowe odzwierciedlenie zarówno planu  jak i wykonania w szczegółowości do paragrafów włącznie przedstawia  załącznik nr 3 do sprawozdania z wykonania budżetu Miasta i Gminy Gołańcz za rok 201</w:t>
      </w:r>
      <w:r w:rsidR="009207B5">
        <w:rPr>
          <w:sz w:val="24"/>
          <w:szCs w:val="24"/>
        </w:rPr>
        <w:t>7</w:t>
      </w:r>
      <w:r w:rsidRPr="0052525B">
        <w:rPr>
          <w:sz w:val="24"/>
          <w:szCs w:val="24"/>
        </w:rPr>
        <w:t>.</w:t>
      </w:r>
    </w:p>
    <w:p w:rsidR="00D44116" w:rsidRPr="0052525B" w:rsidRDefault="00D44116" w:rsidP="00D44116">
      <w:pPr>
        <w:pStyle w:val="Nagwek4"/>
        <w:rPr>
          <w:sz w:val="24"/>
          <w:szCs w:val="24"/>
        </w:rPr>
      </w:pPr>
      <w:r w:rsidRPr="0052525B">
        <w:rPr>
          <w:sz w:val="24"/>
          <w:szCs w:val="24"/>
        </w:rPr>
        <w:t>WYDATKI  MAJĄTKOWE</w:t>
      </w:r>
    </w:p>
    <w:p w:rsidR="00D44116" w:rsidRPr="00781719" w:rsidRDefault="00D44116" w:rsidP="00D44116">
      <w:pPr>
        <w:rPr>
          <w:sz w:val="24"/>
          <w:szCs w:val="24"/>
        </w:rPr>
      </w:pPr>
      <w:r w:rsidRPr="00781719">
        <w:rPr>
          <w:sz w:val="24"/>
          <w:szCs w:val="24"/>
        </w:rPr>
        <w:t>Realizacja wydatków majątkowych została opisana w załączniku Nr  5  do sprawozdania</w:t>
      </w:r>
    </w:p>
    <w:p w:rsidR="00D44116" w:rsidRPr="00781719" w:rsidRDefault="00D44116" w:rsidP="00D44116">
      <w:pPr>
        <w:rPr>
          <w:sz w:val="24"/>
          <w:szCs w:val="24"/>
        </w:rPr>
      </w:pPr>
      <w:r w:rsidRPr="00781719">
        <w:rPr>
          <w:sz w:val="24"/>
          <w:szCs w:val="24"/>
        </w:rPr>
        <w:t>z wykonania budżetu Miasta i Gminy Gołańcz za rok 201</w:t>
      </w:r>
      <w:r w:rsidR="009207B5">
        <w:rPr>
          <w:sz w:val="24"/>
          <w:szCs w:val="24"/>
        </w:rPr>
        <w:t>7</w:t>
      </w:r>
      <w:r w:rsidRPr="00781719">
        <w:rPr>
          <w:sz w:val="24"/>
          <w:szCs w:val="24"/>
        </w:rPr>
        <w:t>. W załączniku tym ujęto również zmiany w planie wydatków unijnych oraz stopień zaawansowania programów wieloletnich.</w:t>
      </w:r>
    </w:p>
    <w:p w:rsidR="006E7760" w:rsidRDefault="006E7760" w:rsidP="006E7760">
      <w:pPr>
        <w:pStyle w:val="Nagwek4"/>
        <w:rPr>
          <w:sz w:val="24"/>
          <w:szCs w:val="24"/>
        </w:rPr>
      </w:pPr>
      <w:r>
        <w:rPr>
          <w:sz w:val="24"/>
          <w:szCs w:val="24"/>
        </w:rPr>
        <w:t>ZAKŁADY BUDŻETOWE</w:t>
      </w:r>
    </w:p>
    <w:p w:rsidR="006E7760" w:rsidRDefault="006E7760" w:rsidP="006E7760">
      <w:pPr>
        <w:jc w:val="both"/>
        <w:rPr>
          <w:rFonts w:eastAsiaTheme="minorHAnsi"/>
          <w:sz w:val="24"/>
          <w:szCs w:val="24"/>
        </w:rPr>
      </w:pPr>
      <w:r>
        <w:rPr>
          <w:sz w:val="24"/>
          <w:szCs w:val="24"/>
        </w:rPr>
        <w:t xml:space="preserve">W ZGKIM  w Gołańczy przychody  i rozchody  wykonano w wysokim procencie. Co kwartał Burmistrz analizuje działalność zakładu. Zakład prowadzi egzekucję. Z analizy </w:t>
      </w:r>
      <w:r>
        <w:rPr>
          <w:sz w:val="24"/>
          <w:szCs w:val="24"/>
        </w:rPr>
        <w:lastRenderedPageBreak/>
        <w:t>ZGKIM  wynika, że w ciągu 2017 r. wystawiono 466 wezwań do zapłaty, 8 nakazów zapłaty sądowej, 10 tytułów komorniczych.</w:t>
      </w:r>
    </w:p>
    <w:p w:rsidR="006E7760" w:rsidRDefault="006E7760" w:rsidP="006E7760">
      <w:pPr>
        <w:jc w:val="both"/>
        <w:rPr>
          <w:sz w:val="24"/>
          <w:szCs w:val="24"/>
        </w:rPr>
      </w:pPr>
      <w:r>
        <w:rPr>
          <w:sz w:val="24"/>
          <w:szCs w:val="24"/>
        </w:rPr>
        <w:t>Wpływ zaległości z lat ubiegłych stanowiły  63,52 % i procent ten jest  na podobnym poziomie jak w roku 2016</w:t>
      </w:r>
      <w:r w:rsidR="00F3733E">
        <w:rPr>
          <w:sz w:val="24"/>
          <w:szCs w:val="24"/>
        </w:rPr>
        <w:t xml:space="preserve"> </w:t>
      </w:r>
      <w:r>
        <w:rPr>
          <w:sz w:val="24"/>
          <w:szCs w:val="24"/>
        </w:rPr>
        <w:t>r. Uwaga dotycząca  zwiększenia realizacji zaległości jest do zakładu w dalszym ciągu skierowana. Należności wymagalne zakładu  wg złożonego sprawozdania jednostkowego to 204.317,87. są to należności z tytułu dostaw towarów i usług. Brak zobowiązań wymagalnych w ZGKIM.</w:t>
      </w:r>
    </w:p>
    <w:p w:rsidR="006E7760" w:rsidRDefault="006E7760" w:rsidP="00D44116">
      <w:pPr>
        <w:pStyle w:val="Tekstpodstawowy3"/>
        <w:spacing w:line="360" w:lineRule="auto"/>
      </w:pPr>
    </w:p>
    <w:p w:rsidR="00D44116" w:rsidRPr="009174A9" w:rsidRDefault="00D44116" w:rsidP="00D44116">
      <w:pPr>
        <w:pStyle w:val="Tekstpodstawowy3"/>
        <w:spacing w:line="360" w:lineRule="auto"/>
      </w:pPr>
      <w:r w:rsidRPr="009174A9">
        <w:t>Rok budżetowy 201</w:t>
      </w:r>
      <w:r w:rsidR="00625D88">
        <w:t>7</w:t>
      </w:r>
      <w:r w:rsidRPr="009174A9">
        <w:t xml:space="preserve">  zamknął się wynikiem  budżetu w wysokości  + </w:t>
      </w:r>
      <w:r w:rsidR="00625D88" w:rsidRPr="00625D88">
        <w:t xml:space="preserve">4 294 756,07 </w:t>
      </w:r>
      <w:r w:rsidRPr="009174A9">
        <w:t>(poz. C - Rb-NDS, tj. sprawozdania o nadwyżce/deficycie jst za okres od początku r</w:t>
      </w:r>
      <w:r w:rsidR="007369D9">
        <w:t>oku do dnia 31 grudnia roku 201</w:t>
      </w:r>
      <w:r w:rsidR="00625D88">
        <w:t>7</w:t>
      </w:r>
      <w:r w:rsidRPr="009174A9">
        <w:t>). Wykonanie przychodów – 1</w:t>
      </w:r>
      <w:r w:rsidR="00D61FDA">
        <w:t>02,68</w:t>
      </w:r>
      <w:r w:rsidRPr="009174A9">
        <w:t xml:space="preserve"> %. </w:t>
      </w:r>
    </w:p>
    <w:p w:rsidR="003968F5" w:rsidRDefault="003968F5"/>
    <w:tbl>
      <w:tblPr>
        <w:tblW w:w="8920" w:type="dxa"/>
        <w:tblCellMar>
          <w:left w:w="70" w:type="dxa"/>
          <w:right w:w="70" w:type="dxa"/>
        </w:tblCellMar>
        <w:tblLook w:val="04A0" w:firstRow="1" w:lastRow="0" w:firstColumn="1" w:lastColumn="0" w:noHBand="0" w:noVBand="1"/>
      </w:tblPr>
      <w:tblGrid>
        <w:gridCol w:w="3898"/>
        <w:gridCol w:w="1701"/>
        <w:gridCol w:w="1761"/>
        <w:gridCol w:w="1560"/>
      </w:tblGrid>
      <w:tr w:rsidR="003968F5" w:rsidRPr="002628C2" w:rsidTr="005E717F">
        <w:trPr>
          <w:trHeight w:val="636"/>
        </w:trPr>
        <w:tc>
          <w:tcPr>
            <w:tcW w:w="3898" w:type="dxa"/>
            <w:tcBorders>
              <w:top w:val="single" w:sz="4" w:space="0" w:color="000000"/>
              <w:left w:val="single" w:sz="8" w:space="0" w:color="000000"/>
              <w:bottom w:val="single" w:sz="4" w:space="0" w:color="000000"/>
              <w:right w:val="single" w:sz="4" w:space="0" w:color="000000"/>
            </w:tcBorders>
            <w:shd w:val="clear" w:color="000000" w:fill="FFFFFF"/>
            <w:vAlign w:val="center"/>
            <w:hideMark/>
          </w:tcPr>
          <w:p w:rsidR="003968F5" w:rsidRPr="002628C2" w:rsidRDefault="003968F5" w:rsidP="003968F5">
            <w:pPr>
              <w:rPr>
                <w:rFonts w:ascii="Arial" w:hAnsi="Arial" w:cs="Arial"/>
                <w:bCs/>
                <w:color w:val="000000"/>
                <w:sz w:val="18"/>
                <w:szCs w:val="18"/>
              </w:rPr>
            </w:pPr>
            <w:r w:rsidRPr="002628C2">
              <w:rPr>
                <w:rFonts w:ascii="Arial" w:hAnsi="Arial" w:cs="Arial"/>
                <w:bCs/>
                <w:color w:val="000000"/>
                <w:sz w:val="18"/>
                <w:szCs w:val="18"/>
              </w:rPr>
              <w:t>Wyszczególnienie</w:t>
            </w:r>
          </w:p>
        </w:tc>
        <w:tc>
          <w:tcPr>
            <w:tcW w:w="1701" w:type="dxa"/>
            <w:tcBorders>
              <w:top w:val="single" w:sz="4" w:space="0" w:color="000000"/>
              <w:left w:val="nil"/>
              <w:bottom w:val="single" w:sz="4" w:space="0" w:color="000000"/>
              <w:right w:val="single" w:sz="4" w:space="0" w:color="000000"/>
            </w:tcBorders>
            <w:shd w:val="clear" w:color="000000" w:fill="FFFFFF"/>
            <w:vAlign w:val="center"/>
            <w:hideMark/>
          </w:tcPr>
          <w:p w:rsidR="003968F5" w:rsidRPr="002628C2" w:rsidRDefault="003968F5" w:rsidP="005E717F">
            <w:pPr>
              <w:rPr>
                <w:rFonts w:ascii="Arial" w:hAnsi="Arial" w:cs="Arial"/>
                <w:color w:val="000000"/>
                <w:sz w:val="18"/>
                <w:szCs w:val="18"/>
              </w:rPr>
            </w:pPr>
            <w:r w:rsidRPr="002628C2">
              <w:rPr>
                <w:rFonts w:ascii="Arial" w:hAnsi="Arial" w:cs="Arial"/>
                <w:color w:val="000000"/>
                <w:sz w:val="18"/>
                <w:szCs w:val="18"/>
              </w:rPr>
              <w:t>Plan (po zmianach)</w:t>
            </w:r>
          </w:p>
        </w:tc>
        <w:tc>
          <w:tcPr>
            <w:tcW w:w="1761" w:type="dxa"/>
            <w:tcBorders>
              <w:top w:val="single" w:sz="4" w:space="0" w:color="000000"/>
              <w:left w:val="nil"/>
              <w:bottom w:val="single" w:sz="4" w:space="0" w:color="000000"/>
              <w:right w:val="single" w:sz="4" w:space="0" w:color="000000"/>
            </w:tcBorders>
            <w:shd w:val="clear" w:color="000000" w:fill="FFFFFF"/>
            <w:vAlign w:val="center"/>
            <w:hideMark/>
          </w:tcPr>
          <w:p w:rsidR="003968F5" w:rsidRPr="002628C2" w:rsidRDefault="003968F5" w:rsidP="003968F5">
            <w:pPr>
              <w:jc w:val="right"/>
              <w:rPr>
                <w:rFonts w:ascii="Arial" w:hAnsi="Arial" w:cs="Arial"/>
                <w:color w:val="000000"/>
                <w:sz w:val="18"/>
                <w:szCs w:val="18"/>
              </w:rPr>
            </w:pPr>
            <w:r w:rsidRPr="002628C2">
              <w:rPr>
                <w:rFonts w:ascii="Arial" w:hAnsi="Arial" w:cs="Arial"/>
                <w:color w:val="000000"/>
                <w:sz w:val="18"/>
                <w:szCs w:val="18"/>
              </w:rPr>
              <w:t>Wykonanie</w:t>
            </w:r>
          </w:p>
        </w:tc>
        <w:tc>
          <w:tcPr>
            <w:tcW w:w="1560" w:type="dxa"/>
            <w:tcBorders>
              <w:top w:val="single" w:sz="4" w:space="0" w:color="000000"/>
              <w:left w:val="nil"/>
              <w:bottom w:val="single" w:sz="4" w:space="0" w:color="000000"/>
              <w:right w:val="single" w:sz="8" w:space="0" w:color="000000"/>
            </w:tcBorders>
            <w:shd w:val="clear" w:color="auto" w:fill="auto"/>
            <w:noWrap/>
            <w:vAlign w:val="center"/>
            <w:hideMark/>
          </w:tcPr>
          <w:p w:rsidR="003968F5" w:rsidRPr="002628C2" w:rsidRDefault="003968F5" w:rsidP="003968F5">
            <w:pPr>
              <w:jc w:val="right"/>
              <w:rPr>
                <w:rFonts w:ascii="Arial" w:hAnsi="Arial" w:cs="Arial"/>
                <w:color w:val="000000"/>
                <w:sz w:val="18"/>
                <w:szCs w:val="18"/>
              </w:rPr>
            </w:pPr>
            <w:r w:rsidRPr="002628C2">
              <w:rPr>
                <w:rFonts w:ascii="Arial" w:hAnsi="Arial" w:cs="Arial"/>
                <w:color w:val="000000"/>
                <w:sz w:val="18"/>
                <w:szCs w:val="18"/>
              </w:rPr>
              <w:t>% wykonania</w:t>
            </w:r>
          </w:p>
        </w:tc>
      </w:tr>
      <w:tr w:rsidR="00625D88" w:rsidRPr="002628C2" w:rsidTr="005E717F">
        <w:trPr>
          <w:trHeight w:val="480"/>
        </w:trPr>
        <w:tc>
          <w:tcPr>
            <w:tcW w:w="3898" w:type="dxa"/>
            <w:tcBorders>
              <w:top w:val="single" w:sz="4" w:space="0" w:color="000000"/>
              <w:left w:val="single" w:sz="8" w:space="0" w:color="000000"/>
              <w:bottom w:val="single" w:sz="4" w:space="0" w:color="000000"/>
              <w:right w:val="single" w:sz="4" w:space="0" w:color="000000"/>
            </w:tcBorders>
            <w:shd w:val="clear" w:color="000000" w:fill="FFFFFF"/>
            <w:hideMark/>
          </w:tcPr>
          <w:p w:rsidR="005E717F" w:rsidRDefault="005E717F" w:rsidP="00625D88">
            <w:pPr>
              <w:rPr>
                <w:rFonts w:ascii="Arial" w:hAnsi="Arial" w:cs="Arial"/>
                <w:bCs/>
                <w:color w:val="000000"/>
                <w:sz w:val="18"/>
                <w:szCs w:val="18"/>
              </w:rPr>
            </w:pPr>
          </w:p>
          <w:p w:rsidR="00625D88" w:rsidRPr="002628C2" w:rsidRDefault="00625D88" w:rsidP="00625D88">
            <w:pPr>
              <w:rPr>
                <w:rFonts w:ascii="Arial" w:hAnsi="Arial" w:cs="Arial"/>
                <w:bCs/>
                <w:color w:val="000000"/>
                <w:sz w:val="18"/>
                <w:szCs w:val="18"/>
              </w:rPr>
            </w:pPr>
            <w:r w:rsidRPr="002628C2">
              <w:rPr>
                <w:rFonts w:ascii="Arial" w:hAnsi="Arial" w:cs="Arial"/>
                <w:bCs/>
                <w:color w:val="000000"/>
                <w:sz w:val="18"/>
                <w:szCs w:val="18"/>
              </w:rPr>
              <w:t>D1. PRZYCHODY OGÓŁEM</w:t>
            </w:r>
            <w:r w:rsidRPr="002628C2">
              <w:rPr>
                <w:rFonts w:ascii="Arial" w:hAnsi="Arial" w:cs="Arial"/>
                <w:bCs/>
                <w:color w:val="000000"/>
                <w:sz w:val="18"/>
                <w:szCs w:val="18"/>
              </w:rPr>
              <w:br/>
            </w:r>
          </w:p>
        </w:tc>
        <w:tc>
          <w:tcPr>
            <w:tcW w:w="1701" w:type="dxa"/>
            <w:tcBorders>
              <w:top w:val="single" w:sz="4" w:space="0" w:color="000000"/>
              <w:left w:val="nil"/>
              <w:bottom w:val="single" w:sz="4" w:space="0" w:color="000000"/>
              <w:right w:val="single" w:sz="4" w:space="0" w:color="000000"/>
            </w:tcBorders>
            <w:shd w:val="clear" w:color="000000" w:fill="FFFFFF"/>
            <w:hideMark/>
          </w:tcPr>
          <w:p w:rsidR="005E717F" w:rsidRDefault="005E717F" w:rsidP="00625D88">
            <w:pPr>
              <w:jc w:val="right"/>
              <w:rPr>
                <w:rFonts w:ascii="Arial" w:hAnsi="Arial" w:cs="Arial"/>
                <w:color w:val="000000"/>
                <w:sz w:val="18"/>
                <w:szCs w:val="18"/>
              </w:rPr>
            </w:pPr>
          </w:p>
          <w:p w:rsidR="00625D88" w:rsidRPr="002628C2" w:rsidRDefault="00625D88" w:rsidP="00625D88">
            <w:pPr>
              <w:jc w:val="right"/>
              <w:rPr>
                <w:rFonts w:ascii="Arial" w:hAnsi="Arial" w:cs="Arial"/>
                <w:color w:val="000000"/>
                <w:sz w:val="18"/>
                <w:szCs w:val="18"/>
              </w:rPr>
            </w:pPr>
            <w:r w:rsidRPr="002628C2">
              <w:rPr>
                <w:rFonts w:ascii="Arial" w:hAnsi="Arial" w:cs="Arial"/>
                <w:color w:val="000000"/>
                <w:sz w:val="18"/>
                <w:szCs w:val="18"/>
              </w:rPr>
              <w:t>1 200 000,00</w:t>
            </w:r>
          </w:p>
        </w:tc>
        <w:tc>
          <w:tcPr>
            <w:tcW w:w="1761" w:type="dxa"/>
            <w:tcBorders>
              <w:top w:val="single" w:sz="4" w:space="0" w:color="000000"/>
              <w:left w:val="nil"/>
              <w:bottom w:val="single" w:sz="4" w:space="0" w:color="000000"/>
              <w:right w:val="single" w:sz="4" w:space="0" w:color="000000"/>
            </w:tcBorders>
            <w:shd w:val="clear" w:color="000000" w:fill="FFFFFF"/>
            <w:hideMark/>
          </w:tcPr>
          <w:p w:rsidR="005E717F" w:rsidRDefault="005E717F" w:rsidP="00625D88">
            <w:pPr>
              <w:jc w:val="right"/>
              <w:rPr>
                <w:rFonts w:ascii="Arial" w:hAnsi="Arial" w:cs="Arial"/>
                <w:color w:val="000000"/>
                <w:sz w:val="18"/>
                <w:szCs w:val="18"/>
              </w:rPr>
            </w:pPr>
          </w:p>
          <w:p w:rsidR="00625D88" w:rsidRPr="002628C2" w:rsidRDefault="00625D88" w:rsidP="00625D88">
            <w:pPr>
              <w:jc w:val="right"/>
              <w:rPr>
                <w:rFonts w:ascii="Arial" w:hAnsi="Arial" w:cs="Arial"/>
                <w:color w:val="000000"/>
                <w:sz w:val="18"/>
                <w:szCs w:val="18"/>
              </w:rPr>
            </w:pPr>
            <w:r w:rsidRPr="002628C2">
              <w:rPr>
                <w:rFonts w:ascii="Arial" w:hAnsi="Arial" w:cs="Arial"/>
                <w:color w:val="000000"/>
                <w:sz w:val="18"/>
                <w:szCs w:val="18"/>
              </w:rPr>
              <w:t>1 232 131,79</w:t>
            </w:r>
          </w:p>
        </w:tc>
        <w:tc>
          <w:tcPr>
            <w:tcW w:w="1560" w:type="dxa"/>
            <w:tcBorders>
              <w:top w:val="single" w:sz="4" w:space="0" w:color="000000"/>
              <w:left w:val="nil"/>
              <w:bottom w:val="single" w:sz="4" w:space="0" w:color="000000"/>
              <w:right w:val="single" w:sz="8" w:space="0" w:color="000000"/>
            </w:tcBorders>
            <w:shd w:val="clear" w:color="auto" w:fill="auto"/>
            <w:noWrap/>
            <w:hideMark/>
          </w:tcPr>
          <w:p w:rsidR="005E717F" w:rsidRDefault="005E717F" w:rsidP="00625D88">
            <w:pPr>
              <w:jc w:val="right"/>
              <w:rPr>
                <w:rFonts w:ascii="Arial" w:hAnsi="Arial" w:cs="Arial"/>
                <w:color w:val="000000"/>
                <w:sz w:val="18"/>
                <w:szCs w:val="18"/>
              </w:rPr>
            </w:pPr>
          </w:p>
          <w:p w:rsidR="00625D88" w:rsidRPr="002628C2" w:rsidRDefault="00625D88" w:rsidP="00625D88">
            <w:pPr>
              <w:jc w:val="right"/>
              <w:rPr>
                <w:rFonts w:ascii="Arial" w:hAnsi="Arial" w:cs="Arial"/>
                <w:color w:val="000000"/>
                <w:sz w:val="18"/>
                <w:szCs w:val="18"/>
              </w:rPr>
            </w:pPr>
            <w:r w:rsidRPr="002628C2">
              <w:rPr>
                <w:rFonts w:ascii="Arial" w:hAnsi="Arial" w:cs="Arial"/>
                <w:color w:val="000000"/>
                <w:sz w:val="18"/>
                <w:szCs w:val="18"/>
              </w:rPr>
              <w:t>102,68</w:t>
            </w:r>
          </w:p>
        </w:tc>
      </w:tr>
      <w:tr w:rsidR="00625D88" w:rsidRPr="002628C2" w:rsidTr="005E717F">
        <w:trPr>
          <w:trHeight w:val="480"/>
        </w:trPr>
        <w:tc>
          <w:tcPr>
            <w:tcW w:w="3898" w:type="dxa"/>
            <w:tcBorders>
              <w:top w:val="single" w:sz="4" w:space="0" w:color="000000"/>
              <w:left w:val="single" w:sz="8" w:space="0" w:color="000000"/>
              <w:bottom w:val="single" w:sz="4" w:space="0" w:color="000000"/>
              <w:right w:val="single" w:sz="4" w:space="0" w:color="000000"/>
            </w:tcBorders>
            <w:shd w:val="clear" w:color="000000" w:fill="FFFFFF"/>
            <w:vAlign w:val="center"/>
            <w:hideMark/>
          </w:tcPr>
          <w:p w:rsidR="00625D88" w:rsidRPr="002628C2" w:rsidRDefault="00625D88" w:rsidP="00625D88">
            <w:pPr>
              <w:rPr>
                <w:rFonts w:ascii="Arial" w:hAnsi="Arial" w:cs="Arial"/>
                <w:bCs/>
                <w:color w:val="000000"/>
                <w:sz w:val="18"/>
                <w:szCs w:val="18"/>
              </w:rPr>
            </w:pPr>
            <w:r w:rsidRPr="002628C2">
              <w:rPr>
                <w:rFonts w:ascii="Arial" w:hAnsi="Arial" w:cs="Arial"/>
                <w:bCs/>
                <w:color w:val="000000"/>
                <w:sz w:val="18"/>
                <w:szCs w:val="18"/>
              </w:rPr>
              <w:t>D16. wolne środki, o których mowa w art. 217 ust. 2 pkt 6 ustawy o finansach publicznych</w:t>
            </w:r>
          </w:p>
        </w:tc>
        <w:tc>
          <w:tcPr>
            <w:tcW w:w="1701" w:type="dxa"/>
            <w:tcBorders>
              <w:top w:val="single" w:sz="4" w:space="0" w:color="000000"/>
              <w:left w:val="nil"/>
              <w:bottom w:val="single" w:sz="4" w:space="0" w:color="000000"/>
              <w:right w:val="single" w:sz="4" w:space="0" w:color="000000"/>
            </w:tcBorders>
            <w:shd w:val="clear" w:color="000000" w:fill="FFFFFF"/>
            <w:hideMark/>
          </w:tcPr>
          <w:p w:rsidR="007F5AF0" w:rsidRDefault="007F5AF0" w:rsidP="00625D88">
            <w:pPr>
              <w:jc w:val="right"/>
              <w:rPr>
                <w:rFonts w:ascii="Arial" w:hAnsi="Arial" w:cs="Arial"/>
                <w:color w:val="000000"/>
                <w:sz w:val="18"/>
                <w:szCs w:val="18"/>
              </w:rPr>
            </w:pPr>
          </w:p>
          <w:p w:rsidR="00625D88" w:rsidRPr="002628C2" w:rsidRDefault="00625D88" w:rsidP="00625D88">
            <w:pPr>
              <w:jc w:val="right"/>
              <w:rPr>
                <w:rFonts w:ascii="Arial" w:hAnsi="Arial" w:cs="Arial"/>
                <w:color w:val="000000"/>
                <w:sz w:val="18"/>
                <w:szCs w:val="18"/>
              </w:rPr>
            </w:pPr>
            <w:r w:rsidRPr="002628C2">
              <w:rPr>
                <w:rFonts w:ascii="Arial" w:hAnsi="Arial" w:cs="Arial"/>
                <w:color w:val="000000"/>
                <w:sz w:val="18"/>
                <w:szCs w:val="18"/>
              </w:rPr>
              <w:t>1 200 000,00</w:t>
            </w:r>
          </w:p>
        </w:tc>
        <w:tc>
          <w:tcPr>
            <w:tcW w:w="1761" w:type="dxa"/>
            <w:tcBorders>
              <w:top w:val="single" w:sz="4" w:space="0" w:color="000000"/>
              <w:left w:val="nil"/>
              <w:bottom w:val="single" w:sz="4" w:space="0" w:color="000000"/>
              <w:right w:val="single" w:sz="4" w:space="0" w:color="000000"/>
            </w:tcBorders>
            <w:shd w:val="clear" w:color="000000" w:fill="FFFFFF"/>
            <w:hideMark/>
          </w:tcPr>
          <w:p w:rsidR="007F5AF0" w:rsidRDefault="007F5AF0" w:rsidP="00625D88">
            <w:pPr>
              <w:jc w:val="right"/>
              <w:rPr>
                <w:rFonts w:ascii="Arial" w:hAnsi="Arial" w:cs="Arial"/>
                <w:color w:val="000000"/>
                <w:sz w:val="18"/>
                <w:szCs w:val="18"/>
              </w:rPr>
            </w:pPr>
          </w:p>
          <w:p w:rsidR="00625D88" w:rsidRPr="002628C2" w:rsidRDefault="00625D88" w:rsidP="00625D88">
            <w:pPr>
              <w:jc w:val="right"/>
              <w:rPr>
                <w:rFonts w:ascii="Arial" w:hAnsi="Arial" w:cs="Arial"/>
                <w:color w:val="000000"/>
                <w:sz w:val="18"/>
                <w:szCs w:val="18"/>
              </w:rPr>
            </w:pPr>
            <w:r w:rsidRPr="002628C2">
              <w:rPr>
                <w:rFonts w:ascii="Arial" w:hAnsi="Arial" w:cs="Arial"/>
                <w:color w:val="000000"/>
                <w:sz w:val="18"/>
                <w:szCs w:val="18"/>
              </w:rPr>
              <w:t>1 232 131,79</w:t>
            </w:r>
          </w:p>
        </w:tc>
        <w:tc>
          <w:tcPr>
            <w:tcW w:w="1560" w:type="dxa"/>
            <w:tcBorders>
              <w:top w:val="single" w:sz="4" w:space="0" w:color="000000"/>
              <w:left w:val="nil"/>
              <w:bottom w:val="single" w:sz="4" w:space="0" w:color="000000"/>
              <w:right w:val="single" w:sz="8" w:space="0" w:color="000000"/>
            </w:tcBorders>
            <w:shd w:val="clear" w:color="auto" w:fill="auto"/>
            <w:noWrap/>
            <w:hideMark/>
          </w:tcPr>
          <w:p w:rsidR="007F5AF0" w:rsidRDefault="007F5AF0" w:rsidP="00625D88">
            <w:pPr>
              <w:jc w:val="right"/>
              <w:rPr>
                <w:rFonts w:ascii="Arial" w:hAnsi="Arial" w:cs="Arial"/>
                <w:color w:val="000000"/>
                <w:sz w:val="18"/>
                <w:szCs w:val="18"/>
              </w:rPr>
            </w:pPr>
          </w:p>
          <w:p w:rsidR="00625D88" w:rsidRPr="002628C2" w:rsidRDefault="00625D88" w:rsidP="00625D88">
            <w:pPr>
              <w:jc w:val="right"/>
              <w:rPr>
                <w:rFonts w:ascii="Arial" w:hAnsi="Arial" w:cs="Arial"/>
                <w:color w:val="000000"/>
                <w:sz w:val="18"/>
                <w:szCs w:val="18"/>
              </w:rPr>
            </w:pPr>
            <w:r w:rsidRPr="002628C2">
              <w:rPr>
                <w:rFonts w:ascii="Arial" w:hAnsi="Arial" w:cs="Arial"/>
                <w:color w:val="000000"/>
                <w:sz w:val="18"/>
                <w:szCs w:val="18"/>
              </w:rPr>
              <w:t>102,68</w:t>
            </w:r>
          </w:p>
        </w:tc>
      </w:tr>
    </w:tbl>
    <w:p w:rsidR="003968F5" w:rsidRPr="002628C2" w:rsidRDefault="003968F5">
      <w:pPr>
        <w:rPr>
          <w:sz w:val="18"/>
          <w:szCs w:val="18"/>
        </w:rPr>
      </w:pPr>
    </w:p>
    <w:p w:rsidR="007F2C4D" w:rsidRPr="00383AF4" w:rsidRDefault="00D44116" w:rsidP="00D44116">
      <w:pPr>
        <w:pStyle w:val="Tekstpodstawowy3"/>
        <w:ind w:right="23"/>
      </w:pPr>
      <w:r w:rsidRPr="00383AF4">
        <w:t xml:space="preserve">W miesiącu </w:t>
      </w:r>
      <w:r w:rsidR="00F372E1">
        <w:t>grudniu 2017 r.</w:t>
      </w:r>
      <w:r w:rsidRPr="00383AF4">
        <w:t xml:space="preserve"> zaplanowano wolne środki</w:t>
      </w:r>
      <w:r w:rsidR="00F372E1">
        <w:t>.</w:t>
      </w:r>
      <w:r w:rsidRPr="00383AF4">
        <w:t xml:space="preserve"> </w:t>
      </w:r>
    </w:p>
    <w:p w:rsidR="007F2C4D" w:rsidRPr="00383AF4" w:rsidRDefault="007F2C4D" w:rsidP="00D44116">
      <w:pPr>
        <w:pStyle w:val="Tekstpodstawowy3"/>
        <w:ind w:right="23"/>
      </w:pPr>
    </w:p>
    <w:p w:rsidR="00D44116" w:rsidRPr="00AF7A6D" w:rsidRDefault="00D44116" w:rsidP="00D44116">
      <w:pPr>
        <w:pStyle w:val="Tekstpodstawowy3"/>
        <w:ind w:right="23"/>
      </w:pPr>
      <w:r w:rsidRPr="00AF7A6D">
        <w:t xml:space="preserve">W sprawozdaniu Rb- NDS w poz. D 161  po stronie planu i  wykonania  wykazano  0,00. </w:t>
      </w:r>
    </w:p>
    <w:p w:rsidR="00D44116" w:rsidRPr="00C71BCE" w:rsidRDefault="00D44116" w:rsidP="00D44116">
      <w:pPr>
        <w:rPr>
          <w:color w:val="FF0000"/>
        </w:rPr>
      </w:pPr>
    </w:p>
    <w:p w:rsidR="00D44116" w:rsidRPr="00C60425" w:rsidRDefault="00D44116" w:rsidP="00D44116">
      <w:pPr>
        <w:pStyle w:val="Tekstpodstawowy3"/>
        <w:spacing w:line="360" w:lineRule="auto"/>
      </w:pPr>
      <w:r w:rsidRPr="00C60425">
        <w:t>Rozchody ogółem to rozchody z tytułu spłat zaciągniętych pożyczek i kredytów na rynku krajowym</w:t>
      </w:r>
      <w:r w:rsidR="002949CA">
        <w:t xml:space="preserve"> (</w:t>
      </w:r>
      <w:r w:rsidR="002949CA" w:rsidRPr="002949CA">
        <w:t>1 604 556,00</w:t>
      </w:r>
      <w:r w:rsidR="002949CA">
        <w:t xml:space="preserve">) </w:t>
      </w:r>
      <w:r w:rsidRPr="00C60425">
        <w:t xml:space="preserve"> </w:t>
      </w:r>
      <w:r w:rsidR="00113B13">
        <w:t xml:space="preserve">oraz </w:t>
      </w:r>
      <w:r w:rsidR="00113B13" w:rsidRPr="00A35022">
        <w:t xml:space="preserve"> przelewy na rachunki lokat </w:t>
      </w:r>
      <w:r w:rsidR="002949CA">
        <w:t>(1 200 000,00)</w:t>
      </w:r>
      <w:r w:rsidR="00113B13">
        <w:t xml:space="preserve"> i </w:t>
      </w:r>
      <w:r w:rsidRPr="00C60425">
        <w:t>wykonano</w:t>
      </w:r>
      <w:r w:rsidR="00113B13">
        <w:t xml:space="preserve"> je</w:t>
      </w:r>
      <w:r w:rsidRPr="00C60425">
        <w:t xml:space="preserve"> w 100,00%. </w:t>
      </w:r>
    </w:p>
    <w:p w:rsidR="00D44116" w:rsidRDefault="00D44116" w:rsidP="00D44116">
      <w:pPr>
        <w:rPr>
          <w:bCs/>
          <w:sz w:val="24"/>
          <w:szCs w:val="24"/>
        </w:rPr>
      </w:pPr>
      <w:r w:rsidRPr="00564C2E">
        <w:rPr>
          <w:kern w:val="16"/>
          <w:sz w:val="24"/>
          <w:szCs w:val="24"/>
        </w:rPr>
        <w:t>W spraw</w:t>
      </w:r>
      <w:r w:rsidR="007F2C4D">
        <w:rPr>
          <w:kern w:val="16"/>
          <w:sz w:val="24"/>
          <w:szCs w:val="24"/>
        </w:rPr>
        <w:t>ozdaniu Rb-Z za 201</w:t>
      </w:r>
      <w:r w:rsidR="002949CA">
        <w:rPr>
          <w:kern w:val="16"/>
          <w:sz w:val="24"/>
          <w:szCs w:val="24"/>
        </w:rPr>
        <w:t>7</w:t>
      </w:r>
      <w:r w:rsidRPr="00564C2E">
        <w:rPr>
          <w:kern w:val="16"/>
          <w:sz w:val="24"/>
          <w:szCs w:val="24"/>
        </w:rPr>
        <w:t xml:space="preserve"> rok wykazano zobowiązania z tytułu zaciągniętych kredytów i po</w:t>
      </w:r>
      <w:r w:rsidR="007F2C4D">
        <w:rPr>
          <w:kern w:val="16"/>
          <w:sz w:val="24"/>
          <w:szCs w:val="24"/>
        </w:rPr>
        <w:t>życzek w wysokości</w:t>
      </w:r>
      <w:r w:rsidR="007369D9">
        <w:rPr>
          <w:kern w:val="16"/>
          <w:sz w:val="24"/>
          <w:szCs w:val="24"/>
        </w:rPr>
        <w:t xml:space="preserve"> </w:t>
      </w:r>
      <w:r w:rsidR="002949CA">
        <w:rPr>
          <w:kern w:val="16"/>
          <w:sz w:val="24"/>
          <w:szCs w:val="24"/>
        </w:rPr>
        <w:t>1.529.500,00</w:t>
      </w:r>
      <w:r w:rsidR="007369D9">
        <w:rPr>
          <w:kern w:val="16"/>
          <w:sz w:val="24"/>
          <w:szCs w:val="24"/>
        </w:rPr>
        <w:t xml:space="preserve">. Stanowią one  </w:t>
      </w:r>
      <w:r w:rsidR="007F5AF0">
        <w:rPr>
          <w:kern w:val="16"/>
          <w:sz w:val="24"/>
          <w:szCs w:val="24"/>
        </w:rPr>
        <w:t>3,26</w:t>
      </w:r>
      <w:r w:rsidRPr="00564C2E">
        <w:rPr>
          <w:kern w:val="16"/>
          <w:sz w:val="24"/>
          <w:szCs w:val="24"/>
        </w:rPr>
        <w:t xml:space="preserve"> % do zrealizowanych dochodów. </w:t>
      </w:r>
      <w:r w:rsidRPr="00564C2E">
        <w:rPr>
          <w:bCs/>
          <w:sz w:val="24"/>
          <w:szCs w:val="24"/>
        </w:rPr>
        <w:t>Brak zobowiązań wymagalnych.</w:t>
      </w:r>
    </w:p>
    <w:p w:rsidR="004940FF" w:rsidRDefault="004940FF" w:rsidP="00D44116">
      <w:pPr>
        <w:rPr>
          <w:bCs/>
          <w:sz w:val="24"/>
          <w:szCs w:val="24"/>
        </w:rPr>
      </w:pPr>
    </w:p>
    <w:p w:rsidR="00D44116" w:rsidRDefault="00D44116" w:rsidP="00D44116">
      <w:pPr>
        <w:pStyle w:val="NormalnyWeb"/>
        <w:spacing w:before="0" w:beforeAutospacing="0" w:after="0"/>
        <w:jc w:val="both"/>
        <w:rPr>
          <w:b/>
          <w:kern w:val="16"/>
        </w:rPr>
      </w:pPr>
      <w:r w:rsidRPr="007718A4">
        <w:rPr>
          <w:b/>
          <w:kern w:val="16"/>
        </w:rPr>
        <w:t xml:space="preserve">Zobowiązania wynikające ze sprawozdania Rb-28S to  kwota </w:t>
      </w:r>
      <w:r w:rsidR="004E5669" w:rsidRPr="004E5669">
        <w:rPr>
          <w:b/>
          <w:kern w:val="16"/>
        </w:rPr>
        <w:t>955.132,90</w:t>
      </w:r>
      <w:r w:rsidRPr="007718A4">
        <w:rPr>
          <w:b/>
          <w:kern w:val="16"/>
        </w:rPr>
        <w:t>, w tym:</w:t>
      </w:r>
    </w:p>
    <w:p w:rsidR="007F2C4D" w:rsidRPr="007718A4" w:rsidRDefault="007F2C4D" w:rsidP="00D44116">
      <w:pPr>
        <w:pStyle w:val="NormalnyWeb"/>
        <w:spacing w:before="0" w:beforeAutospacing="0" w:after="0"/>
        <w:jc w:val="both"/>
        <w:rPr>
          <w:b/>
          <w:kern w:val="16"/>
        </w:rPr>
      </w:pPr>
    </w:p>
    <w:p w:rsidR="00D44116" w:rsidRPr="00CA0054" w:rsidRDefault="007C1C2A" w:rsidP="00D44116">
      <w:pPr>
        <w:pStyle w:val="NormalnyWeb"/>
        <w:spacing w:before="0" w:beforeAutospacing="0" w:after="0"/>
        <w:jc w:val="both"/>
      </w:pPr>
      <w:r w:rsidRPr="00CA0054">
        <w:rPr>
          <w:b/>
          <w:kern w:val="16"/>
          <w:u w:val="single"/>
        </w:rPr>
        <w:t>1. UMIG w Gołańcz</w:t>
      </w:r>
      <w:r w:rsidRPr="00CA0054">
        <w:rPr>
          <w:kern w:val="16"/>
        </w:rPr>
        <w:t xml:space="preserve"> –</w:t>
      </w:r>
      <w:r w:rsidRPr="00CA0054">
        <w:rPr>
          <w:b/>
          <w:kern w:val="16"/>
        </w:rPr>
        <w:t>23</w:t>
      </w:r>
      <w:r w:rsidR="004E5669">
        <w:rPr>
          <w:b/>
          <w:kern w:val="16"/>
        </w:rPr>
        <w:t>2.748,02</w:t>
      </w:r>
      <w:r w:rsidRPr="00CA0054">
        <w:rPr>
          <w:kern w:val="16"/>
        </w:rPr>
        <w:t>. Zobowiązania wynikające ze sprawozdania Rb-28S to głównie niewymagalny ZUS płatny do 05.01.2017r., naliczone dodatkowe wynagrodzenie roczne, zobowiązania dotyczące, m.in.: diety dla sołtysów i radnych, odsetek od zaciągnię-tych pożyczek i kredytów,  odbiór i zagospodarowanie odpadów komunalnych, art. kompute-rowe, koszty postepowania procesowego, przygotowanie dokumentacji konkursowej, art. przemysłowe, paliwo, energia elektryczna, przesyłki pocztowe, TOI TOI</w:t>
      </w:r>
    </w:p>
    <w:p w:rsidR="00D44116" w:rsidRPr="00CA0054" w:rsidRDefault="00413A86" w:rsidP="00413A86">
      <w:pPr>
        <w:pStyle w:val="NormalnyWeb"/>
        <w:spacing w:after="0"/>
      </w:pPr>
      <w:r w:rsidRPr="00CA0054">
        <w:rPr>
          <w:b/>
          <w:u w:val="single"/>
        </w:rPr>
        <w:t>2.</w:t>
      </w:r>
      <w:r w:rsidR="00CA0054" w:rsidRPr="00CA0054">
        <w:rPr>
          <w:b/>
          <w:u w:val="single"/>
        </w:rPr>
        <w:t xml:space="preserve"> </w:t>
      </w:r>
      <w:r w:rsidR="00D44116" w:rsidRPr="00CA0054">
        <w:rPr>
          <w:b/>
          <w:u w:val="single"/>
        </w:rPr>
        <w:t>MGOPS w Gołańczy</w:t>
      </w:r>
      <w:r w:rsidR="00D44116" w:rsidRPr="00CA0054">
        <w:rPr>
          <w:b/>
        </w:rPr>
        <w:t xml:space="preserve">– </w:t>
      </w:r>
      <w:r w:rsidR="00D44116" w:rsidRPr="00CA0054">
        <w:t xml:space="preserve"> </w:t>
      </w:r>
      <w:r w:rsidR="00CD4F94" w:rsidRPr="00CA0054">
        <w:rPr>
          <w:b/>
        </w:rPr>
        <w:t xml:space="preserve">52.034,01 </w:t>
      </w:r>
      <w:r w:rsidR="00D44116" w:rsidRPr="00CA0054">
        <w:rPr>
          <w:kern w:val="16"/>
        </w:rPr>
        <w:t xml:space="preserve">głównie niewymagalny ZUS, </w:t>
      </w:r>
      <w:r w:rsidR="00CA0054">
        <w:rPr>
          <w:kern w:val="16"/>
        </w:rPr>
        <w:t xml:space="preserve">US, </w:t>
      </w:r>
      <w:r w:rsidR="00CA0054" w:rsidRPr="00CA0054">
        <w:rPr>
          <w:kern w:val="16"/>
        </w:rPr>
        <w:t xml:space="preserve">naliczone </w:t>
      </w:r>
      <w:r w:rsidR="00D44116" w:rsidRPr="00CA0054">
        <w:t>dodatkowe wynagro</w:t>
      </w:r>
      <w:r w:rsidR="007F2C4D" w:rsidRPr="00CA0054">
        <w:t xml:space="preserve">dzenie roczne, </w:t>
      </w:r>
      <w:r w:rsidR="00D44116" w:rsidRPr="00CA0054">
        <w:t>zobowiązanie z tytułu wywozu odpadów komunalnych.</w:t>
      </w:r>
    </w:p>
    <w:p w:rsidR="00D44116" w:rsidRPr="00E2635F" w:rsidRDefault="00D44116" w:rsidP="00D44116">
      <w:pPr>
        <w:pStyle w:val="Akapitzlist"/>
        <w:rPr>
          <w:color w:val="FF0000"/>
        </w:rPr>
      </w:pPr>
    </w:p>
    <w:p w:rsidR="00EE5624" w:rsidRPr="00EE5624" w:rsidRDefault="00F12B19" w:rsidP="00EE5624">
      <w:pPr>
        <w:rPr>
          <w:bCs/>
          <w:sz w:val="24"/>
          <w:szCs w:val="24"/>
        </w:rPr>
      </w:pPr>
      <w:r w:rsidRPr="00EE5624">
        <w:rPr>
          <w:b/>
          <w:bCs/>
          <w:sz w:val="24"/>
          <w:szCs w:val="24"/>
          <w:u w:val="single"/>
        </w:rPr>
        <w:t>3.</w:t>
      </w:r>
      <w:r w:rsidR="00D44116" w:rsidRPr="00EE5624">
        <w:rPr>
          <w:b/>
          <w:bCs/>
          <w:sz w:val="24"/>
          <w:szCs w:val="24"/>
          <w:u w:val="single"/>
        </w:rPr>
        <w:t xml:space="preserve">Placówki oświatowe – </w:t>
      </w:r>
      <w:r w:rsidR="00EE5624" w:rsidRPr="00EE5624">
        <w:rPr>
          <w:b/>
          <w:kern w:val="16"/>
          <w:sz w:val="24"/>
          <w:szCs w:val="24"/>
        </w:rPr>
        <w:t xml:space="preserve">646.764,01  </w:t>
      </w:r>
      <w:r w:rsidR="00D44116" w:rsidRPr="00EE5624">
        <w:rPr>
          <w:b/>
          <w:kern w:val="16"/>
          <w:sz w:val="24"/>
          <w:szCs w:val="24"/>
        </w:rPr>
        <w:t>-</w:t>
      </w:r>
      <w:r w:rsidR="00D44116" w:rsidRPr="00EE5624">
        <w:rPr>
          <w:bCs/>
          <w:sz w:val="24"/>
          <w:szCs w:val="24"/>
        </w:rPr>
        <w:t xml:space="preserve">  ZUS płatny do 05.01.201</w:t>
      </w:r>
      <w:r w:rsidR="00EE5624" w:rsidRPr="00EE5624">
        <w:rPr>
          <w:bCs/>
          <w:sz w:val="24"/>
          <w:szCs w:val="24"/>
        </w:rPr>
        <w:t>8</w:t>
      </w:r>
      <w:r w:rsidR="00D44116" w:rsidRPr="00EE5624">
        <w:rPr>
          <w:bCs/>
          <w:sz w:val="24"/>
          <w:szCs w:val="24"/>
        </w:rPr>
        <w:t xml:space="preserve"> r. naliczone  dodatkowe  wynagrodzenie  roczne, zobowiązania, których termin płatności przypada w styczniu 201</w:t>
      </w:r>
      <w:r w:rsidR="00EE5624" w:rsidRPr="00EE5624">
        <w:rPr>
          <w:bCs/>
          <w:sz w:val="24"/>
          <w:szCs w:val="24"/>
        </w:rPr>
        <w:t>8</w:t>
      </w:r>
      <w:r w:rsidR="00D44116" w:rsidRPr="00EE5624">
        <w:rPr>
          <w:bCs/>
          <w:sz w:val="24"/>
          <w:szCs w:val="24"/>
        </w:rPr>
        <w:t xml:space="preserve"> r. -</w:t>
      </w:r>
      <w:r w:rsidR="0062271A" w:rsidRPr="00EE5624">
        <w:rPr>
          <w:bCs/>
          <w:sz w:val="24"/>
          <w:szCs w:val="24"/>
        </w:rPr>
        <w:t xml:space="preserve"> </w:t>
      </w:r>
      <w:r w:rsidR="00EE5624" w:rsidRPr="00EE5624">
        <w:rPr>
          <w:bCs/>
          <w:sz w:val="24"/>
          <w:szCs w:val="24"/>
        </w:rPr>
        <w:t xml:space="preserve">zakupy antywirusa, śr. żywności,  pomocy dydaktycznych, opłaty za energię elektryczną , opłata za najem urządzenia do wody, za wywóz odpadów komunalnych i za usługi telekomunikacji oraz za szkolenie n-la. </w:t>
      </w:r>
    </w:p>
    <w:p w:rsidR="00EE5624" w:rsidRPr="00EE5624" w:rsidRDefault="00EE5624" w:rsidP="00EE5624">
      <w:pPr>
        <w:spacing w:after="80"/>
        <w:rPr>
          <w:b/>
          <w:bCs/>
        </w:rPr>
      </w:pPr>
    </w:p>
    <w:p w:rsidR="00D44116" w:rsidRPr="00EE5624" w:rsidRDefault="00CA0054" w:rsidP="00CA0054">
      <w:pPr>
        <w:pStyle w:val="Standard"/>
        <w:spacing w:before="28"/>
        <w:jc w:val="both"/>
        <w:rPr>
          <w:sz w:val="24"/>
          <w:szCs w:val="24"/>
        </w:rPr>
      </w:pPr>
      <w:r w:rsidRPr="00EE5624">
        <w:rPr>
          <w:b/>
          <w:bCs/>
          <w:sz w:val="24"/>
          <w:szCs w:val="24"/>
          <w:u w:val="single"/>
        </w:rPr>
        <w:t xml:space="preserve">4. </w:t>
      </w:r>
      <w:r w:rsidR="00D44116" w:rsidRPr="00EE5624">
        <w:rPr>
          <w:b/>
          <w:bCs/>
          <w:sz w:val="24"/>
          <w:szCs w:val="24"/>
          <w:u w:val="single"/>
        </w:rPr>
        <w:t xml:space="preserve">ŚDS w Gołańczy </w:t>
      </w:r>
      <w:r w:rsidR="00C117C8" w:rsidRPr="00EE5624">
        <w:rPr>
          <w:b/>
          <w:bCs/>
          <w:sz w:val="24"/>
          <w:szCs w:val="24"/>
          <w:u w:val="single"/>
        </w:rPr>
        <w:t xml:space="preserve">– </w:t>
      </w:r>
      <w:r w:rsidRPr="00EE5624">
        <w:rPr>
          <w:b/>
          <w:bCs/>
          <w:sz w:val="24"/>
          <w:szCs w:val="24"/>
        </w:rPr>
        <w:t xml:space="preserve">23.586,86 </w:t>
      </w:r>
      <w:r w:rsidR="00D44116" w:rsidRPr="00EE5624">
        <w:rPr>
          <w:b/>
          <w:bCs/>
          <w:sz w:val="24"/>
          <w:szCs w:val="24"/>
        </w:rPr>
        <w:t xml:space="preserve">- </w:t>
      </w:r>
      <w:r w:rsidR="00D44116" w:rsidRPr="00EE5624">
        <w:rPr>
          <w:bCs/>
          <w:sz w:val="24"/>
          <w:szCs w:val="24"/>
        </w:rPr>
        <w:t>ZUS płatny do 05.01.201</w:t>
      </w:r>
      <w:r w:rsidRPr="00EE5624">
        <w:rPr>
          <w:bCs/>
          <w:sz w:val="24"/>
          <w:szCs w:val="24"/>
        </w:rPr>
        <w:t>8</w:t>
      </w:r>
      <w:r w:rsidR="00D44116" w:rsidRPr="00EE5624">
        <w:rPr>
          <w:bCs/>
          <w:sz w:val="24"/>
          <w:szCs w:val="24"/>
        </w:rPr>
        <w:t>r.,</w:t>
      </w:r>
      <w:r w:rsidRPr="00EE5624">
        <w:rPr>
          <w:bCs/>
          <w:sz w:val="24"/>
          <w:szCs w:val="24"/>
        </w:rPr>
        <w:t xml:space="preserve"> US</w:t>
      </w:r>
      <w:r w:rsidR="00D44116" w:rsidRPr="00EE5624">
        <w:rPr>
          <w:bCs/>
          <w:sz w:val="24"/>
          <w:szCs w:val="24"/>
        </w:rPr>
        <w:t xml:space="preserve"> naliczone  dodatkowe  wynagro</w:t>
      </w:r>
      <w:r w:rsidR="00D44116" w:rsidRPr="00EE5624">
        <w:rPr>
          <w:sz w:val="24"/>
          <w:szCs w:val="24"/>
        </w:rPr>
        <w:t>dzenie roczne, zobowiązanie z tytułu wywozu odpadów komunalnych.</w:t>
      </w:r>
    </w:p>
    <w:p w:rsidR="00D44116" w:rsidRPr="00EE5624" w:rsidRDefault="00D44116" w:rsidP="00D44116">
      <w:pPr>
        <w:rPr>
          <w:b/>
          <w:bCs/>
          <w:sz w:val="24"/>
          <w:szCs w:val="24"/>
          <w:u w:val="single"/>
        </w:rPr>
      </w:pPr>
    </w:p>
    <w:p w:rsidR="00A37D8D" w:rsidRPr="005A685A" w:rsidRDefault="00D44116" w:rsidP="00A37D8D">
      <w:pPr>
        <w:pStyle w:val="Tekstpodstawowy2"/>
        <w:rPr>
          <w:noProof/>
        </w:rPr>
      </w:pPr>
      <w:r w:rsidRPr="005A685A">
        <w:rPr>
          <w:kern w:val="16"/>
        </w:rPr>
        <w:t>Na należności wymagalne  wynikające ze sprawozdania Rb -N (</w:t>
      </w:r>
      <w:r w:rsidR="00796EF7" w:rsidRPr="005A685A">
        <w:rPr>
          <w:kern w:val="16"/>
        </w:rPr>
        <w:t>2.034.457,11</w:t>
      </w:r>
      <w:r w:rsidRPr="005A685A">
        <w:rPr>
          <w:kern w:val="16"/>
        </w:rPr>
        <w:t xml:space="preserve">) składają się należności zakładu budżetowego i należności urzędu( głównie z tytułu należnych gminie podatków i opłat) oraz należności oświaty i MGOPS. </w:t>
      </w:r>
      <w:r w:rsidR="00A37D8D" w:rsidRPr="005A685A">
        <w:t>Sporządzono  i wysłano  sprawozdanie Rb – 27ZZ i Rb-50, Rb – 30S za 201</w:t>
      </w:r>
      <w:r w:rsidR="00796EF7" w:rsidRPr="005A685A">
        <w:t xml:space="preserve">7 </w:t>
      </w:r>
      <w:r w:rsidR="00A37D8D" w:rsidRPr="005A685A">
        <w:t>r.</w:t>
      </w:r>
      <w:r w:rsidR="00A37D8D" w:rsidRPr="005A685A">
        <w:rPr>
          <w:noProof/>
          <w:vanish/>
        </w:rPr>
        <w:drawing>
          <wp:inline distT="0" distB="0" distL="0" distR="0" wp14:anchorId="7B140B5F" wp14:editId="4B052EAD">
            <wp:extent cx="142875" cy="142875"/>
            <wp:effectExtent l="0" t="0" r="9525" b="9525"/>
            <wp:docPr id="1" name="Obraz 1" descr="mso4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mso4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D44116" w:rsidRPr="005A685A" w:rsidRDefault="00D44116" w:rsidP="00D44116">
      <w:pPr>
        <w:pStyle w:val="NormalnyWeb"/>
        <w:spacing w:before="0" w:beforeAutospacing="0" w:after="0"/>
        <w:jc w:val="both"/>
        <w:rPr>
          <w:kern w:val="16"/>
        </w:rPr>
      </w:pPr>
      <w:r w:rsidRPr="005A685A">
        <w:rPr>
          <w:kern w:val="16"/>
        </w:rPr>
        <w:t xml:space="preserve">Przy realizacji zadań budżetowych gmina korzystała z dotacji celowych. </w:t>
      </w:r>
    </w:p>
    <w:p w:rsidR="00D44116" w:rsidRPr="005A685A" w:rsidRDefault="00D44116" w:rsidP="00D44116">
      <w:pPr>
        <w:pStyle w:val="Tekstpodstawowy3"/>
        <w:rPr>
          <w:kern w:val="16"/>
        </w:rPr>
      </w:pPr>
      <w:r w:rsidRPr="005A685A">
        <w:rPr>
          <w:kern w:val="16"/>
        </w:rPr>
        <w:t>Korzystano także  z  zasad i trybów zawartych w przepisach prawa o  zamówieniach publicznych. Informacj</w:t>
      </w:r>
      <w:r w:rsidR="007369D9" w:rsidRPr="005A685A">
        <w:rPr>
          <w:kern w:val="16"/>
        </w:rPr>
        <w:t>ę</w:t>
      </w:r>
      <w:r w:rsidRPr="005A685A">
        <w:rPr>
          <w:kern w:val="16"/>
        </w:rPr>
        <w:t xml:space="preserve"> z realizacji zamówień publicznych   w 201</w:t>
      </w:r>
      <w:r w:rsidR="002448ED" w:rsidRPr="005A685A">
        <w:rPr>
          <w:kern w:val="16"/>
        </w:rPr>
        <w:t>7</w:t>
      </w:r>
      <w:r w:rsidRPr="005A685A">
        <w:rPr>
          <w:kern w:val="16"/>
        </w:rPr>
        <w:t xml:space="preserve"> r.  stanowi załącznik nr 4 do sprawozdania z wykonania budżetu</w:t>
      </w:r>
      <w:r w:rsidR="008F7E8B" w:rsidRPr="005A685A">
        <w:rPr>
          <w:kern w:val="16"/>
        </w:rPr>
        <w:t xml:space="preserve"> Miasta i Gminy Gołańcz za 201</w:t>
      </w:r>
      <w:r w:rsidR="002448ED" w:rsidRPr="005A685A">
        <w:rPr>
          <w:kern w:val="16"/>
        </w:rPr>
        <w:t>7</w:t>
      </w:r>
      <w:r w:rsidR="008F7E8B" w:rsidRPr="005A685A">
        <w:rPr>
          <w:kern w:val="16"/>
        </w:rPr>
        <w:t xml:space="preserve"> </w:t>
      </w:r>
      <w:r w:rsidRPr="005A685A">
        <w:rPr>
          <w:kern w:val="16"/>
        </w:rPr>
        <w:t>r.</w:t>
      </w:r>
    </w:p>
    <w:p w:rsidR="00D44116" w:rsidRPr="005A685A" w:rsidRDefault="00A37D8D" w:rsidP="00A37D8D">
      <w:pPr>
        <w:pStyle w:val="WW-Domylnie"/>
        <w:tabs>
          <w:tab w:val="left" w:pos="1350"/>
        </w:tabs>
        <w:jc w:val="both"/>
        <w:rPr>
          <w:color w:val="auto"/>
        </w:rPr>
      </w:pPr>
      <w:r w:rsidRPr="005A685A">
        <w:rPr>
          <w:color w:val="auto"/>
        </w:rPr>
        <w:tab/>
      </w:r>
    </w:p>
    <w:p w:rsidR="00D44116" w:rsidRPr="00E2635F" w:rsidRDefault="00D44116" w:rsidP="00D44116">
      <w:pPr>
        <w:pStyle w:val="WW-Domylnie"/>
        <w:jc w:val="both"/>
        <w:rPr>
          <w:color w:val="FF0000"/>
        </w:rPr>
      </w:pPr>
    </w:p>
    <w:p w:rsidR="0071326A" w:rsidRPr="00E2635F" w:rsidRDefault="00B83017" w:rsidP="00B83017">
      <w:pPr>
        <w:tabs>
          <w:tab w:val="left" w:pos="5070"/>
        </w:tabs>
        <w:rPr>
          <w:color w:val="FF0000"/>
        </w:rPr>
      </w:pPr>
      <w:r>
        <w:rPr>
          <w:color w:val="FF0000"/>
        </w:rPr>
        <w:tab/>
      </w:r>
    </w:p>
    <w:p w:rsidR="00677FFA" w:rsidRPr="00E2635F" w:rsidRDefault="00677FFA">
      <w:pPr>
        <w:rPr>
          <w:color w:val="FF0000"/>
        </w:rPr>
      </w:pPr>
    </w:p>
    <w:sectPr w:rsidR="00677FFA" w:rsidRPr="00E2635F" w:rsidSect="000E5D8A">
      <w:headerReference w:type="even" r:id="rId9"/>
      <w:headerReference w:type="default" r:id="rId10"/>
      <w:footerReference w:type="even" r:id="rId11"/>
      <w:footerReference w:type="default" r:id="rId12"/>
      <w:headerReference w:type="first" r:id="rId13"/>
      <w:footerReference w:type="first" r:id="rId14"/>
      <w:pgSz w:w="11906" w:h="16838" w:code="9"/>
      <w:pgMar w:top="1418" w:right="1361"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BCD" w:rsidRDefault="00192BCD">
      <w:r>
        <w:separator/>
      </w:r>
    </w:p>
  </w:endnote>
  <w:endnote w:type="continuationSeparator" w:id="0">
    <w:p w:rsidR="00192BCD" w:rsidRDefault="00192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tarBats">
    <w:charset w:val="02"/>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rancepl">
    <w:altName w:val="Courier New"/>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929" w:rsidRDefault="0031692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929" w:rsidRDefault="0031692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929" w:rsidRDefault="003169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BCD" w:rsidRDefault="00192BCD">
      <w:r>
        <w:separator/>
      </w:r>
    </w:p>
  </w:footnote>
  <w:footnote w:type="continuationSeparator" w:id="0">
    <w:p w:rsidR="00192BCD" w:rsidRDefault="00192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929" w:rsidRDefault="0031692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53</w:t>
    </w:r>
    <w:r>
      <w:rPr>
        <w:rStyle w:val="Numerstrony"/>
      </w:rPr>
      <w:fldChar w:fldCharType="end"/>
    </w:r>
  </w:p>
  <w:p w:rsidR="00316929" w:rsidRDefault="0031692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929" w:rsidRDefault="0031692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71ABF">
      <w:rPr>
        <w:rStyle w:val="Numerstrony"/>
        <w:noProof/>
      </w:rPr>
      <w:t>18</w:t>
    </w:r>
    <w:r>
      <w:rPr>
        <w:rStyle w:val="Numerstrony"/>
      </w:rPr>
      <w:fldChar w:fldCharType="end"/>
    </w:r>
  </w:p>
  <w:p w:rsidR="00316929" w:rsidRDefault="00316929">
    <w:pPr>
      <w:pStyle w:val="Nagwek"/>
    </w:pPr>
  </w:p>
  <w:p w:rsidR="00316929" w:rsidRDefault="0031692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929" w:rsidRDefault="0031692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lowerLetter"/>
      <w:lvlText w:val="%1)"/>
      <w:lvlJc w:val="left"/>
      <w:pPr>
        <w:tabs>
          <w:tab w:val="num" w:pos="480"/>
        </w:tabs>
        <w:ind w:left="480" w:hanging="360"/>
      </w:pPr>
      <w:rPr>
        <w:rFonts w:eastAsia="Times New Roman" w:cs="Times New Roman"/>
        <w:sz w:val="24"/>
        <w:szCs w:val="24"/>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480"/>
        </w:tabs>
        <w:ind w:left="480" w:hanging="360"/>
      </w:pPr>
    </w:lvl>
  </w:abstractNum>
  <w:abstractNum w:abstractNumId="2" w15:restartNumberingAfterBreak="0">
    <w:nsid w:val="00000005"/>
    <w:multiLevelType w:val="singleLevel"/>
    <w:tmpl w:val="00000005"/>
    <w:name w:val="WW8Num10"/>
    <w:lvl w:ilvl="0">
      <w:start w:val="1"/>
      <w:numFmt w:val="decimal"/>
      <w:lvlText w:val="%1."/>
      <w:lvlJc w:val="left"/>
      <w:pPr>
        <w:tabs>
          <w:tab w:val="num" w:pos="0"/>
        </w:tabs>
        <w:ind w:left="1080" w:hanging="360"/>
      </w:pPr>
      <w:rPr>
        <w:rFonts w:hint="default"/>
        <w:b/>
        <w:sz w:val="24"/>
        <w:szCs w:val="24"/>
      </w:rPr>
    </w:lvl>
  </w:abstractNum>
  <w:abstractNum w:abstractNumId="3" w15:restartNumberingAfterBreak="0">
    <w:nsid w:val="00000006"/>
    <w:multiLevelType w:val="singleLevel"/>
    <w:tmpl w:val="00000006"/>
    <w:name w:val="WW8Num11"/>
    <w:lvl w:ilvl="0">
      <w:start w:val="1"/>
      <w:numFmt w:val="decimal"/>
      <w:lvlText w:val="%1."/>
      <w:lvlJc w:val="left"/>
      <w:pPr>
        <w:tabs>
          <w:tab w:val="num" w:pos="0"/>
        </w:tabs>
        <w:ind w:left="720" w:hanging="360"/>
      </w:pPr>
      <w:rPr>
        <w:rFonts w:hint="default"/>
      </w:rPr>
    </w:lvl>
  </w:abstractNum>
  <w:abstractNum w:abstractNumId="4" w15:restartNumberingAfterBreak="0">
    <w:nsid w:val="00000009"/>
    <w:multiLevelType w:val="singleLevel"/>
    <w:tmpl w:val="00000009"/>
    <w:name w:val="WW8Num18"/>
    <w:lvl w:ilvl="0">
      <w:start w:val="1"/>
      <w:numFmt w:val="decimal"/>
      <w:lvlText w:val="%1."/>
      <w:lvlJc w:val="left"/>
      <w:pPr>
        <w:tabs>
          <w:tab w:val="num" w:pos="0"/>
        </w:tabs>
        <w:ind w:left="720" w:hanging="360"/>
      </w:pPr>
      <w:rPr>
        <w:rFonts w:hint="default"/>
        <w:sz w:val="24"/>
        <w:szCs w:val="24"/>
      </w:rPr>
    </w:lvl>
  </w:abstractNum>
  <w:abstractNum w:abstractNumId="5" w15:restartNumberingAfterBreak="0">
    <w:nsid w:val="0000000A"/>
    <w:multiLevelType w:val="singleLevel"/>
    <w:tmpl w:val="0000000A"/>
    <w:name w:val="WW8Num20"/>
    <w:lvl w:ilvl="0">
      <w:start w:val="1"/>
      <w:numFmt w:val="decimal"/>
      <w:lvlText w:val="%1."/>
      <w:lvlJc w:val="left"/>
      <w:pPr>
        <w:tabs>
          <w:tab w:val="num" w:pos="0"/>
        </w:tabs>
        <w:ind w:left="720" w:hanging="360"/>
      </w:pPr>
      <w:rPr>
        <w:rFonts w:hint="default"/>
      </w:rPr>
    </w:lvl>
  </w:abstractNum>
  <w:abstractNum w:abstractNumId="6" w15:restartNumberingAfterBreak="0">
    <w:nsid w:val="0000000C"/>
    <w:multiLevelType w:val="multilevel"/>
    <w:tmpl w:val="4B6261BA"/>
    <w:name w:val="WW8Num23"/>
    <w:lvl w:ilvl="0">
      <w:start w:val="1"/>
      <w:numFmt w:val="decimal"/>
      <w:lvlText w:val="%1."/>
      <w:lvlJc w:val="left"/>
      <w:pPr>
        <w:tabs>
          <w:tab w:val="num" w:pos="0"/>
        </w:tabs>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12051A6"/>
    <w:multiLevelType w:val="hybridMultilevel"/>
    <w:tmpl w:val="3272948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B747C4"/>
    <w:multiLevelType w:val="hybridMultilevel"/>
    <w:tmpl w:val="C03A047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2421B7"/>
    <w:multiLevelType w:val="hybridMultilevel"/>
    <w:tmpl w:val="07B62616"/>
    <w:lvl w:ilvl="0" w:tplc="E4A07D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4B25F69"/>
    <w:multiLevelType w:val="hybridMultilevel"/>
    <w:tmpl w:val="C1266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B03B5A"/>
    <w:multiLevelType w:val="hybridMultilevel"/>
    <w:tmpl w:val="6724693E"/>
    <w:lvl w:ilvl="0" w:tplc="C23E4DDC">
      <w:start w:val="1"/>
      <w:numFmt w:val="decimal"/>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3B75D9"/>
    <w:multiLevelType w:val="hybridMultilevel"/>
    <w:tmpl w:val="43C68010"/>
    <w:lvl w:ilvl="0" w:tplc="6534E0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5C5A1C"/>
    <w:multiLevelType w:val="hybridMultilevel"/>
    <w:tmpl w:val="693227DA"/>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1CDD79BE"/>
    <w:multiLevelType w:val="hybridMultilevel"/>
    <w:tmpl w:val="2ADCC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EC484A"/>
    <w:multiLevelType w:val="hybridMultilevel"/>
    <w:tmpl w:val="199E2F5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BD1444"/>
    <w:multiLevelType w:val="hybridMultilevel"/>
    <w:tmpl w:val="389E8F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B21088"/>
    <w:multiLevelType w:val="hybridMultilevel"/>
    <w:tmpl w:val="CA2C7D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F8045E"/>
    <w:multiLevelType w:val="hybridMultilevel"/>
    <w:tmpl w:val="407A0344"/>
    <w:lvl w:ilvl="0" w:tplc="0415000F">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E9C175F"/>
    <w:multiLevelType w:val="hybridMultilevel"/>
    <w:tmpl w:val="502C0E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6E5A65"/>
    <w:multiLevelType w:val="hybridMultilevel"/>
    <w:tmpl w:val="F0FC838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090F24"/>
    <w:multiLevelType w:val="hybridMultilevel"/>
    <w:tmpl w:val="170C9E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A50A37"/>
    <w:multiLevelType w:val="hybridMultilevel"/>
    <w:tmpl w:val="8042F9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A9324A"/>
    <w:multiLevelType w:val="hybridMultilevel"/>
    <w:tmpl w:val="EBA2242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B02BB2"/>
    <w:multiLevelType w:val="hybridMultilevel"/>
    <w:tmpl w:val="ACF836BC"/>
    <w:lvl w:ilvl="0" w:tplc="358EED46">
      <w:start w:val="1"/>
      <w:numFmt w:val="lowerLetter"/>
      <w:lvlText w:val="%1)"/>
      <w:lvlJc w:val="left"/>
      <w:pPr>
        <w:ind w:left="1065"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5CCA72DB"/>
    <w:multiLevelType w:val="hybridMultilevel"/>
    <w:tmpl w:val="4D1A5596"/>
    <w:lvl w:ilvl="0" w:tplc="178CC2D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26" w15:restartNumberingAfterBreak="0">
    <w:nsid w:val="5F1E48A3"/>
    <w:multiLevelType w:val="hybridMultilevel"/>
    <w:tmpl w:val="CBDE89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AE259B"/>
    <w:multiLevelType w:val="hybridMultilevel"/>
    <w:tmpl w:val="15A0E7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662F0B"/>
    <w:multiLevelType w:val="hybridMultilevel"/>
    <w:tmpl w:val="DA907084"/>
    <w:lvl w:ilvl="0" w:tplc="16F29D62">
      <w:start w:val="1"/>
      <w:numFmt w:val="decimal"/>
      <w:lvlText w:val="%1."/>
      <w:lvlJc w:val="left"/>
      <w:pPr>
        <w:ind w:left="720" w:hanging="360"/>
      </w:pPr>
      <w:rPr>
        <w:rFonts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5F2941"/>
    <w:multiLevelType w:val="hybridMultilevel"/>
    <w:tmpl w:val="D4F44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A72613"/>
    <w:multiLevelType w:val="hybridMultilevel"/>
    <w:tmpl w:val="7D5C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331DF2"/>
    <w:multiLevelType w:val="hybridMultilevel"/>
    <w:tmpl w:val="2A8C8FF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4E68BE"/>
    <w:multiLevelType w:val="hybridMultilevel"/>
    <w:tmpl w:val="3DDECE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381D3B"/>
    <w:multiLevelType w:val="hybridMultilevel"/>
    <w:tmpl w:val="3FB8C8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C42D5D"/>
    <w:multiLevelType w:val="hybridMultilevel"/>
    <w:tmpl w:val="D9820312"/>
    <w:lvl w:ilvl="0" w:tplc="41DCFD5C">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7"/>
  </w:num>
  <w:num w:numId="2">
    <w:abstractNumId w:val="1"/>
  </w:num>
  <w:num w:numId="3">
    <w:abstractNumId w:val="18"/>
  </w:num>
  <w:num w:numId="4">
    <w:abstractNumId w:val="32"/>
  </w:num>
  <w:num w:numId="5">
    <w:abstractNumId w:val="7"/>
  </w:num>
  <w:num w:numId="6">
    <w:abstractNumId w:val="21"/>
  </w:num>
  <w:num w:numId="7">
    <w:abstractNumId w:val="26"/>
  </w:num>
  <w:num w:numId="8">
    <w:abstractNumId w:val="22"/>
  </w:num>
  <w:num w:numId="9">
    <w:abstractNumId w:val="31"/>
  </w:num>
  <w:num w:numId="10">
    <w:abstractNumId w:val="15"/>
  </w:num>
  <w:num w:numId="11">
    <w:abstractNumId w:val="25"/>
  </w:num>
  <w:num w:numId="12">
    <w:abstractNumId w:val="9"/>
  </w:num>
  <w:num w:numId="13">
    <w:abstractNumId w:val="10"/>
  </w:num>
  <w:num w:numId="14">
    <w:abstractNumId w:val="23"/>
  </w:num>
  <w:num w:numId="15">
    <w:abstractNumId w:val="8"/>
  </w:num>
  <w:num w:numId="16">
    <w:abstractNumId w:val="19"/>
  </w:num>
  <w:num w:numId="17">
    <w:abstractNumId w:val="13"/>
  </w:num>
  <w:num w:numId="18">
    <w:abstractNumId w:val="16"/>
  </w:num>
  <w:num w:numId="19">
    <w:abstractNumId w:val="34"/>
  </w:num>
  <w:num w:numId="20">
    <w:abstractNumId w:val="24"/>
  </w:num>
  <w:num w:numId="21">
    <w:abstractNumId w:val="1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8"/>
  </w:num>
  <w:num w:numId="26">
    <w:abstractNumId w:val="20"/>
  </w:num>
  <w:num w:numId="27">
    <w:abstractNumId w:val="12"/>
  </w:num>
  <w:num w:numId="28">
    <w:abstractNumId w:val="29"/>
  </w:num>
  <w:num w:numId="29">
    <w:abstractNumId w:val="27"/>
  </w:num>
  <w:num w:numId="30">
    <w:abstractNumId w:val="3"/>
  </w:num>
  <w:num w:numId="31">
    <w:abstractNumId w:val="5"/>
  </w:num>
  <w:num w:numId="32">
    <w:abstractNumId w:val="30"/>
  </w:num>
  <w:num w:numId="33">
    <w:abstractNumId w:val="2"/>
  </w:num>
  <w:num w:numId="34">
    <w:abstractNumId w:val="6"/>
  </w:num>
  <w:num w:numId="35">
    <w:abstractNumId w:val="0"/>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685"/>
    <w:rsid w:val="00001CB4"/>
    <w:rsid w:val="00002F44"/>
    <w:rsid w:val="00005CE0"/>
    <w:rsid w:val="0001066B"/>
    <w:rsid w:val="00011BF7"/>
    <w:rsid w:val="00012FE5"/>
    <w:rsid w:val="00013FE9"/>
    <w:rsid w:val="0001400D"/>
    <w:rsid w:val="0001703F"/>
    <w:rsid w:val="000175D3"/>
    <w:rsid w:val="00020327"/>
    <w:rsid w:val="00020949"/>
    <w:rsid w:val="00020A2A"/>
    <w:rsid w:val="00022769"/>
    <w:rsid w:val="00023376"/>
    <w:rsid w:val="0002496E"/>
    <w:rsid w:val="00025A1F"/>
    <w:rsid w:val="00025E8F"/>
    <w:rsid w:val="000260A8"/>
    <w:rsid w:val="00030BFE"/>
    <w:rsid w:val="000348CE"/>
    <w:rsid w:val="0003687A"/>
    <w:rsid w:val="00036BC1"/>
    <w:rsid w:val="00037427"/>
    <w:rsid w:val="00041A92"/>
    <w:rsid w:val="00041B8F"/>
    <w:rsid w:val="00041CA4"/>
    <w:rsid w:val="000431BE"/>
    <w:rsid w:val="0004506F"/>
    <w:rsid w:val="00046461"/>
    <w:rsid w:val="00046A1C"/>
    <w:rsid w:val="000557C1"/>
    <w:rsid w:val="000571A8"/>
    <w:rsid w:val="00057451"/>
    <w:rsid w:val="000607D1"/>
    <w:rsid w:val="00060C22"/>
    <w:rsid w:val="000612C2"/>
    <w:rsid w:val="00061DBC"/>
    <w:rsid w:val="00062F3E"/>
    <w:rsid w:val="00065580"/>
    <w:rsid w:val="00066F54"/>
    <w:rsid w:val="00071B6A"/>
    <w:rsid w:val="00071EF4"/>
    <w:rsid w:val="00072521"/>
    <w:rsid w:val="00072CB6"/>
    <w:rsid w:val="00074088"/>
    <w:rsid w:val="00074541"/>
    <w:rsid w:val="00075355"/>
    <w:rsid w:val="00076800"/>
    <w:rsid w:val="00077F8F"/>
    <w:rsid w:val="00081236"/>
    <w:rsid w:val="00082199"/>
    <w:rsid w:val="00085C8A"/>
    <w:rsid w:val="000879E1"/>
    <w:rsid w:val="00087C92"/>
    <w:rsid w:val="000915C8"/>
    <w:rsid w:val="00095025"/>
    <w:rsid w:val="000A0090"/>
    <w:rsid w:val="000A0EBC"/>
    <w:rsid w:val="000A348A"/>
    <w:rsid w:val="000A34AA"/>
    <w:rsid w:val="000A34CD"/>
    <w:rsid w:val="000A3A9E"/>
    <w:rsid w:val="000A4567"/>
    <w:rsid w:val="000B035D"/>
    <w:rsid w:val="000B0703"/>
    <w:rsid w:val="000B0D5E"/>
    <w:rsid w:val="000B489A"/>
    <w:rsid w:val="000B7EE1"/>
    <w:rsid w:val="000C43DC"/>
    <w:rsid w:val="000C454B"/>
    <w:rsid w:val="000C5B56"/>
    <w:rsid w:val="000C5BF3"/>
    <w:rsid w:val="000C7800"/>
    <w:rsid w:val="000D1EE1"/>
    <w:rsid w:val="000D1F4D"/>
    <w:rsid w:val="000D4375"/>
    <w:rsid w:val="000D65B0"/>
    <w:rsid w:val="000E07C3"/>
    <w:rsid w:val="000E368A"/>
    <w:rsid w:val="000E5D8A"/>
    <w:rsid w:val="000E6F67"/>
    <w:rsid w:val="000F49E4"/>
    <w:rsid w:val="000F4C47"/>
    <w:rsid w:val="000F4DC2"/>
    <w:rsid w:val="000F7B7E"/>
    <w:rsid w:val="001028C5"/>
    <w:rsid w:val="0010722C"/>
    <w:rsid w:val="001114A1"/>
    <w:rsid w:val="0011284A"/>
    <w:rsid w:val="00113B13"/>
    <w:rsid w:val="00113E25"/>
    <w:rsid w:val="00114CDF"/>
    <w:rsid w:val="00114F5D"/>
    <w:rsid w:val="0011755B"/>
    <w:rsid w:val="00121D26"/>
    <w:rsid w:val="00121F83"/>
    <w:rsid w:val="001231C6"/>
    <w:rsid w:val="00123813"/>
    <w:rsid w:val="0012386F"/>
    <w:rsid w:val="00127108"/>
    <w:rsid w:val="00127C44"/>
    <w:rsid w:val="00132364"/>
    <w:rsid w:val="0013494B"/>
    <w:rsid w:val="00135CA0"/>
    <w:rsid w:val="00137678"/>
    <w:rsid w:val="00140BFB"/>
    <w:rsid w:val="00141CBC"/>
    <w:rsid w:val="001427CE"/>
    <w:rsid w:val="0014558A"/>
    <w:rsid w:val="00147A10"/>
    <w:rsid w:val="00152F6F"/>
    <w:rsid w:val="00155F99"/>
    <w:rsid w:val="0016136F"/>
    <w:rsid w:val="0016152A"/>
    <w:rsid w:val="00161D36"/>
    <w:rsid w:val="00162769"/>
    <w:rsid w:val="00163DBB"/>
    <w:rsid w:val="0016405F"/>
    <w:rsid w:val="0016620E"/>
    <w:rsid w:val="00167E6F"/>
    <w:rsid w:val="00170E5D"/>
    <w:rsid w:val="00173A93"/>
    <w:rsid w:val="00173AB5"/>
    <w:rsid w:val="00174F92"/>
    <w:rsid w:val="00176346"/>
    <w:rsid w:val="00180856"/>
    <w:rsid w:val="001823BB"/>
    <w:rsid w:val="00186B8A"/>
    <w:rsid w:val="001871DD"/>
    <w:rsid w:val="00187FD4"/>
    <w:rsid w:val="00191B59"/>
    <w:rsid w:val="00192746"/>
    <w:rsid w:val="00192BCD"/>
    <w:rsid w:val="0019322F"/>
    <w:rsid w:val="00194DFE"/>
    <w:rsid w:val="001A1226"/>
    <w:rsid w:val="001A19B3"/>
    <w:rsid w:val="001A5473"/>
    <w:rsid w:val="001A56BA"/>
    <w:rsid w:val="001A5BBE"/>
    <w:rsid w:val="001A7F96"/>
    <w:rsid w:val="001B43C2"/>
    <w:rsid w:val="001B67C8"/>
    <w:rsid w:val="001C1265"/>
    <w:rsid w:val="001C3861"/>
    <w:rsid w:val="001C4ABE"/>
    <w:rsid w:val="001D1798"/>
    <w:rsid w:val="001D396C"/>
    <w:rsid w:val="001D436C"/>
    <w:rsid w:val="001D5D98"/>
    <w:rsid w:val="001E19BA"/>
    <w:rsid w:val="001E1D2E"/>
    <w:rsid w:val="001E2C5D"/>
    <w:rsid w:val="001E766C"/>
    <w:rsid w:val="001F09F7"/>
    <w:rsid w:val="001F2E43"/>
    <w:rsid w:val="001F3982"/>
    <w:rsid w:val="001F6238"/>
    <w:rsid w:val="001F6967"/>
    <w:rsid w:val="00207100"/>
    <w:rsid w:val="0020738D"/>
    <w:rsid w:val="0021057A"/>
    <w:rsid w:val="00210C2D"/>
    <w:rsid w:val="00210D1B"/>
    <w:rsid w:val="00212164"/>
    <w:rsid w:val="002125D6"/>
    <w:rsid w:val="00214A47"/>
    <w:rsid w:val="00214E9A"/>
    <w:rsid w:val="00216247"/>
    <w:rsid w:val="002164D9"/>
    <w:rsid w:val="00221F0C"/>
    <w:rsid w:val="0022285B"/>
    <w:rsid w:val="002332CF"/>
    <w:rsid w:val="00233E17"/>
    <w:rsid w:val="00234037"/>
    <w:rsid w:val="0023533D"/>
    <w:rsid w:val="00235C5B"/>
    <w:rsid w:val="002448ED"/>
    <w:rsid w:val="00244B40"/>
    <w:rsid w:val="0024553B"/>
    <w:rsid w:val="00247685"/>
    <w:rsid w:val="002559BA"/>
    <w:rsid w:val="002569A8"/>
    <w:rsid w:val="0025745D"/>
    <w:rsid w:val="00257D0C"/>
    <w:rsid w:val="00260E0A"/>
    <w:rsid w:val="0026127B"/>
    <w:rsid w:val="002628C2"/>
    <w:rsid w:val="002703C6"/>
    <w:rsid w:val="00271C8F"/>
    <w:rsid w:val="002738CE"/>
    <w:rsid w:val="00275502"/>
    <w:rsid w:val="0028109A"/>
    <w:rsid w:val="00281277"/>
    <w:rsid w:val="00281753"/>
    <w:rsid w:val="00281ED9"/>
    <w:rsid w:val="00283F49"/>
    <w:rsid w:val="002867B8"/>
    <w:rsid w:val="0028730E"/>
    <w:rsid w:val="00290FA9"/>
    <w:rsid w:val="0029100D"/>
    <w:rsid w:val="002942BD"/>
    <w:rsid w:val="002943AA"/>
    <w:rsid w:val="002949CA"/>
    <w:rsid w:val="002965E9"/>
    <w:rsid w:val="00296884"/>
    <w:rsid w:val="002A2948"/>
    <w:rsid w:val="002A335E"/>
    <w:rsid w:val="002A3B27"/>
    <w:rsid w:val="002A48C7"/>
    <w:rsid w:val="002A7642"/>
    <w:rsid w:val="002A76F9"/>
    <w:rsid w:val="002B0FC5"/>
    <w:rsid w:val="002B4545"/>
    <w:rsid w:val="002C0007"/>
    <w:rsid w:val="002C0F10"/>
    <w:rsid w:val="002C325A"/>
    <w:rsid w:val="002C3C5F"/>
    <w:rsid w:val="002C3DE3"/>
    <w:rsid w:val="002C4C82"/>
    <w:rsid w:val="002C4E7B"/>
    <w:rsid w:val="002C5B20"/>
    <w:rsid w:val="002C672D"/>
    <w:rsid w:val="002C7C93"/>
    <w:rsid w:val="002D12DE"/>
    <w:rsid w:val="002D4347"/>
    <w:rsid w:val="002D71F0"/>
    <w:rsid w:val="002E0D1E"/>
    <w:rsid w:val="002E0FCC"/>
    <w:rsid w:val="002E6326"/>
    <w:rsid w:val="002E77DC"/>
    <w:rsid w:val="002E7C0E"/>
    <w:rsid w:val="002F1324"/>
    <w:rsid w:val="002F2E04"/>
    <w:rsid w:val="002F307A"/>
    <w:rsid w:val="002F4225"/>
    <w:rsid w:val="002F4454"/>
    <w:rsid w:val="002F75BD"/>
    <w:rsid w:val="00302B50"/>
    <w:rsid w:val="00304931"/>
    <w:rsid w:val="00304993"/>
    <w:rsid w:val="0030549A"/>
    <w:rsid w:val="00305AB7"/>
    <w:rsid w:val="00305F37"/>
    <w:rsid w:val="00310946"/>
    <w:rsid w:val="00312E0E"/>
    <w:rsid w:val="00313A08"/>
    <w:rsid w:val="0031496C"/>
    <w:rsid w:val="00316929"/>
    <w:rsid w:val="00317328"/>
    <w:rsid w:val="00322F63"/>
    <w:rsid w:val="003235C7"/>
    <w:rsid w:val="00326172"/>
    <w:rsid w:val="00327D0C"/>
    <w:rsid w:val="00331EC8"/>
    <w:rsid w:val="00332756"/>
    <w:rsid w:val="00333807"/>
    <w:rsid w:val="00333A38"/>
    <w:rsid w:val="00336500"/>
    <w:rsid w:val="0033668B"/>
    <w:rsid w:val="003400BB"/>
    <w:rsid w:val="0034029D"/>
    <w:rsid w:val="003411F6"/>
    <w:rsid w:val="00341A0C"/>
    <w:rsid w:val="00342580"/>
    <w:rsid w:val="00344EEC"/>
    <w:rsid w:val="003450F7"/>
    <w:rsid w:val="0034600B"/>
    <w:rsid w:val="00350054"/>
    <w:rsid w:val="00350877"/>
    <w:rsid w:val="00351B6B"/>
    <w:rsid w:val="00352689"/>
    <w:rsid w:val="00353FA4"/>
    <w:rsid w:val="0035403A"/>
    <w:rsid w:val="00355618"/>
    <w:rsid w:val="00355815"/>
    <w:rsid w:val="00355C62"/>
    <w:rsid w:val="0035634B"/>
    <w:rsid w:val="00360455"/>
    <w:rsid w:val="00360EF1"/>
    <w:rsid w:val="003628BC"/>
    <w:rsid w:val="0036380B"/>
    <w:rsid w:val="00366CAD"/>
    <w:rsid w:val="00367A47"/>
    <w:rsid w:val="00371ABF"/>
    <w:rsid w:val="00371FC3"/>
    <w:rsid w:val="00372EEA"/>
    <w:rsid w:val="00373E54"/>
    <w:rsid w:val="003764CE"/>
    <w:rsid w:val="00383AF4"/>
    <w:rsid w:val="00385741"/>
    <w:rsid w:val="00385D4A"/>
    <w:rsid w:val="003870AF"/>
    <w:rsid w:val="0039073C"/>
    <w:rsid w:val="003918A6"/>
    <w:rsid w:val="003944A8"/>
    <w:rsid w:val="00395F33"/>
    <w:rsid w:val="00395F99"/>
    <w:rsid w:val="003968F5"/>
    <w:rsid w:val="0039705F"/>
    <w:rsid w:val="003A787F"/>
    <w:rsid w:val="003A7DF2"/>
    <w:rsid w:val="003B20C1"/>
    <w:rsid w:val="003B559C"/>
    <w:rsid w:val="003B5A3C"/>
    <w:rsid w:val="003C0DF7"/>
    <w:rsid w:val="003C3B05"/>
    <w:rsid w:val="003C4DD0"/>
    <w:rsid w:val="003C5330"/>
    <w:rsid w:val="003C5B50"/>
    <w:rsid w:val="003C5B6D"/>
    <w:rsid w:val="003C6490"/>
    <w:rsid w:val="003D0E0F"/>
    <w:rsid w:val="003D24DD"/>
    <w:rsid w:val="003D26CE"/>
    <w:rsid w:val="003D2A92"/>
    <w:rsid w:val="003D4D5A"/>
    <w:rsid w:val="003D68B5"/>
    <w:rsid w:val="003D7A3D"/>
    <w:rsid w:val="003E200E"/>
    <w:rsid w:val="003E26A2"/>
    <w:rsid w:val="003E30AF"/>
    <w:rsid w:val="003E7140"/>
    <w:rsid w:val="003F0334"/>
    <w:rsid w:val="003F5038"/>
    <w:rsid w:val="003F6159"/>
    <w:rsid w:val="0040066C"/>
    <w:rsid w:val="00401701"/>
    <w:rsid w:val="004029C1"/>
    <w:rsid w:val="00402BB7"/>
    <w:rsid w:val="00405EEA"/>
    <w:rsid w:val="00412579"/>
    <w:rsid w:val="0041264D"/>
    <w:rsid w:val="00413A86"/>
    <w:rsid w:val="00417DE4"/>
    <w:rsid w:val="004206EE"/>
    <w:rsid w:val="00420BC4"/>
    <w:rsid w:val="00421E88"/>
    <w:rsid w:val="00422419"/>
    <w:rsid w:val="00423772"/>
    <w:rsid w:val="00423A8F"/>
    <w:rsid w:val="004242DE"/>
    <w:rsid w:val="004248A7"/>
    <w:rsid w:val="00426ED0"/>
    <w:rsid w:val="00427C66"/>
    <w:rsid w:val="00430BA1"/>
    <w:rsid w:val="00433C88"/>
    <w:rsid w:val="0043428C"/>
    <w:rsid w:val="004422A5"/>
    <w:rsid w:val="004452F8"/>
    <w:rsid w:val="004461DA"/>
    <w:rsid w:val="00447586"/>
    <w:rsid w:val="004530C7"/>
    <w:rsid w:val="00454EEA"/>
    <w:rsid w:val="00456040"/>
    <w:rsid w:val="00457A50"/>
    <w:rsid w:val="00460614"/>
    <w:rsid w:val="004667E7"/>
    <w:rsid w:val="00470B18"/>
    <w:rsid w:val="00470BBB"/>
    <w:rsid w:val="00471C13"/>
    <w:rsid w:val="00471CC8"/>
    <w:rsid w:val="0047407E"/>
    <w:rsid w:val="00475557"/>
    <w:rsid w:val="004765F4"/>
    <w:rsid w:val="004808FA"/>
    <w:rsid w:val="00481989"/>
    <w:rsid w:val="00482358"/>
    <w:rsid w:val="00483129"/>
    <w:rsid w:val="00483C56"/>
    <w:rsid w:val="00483FFC"/>
    <w:rsid w:val="00486FE0"/>
    <w:rsid w:val="00491721"/>
    <w:rsid w:val="0049396E"/>
    <w:rsid w:val="004940FF"/>
    <w:rsid w:val="00497E3F"/>
    <w:rsid w:val="004A0350"/>
    <w:rsid w:val="004A0679"/>
    <w:rsid w:val="004A3AA6"/>
    <w:rsid w:val="004A5123"/>
    <w:rsid w:val="004A6385"/>
    <w:rsid w:val="004A6DD9"/>
    <w:rsid w:val="004A7AFF"/>
    <w:rsid w:val="004B37B0"/>
    <w:rsid w:val="004B5F0A"/>
    <w:rsid w:val="004C0E3E"/>
    <w:rsid w:val="004C1205"/>
    <w:rsid w:val="004C1D6F"/>
    <w:rsid w:val="004C27FB"/>
    <w:rsid w:val="004C2ED2"/>
    <w:rsid w:val="004C4BFB"/>
    <w:rsid w:val="004C613B"/>
    <w:rsid w:val="004C7961"/>
    <w:rsid w:val="004C7D3F"/>
    <w:rsid w:val="004D2BE6"/>
    <w:rsid w:val="004D3001"/>
    <w:rsid w:val="004D3933"/>
    <w:rsid w:val="004D7627"/>
    <w:rsid w:val="004E1397"/>
    <w:rsid w:val="004E3001"/>
    <w:rsid w:val="004E3E38"/>
    <w:rsid w:val="004E3F7A"/>
    <w:rsid w:val="004E5669"/>
    <w:rsid w:val="004E7269"/>
    <w:rsid w:val="004F3629"/>
    <w:rsid w:val="004F38C7"/>
    <w:rsid w:val="004F7596"/>
    <w:rsid w:val="0050064D"/>
    <w:rsid w:val="005009BC"/>
    <w:rsid w:val="00500F86"/>
    <w:rsid w:val="005029A5"/>
    <w:rsid w:val="00503B90"/>
    <w:rsid w:val="00503F56"/>
    <w:rsid w:val="00504DE4"/>
    <w:rsid w:val="00505C7F"/>
    <w:rsid w:val="005076B0"/>
    <w:rsid w:val="00507A26"/>
    <w:rsid w:val="005116D6"/>
    <w:rsid w:val="0051703C"/>
    <w:rsid w:val="0052139F"/>
    <w:rsid w:val="0052343C"/>
    <w:rsid w:val="005236BA"/>
    <w:rsid w:val="00524B14"/>
    <w:rsid w:val="005275E1"/>
    <w:rsid w:val="005309A0"/>
    <w:rsid w:val="00533634"/>
    <w:rsid w:val="00536027"/>
    <w:rsid w:val="0053608B"/>
    <w:rsid w:val="00536171"/>
    <w:rsid w:val="0053663B"/>
    <w:rsid w:val="005367EE"/>
    <w:rsid w:val="00536F74"/>
    <w:rsid w:val="005420AA"/>
    <w:rsid w:val="005423E3"/>
    <w:rsid w:val="0054370C"/>
    <w:rsid w:val="00547F47"/>
    <w:rsid w:val="00555CA4"/>
    <w:rsid w:val="005560C0"/>
    <w:rsid w:val="00557690"/>
    <w:rsid w:val="00557895"/>
    <w:rsid w:val="00560C35"/>
    <w:rsid w:val="00561416"/>
    <w:rsid w:val="00561B7C"/>
    <w:rsid w:val="00562153"/>
    <w:rsid w:val="005624D3"/>
    <w:rsid w:val="005626A1"/>
    <w:rsid w:val="005640FC"/>
    <w:rsid w:val="005667FE"/>
    <w:rsid w:val="00567DD0"/>
    <w:rsid w:val="00580DB5"/>
    <w:rsid w:val="0058115E"/>
    <w:rsid w:val="00582BB8"/>
    <w:rsid w:val="00582DCB"/>
    <w:rsid w:val="005830E0"/>
    <w:rsid w:val="0058605D"/>
    <w:rsid w:val="00587F11"/>
    <w:rsid w:val="00592244"/>
    <w:rsid w:val="0059307F"/>
    <w:rsid w:val="005946E7"/>
    <w:rsid w:val="00594A58"/>
    <w:rsid w:val="00594D71"/>
    <w:rsid w:val="00594F18"/>
    <w:rsid w:val="00595D47"/>
    <w:rsid w:val="005A0A5C"/>
    <w:rsid w:val="005A2C50"/>
    <w:rsid w:val="005A4566"/>
    <w:rsid w:val="005A51F4"/>
    <w:rsid w:val="005A542E"/>
    <w:rsid w:val="005A685A"/>
    <w:rsid w:val="005A7412"/>
    <w:rsid w:val="005A7A21"/>
    <w:rsid w:val="005B090C"/>
    <w:rsid w:val="005B464C"/>
    <w:rsid w:val="005C5BFA"/>
    <w:rsid w:val="005C5F1D"/>
    <w:rsid w:val="005C6A0B"/>
    <w:rsid w:val="005C6C24"/>
    <w:rsid w:val="005C73B6"/>
    <w:rsid w:val="005D23B1"/>
    <w:rsid w:val="005D2644"/>
    <w:rsid w:val="005D2BB8"/>
    <w:rsid w:val="005D351F"/>
    <w:rsid w:val="005D37E4"/>
    <w:rsid w:val="005D522B"/>
    <w:rsid w:val="005D5358"/>
    <w:rsid w:val="005D7CFF"/>
    <w:rsid w:val="005E2E47"/>
    <w:rsid w:val="005E47BB"/>
    <w:rsid w:val="005E717F"/>
    <w:rsid w:val="005E74A3"/>
    <w:rsid w:val="005F0219"/>
    <w:rsid w:val="005F06DA"/>
    <w:rsid w:val="005F187B"/>
    <w:rsid w:val="005F200F"/>
    <w:rsid w:val="005F2514"/>
    <w:rsid w:val="005F25B0"/>
    <w:rsid w:val="005F508A"/>
    <w:rsid w:val="005F55DC"/>
    <w:rsid w:val="005F5F1F"/>
    <w:rsid w:val="005F7D37"/>
    <w:rsid w:val="006016CF"/>
    <w:rsid w:val="00604E12"/>
    <w:rsid w:val="006118D8"/>
    <w:rsid w:val="006123D4"/>
    <w:rsid w:val="006148A4"/>
    <w:rsid w:val="006154BA"/>
    <w:rsid w:val="00616AED"/>
    <w:rsid w:val="00617351"/>
    <w:rsid w:val="0062215F"/>
    <w:rsid w:val="006226C5"/>
    <w:rsid w:val="0062271A"/>
    <w:rsid w:val="00622765"/>
    <w:rsid w:val="00624C58"/>
    <w:rsid w:val="00625598"/>
    <w:rsid w:val="00625B9E"/>
    <w:rsid w:val="00625D88"/>
    <w:rsid w:val="0063004B"/>
    <w:rsid w:val="00630621"/>
    <w:rsid w:val="00633D9D"/>
    <w:rsid w:val="00634A23"/>
    <w:rsid w:val="0063696E"/>
    <w:rsid w:val="0063713E"/>
    <w:rsid w:val="00637250"/>
    <w:rsid w:val="00640457"/>
    <w:rsid w:val="0064053F"/>
    <w:rsid w:val="006416E1"/>
    <w:rsid w:val="006426E1"/>
    <w:rsid w:val="00645DFB"/>
    <w:rsid w:val="006467B2"/>
    <w:rsid w:val="00646C62"/>
    <w:rsid w:val="00650B21"/>
    <w:rsid w:val="006553A8"/>
    <w:rsid w:val="00656E49"/>
    <w:rsid w:val="00660F8D"/>
    <w:rsid w:val="0066205A"/>
    <w:rsid w:val="006625C5"/>
    <w:rsid w:val="00664AB2"/>
    <w:rsid w:val="00664E2F"/>
    <w:rsid w:val="006654D9"/>
    <w:rsid w:val="006668DF"/>
    <w:rsid w:val="00666BBF"/>
    <w:rsid w:val="0067054C"/>
    <w:rsid w:val="00670831"/>
    <w:rsid w:val="0067328D"/>
    <w:rsid w:val="00673BA7"/>
    <w:rsid w:val="00673C49"/>
    <w:rsid w:val="00675A50"/>
    <w:rsid w:val="00677174"/>
    <w:rsid w:val="00677BE2"/>
    <w:rsid w:val="00677FBD"/>
    <w:rsid w:val="00677FFA"/>
    <w:rsid w:val="00680A8C"/>
    <w:rsid w:val="00681A17"/>
    <w:rsid w:val="00682B36"/>
    <w:rsid w:val="00690568"/>
    <w:rsid w:val="0069760E"/>
    <w:rsid w:val="006A14F5"/>
    <w:rsid w:val="006A1D31"/>
    <w:rsid w:val="006A44CD"/>
    <w:rsid w:val="006A458B"/>
    <w:rsid w:val="006A7469"/>
    <w:rsid w:val="006B09E2"/>
    <w:rsid w:val="006B0A88"/>
    <w:rsid w:val="006B0AE9"/>
    <w:rsid w:val="006B270B"/>
    <w:rsid w:val="006B2934"/>
    <w:rsid w:val="006B5D94"/>
    <w:rsid w:val="006C21BD"/>
    <w:rsid w:val="006C3018"/>
    <w:rsid w:val="006C3452"/>
    <w:rsid w:val="006C3B5B"/>
    <w:rsid w:val="006C5A34"/>
    <w:rsid w:val="006C77ED"/>
    <w:rsid w:val="006D24EC"/>
    <w:rsid w:val="006D25A2"/>
    <w:rsid w:val="006D3ED3"/>
    <w:rsid w:val="006D5406"/>
    <w:rsid w:val="006E1336"/>
    <w:rsid w:val="006E3F9D"/>
    <w:rsid w:val="006E5943"/>
    <w:rsid w:val="006E7760"/>
    <w:rsid w:val="006E779A"/>
    <w:rsid w:val="006F15D4"/>
    <w:rsid w:val="006F3232"/>
    <w:rsid w:val="006F50D0"/>
    <w:rsid w:val="006F5DB0"/>
    <w:rsid w:val="006F5DDD"/>
    <w:rsid w:val="0070195E"/>
    <w:rsid w:val="007029D9"/>
    <w:rsid w:val="007029DB"/>
    <w:rsid w:val="00703A83"/>
    <w:rsid w:val="00703C13"/>
    <w:rsid w:val="00706742"/>
    <w:rsid w:val="007069F6"/>
    <w:rsid w:val="0071326A"/>
    <w:rsid w:val="00714C3D"/>
    <w:rsid w:val="00715470"/>
    <w:rsid w:val="007169D8"/>
    <w:rsid w:val="007172BC"/>
    <w:rsid w:val="007238BF"/>
    <w:rsid w:val="00723E52"/>
    <w:rsid w:val="00724032"/>
    <w:rsid w:val="00724B66"/>
    <w:rsid w:val="00725369"/>
    <w:rsid w:val="00725710"/>
    <w:rsid w:val="00725FDD"/>
    <w:rsid w:val="0072658D"/>
    <w:rsid w:val="00727A3E"/>
    <w:rsid w:val="00730B91"/>
    <w:rsid w:val="00730F99"/>
    <w:rsid w:val="0073162A"/>
    <w:rsid w:val="00731723"/>
    <w:rsid w:val="0073257A"/>
    <w:rsid w:val="007345C8"/>
    <w:rsid w:val="00734BFB"/>
    <w:rsid w:val="0073554A"/>
    <w:rsid w:val="0073672E"/>
    <w:rsid w:val="0073690F"/>
    <w:rsid w:val="007369D9"/>
    <w:rsid w:val="007374E5"/>
    <w:rsid w:val="00742316"/>
    <w:rsid w:val="00743D49"/>
    <w:rsid w:val="00744D7D"/>
    <w:rsid w:val="00745F22"/>
    <w:rsid w:val="0074678E"/>
    <w:rsid w:val="0074798C"/>
    <w:rsid w:val="00755AA8"/>
    <w:rsid w:val="00756A69"/>
    <w:rsid w:val="007647EB"/>
    <w:rsid w:val="00764DE4"/>
    <w:rsid w:val="007669A7"/>
    <w:rsid w:val="007679E6"/>
    <w:rsid w:val="00767DA3"/>
    <w:rsid w:val="00773DA2"/>
    <w:rsid w:val="007756A9"/>
    <w:rsid w:val="00775A29"/>
    <w:rsid w:val="007768B6"/>
    <w:rsid w:val="007778C3"/>
    <w:rsid w:val="00782A21"/>
    <w:rsid w:val="00787BFD"/>
    <w:rsid w:val="00792FA8"/>
    <w:rsid w:val="007953F2"/>
    <w:rsid w:val="00796EF7"/>
    <w:rsid w:val="00797B34"/>
    <w:rsid w:val="007A28D8"/>
    <w:rsid w:val="007A2A37"/>
    <w:rsid w:val="007A3C05"/>
    <w:rsid w:val="007B2DF6"/>
    <w:rsid w:val="007B30BA"/>
    <w:rsid w:val="007C03A1"/>
    <w:rsid w:val="007C1C2A"/>
    <w:rsid w:val="007C56CA"/>
    <w:rsid w:val="007C69A7"/>
    <w:rsid w:val="007D1EF1"/>
    <w:rsid w:val="007D38C1"/>
    <w:rsid w:val="007D6E08"/>
    <w:rsid w:val="007D6E41"/>
    <w:rsid w:val="007D7EF2"/>
    <w:rsid w:val="007E00DE"/>
    <w:rsid w:val="007E2CF3"/>
    <w:rsid w:val="007E3CB4"/>
    <w:rsid w:val="007E45F5"/>
    <w:rsid w:val="007E7CD7"/>
    <w:rsid w:val="007E7E0C"/>
    <w:rsid w:val="007F2C4D"/>
    <w:rsid w:val="007F5AF0"/>
    <w:rsid w:val="007F628B"/>
    <w:rsid w:val="00800058"/>
    <w:rsid w:val="0080112A"/>
    <w:rsid w:val="008026E3"/>
    <w:rsid w:val="00802BFA"/>
    <w:rsid w:val="00807F2A"/>
    <w:rsid w:val="008110C8"/>
    <w:rsid w:val="00811725"/>
    <w:rsid w:val="008120DC"/>
    <w:rsid w:val="00813A36"/>
    <w:rsid w:val="00814D2C"/>
    <w:rsid w:val="00817585"/>
    <w:rsid w:val="00821657"/>
    <w:rsid w:val="008216C7"/>
    <w:rsid w:val="00822211"/>
    <w:rsid w:val="0082719C"/>
    <w:rsid w:val="0082797E"/>
    <w:rsid w:val="008308EB"/>
    <w:rsid w:val="00832735"/>
    <w:rsid w:val="00835713"/>
    <w:rsid w:val="008378B0"/>
    <w:rsid w:val="00841AC7"/>
    <w:rsid w:val="00842945"/>
    <w:rsid w:val="00843C75"/>
    <w:rsid w:val="00844A03"/>
    <w:rsid w:val="00845AFF"/>
    <w:rsid w:val="008474B5"/>
    <w:rsid w:val="0085441C"/>
    <w:rsid w:val="00854822"/>
    <w:rsid w:val="00856514"/>
    <w:rsid w:val="00860BC1"/>
    <w:rsid w:val="00861458"/>
    <w:rsid w:val="0086188B"/>
    <w:rsid w:val="008656E6"/>
    <w:rsid w:val="00865E78"/>
    <w:rsid w:val="0087138D"/>
    <w:rsid w:val="00874B3F"/>
    <w:rsid w:val="00875013"/>
    <w:rsid w:val="0087565F"/>
    <w:rsid w:val="00876A41"/>
    <w:rsid w:val="0088010C"/>
    <w:rsid w:val="00881B4E"/>
    <w:rsid w:val="008827E3"/>
    <w:rsid w:val="0088422B"/>
    <w:rsid w:val="00885847"/>
    <w:rsid w:val="008878D4"/>
    <w:rsid w:val="00887EE5"/>
    <w:rsid w:val="00890FE0"/>
    <w:rsid w:val="008921B7"/>
    <w:rsid w:val="0089355B"/>
    <w:rsid w:val="00893845"/>
    <w:rsid w:val="008A4F7D"/>
    <w:rsid w:val="008A74B6"/>
    <w:rsid w:val="008B1F23"/>
    <w:rsid w:val="008B6206"/>
    <w:rsid w:val="008B74E1"/>
    <w:rsid w:val="008B7D76"/>
    <w:rsid w:val="008C1089"/>
    <w:rsid w:val="008C31E8"/>
    <w:rsid w:val="008C3C02"/>
    <w:rsid w:val="008C4B5E"/>
    <w:rsid w:val="008C7FB3"/>
    <w:rsid w:val="008D03FC"/>
    <w:rsid w:val="008D0586"/>
    <w:rsid w:val="008D1183"/>
    <w:rsid w:val="008D1FEF"/>
    <w:rsid w:val="008D2ABF"/>
    <w:rsid w:val="008D2F0D"/>
    <w:rsid w:val="008E34B8"/>
    <w:rsid w:val="008E3963"/>
    <w:rsid w:val="008E5459"/>
    <w:rsid w:val="008E586B"/>
    <w:rsid w:val="008E5B55"/>
    <w:rsid w:val="008F032E"/>
    <w:rsid w:val="008F0D89"/>
    <w:rsid w:val="008F1C99"/>
    <w:rsid w:val="008F2E47"/>
    <w:rsid w:val="008F589C"/>
    <w:rsid w:val="008F7E8B"/>
    <w:rsid w:val="008F7FAF"/>
    <w:rsid w:val="00902701"/>
    <w:rsid w:val="00904082"/>
    <w:rsid w:val="00904191"/>
    <w:rsid w:val="00904C09"/>
    <w:rsid w:val="00905065"/>
    <w:rsid w:val="009075DA"/>
    <w:rsid w:val="00910BDA"/>
    <w:rsid w:val="00910FD9"/>
    <w:rsid w:val="00911292"/>
    <w:rsid w:val="00911522"/>
    <w:rsid w:val="009140FC"/>
    <w:rsid w:val="00914B5E"/>
    <w:rsid w:val="009161F3"/>
    <w:rsid w:val="009207B5"/>
    <w:rsid w:val="00922D5B"/>
    <w:rsid w:val="009248A6"/>
    <w:rsid w:val="00925B32"/>
    <w:rsid w:val="0092607F"/>
    <w:rsid w:val="009279EC"/>
    <w:rsid w:val="00930229"/>
    <w:rsid w:val="00930A3D"/>
    <w:rsid w:val="00934C61"/>
    <w:rsid w:val="00935FFE"/>
    <w:rsid w:val="0093600D"/>
    <w:rsid w:val="009369C1"/>
    <w:rsid w:val="0094374A"/>
    <w:rsid w:val="00943A31"/>
    <w:rsid w:val="00944B11"/>
    <w:rsid w:val="00951336"/>
    <w:rsid w:val="00952A8C"/>
    <w:rsid w:val="00952FF7"/>
    <w:rsid w:val="00953AD2"/>
    <w:rsid w:val="00955EFD"/>
    <w:rsid w:val="00956973"/>
    <w:rsid w:val="00957DFD"/>
    <w:rsid w:val="00957E33"/>
    <w:rsid w:val="0096276E"/>
    <w:rsid w:val="00963197"/>
    <w:rsid w:val="009638B6"/>
    <w:rsid w:val="00963C48"/>
    <w:rsid w:val="00965D9B"/>
    <w:rsid w:val="00967A10"/>
    <w:rsid w:val="00971EB9"/>
    <w:rsid w:val="009743C3"/>
    <w:rsid w:val="00975421"/>
    <w:rsid w:val="00976139"/>
    <w:rsid w:val="00976D19"/>
    <w:rsid w:val="009773CB"/>
    <w:rsid w:val="009775CD"/>
    <w:rsid w:val="00983B1F"/>
    <w:rsid w:val="00984CFC"/>
    <w:rsid w:val="009857E2"/>
    <w:rsid w:val="0098623D"/>
    <w:rsid w:val="009931B5"/>
    <w:rsid w:val="00993754"/>
    <w:rsid w:val="00993D0B"/>
    <w:rsid w:val="00994859"/>
    <w:rsid w:val="00995164"/>
    <w:rsid w:val="00995415"/>
    <w:rsid w:val="00997661"/>
    <w:rsid w:val="009A3C1D"/>
    <w:rsid w:val="009A4535"/>
    <w:rsid w:val="009A46DB"/>
    <w:rsid w:val="009A4D98"/>
    <w:rsid w:val="009A64D0"/>
    <w:rsid w:val="009B0756"/>
    <w:rsid w:val="009B4764"/>
    <w:rsid w:val="009B5976"/>
    <w:rsid w:val="009B692B"/>
    <w:rsid w:val="009C196D"/>
    <w:rsid w:val="009C2190"/>
    <w:rsid w:val="009C3844"/>
    <w:rsid w:val="009D5AE7"/>
    <w:rsid w:val="009D60D1"/>
    <w:rsid w:val="009E11ED"/>
    <w:rsid w:val="009E171A"/>
    <w:rsid w:val="009E1BA6"/>
    <w:rsid w:val="009E32A8"/>
    <w:rsid w:val="009E70F9"/>
    <w:rsid w:val="009F0427"/>
    <w:rsid w:val="009F1CBA"/>
    <w:rsid w:val="009F47DF"/>
    <w:rsid w:val="009F587E"/>
    <w:rsid w:val="009F640F"/>
    <w:rsid w:val="009F7582"/>
    <w:rsid w:val="00A0223F"/>
    <w:rsid w:val="00A03F17"/>
    <w:rsid w:val="00A06944"/>
    <w:rsid w:val="00A07D5C"/>
    <w:rsid w:val="00A10103"/>
    <w:rsid w:val="00A119F0"/>
    <w:rsid w:val="00A14902"/>
    <w:rsid w:val="00A14E3C"/>
    <w:rsid w:val="00A214EF"/>
    <w:rsid w:val="00A2297B"/>
    <w:rsid w:val="00A2412A"/>
    <w:rsid w:val="00A258CF"/>
    <w:rsid w:val="00A25B13"/>
    <w:rsid w:val="00A25FEE"/>
    <w:rsid w:val="00A2609C"/>
    <w:rsid w:val="00A26A01"/>
    <w:rsid w:val="00A27F49"/>
    <w:rsid w:val="00A313C0"/>
    <w:rsid w:val="00A33D8C"/>
    <w:rsid w:val="00A343FB"/>
    <w:rsid w:val="00A35242"/>
    <w:rsid w:val="00A3786F"/>
    <w:rsid w:val="00A37D8D"/>
    <w:rsid w:val="00A414BF"/>
    <w:rsid w:val="00A41E65"/>
    <w:rsid w:val="00A42616"/>
    <w:rsid w:val="00A46369"/>
    <w:rsid w:val="00A477DD"/>
    <w:rsid w:val="00A51C97"/>
    <w:rsid w:val="00A52F2C"/>
    <w:rsid w:val="00A541BE"/>
    <w:rsid w:val="00A54404"/>
    <w:rsid w:val="00A609B8"/>
    <w:rsid w:val="00A65E3A"/>
    <w:rsid w:val="00A671BA"/>
    <w:rsid w:val="00A7155C"/>
    <w:rsid w:val="00A71897"/>
    <w:rsid w:val="00A7438B"/>
    <w:rsid w:val="00A7726B"/>
    <w:rsid w:val="00A8180F"/>
    <w:rsid w:val="00A925E1"/>
    <w:rsid w:val="00A95B02"/>
    <w:rsid w:val="00A975EB"/>
    <w:rsid w:val="00AA0EA1"/>
    <w:rsid w:val="00AA240A"/>
    <w:rsid w:val="00AA3B5D"/>
    <w:rsid w:val="00AA5707"/>
    <w:rsid w:val="00AA6755"/>
    <w:rsid w:val="00AA69D6"/>
    <w:rsid w:val="00AA6FF5"/>
    <w:rsid w:val="00AA7807"/>
    <w:rsid w:val="00AA7C69"/>
    <w:rsid w:val="00AB1AE7"/>
    <w:rsid w:val="00AB3EE5"/>
    <w:rsid w:val="00AC1D4A"/>
    <w:rsid w:val="00AC3998"/>
    <w:rsid w:val="00AC52F8"/>
    <w:rsid w:val="00AC562D"/>
    <w:rsid w:val="00AC6104"/>
    <w:rsid w:val="00AD2E2B"/>
    <w:rsid w:val="00AD3DCB"/>
    <w:rsid w:val="00AD6BAE"/>
    <w:rsid w:val="00AE40E1"/>
    <w:rsid w:val="00AE42C1"/>
    <w:rsid w:val="00AE437A"/>
    <w:rsid w:val="00AE73C2"/>
    <w:rsid w:val="00AE74FB"/>
    <w:rsid w:val="00AF0696"/>
    <w:rsid w:val="00AF18D9"/>
    <w:rsid w:val="00AF59EB"/>
    <w:rsid w:val="00AF5DC6"/>
    <w:rsid w:val="00B002AB"/>
    <w:rsid w:val="00B01CC5"/>
    <w:rsid w:val="00B0341B"/>
    <w:rsid w:val="00B0774E"/>
    <w:rsid w:val="00B10E7F"/>
    <w:rsid w:val="00B1457A"/>
    <w:rsid w:val="00B1761D"/>
    <w:rsid w:val="00B21080"/>
    <w:rsid w:val="00B21BB1"/>
    <w:rsid w:val="00B224AA"/>
    <w:rsid w:val="00B227F8"/>
    <w:rsid w:val="00B22B97"/>
    <w:rsid w:val="00B23E35"/>
    <w:rsid w:val="00B27FDE"/>
    <w:rsid w:val="00B302BE"/>
    <w:rsid w:val="00B3254A"/>
    <w:rsid w:val="00B330B1"/>
    <w:rsid w:val="00B33F03"/>
    <w:rsid w:val="00B351B7"/>
    <w:rsid w:val="00B360B6"/>
    <w:rsid w:val="00B37526"/>
    <w:rsid w:val="00B417FF"/>
    <w:rsid w:val="00B453A1"/>
    <w:rsid w:val="00B4701F"/>
    <w:rsid w:val="00B52360"/>
    <w:rsid w:val="00B53F81"/>
    <w:rsid w:val="00B556DE"/>
    <w:rsid w:val="00B56A6F"/>
    <w:rsid w:val="00B5786D"/>
    <w:rsid w:val="00B61953"/>
    <w:rsid w:val="00B6259B"/>
    <w:rsid w:val="00B62C31"/>
    <w:rsid w:val="00B64341"/>
    <w:rsid w:val="00B65F6F"/>
    <w:rsid w:val="00B67D96"/>
    <w:rsid w:val="00B7096C"/>
    <w:rsid w:val="00B70A72"/>
    <w:rsid w:val="00B72C39"/>
    <w:rsid w:val="00B77E4F"/>
    <w:rsid w:val="00B81C2A"/>
    <w:rsid w:val="00B83017"/>
    <w:rsid w:val="00B8324A"/>
    <w:rsid w:val="00B85D7D"/>
    <w:rsid w:val="00B925E9"/>
    <w:rsid w:val="00B92985"/>
    <w:rsid w:val="00B92CC5"/>
    <w:rsid w:val="00B956F2"/>
    <w:rsid w:val="00B95C34"/>
    <w:rsid w:val="00B96A3E"/>
    <w:rsid w:val="00BA2984"/>
    <w:rsid w:val="00BA4D15"/>
    <w:rsid w:val="00BA4D6D"/>
    <w:rsid w:val="00BA64CE"/>
    <w:rsid w:val="00BA69D7"/>
    <w:rsid w:val="00BB0F7F"/>
    <w:rsid w:val="00BB10EB"/>
    <w:rsid w:val="00BB2187"/>
    <w:rsid w:val="00BB4558"/>
    <w:rsid w:val="00BB590A"/>
    <w:rsid w:val="00BB593C"/>
    <w:rsid w:val="00BB64F5"/>
    <w:rsid w:val="00BB6DFE"/>
    <w:rsid w:val="00BC0902"/>
    <w:rsid w:val="00BC1FF5"/>
    <w:rsid w:val="00BC4E24"/>
    <w:rsid w:val="00BC4EA7"/>
    <w:rsid w:val="00BC583D"/>
    <w:rsid w:val="00BD1B05"/>
    <w:rsid w:val="00BD2115"/>
    <w:rsid w:val="00BD2E10"/>
    <w:rsid w:val="00BD4229"/>
    <w:rsid w:val="00BD51AA"/>
    <w:rsid w:val="00BE085F"/>
    <w:rsid w:val="00BE158B"/>
    <w:rsid w:val="00BE5808"/>
    <w:rsid w:val="00BE73CA"/>
    <w:rsid w:val="00BF14CF"/>
    <w:rsid w:val="00BF26AC"/>
    <w:rsid w:val="00BF30AA"/>
    <w:rsid w:val="00BF3A7C"/>
    <w:rsid w:val="00BF3DDA"/>
    <w:rsid w:val="00BF5DEB"/>
    <w:rsid w:val="00BF5ECE"/>
    <w:rsid w:val="00C03CF4"/>
    <w:rsid w:val="00C078E9"/>
    <w:rsid w:val="00C1003E"/>
    <w:rsid w:val="00C10F13"/>
    <w:rsid w:val="00C11225"/>
    <w:rsid w:val="00C117C8"/>
    <w:rsid w:val="00C14AE7"/>
    <w:rsid w:val="00C151C1"/>
    <w:rsid w:val="00C167D4"/>
    <w:rsid w:val="00C17561"/>
    <w:rsid w:val="00C231A6"/>
    <w:rsid w:val="00C23810"/>
    <w:rsid w:val="00C23FE2"/>
    <w:rsid w:val="00C2545A"/>
    <w:rsid w:val="00C25B18"/>
    <w:rsid w:val="00C25F42"/>
    <w:rsid w:val="00C271B4"/>
    <w:rsid w:val="00C30820"/>
    <w:rsid w:val="00C32931"/>
    <w:rsid w:val="00C32FB0"/>
    <w:rsid w:val="00C330F2"/>
    <w:rsid w:val="00C37D33"/>
    <w:rsid w:val="00C4373F"/>
    <w:rsid w:val="00C45387"/>
    <w:rsid w:val="00C453AA"/>
    <w:rsid w:val="00C4757A"/>
    <w:rsid w:val="00C5036A"/>
    <w:rsid w:val="00C53D46"/>
    <w:rsid w:val="00C60923"/>
    <w:rsid w:val="00C63292"/>
    <w:rsid w:val="00C663C4"/>
    <w:rsid w:val="00C66C4A"/>
    <w:rsid w:val="00C67E4C"/>
    <w:rsid w:val="00C67E59"/>
    <w:rsid w:val="00C71201"/>
    <w:rsid w:val="00C73EB6"/>
    <w:rsid w:val="00C75C38"/>
    <w:rsid w:val="00C804AD"/>
    <w:rsid w:val="00C80A6C"/>
    <w:rsid w:val="00C823A9"/>
    <w:rsid w:val="00C83893"/>
    <w:rsid w:val="00C8621C"/>
    <w:rsid w:val="00C87CEC"/>
    <w:rsid w:val="00C9033F"/>
    <w:rsid w:val="00C93AD8"/>
    <w:rsid w:val="00C9466A"/>
    <w:rsid w:val="00C94A4D"/>
    <w:rsid w:val="00C9636F"/>
    <w:rsid w:val="00C970B0"/>
    <w:rsid w:val="00C97DFA"/>
    <w:rsid w:val="00CA0050"/>
    <w:rsid w:val="00CA0054"/>
    <w:rsid w:val="00CA1088"/>
    <w:rsid w:val="00CA1787"/>
    <w:rsid w:val="00CA2115"/>
    <w:rsid w:val="00CA5A14"/>
    <w:rsid w:val="00CA5E4A"/>
    <w:rsid w:val="00CA690E"/>
    <w:rsid w:val="00CA6A44"/>
    <w:rsid w:val="00CA6A88"/>
    <w:rsid w:val="00CA6B09"/>
    <w:rsid w:val="00CB2784"/>
    <w:rsid w:val="00CB393C"/>
    <w:rsid w:val="00CB4DFE"/>
    <w:rsid w:val="00CB5111"/>
    <w:rsid w:val="00CB7525"/>
    <w:rsid w:val="00CB7F02"/>
    <w:rsid w:val="00CC1214"/>
    <w:rsid w:val="00CC1657"/>
    <w:rsid w:val="00CC2A4D"/>
    <w:rsid w:val="00CC3C9A"/>
    <w:rsid w:val="00CC582F"/>
    <w:rsid w:val="00CC5DD7"/>
    <w:rsid w:val="00CC7613"/>
    <w:rsid w:val="00CD0F35"/>
    <w:rsid w:val="00CD4E30"/>
    <w:rsid w:val="00CD4F94"/>
    <w:rsid w:val="00CD5071"/>
    <w:rsid w:val="00CD5084"/>
    <w:rsid w:val="00CD508E"/>
    <w:rsid w:val="00CD7092"/>
    <w:rsid w:val="00CD7E22"/>
    <w:rsid w:val="00CE099C"/>
    <w:rsid w:val="00CE275A"/>
    <w:rsid w:val="00CE49C5"/>
    <w:rsid w:val="00CE6E18"/>
    <w:rsid w:val="00CF2935"/>
    <w:rsid w:val="00CF2D3C"/>
    <w:rsid w:val="00CF2FA8"/>
    <w:rsid w:val="00CF328B"/>
    <w:rsid w:val="00CF334D"/>
    <w:rsid w:val="00CF4C4C"/>
    <w:rsid w:val="00CF4F97"/>
    <w:rsid w:val="00CF5263"/>
    <w:rsid w:val="00CF5405"/>
    <w:rsid w:val="00CF7110"/>
    <w:rsid w:val="00CF7F08"/>
    <w:rsid w:val="00D00CA7"/>
    <w:rsid w:val="00D0130C"/>
    <w:rsid w:val="00D01C3B"/>
    <w:rsid w:val="00D0261C"/>
    <w:rsid w:val="00D10D01"/>
    <w:rsid w:val="00D126D0"/>
    <w:rsid w:val="00D12F3B"/>
    <w:rsid w:val="00D15481"/>
    <w:rsid w:val="00D16640"/>
    <w:rsid w:val="00D2028B"/>
    <w:rsid w:val="00D20A63"/>
    <w:rsid w:val="00D20E56"/>
    <w:rsid w:val="00D217EF"/>
    <w:rsid w:val="00D21881"/>
    <w:rsid w:val="00D223CF"/>
    <w:rsid w:val="00D22BF8"/>
    <w:rsid w:val="00D2353D"/>
    <w:rsid w:val="00D23AC5"/>
    <w:rsid w:val="00D244ED"/>
    <w:rsid w:val="00D24C4E"/>
    <w:rsid w:val="00D25905"/>
    <w:rsid w:val="00D27E01"/>
    <w:rsid w:val="00D3235B"/>
    <w:rsid w:val="00D3367C"/>
    <w:rsid w:val="00D338A2"/>
    <w:rsid w:val="00D367F1"/>
    <w:rsid w:val="00D373F6"/>
    <w:rsid w:val="00D37954"/>
    <w:rsid w:val="00D41CE8"/>
    <w:rsid w:val="00D43DBC"/>
    <w:rsid w:val="00D44116"/>
    <w:rsid w:val="00D447DB"/>
    <w:rsid w:val="00D45533"/>
    <w:rsid w:val="00D45AA0"/>
    <w:rsid w:val="00D45F37"/>
    <w:rsid w:val="00D46B05"/>
    <w:rsid w:val="00D53D00"/>
    <w:rsid w:val="00D5460F"/>
    <w:rsid w:val="00D54B16"/>
    <w:rsid w:val="00D555A3"/>
    <w:rsid w:val="00D57FE9"/>
    <w:rsid w:val="00D60C06"/>
    <w:rsid w:val="00D61FDA"/>
    <w:rsid w:val="00D6499D"/>
    <w:rsid w:val="00D66CF4"/>
    <w:rsid w:val="00D67E36"/>
    <w:rsid w:val="00D70C3A"/>
    <w:rsid w:val="00D72BC9"/>
    <w:rsid w:val="00D77B4F"/>
    <w:rsid w:val="00D77E93"/>
    <w:rsid w:val="00D8008E"/>
    <w:rsid w:val="00D813C9"/>
    <w:rsid w:val="00D82594"/>
    <w:rsid w:val="00D825D1"/>
    <w:rsid w:val="00D84A5F"/>
    <w:rsid w:val="00D84D7A"/>
    <w:rsid w:val="00D916C0"/>
    <w:rsid w:val="00D916FA"/>
    <w:rsid w:val="00D9333E"/>
    <w:rsid w:val="00D93747"/>
    <w:rsid w:val="00D95699"/>
    <w:rsid w:val="00D961B6"/>
    <w:rsid w:val="00DA1E0B"/>
    <w:rsid w:val="00DA4912"/>
    <w:rsid w:val="00DA61F0"/>
    <w:rsid w:val="00DA75E1"/>
    <w:rsid w:val="00DB2C70"/>
    <w:rsid w:val="00DB4A2B"/>
    <w:rsid w:val="00DB4B8C"/>
    <w:rsid w:val="00DB72C0"/>
    <w:rsid w:val="00DB7EF2"/>
    <w:rsid w:val="00DC02D9"/>
    <w:rsid w:val="00DC18E1"/>
    <w:rsid w:val="00DC29D5"/>
    <w:rsid w:val="00DC2D40"/>
    <w:rsid w:val="00DC3278"/>
    <w:rsid w:val="00DC4262"/>
    <w:rsid w:val="00DC4448"/>
    <w:rsid w:val="00DC4C93"/>
    <w:rsid w:val="00DC695E"/>
    <w:rsid w:val="00DD02B9"/>
    <w:rsid w:val="00DD23E5"/>
    <w:rsid w:val="00DD5F4B"/>
    <w:rsid w:val="00DD7FE8"/>
    <w:rsid w:val="00DE0540"/>
    <w:rsid w:val="00DE457D"/>
    <w:rsid w:val="00DE6A00"/>
    <w:rsid w:val="00DF3ED4"/>
    <w:rsid w:val="00DF5003"/>
    <w:rsid w:val="00DF64B3"/>
    <w:rsid w:val="00DF6511"/>
    <w:rsid w:val="00E00C67"/>
    <w:rsid w:val="00E01467"/>
    <w:rsid w:val="00E05356"/>
    <w:rsid w:val="00E07D80"/>
    <w:rsid w:val="00E107FD"/>
    <w:rsid w:val="00E12D28"/>
    <w:rsid w:val="00E12EEA"/>
    <w:rsid w:val="00E14273"/>
    <w:rsid w:val="00E156DB"/>
    <w:rsid w:val="00E1605A"/>
    <w:rsid w:val="00E16F1E"/>
    <w:rsid w:val="00E20746"/>
    <w:rsid w:val="00E22F2D"/>
    <w:rsid w:val="00E234BC"/>
    <w:rsid w:val="00E24385"/>
    <w:rsid w:val="00E2635F"/>
    <w:rsid w:val="00E265A1"/>
    <w:rsid w:val="00E2732B"/>
    <w:rsid w:val="00E27C90"/>
    <w:rsid w:val="00E30E71"/>
    <w:rsid w:val="00E31173"/>
    <w:rsid w:val="00E31603"/>
    <w:rsid w:val="00E32D63"/>
    <w:rsid w:val="00E3302D"/>
    <w:rsid w:val="00E33D31"/>
    <w:rsid w:val="00E40552"/>
    <w:rsid w:val="00E43D61"/>
    <w:rsid w:val="00E44BDA"/>
    <w:rsid w:val="00E51203"/>
    <w:rsid w:val="00E5188E"/>
    <w:rsid w:val="00E5291A"/>
    <w:rsid w:val="00E535B9"/>
    <w:rsid w:val="00E54648"/>
    <w:rsid w:val="00E547D9"/>
    <w:rsid w:val="00E55EE3"/>
    <w:rsid w:val="00E56560"/>
    <w:rsid w:val="00E57F4A"/>
    <w:rsid w:val="00E612D4"/>
    <w:rsid w:val="00E62972"/>
    <w:rsid w:val="00E64272"/>
    <w:rsid w:val="00E670E6"/>
    <w:rsid w:val="00E70FE1"/>
    <w:rsid w:val="00E72CCF"/>
    <w:rsid w:val="00E72D97"/>
    <w:rsid w:val="00E731D9"/>
    <w:rsid w:val="00E73C6E"/>
    <w:rsid w:val="00E75B27"/>
    <w:rsid w:val="00E77F23"/>
    <w:rsid w:val="00E81612"/>
    <w:rsid w:val="00E82255"/>
    <w:rsid w:val="00E82672"/>
    <w:rsid w:val="00E852AA"/>
    <w:rsid w:val="00E86661"/>
    <w:rsid w:val="00E87B16"/>
    <w:rsid w:val="00E90889"/>
    <w:rsid w:val="00E91139"/>
    <w:rsid w:val="00E92284"/>
    <w:rsid w:val="00E92B4B"/>
    <w:rsid w:val="00E93F59"/>
    <w:rsid w:val="00E96A80"/>
    <w:rsid w:val="00E96BBD"/>
    <w:rsid w:val="00E96FA3"/>
    <w:rsid w:val="00E97654"/>
    <w:rsid w:val="00EA2D44"/>
    <w:rsid w:val="00EA301B"/>
    <w:rsid w:val="00EA484D"/>
    <w:rsid w:val="00EA758A"/>
    <w:rsid w:val="00EB154D"/>
    <w:rsid w:val="00EB4061"/>
    <w:rsid w:val="00EB5BBB"/>
    <w:rsid w:val="00EB673A"/>
    <w:rsid w:val="00EB7D94"/>
    <w:rsid w:val="00EC0BC2"/>
    <w:rsid w:val="00EC31A9"/>
    <w:rsid w:val="00EC5478"/>
    <w:rsid w:val="00ED0F9B"/>
    <w:rsid w:val="00ED1BD9"/>
    <w:rsid w:val="00ED51F5"/>
    <w:rsid w:val="00ED5789"/>
    <w:rsid w:val="00ED698E"/>
    <w:rsid w:val="00EE3D8B"/>
    <w:rsid w:val="00EE3E6B"/>
    <w:rsid w:val="00EE5624"/>
    <w:rsid w:val="00EF0998"/>
    <w:rsid w:val="00EF3019"/>
    <w:rsid w:val="00EF5A7A"/>
    <w:rsid w:val="00EF606E"/>
    <w:rsid w:val="00F00796"/>
    <w:rsid w:val="00F02D71"/>
    <w:rsid w:val="00F04055"/>
    <w:rsid w:val="00F04452"/>
    <w:rsid w:val="00F0575D"/>
    <w:rsid w:val="00F05A74"/>
    <w:rsid w:val="00F07247"/>
    <w:rsid w:val="00F07FBC"/>
    <w:rsid w:val="00F1013C"/>
    <w:rsid w:val="00F10D85"/>
    <w:rsid w:val="00F10FFE"/>
    <w:rsid w:val="00F11507"/>
    <w:rsid w:val="00F12B19"/>
    <w:rsid w:val="00F16DB2"/>
    <w:rsid w:val="00F17074"/>
    <w:rsid w:val="00F17BD7"/>
    <w:rsid w:val="00F22661"/>
    <w:rsid w:val="00F2367F"/>
    <w:rsid w:val="00F256AC"/>
    <w:rsid w:val="00F27113"/>
    <w:rsid w:val="00F30BFA"/>
    <w:rsid w:val="00F35CC0"/>
    <w:rsid w:val="00F372E1"/>
    <w:rsid w:val="00F3733E"/>
    <w:rsid w:val="00F37FA8"/>
    <w:rsid w:val="00F4117B"/>
    <w:rsid w:val="00F42F74"/>
    <w:rsid w:val="00F47442"/>
    <w:rsid w:val="00F50FB7"/>
    <w:rsid w:val="00F52025"/>
    <w:rsid w:val="00F52409"/>
    <w:rsid w:val="00F53057"/>
    <w:rsid w:val="00F543D6"/>
    <w:rsid w:val="00F54BBF"/>
    <w:rsid w:val="00F55FEA"/>
    <w:rsid w:val="00F57035"/>
    <w:rsid w:val="00F6003B"/>
    <w:rsid w:val="00F60CAD"/>
    <w:rsid w:val="00F60DEF"/>
    <w:rsid w:val="00F61C7F"/>
    <w:rsid w:val="00F64B05"/>
    <w:rsid w:val="00F67D1F"/>
    <w:rsid w:val="00F70821"/>
    <w:rsid w:val="00F72FC3"/>
    <w:rsid w:val="00F769CA"/>
    <w:rsid w:val="00F83B93"/>
    <w:rsid w:val="00F84FFC"/>
    <w:rsid w:val="00F870D6"/>
    <w:rsid w:val="00F907C5"/>
    <w:rsid w:val="00F91750"/>
    <w:rsid w:val="00F93863"/>
    <w:rsid w:val="00F93B75"/>
    <w:rsid w:val="00F93DBB"/>
    <w:rsid w:val="00F9440E"/>
    <w:rsid w:val="00F956DF"/>
    <w:rsid w:val="00F97990"/>
    <w:rsid w:val="00FA0578"/>
    <w:rsid w:val="00FA0D2D"/>
    <w:rsid w:val="00FA18C8"/>
    <w:rsid w:val="00FA5864"/>
    <w:rsid w:val="00FA64A3"/>
    <w:rsid w:val="00FA7A06"/>
    <w:rsid w:val="00FB07A3"/>
    <w:rsid w:val="00FB339E"/>
    <w:rsid w:val="00FB488C"/>
    <w:rsid w:val="00FC0C46"/>
    <w:rsid w:val="00FC0D33"/>
    <w:rsid w:val="00FC151F"/>
    <w:rsid w:val="00FC30DF"/>
    <w:rsid w:val="00FC46C6"/>
    <w:rsid w:val="00FC4777"/>
    <w:rsid w:val="00FC4847"/>
    <w:rsid w:val="00FC58D6"/>
    <w:rsid w:val="00FC6150"/>
    <w:rsid w:val="00FC6B94"/>
    <w:rsid w:val="00FC7ECD"/>
    <w:rsid w:val="00FC7ED1"/>
    <w:rsid w:val="00FD11E3"/>
    <w:rsid w:val="00FD1E36"/>
    <w:rsid w:val="00FD30AB"/>
    <w:rsid w:val="00FD36F5"/>
    <w:rsid w:val="00FD3B57"/>
    <w:rsid w:val="00FD3CE4"/>
    <w:rsid w:val="00FE04DD"/>
    <w:rsid w:val="00FE18BC"/>
    <w:rsid w:val="00FE1EFD"/>
    <w:rsid w:val="00FE5AA9"/>
    <w:rsid w:val="00FE632E"/>
    <w:rsid w:val="00FE7BED"/>
    <w:rsid w:val="00FF0A84"/>
    <w:rsid w:val="00FF22D0"/>
    <w:rsid w:val="00FF74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4A5E81-5491-40DD-AD97-01E43FC96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411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4411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D44116"/>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44116"/>
    <w:pPr>
      <w:keepNext/>
      <w:jc w:val="right"/>
      <w:outlineLvl w:val="2"/>
    </w:pPr>
    <w:rPr>
      <w:b/>
      <w:bCs/>
      <w:sz w:val="24"/>
      <w:szCs w:val="24"/>
    </w:rPr>
  </w:style>
  <w:style w:type="paragraph" w:styleId="Nagwek4">
    <w:name w:val="heading 4"/>
    <w:basedOn w:val="Normalny"/>
    <w:next w:val="Normalny"/>
    <w:link w:val="Nagwek4Znak"/>
    <w:qFormat/>
    <w:rsid w:val="00D44116"/>
    <w:pPr>
      <w:keepNext/>
      <w:spacing w:before="240" w:after="60"/>
      <w:outlineLvl w:val="3"/>
    </w:pPr>
    <w:rPr>
      <w:b/>
      <w:bCs/>
      <w:sz w:val="28"/>
      <w:szCs w:val="28"/>
    </w:rPr>
  </w:style>
  <w:style w:type="paragraph" w:styleId="Nagwek5">
    <w:name w:val="heading 5"/>
    <w:basedOn w:val="Normalny"/>
    <w:next w:val="Normalny"/>
    <w:link w:val="Nagwek5Znak"/>
    <w:qFormat/>
    <w:rsid w:val="00D44116"/>
    <w:pPr>
      <w:spacing w:before="240" w:after="60"/>
      <w:outlineLvl w:val="4"/>
    </w:pPr>
    <w:rPr>
      <w:b/>
      <w:bCs/>
      <w:i/>
      <w:iCs/>
      <w:sz w:val="26"/>
      <w:szCs w:val="26"/>
    </w:rPr>
  </w:style>
  <w:style w:type="paragraph" w:styleId="Nagwek6">
    <w:name w:val="heading 6"/>
    <w:basedOn w:val="Normalny"/>
    <w:next w:val="Normalny"/>
    <w:link w:val="Nagwek6Znak"/>
    <w:qFormat/>
    <w:rsid w:val="00D44116"/>
    <w:pPr>
      <w:keepNext/>
      <w:jc w:val="both"/>
      <w:outlineLvl w:val="5"/>
    </w:pPr>
    <w:rPr>
      <w:bCs/>
      <w:sz w:val="24"/>
      <w:szCs w:val="24"/>
    </w:rPr>
  </w:style>
  <w:style w:type="paragraph" w:styleId="Nagwek7">
    <w:name w:val="heading 7"/>
    <w:basedOn w:val="Normalny"/>
    <w:next w:val="Normalny"/>
    <w:link w:val="Nagwek7Znak"/>
    <w:qFormat/>
    <w:rsid w:val="00D44116"/>
    <w:pPr>
      <w:spacing w:before="240" w:after="60"/>
      <w:outlineLvl w:val="6"/>
    </w:pPr>
    <w:rPr>
      <w:sz w:val="24"/>
      <w:szCs w:val="24"/>
    </w:rPr>
  </w:style>
  <w:style w:type="paragraph" w:styleId="Nagwek8">
    <w:name w:val="heading 8"/>
    <w:basedOn w:val="Normalny"/>
    <w:next w:val="Normalny"/>
    <w:link w:val="Nagwek8Znak"/>
    <w:qFormat/>
    <w:rsid w:val="00D44116"/>
    <w:pPr>
      <w:keepNext/>
      <w:outlineLvl w:val="7"/>
    </w:pPr>
    <w:rPr>
      <w:b/>
      <w:bCs/>
      <w:sz w:val="24"/>
      <w:szCs w:val="24"/>
      <w:u w:val="single"/>
    </w:rPr>
  </w:style>
  <w:style w:type="paragraph" w:styleId="Nagwek9">
    <w:name w:val="heading 9"/>
    <w:basedOn w:val="Normalny"/>
    <w:next w:val="Normalny"/>
    <w:link w:val="Nagwek9Znak"/>
    <w:qFormat/>
    <w:rsid w:val="00D44116"/>
    <w:pPr>
      <w:keepNext/>
      <w:jc w:val="both"/>
      <w:outlineLvl w:val="8"/>
    </w:pPr>
    <w:rPr>
      <w:b/>
      <w:sz w:val="28"/>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4411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D44116"/>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44116"/>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D4411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D4411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44116"/>
    <w:rPr>
      <w:rFonts w:ascii="Times New Roman" w:eastAsia="Times New Roman" w:hAnsi="Times New Roman" w:cs="Times New Roman"/>
      <w:bCs/>
      <w:sz w:val="24"/>
      <w:szCs w:val="24"/>
      <w:lang w:eastAsia="pl-PL"/>
    </w:rPr>
  </w:style>
  <w:style w:type="character" w:customStyle="1" w:styleId="Nagwek7Znak">
    <w:name w:val="Nagłówek 7 Znak"/>
    <w:basedOn w:val="Domylnaczcionkaakapitu"/>
    <w:link w:val="Nagwek7"/>
    <w:rsid w:val="00D4411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44116"/>
    <w:rPr>
      <w:rFonts w:ascii="Times New Roman" w:eastAsia="Times New Roman" w:hAnsi="Times New Roman" w:cs="Times New Roman"/>
      <w:b/>
      <w:bCs/>
      <w:sz w:val="24"/>
      <w:szCs w:val="24"/>
      <w:u w:val="single"/>
      <w:lang w:eastAsia="pl-PL"/>
    </w:rPr>
  </w:style>
  <w:style w:type="character" w:customStyle="1" w:styleId="Nagwek9Znak">
    <w:name w:val="Nagłówek 9 Znak"/>
    <w:basedOn w:val="Domylnaczcionkaakapitu"/>
    <w:link w:val="Nagwek9"/>
    <w:rsid w:val="00D44116"/>
    <w:rPr>
      <w:rFonts w:ascii="Times New Roman" w:eastAsia="Times New Roman" w:hAnsi="Times New Roman" w:cs="Times New Roman"/>
      <w:b/>
      <w:sz w:val="28"/>
      <w:szCs w:val="24"/>
      <w:u w:val="single"/>
      <w:lang w:eastAsia="pl-PL"/>
    </w:rPr>
  </w:style>
  <w:style w:type="paragraph" w:styleId="Tekstpodstawowywcity2">
    <w:name w:val="Body Text Indent 2"/>
    <w:basedOn w:val="Normalny"/>
    <w:link w:val="Tekstpodstawowywcity2Znak"/>
    <w:rsid w:val="00D44116"/>
    <w:pPr>
      <w:spacing w:line="360" w:lineRule="auto"/>
      <w:ind w:left="360"/>
    </w:pPr>
    <w:rPr>
      <w:sz w:val="24"/>
      <w:szCs w:val="24"/>
    </w:rPr>
  </w:style>
  <w:style w:type="character" w:customStyle="1" w:styleId="Tekstpodstawowywcity2Znak">
    <w:name w:val="Tekst podstawowy wcięty 2 Znak"/>
    <w:basedOn w:val="Domylnaczcionkaakapitu"/>
    <w:link w:val="Tekstpodstawowywcity2"/>
    <w:rsid w:val="00D44116"/>
    <w:rPr>
      <w:rFonts w:ascii="Times New Roman" w:eastAsia="Times New Roman" w:hAnsi="Times New Roman" w:cs="Times New Roman"/>
      <w:sz w:val="24"/>
      <w:szCs w:val="24"/>
      <w:lang w:eastAsia="pl-PL"/>
    </w:rPr>
  </w:style>
  <w:style w:type="paragraph" w:styleId="Nagwek">
    <w:name w:val="header"/>
    <w:basedOn w:val="Normalny"/>
    <w:link w:val="NagwekZnak"/>
    <w:rsid w:val="00D44116"/>
    <w:pPr>
      <w:tabs>
        <w:tab w:val="center" w:pos="4536"/>
        <w:tab w:val="right" w:pos="9072"/>
      </w:tabs>
    </w:pPr>
  </w:style>
  <w:style w:type="character" w:customStyle="1" w:styleId="NagwekZnak">
    <w:name w:val="Nagłówek Znak"/>
    <w:basedOn w:val="Domylnaczcionkaakapitu"/>
    <w:link w:val="Nagwek"/>
    <w:rsid w:val="00D44116"/>
    <w:rPr>
      <w:rFonts w:ascii="Times New Roman" w:eastAsia="Times New Roman" w:hAnsi="Times New Roman" w:cs="Times New Roman"/>
      <w:sz w:val="20"/>
      <w:szCs w:val="20"/>
      <w:lang w:eastAsia="pl-PL"/>
    </w:rPr>
  </w:style>
  <w:style w:type="character" w:styleId="Numerstrony">
    <w:name w:val="page number"/>
    <w:basedOn w:val="Domylnaczcionkaakapitu"/>
    <w:rsid w:val="00D44116"/>
  </w:style>
  <w:style w:type="paragraph" w:styleId="Tekstpodstawowy2">
    <w:name w:val="Body Text 2"/>
    <w:basedOn w:val="Normalny"/>
    <w:link w:val="Tekstpodstawowy2Znak"/>
    <w:rsid w:val="00D44116"/>
    <w:pPr>
      <w:jc w:val="both"/>
    </w:pPr>
    <w:rPr>
      <w:bCs/>
      <w:sz w:val="24"/>
      <w:szCs w:val="24"/>
    </w:rPr>
  </w:style>
  <w:style w:type="character" w:customStyle="1" w:styleId="Tekstpodstawowy2Znak">
    <w:name w:val="Tekst podstawowy 2 Znak"/>
    <w:basedOn w:val="Domylnaczcionkaakapitu"/>
    <w:link w:val="Tekstpodstawowy2"/>
    <w:rsid w:val="00D44116"/>
    <w:rPr>
      <w:rFonts w:ascii="Times New Roman" w:eastAsia="Times New Roman" w:hAnsi="Times New Roman" w:cs="Times New Roman"/>
      <w:bCs/>
      <w:sz w:val="24"/>
      <w:szCs w:val="24"/>
      <w:lang w:eastAsia="pl-PL"/>
    </w:rPr>
  </w:style>
  <w:style w:type="paragraph" w:styleId="Stopka">
    <w:name w:val="footer"/>
    <w:basedOn w:val="Normalny"/>
    <w:link w:val="StopkaZnak"/>
    <w:rsid w:val="00D44116"/>
    <w:pPr>
      <w:tabs>
        <w:tab w:val="center" w:pos="4536"/>
        <w:tab w:val="right" w:pos="9072"/>
      </w:tabs>
    </w:pPr>
  </w:style>
  <w:style w:type="character" w:customStyle="1" w:styleId="StopkaZnak">
    <w:name w:val="Stopka Znak"/>
    <w:basedOn w:val="Domylnaczcionkaakapitu"/>
    <w:link w:val="Stopka"/>
    <w:rsid w:val="00D44116"/>
    <w:rPr>
      <w:rFonts w:ascii="Times New Roman" w:eastAsia="Times New Roman" w:hAnsi="Times New Roman" w:cs="Times New Roman"/>
      <w:sz w:val="20"/>
      <w:szCs w:val="20"/>
      <w:lang w:eastAsia="pl-PL"/>
    </w:rPr>
  </w:style>
  <w:style w:type="paragraph" w:customStyle="1" w:styleId="Standard">
    <w:name w:val="Standard"/>
    <w:rsid w:val="00D44116"/>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Obszartekstu">
    <w:name w:val="Obszar tekstu"/>
    <w:basedOn w:val="Standard"/>
    <w:rsid w:val="00D44116"/>
    <w:rPr>
      <w:b/>
      <w:bCs/>
      <w:sz w:val="28"/>
      <w:szCs w:val="28"/>
      <w:u w:val="single"/>
    </w:rPr>
  </w:style>
  <w:style w:type="paragraph" w:customStyle="1" w:styleId="Tytu1">
    <w:name w:val="Tytuł 1"/>
    <w:basedOn w:val="Standard"/>
    <w:next w:val="Standard"/>
    <w:rsid w:val="00D44116"/>
    <w:pPr>
      <w:keepNext/>
      <w:tabs>
        <w:tab w:val="num" w:pos="720"/>
      </w:tabs>
      <w:ind w:left="720" w:hanging="360"/>
      <w:jc w:val="center"/>
      <w:outlineLvl w:val="0"/>
    </w:pPr>
    <w:rPr>
      <w:sz w:val="28"/>
      <w:szCs w:val="28"/>
      <w:u w:val="single"/>
    </w:rPr>
  </w:style>
  <w:style w:type="paragraph" w:customStyle="1" w:styleId="Tytu2">
    <w:name w:val="Tytuł 2"/>
    <w:basedOn w:val="Standard"/>
    <w:next w:val="Standard"/>
    <w:rsid w:val="00D44116"/>
    <w:pPr>
      <w:keepNext/>
      <w:tabs>
        <w:tab w:val="num" w:pos="1440"/>
      </w:tabs>
      <w:ind w:left="1440" w:hanging="360"/>
      <w:jc w:val="center"/>
      <w:outlineLvl w:val="1"/>
    </w:pPr>
    <w:rPr>
      <w:b/>
      <w:bCs/>
      <w:sz w:val="28"/>
      <w:szCs w:val="28"/>
      <w:u w:val="single"/>
    </w:rPr>
  </w:style>
  <w:style w:type="paragraph" w:customStyle="1" w:styleId="Tytu3">
    <w:name w:val="Tytuł 3"/>
    <w:basedOn w:val="Standard"/>
    <w:next w:val="Standard"/>
    <w:rsid w:val="00D44116"/>
    <w:pPr>
      <w:keepNext/>
      <w:tabs>
        <w:tab w:val="num" w:pos="2160"/>
      </w:tabs>
      <w:ind w:left="2160" w:hanging="360"/>
      <w:jc w:val="right"/>
      <w:outlineLvl w:val="2"/>
    </w:pPr>
    <w:rPr>
      <w:b/>
      <w:bCs/>
    </w:rPr>
  </w:style>
  <w:style w:type="paragraph" w:customStyle="1" w:styleId="Tytu4">
    <w:name w:val="Tytuł 4"/>
    <w:basedOn w:val="Standard"/>
    <w:next w:val="Standard"/>
    <w:rsid w:val="00D44116"/>
    <w:pPr>
      <w:keepNext/>
      <w:tabs>
        <w:tab w:val="num" w:pos="2880"/>
      </w:tabs>
      <w:ind w:left="2880" w:hanging="360"/>
      <w:outlineLvl w:val="3"/>
    </w:pPr>
    <w:rPr>
      <w:b/>
      <w:bCs/>
      <w:sz w:val="28"/>
      <w:szCs w:val="28"/>
      <w:u w:val="single"/>
    </w:rPr>
  </w:style>
  <w:style w:type="paragraph" w:customStyle="1" w:styleId="Tytu5">
    <w:name w:val="Tytuł 5"/>
    <w:basedOn w:val="Standard"/>
    <w:next w:val="Standard"/>
    <w:rsid w:val="00D44116"/>
    <w:pPr>
      <w:keepNext/>
      <w:tabs>
        <w:tab w:val="num" w:pos="3600"/>
      </w:tabs>
      <w:spacing w:line="360" w:lineRule="auto"/>
      <w:ind w:left="3600" w:hanging="360"/>
      <w:outlineLvl w:val="4"/>
    </w:pPr>
    <w:rPr>
      <w:b/>
      <w:bCs/>
    </w:rPr>
  </w:style>
  <w:style w:type="paragraph" w:customStyle="1" w:styleId="Tytu6">
    <w:name w:val="Tytuł 6"/>
    <w:basedOn w:val="Standard"/>
    <w:next w:val="Standard"/>
    <w:rsid w:val="00D44116"/>
    <w:pPr>
      <w:keepNext/>
      <w:tabs>
        <w:tab w:val="num" w:pos="4320"/>
      </w:tabs>
      <w:ind w:left="4320" w:hanging="360"/>
      <w:jc w:val="center"/>
      <w:outlineLvl w:val="5"/>
    </w:pPr>
    <w:rPr>
      <w:b/>
      <w:bCs/>
    </w:rPr>
  </w:style>
  <w:style w:type="paragraph" w:customStyle="1" w:styleId="Tytu7">
    <w:name w:val="Tytuł 7"/>
    <w:basedOn w:val="Standard"/>
    <w:next w:val="Standard"/>
    <w:rsid w:val="00D44116"/>
    <w:pPr>
      <w:keepNext/>
      <w:tabs>
        <w:tab w:val="num" w:pos="5040"/>
      </w:tabs>
      <w:ind w:left="5040" w:hanging="360"/>
      <w:outlineLvl w:val="6"/>
    </w:pPr>
    <w:rPr>
      <w:b/>
      <w:bCs/>
      <w:sz w:val="28"/>
      <w:szCs w:val="28"/>
    </w:rPr>
  </w:style>
  <w:style w:type="paragraph" w:customStyle="1" w:styleId="Tytu8">
    <w:name w:val="Tytuł 8"/>
    <w:basedOn w:val="Standard"/>
    <w:next w:val="Standard"/>
    <w:rsid w:val="00D44116"/>
    <w:pPr>
      <w:keepNext/>
      <w:tabs>
        <w:tab w:val="num" w:pos="5760"/>
      </w:tabs>
      <w:ind w:left="5760" w:hanging="360"/>
      <w:outlineLvl w:val="7"/>
    </w:pPr>
    <w:rPr>
      <w:b/>
      <w:bCs/>
      <w:u w:val="single"/>
    </w:rPr>
  </w:style>
  <w:style w:type="paragraph" w:customStyle="1" w:styleId="Zawartotabeli">
    <w:name w:val="Zawartość tabeli"/>
    <w:basedOn w:val="Obszartekstu"/>
    <w:rsid w:val="00D44116"/>
  </w:style>
  <w:style w:type="paragraph" w:customStyle="1" w:styleId="Tytutabeli">
    <w:name w:val="Tytuł tabeli"/>
    <w:basedOn w:val="Zawartotabeli"/>
    <w:rsid w:val="00D44116"/>
    <w:pPr>
      <w:jc w:val="center"/>
    </w:pPr>
    <w:rPr>
      <w:i/>
      <w:iCs/>
    </w:rPr>
  </w:style>
  <w:style w:type="character" w:customStyle="1" w:styleId="WW-Domylnaczcionkaakapitu">
    <w:name w:val="WW-Domy?lna czcionka akapitu"/>
    <w:rsid w:val="00D44116"/>
  </w:style>
  <w:style w:type="character" w:customStyle="1" w:styleId="WW8Num1z0">
    <w:name w:val="WW8Num1z0"/>
    <w:rsid w:val="00D44116"/>
  </w:style>
  <w:style w:type="character" w:customStyle="1" w:styleId="WW8Num1z1">
    <w:name w:val="WW8Num1z1"/>
    <w:rsid w:val="00D44116"/>
    <w:rPr>
      <w:rFonts w:ascii="Courier New" w:hAnsi="Courier New" w:cs="Courier New"/>
    </w:rPr>
  </w:style>
  <w:style w:type="character" w:customStyle="1" w:styleId="WW8Num1z2">
    <w:name w:val="WW8Num1z2"/>
    <w:rsid w:val="00D44116"/>
    <w:rPr>
      <w:rFonts w:ascii="Wingdings" w:hAnsi="Wingdings" w:cs="Wingdings"/>
    </w:rPr>
  </w:style>
  <w:style w:type="character" w:customStyle="1" w:styleId="WW8Num1z3">
    <w:name w:val="WW8Num1z3"/>
    <w:rsid w:val="00D44116"/>
    <w:rPr>
      <w:rFonts w:ascii="Symbol" w:hAnsi="Symbol" w:cs="Symbol"/>
    </w:rPr>
  </w:style>
  <w:style w:type="character" w:customStyle="1" w:styleId="Symbolwypunktowania">
    <w:name w:val="Symbol wypunktowania"/>
    <w:rsid w:val="00D44116"/>
    <w:rPr>
      <w:rFonts w:ascii="StarBats" w:hAnsi="StarBats" w:cs="StarBats"/>
      <w:sz w:val="18"/>
      <w:szCs w:val="18"/>
    </w:rPr>
  </w:style>
  <w:style w:type="paragraph" w:customStyle="1" w:styleId="Zawartotabeli0">
    <w:name w:val="Zawarto?? tabeli"/>
    <w:basedOn w:val="Obszartekstu"/>
    <w:rsid w:val="00D44116"/>
  </w:style>
  <w:style w:type="paragraph" w:customStyle="1" w:styleId="Tytutabeli0">
    <w:name w:val="Tytu? tabeli"/>
    <w:basedOn w:val="Zawartotabeli0"/>
    <w:rsid w:val="00D44116"/>
    <w:pPr>
      <w:jc w:val="center"/>
    </w:pPr>
    <w:rPr>
      <w:i/>
      <w:iCs/>
    </w:rPr>
  </w:style>
  <w:style w:type="paragraph" w:styleId="Tekstpodstawowy">
    <w:name w:val="Body Text"/>
    <w:basedOn w:val="Normalny"/>
    <w:link w:val="TekstpodstawowyZnak"/>
    <w:rsid w:val="00D44116"/>
    <w:pPr>
      <w:spacing w:after="120"/>
    </w:pPr>
  </w:style>
  <w:style w:type="character" w:customStyle="1" w:styleId="TekstpodstawowyZnak">
    <w:name w:val="Tekst podstawowy Znak"/>
    <w:basedOn w:val="Domylnaczcionkaakapitu"/>
    <w:link w:val="Tekstpodstawowy"/>
    <w:rsid w:val="00D4411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D44116"/>
  </w:style>
  <w:style w:type="character" w:customStyle="1" w:styleId="TekstkomentarzaZnak">
    <w:name w:val="Tekst komentarza Znak"/>
    <w:basedOn w:val="Domylnaczcionkaakapitu"/>
    <w:link w:val="Tekstkomentarza"/>
    <w:semiHidden/>
    <w:rsid w:val="00D4411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D44116"/>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D44116"/>
    <w:rPr>
      <w:b/>
      <w:bCs/>
    </w:rPr>
  </w:style>
  <w:style w:type="character" w:customStyle="1" w:styleId="TekstdymkaZnak">
    <w:name w:val="Tekst dymka Znak"/>
    <w:basedOn w:val="Domylnaczcionkaakapitu"/>
    <w:link w:val="Tekstdymka"/>
    <w:semiHidden/>
    <w:rsid w:val="00D44116"/>
    <w:rPr>
      <w:rFonts w:ascii="Tahoma" w:eastAsia="Times New Roman" w:hAnsi="Tahoma" w:cs="Tahoma"/>
      <w:sz w:val="16"/>
      <w:szCs w:val="16"/>
      <w:lang w:eastAsia="pl-PL"/>
    </w:rPr>
  </w:style>
  <w:style w:type="paragraph" w:styleId="Tekstdymka">
    <w:name w:val="Balloon Text"/>
    <w:basedOn w:val="Normalny"/>
    <w:link w:val="TekstdymkaZnak"/>
    <w:semiHidden/>
    <w:rsid w:val="00D44116"/>
    <w:rPr>
      <w:rFonts w:ascii="Tahoma" w:hAnsi="Tahoma" w:cs="Tahoma"/>
      <w:sz w:val="16"/>
      <w:szCs w:val="16"/>
    </w:rPr>
  </w:style>
  <w:style w:type="character" w:customStyle="1" w:styleId="MapadokumentuZnak">
    <w:name w:val="Mapa dokumentu Znak"/>
    <w:basedOn w:val="Domylnaczcionkaakapitu"/>
    <w:link w:val="Mapadokumentu"/>
    <w:semiHidden/>
    <w:rsid w:val="00D44116"/>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D44116"/>
    <w:pPr>
      <w:shd w:val="clear" w:color="auto" w:fill="000080"/>
    </w:pPr>
    <w:rPr>
      <w:rFonts w:ascii="Tahoma" w:hAnsi="Tahoma" w:cs="Tahoma"/>
    </w:rPr>
  </w:style>
  <w:style w:type="paragraph" w:styleId="Podtytu">
    <w:name w:val="Subtitle"/>
    <w:basedOn w:val="Normalny"/>
    <w:link w:val="PodtytuZnak"/>
    <w:qFormat/>
    <w:rsid w:val="00D44116"/>
    <w:pPr>
      <w:jc w:val="center"/>
    </w:pPr>
    <w:rPr>
      <w:b/>
      <w:bCs/>
      <w:sz w:val="26"/>
      <w:szCs w:val="24"/>
      <w:u w:val="single"/>
    </w:rPr>
  </w:style>
  <w:style w:type="character" w:customStyle="1" w:styleId="PodtytuZnak">
    <w:name w:val="Podtytuł Znak"/>
    <w:basedOn w:val="Domylnaczcionkaakapitu"/>
    <w:link w:val="Podtytu"/>
    <w:rsid w:val="00D44116"/>
    <w:rPr>
      <w:rFonts w:ascii="Times New Roman" w:eastAsia="Times New Roman" w:hAnsi="Times New Roman" w:cs="Times New Roman"/>
      <w:b/>
      <w:bCs/>
      <w:sz w:val="26"/>
      <w:szCs w:val="24"/>
      <w:u w:val="single"/>
      <w:lang w:eastAsia="pl-PL"/>
    </w:rPr>
  </w:style>
  <w:style w:type="paragraph" w:styleId="Tekstpodstawowywcity">
    <w:name w:val="Body Text Indent"/>
    <w:basedOn w:val="Normalny"/>
    <w:link w:val="TekstpodstawowywcityZnak"/>
    <w:rsid w:val="00D44116"/>
    <w:pPr>
      <w:ind w:firstLine="708"/>
      <w:jc w:val="both"/>
    </w:pPr>
    <w:rPr>
      <w:sz w:val="24"/>
      <w:szCs w:val="24"/>
    </w:rPr>
  </w:style>
  <w:style w:type="character" w:customStyle="1" w:styleId="TekstpodstawowywcityZnak">
    <w:name w:val="Tekst podstawowy wcięty Znak"/>
    <w:basedOn w:val="Domylnaczcionkaakapitu"/>
    <w:link w:val="Tekstpodstawowywcity"/>
    <w:rsid w:val="00D4411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D44116"/>
    <w:rPr>
      <w:sz w:val="24"/>
      <w:szCs w:val="24"/>
    </w:rPr>
  </w:style>
  <w:style w:type="character" w:customStyle="1" w:styleId="Tekstpodstawowy3Znak">
    <w:name w:val="Tekst podstawowy 3 Znak"/>
    <w:basedOn w:val="Domylnaczcionkaakapitu"/>
    <w:link w:val="Tekstpodstawowy3"/>
    <w:rsid w:val="00D44116"/>
    <w:rPr>
      <w:rFonts w:ascii="Times New Roman" w:eastAsia="Times New Roman" w:hAnsi="Times New Roman" w:cs="Times New Roman"/>
      <w:sz w:val="24"/>
      <w:szCs w:val="24"/>
      <w:lang w:eastAsia="pl-PL"/>
    </w:rPr>
  </w:style>
  <w:style w:type="paragraph" w:styleId="Legenda">
    <w:name w:val="caption"/>
    <w:basedOn w:val="Normalny"/>
    <w:next w:val="Normalny"/>
    <w:qFormat/>
    <w:rsid w:val="00D44116"/>
    <w:pPr>
      <w:jc w:val="both"/>
    </w:pPr>
    <w:rPr>
      <w:b/>
      <w:bCs/>
      <w:i/>
      <w:iCs/>
      <w:sz w:val="24"/>
      <w:szCs w:val="24"/>
    </w:rPr>
  </w:style>
  <w:style w:type="paragraph" w:customStyle="1" w:styleId="Nagwektabeli">
    <w:name w:val="Nagłówek tabeli"/>
    <w:basedOn w:val="Zawartotabeli"/>
    <w:rsid w:val="00D44116"/>
    <w:pPr>
      <w:suppressLineNumbers/>
      <w:suppressAutoHyphens/>
      <w:autoSpaceDE/>
      <w:autoSpaceDN/>
      <w:adjustRightInd/>
      <w:spacing w:after="120"/>
      <w:jc w:val="center"/>
    </w:pPr>
    <w:rPr>
      <w:rFonts w:eastAsia="Lucida Sans Unicode" w:cs="Tahoma"/>
      <w:i/>
      <w:iCs/>
      <w:sz w:val="24"/>
      <w:szCs w:val="24"/>
      <w:u w:val="none"/>
    </w:rPr>
  </w:style>
  <w:style w:type="paragraph" w:styleId="Lista">
    <w:name w:val="List"/>
    <w:basedOn w:val="Tekstpodstawowy"/>
    <w:rsid w:val="00D44116"/>
    <w:pPr>
      <w:widowControl w:val="0"/>
      <w:suppressAutoHyphens/>
    </w:pPr>
    <w:rPr>
      <w:rFonts w:eastAsia="Lucida Sans Unicode" w:cs="Tahoma"/>
      <w:sz w:val="24"/>
      <w:szCs w:val="24"/>
    </w:rPr>
  </w:style>
  <w:style w:type="paragraph" w:styleId="NormalnyWeb">
    <w:name w:val="Normal (Web)"/>
    <w:basedOn w:val="Normalny"/>
    <w:rsid w:val="00D44116"/>
    <w:pPr>
      <w:spacing w:before="100" w:beforeAutospacing="1" w:after="119"/>
    </w:pPr>
    <w:rPr>
      <w:sz w:val="24"/>
      <w:szCs w:val="24"/>
    </w:rPr>
  </w:style>
  <w:style w:type="paragraph" w:customStyle="1" w:styleId="western1">
    <w:name w:val="western1"/>
    <w:basedOn w:val="Normalny"/>
    <w:rsid w:val="00D44116"/>
    <w:pPr>
      <w:spacing w:before="100" w:beforeAutospacing="1"/>
    </w:pPr>
    <w:rPr>
      <w:b/>
      <w:bCs/>
      <w:color w:val="000000"/>
      <w:sz w:val="28"/>
      <w:szCs w:val="28"/>
      <w:u w:val="single"/>
    </w:rPr>
  </w:style>
  <w:style w:type="paragraph" w:customStyle="1" w:styleId="NormalnyWeb1">
    <w:name w:val="Normalny (Web)1"/>
    <w:basedOn w:val="Normalny"/>
    <w:rsid w:val="00D44116"/>
    <w:pPr>
      <w:spacing w:before="100" w:beforeAutospacing="1"/>
    </w:pPr>
    <w:rPr>
      <w:color w:val="000000"/>
      <w:sz w:val="24"/>
      <w:szCs w:val="24"/>
      <w:u w:val="single"/>
    </w:rPr>
  </w:style>
  <w:style w:type="paragraph" w:customStyle="1" w:styleId="western">
    <w:name w:val="western"/>
    <w:basedOn w:val="Normalny"/>
    <w:rsid w:val="00D44116"/>
    <w:pPr>
      <w:spacing w:before="100" w:beforeAutospacing="1" w:after="119"/>
    </w:pPr>
    <w:rPr>
      <w:sz w:val="24"/>
      <w:szCs w:val="24"/>
    </w:rPr>
  </w:style>
  <w:style w:type="paragraph" w:customStyle="1" w:styleId="Tekstpodstawowy31">
    <w:name w:val="Tekst podstawowy 31"/>
    <w:basedOn w:val="Normalny"/>
    <w:rsid w:val="00D44116"/>
    <w:pPr>
      <w:suppressAutoHyphens/>
    </w:pPr>
    <w:rPr>
      <w:sz w:val="24"/>
      <w:szCs w:val="24"/>
      <w:lang w:eastAsia="ar-SA"/>
    </w:rPr>
  </w:style>
  <w:style w:type="paragraph" w:customStyle="1" w:styleId="font5">
    <w:name w:val="font5"/>
    <w:basedOn w:val="Normalny"/>
    <w:rsid w:val="00D44116"/>
    <w:pPr>
      <w:spacing w:before="100" w:beforeAutospacing="1" w:after="100" w:afterAutospacing="1"/>
    </w:pPr>
    <w:rPr>
      <w:color w:val="0000FF"/>
      <w:sz w:val="24"/>
      <w:szCs w:val="24"/>
    </w:rPr>
  </w:style>
  <w:style w:type="paragraph" w:customStyle="1" w:styleId="font6">
    <w:name w:val="font6"/>
    <w:basedOn w:val="Normalny"/>
    <w:rsid w:val="00D44116"/>
    <w:pPr>
      <w:spacing w:before="100" w:beforeAutospacing="1" w:after="100" w:afterAutospacing="1"/>
    </w:pPr>
    <w:rPr>
      <w:color w:val="3366FF"/>
      <w:sz w:val="24"/>
      <w:szCs w:val="24"/>
    </w:rPr>
  </w:style>
  <w:style w:type="paragraph" w:customStyle="1" w:styleId="xl19">
    <w:name w:val="xl19"/>
    <w:basedOn w:val="Normalny"/>
    <w:rsid w:val="00D44116"/>
    <w:pPr>
      <w:shd w:val="clear" w:color="000000" w:fill="FFFFFF"/>
      <w:spacing w:before="100" w:beforeAutospacing="1" w:after="100" w:afterAutospacing="1"/>
      <w:textAlignment w:val="top"/>
    </w:pPr>
    <w:rPr>
      <w:sz w:val="24"/>
      <w:szCs w:val="24"/>
    </w:rPr>
  </w:style>
  <w:style w:type="paragraph" w:customStyle="1" w:styleId="xl20">
    <w:name w:val="xl20"/>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sz w:val="24"/>
      <w:szCs w:val="24"/>
    </w:rPr>
  </w:style>
  <w:style w:type="paragraph" w:customStyle="1" w:styleId="xl21">
    <w:name w:val="xl21"/>
    <w:basedOn w:val="Normalny"/>
    <w:rsid w:val="00D4411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b/>
      <w:bCs/>
      <w:sz w:val="24"/>
      <w:szCs w:val="24"/>
    </w:rPr>
  </w:style>
  <w:style w:type="paragraph" w:customStyle="1" w:styleId="xl22">
    <w:name w:val="xl22"/>
    <w:basedOn w:val="Normalny"/>
    <w:rsid w:val="00D4411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3">
    <w:name w:val="xl23"/>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sz w:val="24"/>
      <w:szCs w:val="24"/>
    </w:rPr>
  </w:style>
  <w:style w:type="paragraph" w:customStyle="1" w:styleId="xl24">
    <w:name w:val="xl24"/>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textAlignment w:val="center"/>
    </w:pPr>
    <w:rPr>
      <w:sz w:val="24"/>
      <w:szCs w:val="24"/>
    </w:rPr>
  </w:style>
  <w:style w:type="paragraph" w:customStyle="1" w:styleId="xl25">
    <w:name w:val="xl25"/>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sz w:val="24"/>
      <w:szCs w:val="24"/>
    </w:rPr>
  </w:style>
  <w:style w:type="paragraph" w:customStyle="1" w:styleId="xl26">
    <w:name w:val="xl26"/>
    <w:basedOn w:val="Normalny"/>
    <w:rsid w:val="00D44116"/>
    <w:pPr>
      <w:pBdr>
        <w:left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27">
    <w:name w:val="xl27"/>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28">
    <w:name w:val="xl28"/>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4"/>
      <w:szCs w:val="24"/>
    </w:rPr>
  </w:style>
  <w:style w:type="paragraph" w:customStyle="1" w:styleId="xl29">
    <w:name w:val="xl29"/>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4"/>
      <w:szCs w:val="24"/>
    </w:rPr>
  </w:style>
  <w:style w:type="paragraph" w:customStyle="1" w:styleId="xl30">
    <w:name w:val="xl30"/>
    <w:basedOn w:val="Normalny"/>
    <w:rsid w:val="00D44116"/>
    <w:pPr>
      <w:spacing w:before="100" w:beforeAutospacing="1" w:after="100" w:afterAutospacing="1"/>
    </w:pPr>
    <w:rPr>
      <w:sz w:val="24"/>
      <w:szCs w:val="24"/>
    </w:rPr>
  </w:style>
  <w:style w:type="paragraph" w:customStyle="1" w:styleId="xl31">
    <w:name w:val="xl31"/>
    <w:basedOn w:val="Normalny"/>
    <w:rsid w:val="00D44116"/>
    <w:pPr>
      <w:pBdr>
        <w:top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4"/>
      <w:szCs w:val="24"/>
    </w:rPr>
  </w:style>
  <w:style w:type="paragraph" w:customStyle="1" w:styleId="xl32">
    <w:name w:val="xl32"/>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textAlignment w:val="center"/>
    </w:pPr>
    <w:rPr>
      <w:sz w:val="24"/>
      <w:szCs w:val="24"/>
    </w:rPr>
  </w:style>
  <w:style w:type="paragraph" w:customStyle="1" w:styleId="xl33">
    <w:name w:val="xl33"/>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sz w:val="24"/>
      <w:szCs w:val="24"/>
    </w:rPr>
  </w:style>
  <w:style w:type="paragraph" w:customStyle="1" w:styleId="xl34">
    <w:name w:val="xl34"/>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FF"/>
      <w:sz w:val="24"/>
      <w:szCs w:val="24"/>
    </w:rPr>
  </w:style>
  <w:style w:type="paragraph" w:customStyle="1" w:styleId="xl35">
    <w:name w:val="xl35"/>
    <w:basedOn w:val="Normalny"/>
    <w:rsid w:val="00D44116"/>
    <w:pPr>
      <w:spacing w:before="100" w:beforeAutospacing="1" w:after="100" w:afterAutospacing="1"/>
    </w:pPr>
    <w:rPr>
      <w:sz w:val="24"/>
      <w:szCs w:val="24"/>
    </w:rPr>
  </w:style>
  <w:style w:type="paragraph" w:customStyle="1" w:styleId="xl36">
    <w:name w:val="xl36"/>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4"/>
      <w:szCs w:val="24"/>
    </w:rPr>
  </w:style>
  <w:style w:type="paragraph" w:customStyle="1" w:styleId="xl37">
    <w:name w:val="xl37"/>
    <w:basedOn w:val="Normalny"/>
    <w:rsid w:val="00D44116"/>
    <w:pPr>
      <w:pBdr>
        <w:top w:val="single" w:sz="4" w:space="0" w:color="000000"/>
        <w:left w:val="single" w:sz="4" w:space="0" w:color="000000"/>
        <w:bottom w:val="single" w:sz="4" w:space="0" w:color="000000"/>
      </w:pBdr>
      <w:shd w:val="clear" w:color="000000" w:fill="FFFFFF"/>
      <w:spacing w:before="100" w:beforeAutospacing="1" w:after="100" w:afterAutospacing="1"/>
      <w:jc w:val="both"/>
    </w:pPr>
    <w:rPr>
      <w:sz w:val="24"/>
      <w:szCs w:val="24"/>
    </w:rPr>
  </w:style>
  <w:style w:type="paragraph" w:customStyle="1" w:styleId="xl38">
    <w:name w:val="xl38"/>
    <w:basedOn w:val="Normalny"/>
    <w:rsid w:val="00D44116"/>
    <w:pPr>
      <w:pBdr>
        <w:top w:val="single" w:sz="4" w:space="0" w:color="000000"/>
        <w:bottom w:val="single" w:sz="4" w:space="0" w:color="000000"/>
      </w:pBdr>
      <w:shd w:val="clear" w:color="000000" w:fill="FFFFFF"/>
      <w:spacing w:before="100" w:beforeAutospacing="1" w:after="100" w:afterAutospacing="1"/>
      <w:jc w:val="both"/>
    </w:pPr>
    <w:rPr>
      <w:sz w:val="24"/>
      <w:szCs w:val="24"/>
    </w:rPr>
  </w:style>
  <w:style w:type="paragraph" w:customStyle="1" w:styleId="xl39">
    <w:name w:val="xl39"/>
    <w:basedOn w:val="Normalny"/>
    <w:rsid w:val="00D44116"/>
    <w:pPr>
      <w:pBdr>
        <w:top w:val="single" w:sz="4" w:space="0" w:color="000000"/>
        <w:bottom w:val="single" w:sz="4" w:space="0" w:color="000000"/>
        <w:right w:val="single" w:sz="4" w:space="0" w:color="000000"/>
      </w:pBdr>
      <w:shd w:val="clear" w:color="000000" w:fill="FFFFFF"/>
      <w:spacing w:before="100" w:beforeAutospacing="1" w:after="100" w:afterAutospacing="1"/>
      <w:jc w:val="both"/>
    </w:pPr>
    <w:rPr>
      <w:sz w:val="24"/>
      <w:szCs w:val="24"/>
    </w:rPr>
  </w:style>
  <w:style w:type="paragraph" w:customStyle="1" w:styleId="xl40">
    <w:name w:val="xl40"/>
    <w:basedOn w:val="Normalny"/>
    <w:rsid w:val="00D44116"/>
    <w:pPr>
      <w:pBdr>
        <w:top w:val="single" w:sz="4" w:space="0" w:color="000000"/>
        <w:left w:val="single" w:sz="4" w:space="0" w:color="000000"/>
        <w:bottom w:val="single" w:sz="4" w:space="0" w:color="000000"/>
      </w:pBdr>
      <w:shd w:val="clear" w:color="000000" w:fill="FFFFFF"/>
      <w:spacing w:before="100" w:beforeAutospacing="1" w:after="100" w:afterAutospacing="1"/>
      <w:textAlignment w:val="center"/>
    </w:pPr>
    <w:rPr>
      <w:sz w:val="24"/>
      <w:szCs w:val="24"/>
    </w:rPr>
  </w:style>
  <w:style w:type="paragraph" w:customStyle="1" w:styleId="xl41">
    <w:name w:val="xl41"/>
    <w:basedOn w:val="Normalny"/>
    <w:rsid w:val="00D44116"/>
    <w:pPr>
      <w:pBdr>
        <w:top w:val="single" w:sz="4" w:space="0" w:color="000000"/>
        <w:bottom w:val="single" w:sz="4" w:space="0" w:color="000000"/>
      </w:pBdr>
      <w:shd w:val="clear" w:color="000000" w:fill="FFFFFF"/>
      <w:spacing w:before="100" w:beforeAutospacing="1" w:after="100" w:afterAutospacing="1"/>
      <w:textAlignment w:val="center"/>
    </w:pPr>
    <w:rPr>
      <w:sz w:val="24"/>
      <w:szCs w:val="24"/>
    </w:rPr>
  </w:style>
  <w:style w:type="paragraph" w:customStyle="1" w:styleId="xl42">
    <w:name w:val="xl42"/>
    <w:basedOn w:val="Normalny"/>
    <w:rsid w:val="00D44116"/>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4"/>
      <w:szCs w:val="24"/>
    </w:rPr>
  </w:style>
  <w:style w:type="paragraph" w:customStyle="1" w:styleId="xl43">
    <w:name w:val="xl43"/>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3366FF"/>
      <w:sz w:val="24"/>
      <w:szCs w:val="24"/>
    </w:rPr>
  </w:style>
  <w:style w:type="paragraph" w:customStyle="1" w:styleId="xl44">
    <w:name w:val="xl44"/>
    <w:basedOn w:val="Normalny"/>
    <w:rsid w:val="00D44116"/>
    <w:pPr>
      <w:pBdr>
        <w:left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45">
    <w:name w:val="xl45"/>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46">
    <w:name w:val="xl46"/>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4"/>
      <w:szCs w:val="24"/>
    </w:rPr>
  </w:style>
  <w:style w:type="paragraph" w:customStyle="1" w:styleId="xl47">
    <w:name w:val="xl47"/>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sz w:val="24"/>
      <w:szCs w:val="24"/>
    </w:rPr>
  </w:style>
  <w:style w:type="paragraph" w:customStyle="1" w:styleId="xl48">
    <w:name w:val="xl48"/>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sz w:val="24"/>
      <w:szCs w:val="24"/>
    </w:rPr>
  </w:style>
  <w:style w:type="paragraph" w:customStyle="1" w:styleId="xl49">
    <w:name w:val="xl49"/>
    <w:basedOn w:val="Normalny"/>
    <w:rsid w:val="00D44116"/>
    <w:pPr>
      <w:pBdr>
        <w:top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50">
    <w:name w:val="xl50"/>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b/>
      <w:bCs/>
      <w:sz w:val="24"/>
      <w:szCs w:val="24"/>
    </w:rPr>
  </w:style>
  <w:style w:type="paragraph" w:customStyle="1" w:styleId="xl51">
    <w:name w:val="xl51"/>
    <w:basedOn w:val="Normalny"/>
    <w:rsid w:val="00D4411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52">
    <w:name w:val="xl52"/>
    <w:basedOn w:val="Normalny"/>
    <w:rsid w:val="00D44116"/>
    <w:pPr>
      <w:pBdr>
        <w:top w:val="single" w:sz="4" w:space="0" w:color="000000"/>
        <w:left w:val="single" w:sz="4" w:space="0" w:color="000000"/>
        <w:right w:val="single" w:sz="4" w:space="0" w:color="000000"/>
      </w:pBdr>
      <w:shd w:val="clear" w:color="000000" w:fill="FFFFFF"/>
      <w:spacing w:before="100" w:beforeAutospacing="1" w:after="100" w:afterAutospacing="1"/>
      <w:textAlignment w:val="center"/>
    </w:pPr>
    <w:rPr>
      <w:sz w:val="24"/>
      <w:szCs w:val="24"/>
    </w:rPr>
  </w:style>
  <w:style w:type="paragraph" w:customStyle="1" w:styleId="xl53">
    <w:name w:val="xl53"/>
    <w:basedOn w:val="Normalny"/>
    <w:rsid w:val="00D44116"/>
    <w:pPr>
      <w:pBdr>
        <w:left w:val="single" w:sz="4" w:space="0" w:color="000000"/>
        <w:bottom w:val="single" w:sz="4" w:space="0" w:color="000000"/>
        <w:right w:val="single" w:sz="4" w:space="0" w:color="000000"/>
      </w:pBdr>
      <w:shd w:val="clear" w:color="000000" w:fill="D3D3D3"/>
      <w:spacing w:before="100" w:beforeAutospacing="1" w:after="100" w:afterAutospacing="1"/>
      <w:textAlignment w:val="center"/>
    </w:pPr>
    <w:rPr>
      <w:sz w:val="24"/>
      <w:szCs w:val="24"/>
    </w:rPr>
  </w:style>
  <w:style w:type="paragraph" w:customStyle="1" w:styleId="xl54">
    <w:name w:val="xl54"/>
    <w:basedOn w:val="Normalny"/>
    <w:rsid w:val="00D4411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5">
    <w:name w:val="xl55"/>
    <w:basedOn w:val="Normalny"/>
    <w:rsid w:val="00D44116"/>
    <w:pPr>
      <w:spacing w:before="100" w:beforeAutospacing="1" w:after="100" w:afterAutospacing="1"/>
      <w:jc w:val="center"/>
    </w:pPr>
    <w:rPr>
      <w:b/>
      <w:bCs/>
      <w:sz w:val="24"/>
      <w:szCs w:val="24"/>
    </w:rPr>
  </w:style>
  <w:style w:type="paragraph" w:customStyle="1" w:styleId="Domylnie">
    <w:name w:val="Domyślnie"/>
    <w:rsid w:val="00D4411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W-Domylnie">
    <w:name w:val="WW-Domyślnie"/>
    <w:rsid w:val="00D44116"/>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Tekstpodstawowy32">
    <w:name w:val="Tekst podstawowy 32"/>
    <w:basedOn w:val="Normalny"/>
    <w:rsid w:val="00D44116"/>
    <w:rPr>
      <w:sz w:val="24"/>
      <w:szCs w:val="24"/>
      <w:lang w:eastAsia="ar-SA"/>
    </w:rPr>
  </w:style>
  <w:style w:type="paragraph" w:customStyle="1" w:styleId="Tekstpodstawowy21">
    <w:name w:val="Tekst podstawowy 21"/>
    <w:basedOn w:val="Normalny"/>
    <w:rsid w:val="00D44116"/>
    <w:pPr>
      <w:jc w:val="both"/>
    </w:pPr>
    <w:rPr>
      <w:bCs/>
      <w:sz w:val="24"/>
      <w:szCs w:val="24"/>
      <w:lang w:eastAsia="ar-SA"/>
    </w:rPr>
  </w:style>
  <w:style w:type="paragraph" w:customStyle="1" w:styleId="Tekstkomentarza1">
    <w:name w:val="Tekst komentarza1"/>
    <w:basedOn w:val="Normalny"/>
    <w:rsid w:val="00D44116"/>
    <w:rPr>
      <w:lang w:eastAsia="ar-SA"/>
    </w:rPr>
  </w:style>
  <w:style w:type="paragraph" w:styleId="Akapitzlist">
    <w:name w:val="List Paragraph"/>
    <w:basedOn w:val="Normalny"/>
    <w:uiPriority w:val="99"/>
    <w:qFormat/>
    <w:rsid w:val="00D44116"/>
    <w:pPr>
      <w:ind w:left="720"/>
      <w:contextualSpacing/>
    </w:pPr>
    <w:rPr>
      <w:rFonts w:ascii="Francepl" w:hAnsi="Francepl"/>
      <w:sz w:val="24"/>
      <w:lang w:eastAsia="ar-SA"/>
    </w:rPr>
  </w:style>
  <w:style w:type="paragraph" w:customStyle="1" w:styleId="Akapitzlist1">
    <w:name w:val="Akapit z listą1"/>
    <w:basedOn w:val="Normalny"/>
    <w:rsid w:val="00D44116"/>
    <w:pPr>
      <w:ind w:left="720"/>
      <w:contextualSpacing/>
    </w:pPr>
    <w:rPr>
      <w:sz w:val="24"/>
      <w:szCs w:val="24"/>
    </w:rPr>
  </w:style>
  <w:style w:type="character" w:customStyle="1" w:styleId="BodyTextIndent2Char">
    <w:name w:val="Body Text Indent 2 Char"/>
    <w:locked/>
    <w:rsid w:val="00D44116"/>
    <w:rPr>
      <w:sz w:val="24"/>
      <w:szCs w:val="24"/>
      <w:lang w:val="pl-PL" w:eastAsia="pl-PL" w:bidi="ar-SA"/>
    </w:rPr>
  </w:style>
  <w:style w:type="paragraph" w:styleId="Tytu">
    <w:name w:val="Title"/>
    <w:basedOn w:val="Normalny"/>
    <w:link w:val="TytuZnak"/>
    <w:qFormat/>
    <w:rsid w:val="00D44116"/>
    <w:pPr>
      <w:widowControl w:val="0"/>
      <w:shd w:val="clear" w:color="auto" w:fill="FFFFFF"/>
      <w:autoSpaceDE w:val="0"/>
      <w:autoSpaceDN w:val="0"/>
      <w:adjustRightInd w:val="0"/>
      <w:spacing w:line="442" w:lineRule="exact"/>
      <w:ind w:right="-55"/>
      <w:jc w:val="center"/>
    </w:pPr>
    <w:rPr>
      <w:color w:val="000000"/>
      <w:spacing w:val="-3"/>
      <w:sz w:val="30"/>
      <w:szCs w:val="30"/>
    </w:rPr>
  </w:style>
  <w:style w:type="character" w:customStyle="1" w:styleId="TytuZnak">
    <w:name w:val="Tytuł Znak"/>
    <w:basedOn w:val="Domylnaczcionkaakapitu"/>
    <w:link w:val="Tytu"/>
    <w:rsid w:val="00D44116"/>
    <w:rPr>
      <w:rFonts w:ascii="Times New Roman" w:eastAsia="Times New Roman" w:hAnsi="Times New Roman" w:cs="Times New Roman"/>
      <w:color w:val="000000"/>
      <w:spacing w:val="-3"/>
      <w:sz w:val="30"/>
      <w:szCs w:val="30"/>
      <w:shd w:val="clear" w:color="auto" w:fill="FFFFFF"/>
      <w:lang w:eastAsia="pl-PL"/>
    </w:rPr>
  </w:style>
  <w:style w:type="paragraph" w:customStyle="1" w:styleId="TableContents">
    <w:name w:val="Table Contents"/>
    <w:basedOn w:val="Standard"/>
    <w:rsid w:val="00D44116"/>
    <w:pPr>
      <w:suppressLineNumbers/>
      <w:suppressAutoHyphens/>
      <w:autoSpaceDE/>
      <w:adjustRightInd/>
      <w:textAlignment w:val="baseline"/>
    </w:pPr>
    <w:rPr>
      <w:rFonts w:eastAsia="Lucida Sans Unicode" w:cs="Tahoma"/>
      <w:kern w:val="3"/>
      <w:sz w:val="24"/>
      <w:szCs w:val="24"/>
    </w:rPr>
  </w:style>
  <w:style w:type="paragraph" w:customStyle="1" w:styleId="TableHeading">
    <w:name w:val="Table Heading"/>
    <w:basedOn w:val="TableContents"/>
    <w:rsid w:val="00D44116"/>
    <w:pPr>
      <w:jc w:val="center"/>
    </w:pPr>
    <w:rPr>
      <w:b/>
      <w:bCs/>
      <w:i/>
      <w:iCs/>
    </w:rPr>
  </w:style>
  <w:style w:type="paragraph" w:customStyle="1" w:styleId="dtn">
    <w:name w:val="dtn"/>
    <w:basedOn w:val="Normalny"/>
    <w:rsid w:val="00BD1B05"/>
    <w:pPr>
      <w:spacing w:before="100" w:beforeAutospacing="1" w:after="100" w:afterAutospacing="1"/>
    </w:pPr>
    <w:rPr>
      <w:sz w:val="24"/>
      <w:szCs w:val="24"/>
    </w:rPr>
  </w:style>
  <w:style w:type="paragraph" w:customStyle="1" w:styleId="Normal0">
    <w:name w:val="Normal_0"/>
    <w:rsid w:val="006F5DB0"/>
    <w:pPr>
      <w:suppressAutoHyphens/>
      <w:spacing w:after="0" w:line="240" w:lineRule="auto"/>
    </w:pPr>
    <w:rPr>
      <w:rFonts w:ascii="Times New Roman" w:eastAsia="Times New Roman" w:hAnsi="Times New Roman" w:cs="Times New Roman"/>
      <w:color w:val="000000"/>
      <w:szCs w:val="20"/>
      <w:lang w:eastAsia="zh-CN"/>
    </w:rPr>
  </w:style>
  <w:style w:type="character" w:customStyle="1" w:styleId="WW8Num6z5">
    <w:name w:val="WW8Num6z5"/>
    <w:rsid w:val="00002F44"/>
  </w:style>
  <w:style w:type="character" w:customStyle="1" w:styleId="WW8Num20z4">
    <w:name w:val="WW8Num20z4"/>
    <w:rsid w:val="00A925E1"/>
  </w:style>
  <w:style w:type="character" w:customStyle="1" w:styleId="WW8Num9z4">
    <w:name w:val="WW8Num9z4"/>
    <w:rsid w:val="00B64341"/>
  </w:style>
  <w:style w:type="character" w:customStyle="1" w:styleId="WW8Num18z6">
    <w:name w:val="WW8Num18z6"/>
    <w:rsid w:val="00A3786F"/>
  </w:style>
  <w:style w:type="character" w:styleId="Pogrubienie">
    <w:name w:val="Strong"/>
    <w:qFormat/>
    <w:rsid w:val="00B10E7F"/>
    <w:rPr>
      <w:b/>
      <w:bCs/>
    </w:rPr>
  </w:style>
  <w:style w:type="paragraph" w:customStyle="1" w:styleId="Tekstpodstawowywcity21">
    <w:name w:val="Tekst podstawowy wcięty 21"/>
    <w:basedOn w:val="Normalny"/>
    <w:rsid w:val="0066205A"/>
    <w:pPr>
      <w:spacing w:line="360" w:lineRule="auto"/>
      <w:ind w:left="360"/>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5596">
      <w:bodyDiv w:val="1"/>
      <w:marLeft w:val="0"/>
      <w:marRight w:val="0"/>
      <w:marTop w:val="0"/>
      <w:marBottom w:val="0"/>
      <w:divBdr>
        <w:top w:val="none" w:sz="0" w:space="0" w:color="auto"/>
        <w:left w:val="none" w:sz="0" w:space="0" w:color="auto"/>
        <w:bottom w:val="none" w:sz="0" w:space="0" w:color="auto"/>
        <w:right w:val="none" w:sz="0" w:space="0" w:color="auto"/>
      </w:divBdr>
    </w:div>
    <w:div w:id="287393227">
      <w:bodyDiv w:val="1"/>
      <w:marLeft w:val="0"/>
      <w:marRight w:val="0"/>
      <w:marTop w:val="0"/>
      <w:marBottom w:val="0"/>
      <w:divBdr>
        <w:top w:val="none" w:sz="0" w:space="0" w:color="auto"/>
        <w:left w:val="none" w:sz="0" w:space="0" w:color="auto"/>
        <w:bottom w:val="none" w:sz="0" w:space="0" w:color="auto"/>
        <w:right w:val="none" w:sz="0" w:space="0" w:color="auto"/>
      </w:divBdr>
    </w:div>
    <w:div w:id="1297762715">
      <w:bodyDiv w:val="1"/>
      <w:marLeft w:val="0"/>
      <w:marRight w:val="0"/>
      <w:marTop w:val="0"/>
      <w:marBottom w:val="0"/>
      <w:divBdr>
        <w:top w:val="none" w:sz="0" w:space="0" w:color="auto"/>
        <w:left w:val="none" w:sz="0" w:space="0" w:color="auto"/>
        <w:bottom w:val="none" w:sz="0" w:space="0" w:color="auto"/>
        <w:right w:val="none" w:sz="0" w:space="0" w:color="auto"/>
      </w:divBdr>
    </w:div>
    <w:div w:id="1327710729">
      <w:bodyDiv w:val="1"/>
      <w:marLeft w:val="0"/>
      <w:marRight w:val="0"/>
      <w:marTop w:val="0"/>
      <w:marBottom w:val="0"/>
      <w:divBdr>
        <w:top w:val="none" w:sz="0" w:space="0" w:color="auto"/>
        <w:left w:val="none" w:sz="0" w:space="0" w:color="auto"/>
        <w:bottom w:val="none" w:sz="0" w:space="0" w:color="auto"/>
        <w:right w:val="none" w:sz="0" w:space="0" w:color="auto"/>
      </w:divBdr>
    </w:div>
    <w:div w:id="1366717754">
      <w:bodyDiv w:val="1"/>
      <w:marLeft w:val="0"/>
      <w:marRight w:val="0"/>
      <w:marTop w:val="0"/>
      <w:marBottom w:val="0"/>
      <w:divBdr>
        <w:top w:val="none" w:sz="0" w:space="0" w:color="auto"/>
        <w:left w:val="none" w:sz="0" w:space="0" w:color="auto"/>
        <w:bottom w:val="none" w:sz="0" w:space="0" w:color="auto"/>
        <w:right w:val="none" w:sz="0" w:space="0" w:color="auto"/>
      </w:divBdr>
    </w:div>
    <w:div w:id="1368482108">
      <w:bodyDiv w:val="1"/>
      <w:marLeft w:val="0"/>
      <w:marRight w:val="0"/>
      <w:marTop w:val="0"/>
      <w:marBottom w:val="0"/>
      <w:divBdr>
        <w:top w:val="none" w:sz="0" w:space="0" w:color="auto"/>
        <w:left w:val="none" w:sz="0" w:space="0" w:color="auto"/>
        <w:bottom w:val="none" w:sz="0" w:space="0" w:color="auto"/>
        <w:right w:val="none" w:sz="0" w:space="0" w:color="auto"/>
      </w:divBdr>
    </w:div>
    <w:div w:id="1781099595">
      <w:bodyDiv w:val="1"/>
      <w:marLeft w:val="0"/>
      <w:marRight w:val="0"/>
      <w:marTop w:val="0"/>
      <w:marBottom w:val="0"/>
      <w:divBdr>
        <w:top w:val="none" w:sz="0" w:space="0" w:color="auto"/>
        <w:left w:val="none" w:sz="0" w:space="0" w:color="auto"/>
        <w:bottom w:val="none" w:sz="0" w:space="0" w:color="auto"/>
        <w:right w:val="none" w:sz="0" w:space="0" w:color="auto"/>
      </w:divBdr>
    </w:div>
    <w:div w:id="185364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28820-9F1D-4D39-99B0-12E0B004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75</Pages>
  <Words>24288</Words>
  <Characters>145728</Characters>
  <Application>Microsoft Office Word</Application>
  <DocSecurity>0</DocSecurity>
  <Lines>1214</Lines>
  <Paragraphs>339</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169677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Konieczna</dc:creator>
  <cp:lastModifiedBy>Edyta Konieczna</cp:lastModifiedBy>
  <cp:revision>713</cp:revision>
  <cp:lastPrinted>2018-03-19T09:26:00Z</cp:lastPrinted>
  <dcterms:created xsi:type="dcterms:W3CDTF">2018-03-15T18:10:00Z</dcterms:created>
  <dcterms:modified xsi:type="dcterms:W3CDTF">2018-03-27T11:27:00Z</dcterms:modified>
</cp:coreProperties>
</file>