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4ED" w:rsidRPr="00C75626" w:rsidRDefault="008E5AA1" w:rsidP="001334ED">
      <w:pPr>
        <w:pStyle w:val="Tekstpodstawowy"/>
        <w:ind w:left="6372"/>
        <w:jc w:val="left"/>
        <w:rPr>
          <w:rFonts w:asciiTheme="minorHAnsi" w:hAnsiTheme="minorHAnsi" w:cstheme="minorHAnsi"/>
          <w:b w:val="0"/>
          <w:sz w:val="20"/>
        </w:rPr>
      </w:pPr>
      <w:r w:rsidRPr="00C75626">
        <w:rPr>
          <w:rFonts w:asciiTheme="minorHAnsi" w:hAnsiTheme="minorHAnsi" w:cstheme="minorHAnsi"/>
          <w:b w:val="0"/>
          <w:sz w:val="20"/>
        </w:rPr>
        <w:t xml:space="preserve">Załącznik nr </w:t>
      </w:r>
      <w:r w:rsidR="00501EC7" w:rsidRPr="00C75626">
        <w:rPr>
          <w:rFonts w:asciiTheme="minorHAnsi" w:hAnsiTheme="minorHAnsi" w:cstheme="minorHAnsi"/>
          <w:b w:val="0"/>
          <w:sz w:val="20"/>
        </w:rPr>
        <w:t>4</w:t>
      </w:r>
    </w:p>
    <w:p w:rsidR="001334ED" w:rsidRPr="00C75626" w:rsidRDefault="008E5AA1" w:rsidP="001334ED">
      <w:pPr>
        <w:pStyle w:val="Tekstpodstawowy"/>
        <w:ind w:left="6372"/>
        <w:jc w:val="left"/>
        <w:rPr>
          <w:rFonts w:asciiTheme="minorHAnsi" w:hAnsiTheme="minorHAnsi" w:cstheme="minorHAnsi"/>
          <w:b w:val="0"/>
          <w:sz w:val="20"/>
        </w:rPr>
      </w:pPr>
      <w:r w:rsidRPr="00C75626">
        <w:rPr>
          <w:rFonts w:asciiTheme="minorHAnsi" w:hAnsiTheme="minorHAnsi" w:cstheme="minorHAnsi"/>
          <w:b w:val="0"/>
          <w:sz w:val="20"/>
        </w:rPr>
        <w:t>do sprawozdania z wykonania</w:t>
      </w:r>
    </w:p>
    <w:p w:rsidR="001334ED" w:rsidRPr="00C75626" w:rsidRDefault="008E5AA1" w:rsidP="001334ED">
      <w:pPr>
        <w:pStyle w:val="Tekstpodstawowy"/>
        <w:ind w:left="6372"/>
        <w:jc w:val="left"/>
        <w:rPr>
          <w:rFonts w:asciiTheme="minorHAnsi" w:hAnsiTheme="minorHAnsi" w:cstheme="minorHAnsi"/>
          <w:b w:val="0"/>
          <w:sz w:val="20"/>
        </w:rPr>
      </w:pPr>
      <w:r w:rsidRPr="00C75626">
        <w:rPr>
          <w:rFonts w:asciiTheme="minorHAnsi" w:hAnsiTheme="minorHAnsi" w:cstheme="minorHAnsi"/>
          <w:b w:val="0"/>
          <w:sz w:val="20"/>
        </w:rPr>
        <w:t>budżetu Miasta i Gminy</w:t>
      </w:r>
    </w:p>
    <w:p w:rsidR="008E5AA1" w:rsidRPr="00C75626" w:rsidRDefault="008E5AA1" w:rsidP="001334ED">
      <w:pPr>
        <w:pStyle w:val="Tekstpodstawowy"/>
        <w:ind w:left="6372"/>
        <w:jc w:val="left"/>
        <w:rPr>
          <w:rFonts w:asciiTheme="minorHAnsi" w:hAnsiTheme="minorHAnsi" w:cstheme="minorHAnsi"/>
          <w:b w:val="0"/>
          <w:sz w:val="20"/>
        </w:rPr>
      </w:pPr>
      <w:r w:rsidRPr="00C75626">
        <w:rPr>
          <w:rFonts w:asciiTheme="minorHAnsi" w:hAnsiTheme="minorHAnsi" w:cstheme="minorHAnsi"/>
          <w:b w:val="0"/>
          <w:sz w:val="20"/>
        </w:rPr>
        <w:t>Gołańcz  za 201</w:t>
      </w:r>
      <w:r w:rsidR="00A657D4">
        <w:rPr>
          <w:rFonts w:asciiTheme="minorHAnsi" w:hAnsiTheme="minorHAnsi" w:cstheme="minorHAnsi"/>
          <w:b w:val="0"/>
          <w:sz w:val="20"/>
        </w:rPr>
        <w:t>7</w:t>
      </w:r>
      <w:r w:rsidRPr="00C75626">
        <w:rPr>
          <w:rFonts w:asciiTheme="minorHAnsi" w:hAnsiTheme="minorHAnsi" w:cstheme="minorHAnsi"/>
          <w:b w:val="0"/>
          <w:sz w:val="20"/>
        </w:rPr>
        <w:t xml:space="preserve"> r.   </w:t>
      </w:r>
    </w:p>
    <w:p w:rsidR="008E5AA1" w:rsidRPr="005A2915" w:rsidRDefault="008E5AA1" w:rsidP="008E5AA1">
      <w:pPr>
        <w:pStyle w:val="Tekstpodstawowy"/>
        <w:rPr>
          <w:rFonts w:asciiTheme="minorHAnsi" w:hAnsiTheme="minorHAnsi" w:cstheme="minorHAnsi"/>
          <w:b w:val="0"/>
          <w:sz w:val="14"/>
        </w:rPr>
      </w:pPr>
      <w:r w:rsidRPr="00C75626">
        <w:rPr>
          <w:rFonts w:asciiTheme="minorHAnsi" w:hAnsiTheme="minorHAnsi" w:cstheme="minorHAnsi"/>
          <w:b w:val="0"/>
        </w:rPr>
        <w:t xml:space="preserve">   </w:t>
      </w:r>
    </w:p>
    <w:p w:rsidR="008E5AA1" w:rsidRPr="00C75626" w:rsidRDefault="008E5AA1" w:rsidP="008E5AA1">
      <w:pPr>
        <w:shd w:val="clear" w:color="auto" w:fill="E0E0E0"/>
        <w:spacing w:before="120"/>
        <w:ind w:left="1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75626">
        <w:rPr>
          <w:rFonts w:asciiTheme="minorHAnsi" w:hAnsiTheme="minorHAnsi" w:cstheme="minorHAnsi"/>
          <w:b/>
          <w:sz w:val="28"/>
          <w:szCs w:val="28"/>
        </w:rPr>
        <w:t xml:space="preserve">Informacja </w:t>
      </w:r>
      <w:r w:rsidRPr="00C75626">
        <w:rPr>
          <w:rFonts w:asciiTheme="minorHAnsi" w:hAnsiTheme="minorHAnsi" w:cstheme="minorHAnsi"/>
          <w:b/>
          <w:kern w:val="16"/>
          <w:sz w:val="28"/>
          <w:szCs w:val="28"/>
        </w:rPr>
        <w:t xml:space="preserve">z realizacji zamówień publicznych  </w:t>
      </w:r>
      <w:r w:rsidRPr="00C75626">
        <w:rPr>
          <w:rFonts w:asciiTheme="minorHAnsi" w:hAnsiTheme="minorHAnsi" w:cstheme="minorHAnsi"/>
          <w:b/>
          <w:sz w:val="28"/>
          <w:szCs w:val="28"/>
        </w:rPr>
        <w:t>w 201</w:t>
      </w:r>
      <w:r w:rsidR="00C75626" w:rsidRPr="00C75626">
        <w:rPr>
          <w:rFonts w:asciiTheme="minorHAnsi" w:hAnsiTheme="minorHAnsi" w:cstheme="minorHAnsi"/>
          <w:b/>
          <w:sz w:val="28"/>
          <w:szCs w:val="28"/>
        </w:rPr>
        <w:t>7</w:t>
      </w:r>
      <w:r w:rsidRPr="00C75626">
        <w:rPr>
          <w:rFonts w:asciiTheme="minorHAnsi" w:hAnsiTheme="minorHAnsi" w:cstheme="minorHAnsi"/>
          <w:b/>
          <w:sz w:val="28"/>
          <w:szCs w:val="28"/>
        </w:rPr>
        <w:t xml:space="preserve"> roku.</w:t>
      </w:r>
    </w:p>
    <w:p w:rsidR="00453A7B" w:rsidRPr="005A2915" w:rsidRDefault="00453A7B" w:rsidP="00453A7B">
      <w:pPr>
        <w:ind w:left="2832" w:hanging="2832"/>
        <w:jc w:val="center"/>
        <w:rPr>
          <w:rFonts w:asciiTheme="minorHAnsi" w:hAnsiTheme="minorHAnsi" w:cstheme="minorHAnsi"/>
          <w:b/>
          <w:bCs/>
          <w:sz w:val="14"/>
          <w:szCs w:val="22"/>
        </w:rPr>
      </w:pPr>
    </w:p>
    <w:p w:rsidR="001334ED" w:rsidRPr="005A2915" w:rsidRDefault="00453A7B" w:rsidP="001334E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6"/>
        </w:rPr>
      </w:pPr>
      <w:r w:rsidRPr="00C75626">
        <w:rPr>
          <w:rFonts w:asciiTheme="minorHAnsi" w:hAnsiTheme="minorHAnsi" w:cstheme="minorHAnsi"/>
          <w:b/>
          <w:bCs/>
          <w:sz w:val="22"/>
          <w:szCs w:val="22"/>
        </w:rPr>
        <w:t>Procedury przeprowadzone w  Urzędzie  Miasta i Gminy Gołańcz</w:t>
      </w:r>
      <w:r w:rsidR="001334ED" w:rsidRPr="00C75626">
        <w:rPr>
          <w:rFonts w:asciiTheme="minorHAnsi" w:hAnsiTheme="minorHAnsi" w:cstheme="minorHAnsi"/>
          <w:b/>
          <w:bCs/>
          <w:sz w:val="22"/>
          <w:szCs w:val="22"/>
        </w:rPr>
        <w:t xml:space="preserve"> w oparciu o przepisy </w:t>
      </w:r>
      <w:r w:rsidR="001334ED" w:rsidRPr="005A2915">
        <w:rPr>
          <w:rFonts w:asciiTheme="minorHAnsi" w:hAnsiTheme="minorHAnsi" w:cstheme="minorHAnsi"/>
          <w:b/>
          <w:szCs w:val="26"/>
        </w:rPr>
        <w:t xml:space="preserve">ustawy z dnia 29 stycznia </w:t>
      </w:r>
      <w:r w:rsidR="001334ED" w:rsidRPr="005A2915">
        <w:rPr>
          <w:rFonts w:asciiTheme="minorHAnsi" w:hAnsiTheme="minorHAnsi" w:cstheme="minorHAnsi"/>
          <w:b/>
          <w:sz w:val="22"/>
          <w:szCs w:val="26"/>
        </w:rPr>
        <w:t>2004 r. - Prawo zamówień publicznych (</w:t>
      </w:r>
      <w:r w:rsidR="00C75626" w:rsidRPr="005A2915">
        <w:rPr>
          <w:rFonts w:asciiTheme="minorHAnsi" w:hAnsiTheme="minorHAnsi" w:cstheme="minorHAnsi"/>
          <w:b/>
          <w:sz w:val="22"/>
          <w:szCs w:val="26"/>
        </w:rPr>
        <w:t xml:space="preserve">Dz. U. z 2017 poz. </w:t>
      </w:r>
      <w:r w:rsidR="00C75626" w:rsidRPr="005A2915">
        <w:rPr>
          <w:rFonts w:asciiTheme="minorHAnsi" w:hAnsiTheme="minorHAnsi" w:cstheme="minorHAnsi"/>
          <w:b/>
          <w:bCs/>
          <w:sz w:val="22"/>
          <w:szCs w:val="26"/>
        </w:rPr>
        <w:t xml:space="preserve">1579 z </w:t>
      </w:r>
      <w:proofErr w:type="spellStart"/>
      <w:r w:rsidR="00C75626" w:rsidRPr="005A2915">
        <w:rPr>
          <w:rFonts w:asciiTheme="minorHAnsi" w:hAnsiTheme="minorHAnsi" w:cstheme="minorHAnsi"/>
          <w:b/>
          <w:bCs/>
          <w:sz w:val="22"/>
          <w:szCs w:val="26"/>
        </w:rPr>
        <w:t>późn</w:t>
      </w:r>
      <w:proofErr w:type="spellEnd"/>
      <w:r w:rsidR="00C75626" w:rsidRPr="005A2915">
        <w:rPr>
          <w:rFonts w:asciiTheme="minorHAnsi" w:hAnsiTheme="minorHAnsi" w:cstheme="minorHAnsi"/>
          <w:b/>
          <w:bCs/>
          <w:sz w:val="22"/>
          <w:szCs w:val="26"/>
        </w:rPr>
        <w:t xml:space="preserve">. </w:t>
      </w:r>
      <w:proofErr w:type="spellStart"/>
      <w:r w:rsidR="00C75626" w:rsidRPr="005A2915">
        <w:rPr>
          <w:rFonts w:asciiTheme="minorHAnsi" w:hAnsiTheme="minorHAnsi" w:cstheme="minorHAnsi"/>
          <w:b/>
          <w:bCs/>
          <w:sz w:val="22"/>
          <w:szCs w:val="26"/>
        </w:rPr>
        <w:t>zm</w:t>
      </w:r>
      <w:proofErr w:type="spellEnd"/>
      <w:r w:rsidR="001334ED" w:rsidRPr="005A2915">
        <w:rPr>
          <w:rFonts w:asciiTheme="minorHAnsi" w:hAnsiTheme="minorHAnsi" w:cstheme="minorHAnsi"/>
          <w:b/>
          <w:sz w:val="22"/>
          <w:szCs w:val="26"/>
        </w:rPr>
        <w:t>)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055"/>
        <w:gridCol w:w="5528"/>
      </w:tblGrid>
      <w:tr w:rsidR="00C75626" w:rsidRPr="00C75626" w:rsidTr="00DE7726">
        <w:trPr>
          <w:tblHeader/>
        </w:trPr>
        <w:tc>
          <w:tcPr>
            <w:tcW w:w="205" w:type="pct"/>
            <w:shd w:val="clear" w:color="auto" w:fill="EEECE1"/>
            <w:vAlign w:val="center"/>
          </w:tcPr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29" w:type="pct"/>
            <w:shd w:val="clear" w:color="auto" w:fill="EEECE1"/>
            <w:vAlign w:val="center"/>
          </w:tcPr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Nazwa zamówienia</w:t>
            </w:r>
          </w:p>
        </w:tc>
        <w:tc>
          <w:tcPr>
            <w:tcW w:w="2766" w:type="pct"/>
            <w:shd w:val="clear" w:color="auto" w:fill="EEECE1"/>
            <w:vAlign w:val="center"/>
          </w:tcPr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Zastosowany tryb/wybrany oferent/oferowana cena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pStyle w:val="p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Przebudowa drogi w </w:t>
            </w:r>
            <w:proofErr w:type="spellStart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Panigrodzu</w:t>
            </w:r>
            <w:proofErr w:type="spellEnd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 - Grocholin  etap II</w:t>
            </w:r>
          </w:p>
          <w:p w:rsidR="00C75626" w:rsidRPr="00C75626" w:rsidRDefault="00C75626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7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Style w:val="bold"/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P.H.U. Rafał Szymczak,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ul. Jackowskiego 2, 89-100 Nakło nad Notecią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oferowana cena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:  235 980,59 zł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Przebudowa drogi w Laskownicy Wielkiej</w:t>
            </w: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6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P.H.U. Rafał Szymczak,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ul. Jackowskiego 2, 89-100 Nakło nad Notecią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Oferowana cena: 262 168,60 zł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Przebudowa drogi Oleszno - Czerlin II etap</w:t>
            </w: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4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Zakład Usług Drogowych Marek </w:t>
            </w:r>
            <w:proofErr w:type="spellStart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Smroczyński</w:t>
            </w:r>
            <w:proofErr w:type="spellEnd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Olsza 3, 88-300 Mogilno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Oferowana cena: 214 024,39 zł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Przebudowa drogi w Czerlinie I etap</w:t>
            </w: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4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Zakład Usług Drogowych Marek </w:t>
            </w:r>
            <w:proofErr w:type="spellStart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Smroczyński</w:t>
            </w:r>
            <w:proofErr w:type="spellEnd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Olsza 3, 88-300 Mogilno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Oferowana cena: 248 988,72 zł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Przebudowa ulicy Sportowej od Kościoła do Firmy </w:t>
            </w:r>
            <w:proofErr w:type="spellStart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Nowbud</w:t>
            </w:r>
            <w:proofErr w:type="spellEnd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 - etap III</w:t>
            </w: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4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Zakład Robót Drogowych i Melioracyjnych DROGMEL Jerzy Cegłowski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Oferowana cena: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675 140,41 zł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Przebudowa ulicy Lipowej w </w:t>
            </w:r>
            <w:proofErr w:type="spellStart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Gołańczy</w:t>
            </w:r>
            <w:proofErr w:type="spellEnd"/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4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Konsorcjum firm: INOPLANT Sp. z o.o., Sp. Komandytowa - Lider, DAR TRANS WYKOP Dariusz Grześkowiak – Wspólnik,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Sójkowo 9, 88-100 Inowrocław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Oferowana cena: 410 309,01 zł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Przebudowa ulicy Osada w </w:t>
            </w:r>
            <w:proofErr w:type="spellStart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Gołańczy</w:t>
            </w:r>
            <w:proofErr w:type="spellEnd"/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3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Firma Usługowa "ANNA" Anna </w:t>
            </w:r>
            <w:proofErr w:type="spellStart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Białobrzycka</w:t>
            </w:r>
            <w:proofErr w:type="spellEnd"/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ul. Wodna 18, 62-200 Gniezno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Oferowana cena: 333 774,80 zł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Gołaniecka Grupa Zakupowa. </w:t>
            </w:r>
          </w:p>
          <w:p w:rsidR="00C75626" w:rsidRPr="00C75626" w:rsidRDefault="00C75626" w:rsidP="00DE7726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Dostawa energii elektrycznej </w:t>
            </w:r>
          </w:p>
          <w:p w:rsidR="00C75626" w:rsidRPr="00C75626" w:rsidRDefault="00C75626" w:rsidP="00DE7726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w okresie od 01.01.2018r. do 31.12.2018r.</w:t>
            </w:r>
          </w:p>
          <w:p w:rsidR="00C75626" w:rsidRPr="00C75626" w:rsidRDefault="00C75626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&gt;  kwot określonych w przepisach wydanych na podst. art.11 ust.8</w:t>
            </w:r>
          </w:p>
          <w:p w:rsidR="00C75626" w:rsidRPr="00C75626" w:rsidRDefault="00C75626" w:rsidP="00DE7726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Część I zamówienia-dostawa energii do lokali i obiektów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5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Energa Obrót S.A. Al. Grunwaldzka 472,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80-309 Gdańsk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Oferowana cena: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6 282 225,40 zł, (262,85</w:t>
            </w: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MWh brutto)</w:t>
            </w:r>
          </w:p>
          <w:p w:rsidR="00C75626" w:rsidRPr="00C75626" w:rsidRDefault="00C75626" w:rsidP="00DE7726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Część II zamówienia-dostawa energii na potrzeby oświetlenia ulicznego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5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Energa Obrót S.A. Al. Grunwaldzka 472, 80-309 Gdańsk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Oferowana cena: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2 297 325.29</w:t>
            </w: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zł, (237,64 MWh brutto)</w:t>
            </w:r>
          </w:p>
        </w:tc>
      </w:tr>
      <w:bookmarkEnd w:id="0"/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Przebudowa ciągów komunikacyjnych </w:t>
            </w:r>
          </w:p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 ul. K. Libelta w </w:t>
            </w:r>
            <w:proofErr w:type="spellStart"/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Gołańczy</w:t>
            </w:r>
            <w:proofErr w:type="spellEnd"/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X etap</w:t>
            </w:r>
          </w:p>
          <w:p w:rsidR="00C75626" w:rsidRPr="00C75626" w:rsidRDefault="00C75626" w:rsidP="00DE7726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3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F.H.U. Klimek Elżbieta Janik, Roboty Drogowe, Brukarstwo, ul. Jałowcowa 2, 62-100 Kobylec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Oferowana cena: 560 000,00</w:t>
            </w: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Chodnik przy zamku - II etap</w:t>
            </w:r>
          </w:p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2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F.H.U. Klimek Elżbieta Janik, Roboty Drogowe, Brukarstwo, ul. Jałowcowa 2, 62-100 Kobylec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Oferowana cena: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338 250,00 zł 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Wągrowiecka Grupa Zakupowa. Kompleksowa dostawa gazu ziemnego w okresie od 01.01.2018r. do 31.12.2018r</w:t>
            </w: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Miasto i Gmina Gołańcz jest członkiem grupy zakupowej </w:t>
            </w:r>
            <w:proofErr w:type="spellStart"/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zwiaznej</w:t>
            </w:r>
            <w:proofErr w:type="spellEnd"/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 z dostawą gazu ziemnego dla jej członków. W imieniu członków grupy postępowanie o udzielenie zamówienia publicznego przeprowadził Lider Grupy – Starostwo Powiatowe w Wągrowcu. W wyniku przetargu nieograniczonego jako dostawcę gazy wybrano:</w:t>
            </w:r>
          </w:p>
          <w:p w:rsidR="00C75626" w:rsidRPr="00C75626" w:rsidRDefault="00C75626" w:rsidP="00DE7726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PGNiG Obrót Detaliczny sp. z o.o. z siedzibą w Warszawie, przy ul. Jana Kazimierza 3, 01-248 Warszawa</w:t>
            </w:r>
          </w:p>
          <w:p w:rsidR="00C75626" w:rsidRPr="00C75626" w:rsidRDefault="00C75626" w:rsidP="00DE77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umowy dla Miasta i Gminy Gołańcz</w:t>
            </w:r>
            <w:r w:rsidRPr="00C756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66.496,01 zł</w:t>
            </w:r>
          </w:p>
          <w:p w:rsidR="00C75626" w:rsidRPr="00C75626" w:rsidRDefault="00C75626" w:rsidP="00DE77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Odbiór i zagospodarowanie odpadów komunalnych od właścicieli nieruchomości zamieszkałych na terenie miasta i gminy Gołańcz</w:t>
            </w: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2</w:t>
            </w:r>
          </w:p>
          <w:p w:rsidR="00C75626" w:rsidRPr="00C75626" w:rsidRDefault="00C75626" w:rsidP="00DE772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Przedsiębiorstwo Wielobranżowe LS-PLUS Sp. z o.o., ul. Szałwiowa 34A/2, 62-064 Plewiska</w:t>
            </w:r>
          </w:p>
          <w:p w:rsidR="00C75626" w:rsidRPr="00C75626" w:rsidRDefault="00C75626" w:rsidP="00DE77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Oferowana cena: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905 904,00 zł</w:t>
            </w:r>
          </w:p>
        </w:tc>
      </w:tr>
      <w:tr w:rsidR="00C75626" w:rsidRPr="00C75626" w:rsidTr="00DE7726">
        <w:tc>
          <w:tcPr>
            <w:tcW w:w="205" w:type="pct"/>
            <w:vAlign w:val="center"/>
          </w:tcPr>
          <w:p w:rsidR="00C75626" w:rsidRPr="00C75626" w:rsidRDefault="00C75626" w:rsidP="00DE7726">
            <w:pPr>
              <w:pStyle w:val="NormalnyWeb"/>
              <w:numPr>
                <w:ilvl w:val="0"/>
                <w:numId w:val="27"/>
              </w:numPr>
              <w:jc w:val="center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C75626" w:rsidRPr="00C75626" w:rsidRDefault="00C75626" w:rsidP="00DE772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Dowozy szkolne kursami zamkniętymi do placówek oświatowych</w:t>
            </w:r>
          </w:p>
        </w:tc>
        <w:tc>
          <w:tcPr>
            <w:tcW w:w="2766" w:type="pct"/>
            <w:vAlign w:val="center"/>
          </w:tcPr>
          <w:p w:rsidR="00C75626" w:rsidRPr="00C75626" w:rsidRDefault="00C75626" w:rsidP="00DE7726">
            <w:pPr>
              <w:pStyle w:val="justify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1. W zakresie zadania nr 1 -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Dowozy szkolne do placówek oświatowych podległych pod miasto i gminę Gołańcz</w:t>
            </w: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1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 xml:space="preserve">Wybrany oferent: </w:t>
            </w: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Konsorcjum firm: </w:t>
            </w:r>
          </w:p>
          <w:p w:rsidR="00C75626" w:rsidRPr="00C75626" w:rsidRDefault="00C75626" w:rsidP="00DE7726">
            <w:pPr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1.Przewóz Osób Zdzisław Cieślik, ul. Powstańców Wlkp. 20, 62-130 Gołańcz – Lider </w:t>
            </w:r>
          </w:p>
          <w:p w:rsidR="00C75626" w:rsidRPr="00C75626" w:rsidRDefault="00C75626" w:rsidP="00DE7726">
            <w:pPr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2. ELWA Eligiusz Wachowiak – Partner </w:t>
            </w:r>
          </w:p>
          <w:p w:rsidR="00C75626" w:rsidRPr="00C75626" w:rsidRDefault="00C75626" w:rsidP="00DE7726">
            <w:pPr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3. Przedsiębiorstwo Wielobranżowe Andrzej Nader-Partner ,</w:t>
            </w:r>
          </w:p>
          <w:p w:rsidR="00C75626" w:rsidRPr="00C75626" w:rsidRDefault="00C75626" w:rsidP="00DE7726">
            <w:pPr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 oferowana cena: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457 542,00 zł</w:t>
            </w:r>
          </w:p>
          <w:p w:rsidR="00C75626" w:rsidRPr="00C75626" w:rsidRDefault="00C75626" w:rsidP="00DE7726">
            <w:pPr>
              <w:pStyle w:val="p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C75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2. W zakresie zadania nr 2 –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Dowóz osób niepełnosprawnych do placówek oświatowych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Zastosowany tryb: przetarg nieograniczony &lt;  kwot określonych w przepisach wydanych na podst. art.11 ust.8</w:t>
            </w:r>
          </w:p>
          <w:p w:rsidR="00C75626" w:rsidRPr="00C75626" w:rsidRDefault="00C75626" w:rsidP="00DE7726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ilość złożonych ofert: 1</w:t>
            </w:r>
          </w:p>
          <w:p w:rsidR="00C75626" w:rsidRPr="00C75626" w:rsidRDefault="00C75626" w:rsidP="00DE7726">
            <w:pPr>
              <w:pStyle w:val="p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C75626">
              <w:rPr>
                <w:rFonts w:asciiTheme="minorHAnsi" w:hAnsiTheme="minorHAnsi" w:cstheme="minorHAnsi"/>
                <w:sz w:val="20"/>
                <w:szCs w:val="20"/>
              </w:rPr>
              <w:t>Wybrany oferent:</w:t>
            </w:r>
          </w:p>
          <w:p w:rsidR="00C75626" w:rsidRPr="00C75626" w:rsidRDefault="00C75626" w:rsidP="00DE7726">
            <w:pPr>
              <w:rPr>
                <w:rStyle w:val="bold"/>
                <w:rFonts w:asciiTheme="minorHAnsi" w:hAnsiTheme="minorHAnsi" w:cstheme="minorHAnsi"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>Przewóz Osób Zdzisław Cieślik, ul. Powstańców Wlkp. 20, 62-130 Gołańcz</w:t>
            </w:r>
          </w:p>
          <w:p w:rsidR="00C75626" w:rsidRPr="00C75626" w:rsidRDefault="00C75626" w:rsidP="00DE77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5626">
              <w:rPr>
                <w:rStyle w:val="bold"/>
                <w:rFonts w:asciiTheme="minorHAnsi" w:hAnsiTheme="minorHAnsi" w:cstheme="minorHAnsi"/>
                <w:sz w:val="20"/>
                <w:szCs w:val="20"/>
              </w:rPr>
              <w:t xml:space="preserve">oferowana cena: </w:t>
            </w:r>
            <w:r w:rsidRPr="00C75626">
              <w:rPr>
                <w:rFonts w:asciiTheme="minorHAnsi" w:hAnsiTheme="minorHAnsi" w:cstheme="minorHAnsi"/>
                <w:b/>
                <w:sz w:val="20"/>
                <w:szCs w:val="20"/>
              </w:rPr>
              <w:t>78 192,00 zł</w:t>
            </w:r>
          </w:p>
          <w:p w:rsidR="00C75626" w:rsidRPr="00C75626" w:rsidRDefault="00C75626" w:rsidP="00DE77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B465A" w:rsidRPr="00C75626" w:rsidRDefault="00FB465A" w:rsidP="00FB465A">
      <w:pPr>
        <w:jc w:val="both"/>
        <w:rPr>
          <w:rFonts w:asciiTheme="minorHAnsi" w:hAnsiTheme="minorHAnsi" w:cstheme="minorHAnsi"/>
        </w:rPr>
      </w:pPr>
    </w:p>
    <w:p w:rsidR="00BC609B" w:rsidRDefault="00BC609B" w:rsidP="00FB465A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FB465A" w:rsidRPr="00C75626" w:rsidRDefault="00FB465A" w:rsidP="00FB465A">
      <w:pPr>
        <w:jc w:val="both"/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>Pozostałe zamówienia, których wartość nie przekracza wyrażonej w złotych kwoty 30.000 euro realizowana jest w oparciu o art. 4 pkt. 8 ustawy Prawo Zamówień Publicznych. Procedury regulujące proces realizacji tych zamówień  zawarte są w regulaminie udzielania zamówień publicznych poniżej 30.000 Euro.</w:t>
      </w:r>
      <w:r w:rsidRPr="00C75626">
        <w:rPr>
          <w:rFonts w:asciiTheme="minorHAnsi" w:hAnsiTheme="minorHAnsi" w:cstheme="minorHAnsi"/>
          <w:sz w:val="26"/>
          <w:szCs w:val="26"/>
        </w:rPr>
        <w:tab/>
      </w:r>
    </w:p>
    <w:p w:rsidR="00FB465A" w:rsidRPr="00C75626" w:rsidRDefault="00FB465A" w:rsidP="00FB465A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155C48" w:rsidRPr="00C75626" w:rsidRDefault="00155C48" w:rsidP="00281D1D">
      <w:pPr>
        <w:jc w:val="both"/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>Sporządził: Bartosz Bielecki</w:t>
      </w:r>
    </w:p>
    <w:p w:rsidR="00DA2B50" w:rsidRPr="00C75626" w:rsidRDefault="00DA2B50" w:rsidP="00281D1D">
      <w:pPr>
        <w:jc w:val="both"/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>Gołań</w:t>
      </w:r>
      <w:r w:rsidR="005D2E29" w:rsidRPr="00C75626">
        <w:rPr>
          <w:rFonts w:asciiTheme="minorHAnsi" w:hAnsiTheme="minorHAnsi" w:cstheme="minorHAnsi"/>
          <w:sz w:val="26"/>
          <w:szCs w:val="26"/>
        </w:rPr>
        <w:t>cz, 2</w:t>
      </w:r>
      <w:r w:rsidR="001B1C61" w:rsidRPr="00C75626">
        <w:rPr>
          <w:rFonts w:asciiTheme="minorHAnsi" w:hAnsiTheme="minorHAnsi" w:cstheme="minorHAnsi"/>
          <w:sz w:val="26"/>
          <w:szCs w:val="26"/>
        </w:rPr>
        <w:t>8</w:t>
      </w:r>
      <w:r w:rsidR="005D2E29" w:rsidRPr="00C75626">
        <w:rPr>
          <w:rFonts w:asciiTheme="minorHAnsi" w:hAnsiTheme="minorHAnsi" w:cstheme="minorHAnsi"/>
          <w:sz w:val="26"/>
          <w:szCs w:val="26"/>
        </w:rPr>
        <w:t>.02.</w:t>
      </w:r>
      <w:r w:rsidR="00CD0A9C">
        <w:rPr>
          <w:rFonts w:asciiTheme="minorHAnsi" w:hAnsiTheme="minorHAnsi" w:cstheme="minorHAnsi"/>
          <w:sz w:val="26"/>
          <w:szCs w:val="26"/>
        </w:rPr>
        <w:t>2018</w:t>
      </w:r>
      <w:r w:rsidRPr="00C75626">
        <w:rPr>
          <w:rFonts w:asciiTheme="minorHAnsi" w:hAnsiTheme="minorHAnsi" w:cstheme="minorHAnsi"/>
          <w:sz w:val="26"/>
          <w:szCs w:val="26"/>
        </w:rPr>
        <w:t xml:space="preserve"> r.</w:t>
      </w:r>
    </w:p>
    <w:p w:rsidR="000D0935" w:rsidRPr="00C75626" w:rsidRDefault="000D0935" w:rsidP="00281D1D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78063C" w:rsidRPr="00C75626" w:rsidRDefault="0078063C" w:rsidP="0078063C">
      <w:pPr>
        <w:jc w:val="center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C75626">
        <w:rPr>
          <w:rFonts w:asciiTheme="minorHAnsi" w:hAnsiTheme="minorHAnsi" w:cstheme="minorHAnsi"/>
          <w:b/>
          <w:bCs/>
          <w:sz w:val="26"/>
          <w:szCs w:val="26"/>
          <w:u w:val="single"/>
        </w:rPr>
        <w:t>Informacja realizacji zamówień publicznych  przeprowadzonych w 201</w:t>
      </w:r>
      <w:r w:rsidR="00C75626">
        <w:rPr>
          <w:rFonts w:asciiTheme="minorHAnsi" w:hAnsiTheme="minorHAnsi" w:cstheme="minorHAnsi"/>
          <w:b/>
          <w:bCs/>
          <w:sz w:val="26"/>
          <w:szCs w:val="26"/>
          <w:u w:val="single"/>
        </w:rPr>
        <w:t>7</w:t>
      </w:r>
      <w:r w:rsidRPr="00C75626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 roku – </w:t>
      </w:r>
    </w:p>
    <w:p w:rsidR="0078063C" w:rsidRPr="00C75626" w:rsidRDefault="0078063C" w:rsidP="0078063C">
      <w:pPr>
        <w:jc w:val="center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C75626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Miejsko – Gminny Ośrodek Pomocy Społecznej w </w:t>
      </w:r>
      <w:proofErr w:type="spellStart"/>
      <w:r w:rsidRPr="00C75626">
        <w:rPr>
          <w:rFonts w:asciiTheme="minorHAnsi" w:hAnsiTheme="minorHAnsi" w:cstheme="minorHAnsi"/>
          <w:b/>
          <w:bCs/>
          <w:sz w:val="26"/>
          <w:szCs w:val="26"/>
          <w:u w:val="single"/>
        </w:rPr>
        <w:t>Gołańczy</w:t>
      </w:r>
      <w:proofErr w:type="spellEnd"/>
    </w:p>
    <w:p w:rsidR="0078063C" w:rsidRPr="00C75626" w:rsidRDefault="0078063C" w:rsidP="0078063C">
      <w:pPr>
        <w:jc w:val="center"/>
        <w:rPr>
          <w:rFonts w:asciiTheme="minorHAnsi" w:hAnsiTheme="minorHAnsi" w:cstheme="minorHAnsi"/>
          <w:b/>
          <w:bCs/>
          <w:color w:val="FF0000"/>
          <w:sz w:val="26"/>
          <w:szCs w:val="26"/>
          <w:u w:val="single"/>
        </w:rPr>
      </w:pPr>
    </w:p>
    <w:p w:rsidR="0078063C" w:rsidRPr="00C75626" w:rsidRDefault="0078063C" w:rsidP="0078063C">
      <w:pPr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>W 201</w:t>
      </w:r>
      <w:r w:rsidR="00C75626">
        <w:rPr>
          <w:rFonts w:asciiTheme="minorHAnsi" w:hAnsiTheme="minorHAnsi" w:cstheme="minorHAnsi"/>
          <w:sz w:val="26"/>
          <w:szCs w:val="26"/>
        </w:rPr>
        <w:t>7</w:t>
      </w:r>
      <w:r w:rsidRPr="00C75626">
        <w:rPr>
          <w:rFonts w:asciiTheme="minorHAnsi" w:hAnsiTheme="minorHAnsi" w:cstheme="minorHAnsi"/>
          <w:sz w:val="26"/>
          <w:szCs w:val="26"/>
        </w:rPr>
        <w:t xml:space="preserve"> r. MGOPS w </w:t>
      </w:r>
      <w:proofErr w:type="spellStart"/>
      <w:r w:rsidRPr="00C75626">
        <w:rPr>
          <w:rFonts w:asciiTheme="minorHAnsi" w:hAnsiTheme="minorHAnsi" w:cstheme="minorHAnsi"/>
          <w:sz w:val="26"/>
          <w:szCs w:val="26"/>
        </w:rPr>
        <w:t>Gołańczy</w:t>
      </w:r>
      <w:proofErr w:type="spellEnd"/>
      <w:r w:rsidRPr="00C75626">
        <w:rPr>
          <w:rFonts w:asciiTheme="minorHAnsi" w:hAnsiTheme="minorHAnsi" w:cstheme="minorHAnsi"/>
          <w:sz w:val="26"/>
          <w:szCs w:val="26"/>
        </w:rPr>
        <w:t xml:space="preserve"> udzielał zamówień, których wartość nie przekracza wyrażonej w złotych kwoty 30.000 euro realizowana jest w oparciu o art. 4 pkt. 8 ustawy Prawo Zamówień Publicznych. Procedury regulujące proces realizacji tych zamówień  zawarte są w regulaminie udzielania zamówień publicznych poniżej 30 000 Euro.     </w:t>
      </w:r>
    </w:p>
    <w:p w:rsidR="009D0CC6" w:rsidRDefault="009D0CC6" w:rsidP="0078063C">
      <w:pPr>
        <w:rPr>
          <w:rFonts w:asciiTheme="minorHAnsi" w:hAnsiTheme="minorHAnsi" w:cstheme="minorHAnsi"/>
          <w:sz w:val="26"/>
          <w:szCs w:val="26"/>
        </w:rPr>
      </w:pPr>
    </w:p>
    <w:p w:rsidR="0078063C" w:rsidRPr="00C75626" w:rsidRDefault="0078063C" w:rsidP="0078063C">
      <w:pPr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>Sporządził: Michał Gorlaszka</w:t>
      </w:r>
    </w:p>
    <w:p w:rsidR="0078063C" w:rsidRPr="00C75626" w:rsidRDefault="0078063C" w:rsidP="0078063C">
      <w:pPr>
        <w:jc w:val="both"/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>Gołańcz, 2</w:t>
      </w:r>
      <w:r w:rsidR="00C75626">
        <w:rPr>
          <w:rFonts w:asciiTheme="minorHAnsi" w:hAnsiTheme="minorHAnsi" w:cstheme="minorHAnsi"/>
          <w:sz w:val="26"/>
          <w:szCs w:val="26"/>
        </w:rPr>
        <w:t>2</w:t>
      </w:r>
      <w:r w:rsidRPr="00C75626">
        <w:rPr>
          <w:rFonts w:asciiTheme="minorHAnsi" w:hAnsiTheme="minorHAnsi" w:cstheme="minorHAnsi"/>
          <w:sz w:val="26"/>
          <w:szCs w:val="26"/>
        </w:rPr>
        <w:t>.02.201</w:t>
      </w:r>
      <w:r w:rsidR="00C75626">
        <w:rPr>
          <w:rFonts w:asciiTheme="minorHAnsi" w:hAnsiTheme="minorHAnsi" w:cstheme="minorHAnsi"/>
          <w:sz w:val="26"/>
          <w:szCs w:val="26"/>
        </w:rPr>
        <w:t>8</w:t>
      </w:r>
      <w:r w:rsidRPr="00C75626">
        <w:rPr>
          <w:rFonts w:asciiTheme="minorHAnsi" w:hAnsiTheme="minorHAnsi" w:cstheme="minorHAnsi"/>
          <w:sz w:val="26"/>
          <w:szCs w:val="26"/>
        </w:rPr>
        <w:t xml:space="preserve"> r.</w:t>
      </w:r>
    </w:p>
    <w:p w:rsidR="000D0935" w:rsidRPr="00C75626" w:rsidRDefault="000D0935" w:rsidP="000D0935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7A4BDD" w:rsidRPr="00C75626" w:rsidRDefault="000D0935" w:rsidP="007A4BDD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C75626">
        <w:rPr>
          <w:rFonts w:asciiTheme="minorHAnsi" w:hAnsiTheme="minorHAnsi" w:cstheme="minorHAnsi"/>
          <w:b/>
          <w:sz w:val="26"/>
          <w:szCs w:val="26"/>
          <w:u w:val="single"/>
        </w:rPr>
        <w:t>Informacja realizacji zamówień publicznych  przeprowadzonych w 201</w:t>
      </w:r>
      <w:r w:rsidR="00C75626">
        <w:rPr>
          <w:rFonts w:asciiTheme="minorHAnsi" w:hAnsiTheme="minorHAnsi" w:cstheme="minorHAnsi"/>
          <w:b/>
          <w:sz w:val="26"/>
          <w:szCs w:val="26"/>
          <w:u w:val="single"/>
        </w:rPr>
        <w:t>7</w:t>
      </w:r>
      <w:r w:rsidRPr="00C75626">
        <w:rPr>
          <w:rFonts w:asciiTheme="minorHAnsi" w:hAnsiTheme="minorHAnsi" w:cstheme="minorHAnsi"/>
          <w:b/>
          <w:sz w:val="26"/>
          <w:szCs w:val="26"/>
          <w:u w:val="single"/>
        </w:rPr>
        <w:t xml:space="preserve"> roku –</w:t>
      </w:r>
    </w:p>
    <w:p w:rsidR="000D0935" w:rsidRPr="00C75626" w:rsidRDefault="000D0935" w:rsidP="007A4BDD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C75626">
        <w:rPr>
          <w:rFonts w:asciiTheme="minorHAnsi" w:hAnsiTheme="minorHAnsi" w:cstheme="minorHAnsi"/>
          <w:b/>
          <w:sz w:val="26"/>
          <w:szCs w:val="26"/>
          <w:u w:val="single"/>
        </w:rPr>
        <w:t xml:space="preserve">Środowiskowy Dom </w:t>
      </w:r>
      <w:r w:rsidR="00C70CA8" w:rsidRPr="00C75626">
        <w:rPr>
          <w:rFonts w:asciiTheme="minorHAnsi" w:hAnsiTheme="minorHAnsi" w:cstheme="minorHAnsi"/>
          <w:b/>
          <w:sz w:val="26"/>
          <w:szCs w:val="26"/>
          <w:u w:val="single"/>
        </w:rPr>
        <w:t>Samopomocy</w:t>
      </w:r>
    </w:p>
    <w:p w:rsidR="00C70CA8" w:rsidRPr="00C75626" w:rsidRDefault="00C70CA8" w:rsidP="00C70CA8">
      <w:pPr>
        <w:ind w:left="2832" w:hanging="2832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636B75" w:rsidRPr="00C75626" w:rsidRDefault="0062539E" w:rsidP="00636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 xml:space="preserve">Środowiskowy Dom Samopomocy w </w:t>
      </w:r>
      <w:proofErr w:type="spellStart"/>
      <w:r w:rsidRPr="00C75626">
        <w:rPr>
          <w:rFonts w:asciiTheme="minorHAnsi" w:hAnsiTheme="minorHAnsi" w:cstheme="minorHAnsi"/>
          <w:sz w:val="26"/>
          <w:szCs w:val="26"/>
        </w:rPr>
        <w:t>Gołańczy</w:t>
      </w:r>
      <w:proofErr w:type="spellEnd"/>
      <w:r w:rsidRPr="00C75626">
        <w:rPr>
          <w:rFonts w:asciiTheme="minorHAnsi" w:hAnsiTheme="minorHAnsi" w:cstheme="minorHAnsi"/>
          <w:sz w:val="26"/>
          <w:szCs w:val="26"/>
        </w:rPr>
        <w:t xml:space="preserve"> w 201</w:t>
      </w:r>
      <w:r w:rsidR="00C75626">
        <w:rPr>
          <w:rFonts w:asciiTheme="minorHAnsi" w:hAnsiTheme="minorHAnsi" w:cstheme="minorHAnsi"/>
          <w:sz w:val="26"/>
          <w:szCs w:val="26"/>
        </w:rPr>
        <w:t>7</w:t>
      </w:r>
      <w:r w:rsidR="0080375E" w:rsidRPr="00C75626">
        <w:rPr>
          <w:rFonts w:asciiTheme="minorHAnsi" w:hAnsiTheme="minorHAnsi" w:cstheme="minorHAnsi"/>
          <w:sz w:val="26"/>
          <w:szCs w:val="26"/>
        </w:rPr>
        <w:t xml:space="preserve"> </w:t>
      </w:r>
      <w:r w:rsidRPr="00C75626">
        <w:rPr>
          <w:rFonts w:asciiTheme="minorHAnsi" w:hAnsiTheme="minorHAnsi" w:cstheme="minorHAnsi"/>
          <w:sz w:val="26"/>
          <w:szCs w:val="26"/>
        </w:rPr>
        <w:t xml:space="preserve">r. </w:t>
      </w:r>
      <w:r w:rsidR="0080375E" w:rsidRPr="00C75626">
        <w:rPr>
          <w:rFonts w:asciiTheme="minorHAnsi" w:hAnsiTheme="minorHAnsi" w:cstheme="minorHAnsi"/>
          <w:sz w:val="26"/>
          <w:szCs w:val="26"/>
        </w:rPr>
        <w:t xml:space="preserve">nie </w:t>
      </w:r>
      <w:r w:rsidRPr="00C75626">
        <w:rPr>
          <w:rFonts w:asciiTheme="minorHAnsi" w:hAnsiTheme="minorHAnsi" w:cstheme="minorHAnsi"/>
          <w:sz w:val="26"/>
          <w:szCs w:val="26"/>
        </w:rPr>
        <w:t>przeprowadził</w:t>
      </w:r>
      <w:r w:rsidR="009D36FB" w:rsidRPr="00C75626">
        <w:rPr>
          <w:rFonts w:asciiTheme="minorHAnsi" w:hAnsiTheme="minorHAnsi" w:cstheme="minorHAnsi"/>
          <w:sz w:val="26"/>
          <w:szCs w:val="26"/>
        </w:rPr>
        <w:t xml:space="preserve"> żadnego</w:t>
      </w:r>
      <w:r w:rsidR="00636B75" w:rsidRPr="00C75626">
        <w:rPr>
          <w:rFonts w:asciiTheme="minorHAnsi" w:hAnsiTheme="minorHAnsi" w:cstheme="minorHAnsi"/>
          <w:sz w:val="26"/>
          <w:szCs w:val="26"/>
        </w:rPr>
        <w:t xml:space="preserve"> postępowania o udzielenie zamówienia publicznego w oparciu o przepisy ustawy z dnia 29 stycznia 2004 r. - Prawo zamówień publicznych (</w:t>
      </w:r>
      <w:r w:rsidR="00C75626" w:rsidRPr="00C75626">
        <w:rPr>
          <w:rFonts w:asciiTheme="minorHAnsi" w:hAnsiTheme="minorHAnsi" w:cstheme="minorHAnsi"/>
          <w:szCs w:val="26"/>
        </w:rPr>
        <w:t xml:space="preserve">Dz. U. z 2017 poz. </w:t>
      </w:r>
      <w:r w:rsidR="00C75626" w:rsidRPr="00C75626">
        <w:rPr>
          <w:rFonts w:asciiTheme="minorHAnsi" w:hAnsiTheme="minorHAnsi" w:cstheme="minorHAnsi"/>
          <w:bCs/>
          <w:szCs w:val="26"/>
        </w:rPr>
        <w:t xml:space="preserve">1579 z </w:t>
      </w:r>
      <w:proofErr w:type="spellStart"/>
      <w:r w:rsidR="00C75626" w:rsidRPr="00C75626">
        <w:rPr>
          <w:rFonts w:asciiTheme="minorHAnsi" w:hAnsiTheme="minorHAnsi" w:cstheme="minorHAnsi"/>
          <w:bCs/>
          <w:szCs w:val="26"/>
        </w:rPr>
        <w:t>późn</w:t>
      </w:r>
      <w:proofErr w:type="spellEnd"/>
      <w:r w:rsidR="00C75626" w:rsidRPr="00C75626">
        <w:rPr>
          <w:rFonts w:asciiTheme="minorHAnsi" w:hAnsiTheme="minorHAnsi" w:cstheme="minorHAnsi"/>
          <w:bCs/>
          <w:szCs w:val="26"/>
        </w:rPr>
        <w:t xml:space="preserve">. </w:t>
      </w:r>
      <w:proofErr w:type="spellStart"/>
      <w:r w:rsidR="00C75626" w:rsidRPr="00C75626">
        <w:rPr>
          <w:rFonts w:asciiTheme="minorHAnsi" w:hAnsiTheme="minorHAnsi" w:cstheme="minorHAnsi"/>
          <w:bCs/>
          <w:szCs w:val="26"/>
        </w:rPr>
        <w:t>zm</w:t>
      </w:r>
      <w:proofErr w:type="spellEnd"/>
      <w:r w:rsidR="00636B75" w:rsidRPr="00C75626">
        <w:rPr>
          <w:rFonts w:asciiTheme="minorHAnsi" w:hAnsiTheme="minorHAnsi" w:cstheme="minorHAnsi"/>
          <w:sz w:val="26"/>
          <w:szCs w:val="26"/>
        </w:rPr>
        <w:t xml:space="preserve">) z uwagi na to, że wartość realizowanych zamówień nie przekraczała wyrażonej w złotych </w:t>
      </w:r>
      <w:r w:rsidR="001334ED" w:rsidRPr="00C75626">
        <w:rPr>
          <w:rFonts w:asciiTheme="minorHAnsi" w:hAnsiTheme="minorHAnsi" w:cstheme="minorHAnsi"/>
          <w:sz w:val="26"/>
          <w:szCs w:val="26"/>
        </w:rPr>
        <w:t>wartości 30 000 euro</w:t>
      </w:r>
      <w:r w:rsidR="00636B75" w:rsidRPr="00C75626">
        <w:rPr>
          <w:rFonts w:asciiTheme="minorHAnsi" w:hAnsiTheme="minorHAnsi" w:cstheme="minorHAnsi"/>
          <w:sz w:val="26"/>
          <w:szCs w:val="26"/>
        </w:rPr>
        <w:t>.</w:t>
      </w:r>
    </w:p>
    <w:p w:rsidR="000D0935" w:rsidRPr="00C75626" w:rsidRDefault="001334ED" w:rsidP="00636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>Z</w:t>
      </w:r>
      <w:r w:rsidR="000D0935" w:rsidRPr="00C75626">
        <w:rPr>
          <w:rFonts w:asciiTheme="minorHAnsi" w:hAnsiTheme="minorHAnsi" w:cstheme="minorHAnsi"/>
          <w:sz w:val="26"/>
          <w:szCs w:val="26"/>
        </w:rPr>
        <w:t>amówienia, których wartość nie przekracza wyrażonej w złotych kwoty 30.000 euro realizowan</w:t>
      </w:r>
      <w:r w:rsidRPr="00C75626">
        <w:rPr>
          <w:rFonts w:asciiTheme="minorHAnsi" w:hAnsiTheme="minorHAnsi" w:cstheme="minorHAnsi"/>
          <w:sz w:val="26"/>
          <w:szCs w:val="26"/>
        </w:rPr>
        <w:t>e</w:t>
      </w:r>
      <w:r w:rsidR="000D0935" w:rsidRPr="00C75626">
        <w:rPr>
          <w:rFonts w:asciiTheme="minorHAnsi" w:hAnsiTheme="minorHAnsi" w:cstheme="minorHAnsi"/>
          <w:sz w:val="26"/>
          <w:szCs w:val="26"/>
        </w:rPr>
        <w:t xml:space="preserve"> </w:t>
      </w:r>
      <w:r w:rsidRPr="00C75626">
        <w:rPr>
          <w:rFonts w:asciiTheme="minorHAnsi" w:hAnsiTheme="minorHAnsi" w:cstheme="minorHAnsi"/>
          <w:sz w:val="26"/>
          <w:szCs w:val="26"/>
        </w:rPr>
        <w:t>były</w:t>
      </w:r>
      <w:r w:rsidR="000D0935" w:rsidRPr="00C75626">
        <w:rPr>
          <w:rFonts w:asciiTheme="minorHAnsi" w:hAnsiTheme="minorHAnsi" w:cstheme="minorHAnsi"/>
          <w:sz w:val="26"/>
          <w:szCs w:val="26"/>
        </w:rPr>
        <w:t xml:space="preserve"> w oparciu o art. 4 pkt. 8 ustawy Prawo Zamówień Publicznych. Procedury regulujące proces realizacji tych zamówień  zawarte są w regulaminie udzielania zamówień publicznych poniżej 30.000 Euro.</w:t>
      </w:r>
      <w:r w:rsidR="000D0935" w:rsidRPr="00C75626">
        <w:rPr>
          <w:rFonts w:asciiTheme="minorHAnsi" w:hAnsiTheme="minorHAnsi" w:cstheme="minorHAnsi"/>
          <w:sz w:val="26"/>
          <w:szCs w:val="26"/>
        </w:rPr>
        <w:tab/>
      </w:r>
    </w:p>
    <w:p w:rsidR="000D0935" w:rsidRPr="00C75626" w:rsidRDefault="000D0935" w:rsidP="009D36FB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0D0935" w:rsidRPr="00C75626" w:rsidRDefault="000D0935" w:rsidP="009D36FB">
      <w:pPr>
        <w:jc w:val="both"/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 xml:space="preserve">Sporządziła: </w:t>
      </w:r>
      <w:r w:rsidR="0062539E" w:rsidRPr="00C75626">
        <w:rPr>
          <w:rFonts w:asciiTheme="minorHAnsi" w:hAnsiTheme="minorHAnsi" w:cstheme="minorHAnsi"/>
          <w:sz w:val="26"/>
          <w:szCs w:val="26"/>
        </w:rPr>
        <w:t xml:space="preserve">Elżbieta Stachowiak, </w:t>
      </w:r>
      <w:r w:rsidRPr="00C75626">
        <w:rPr>
          <w:rFonts w:asciiTheme="minorHAnsi" w:hAnsiTheme="minorHAnsi" w:cstheme="minorHAnsi"/>
          <w:sz w:val="26"/>
          <w:szCs w:val="26"/>
        </w:rPr>
        <w:t>Maja Łoś</w:t>
      </w:r>
    </w:p>
    <w:p w:rsidR="0080375E" w:rsidRPr="00C75626" w:rsidRDefault="0062539E" w:rsidP="0080375E">
      <w:pPr>
        <w:jc w:val="both"/>
        <w:rPr>
          <w:rFonts w:asciiTheme="minorHAnsi" w:hAnsiTheme="minorHAnsi" w:cstheme="minorHAnsi"/>
          <w:sz w:val="26"/>
          <w:szCs w:val="26"/>
        </w:rPr>
      </w:pPr>
      <w:r w:rsidRPr="00C75626">
        <w:rPr>
          <w:rFonts w:asciiTheme="minorHAnsi" w:hAnsiTheme="minorHAnsi" w:cstheme="minorHAnsi"/>
          <w:sz w:val="26"/>
          <w:szCs w:val="26"/>
        </w:rPr>
        <w:t xml:space="preserve">Gołańcz, </w:t>
      </w:r>
      <w:r w:rsidR="0080375E" w:rsidRPr="00C75626">
        <w:rPr>
          <w:rFonts w:asciiTheme="minorHAnsi" w:hAnsiTheme="minorHAnsi" w:cstheme="minorHAnsi"/>
          <w:sz w:val="26"/>
          <w:szCs w:val="26"/>
        </w:rPr>
        <w:t>2</w:t>
      </w:r>
      <w:r w:rsidR="00C75626">
        <w:rPr>
          <w:rFonts w:asciiTheme="minorHAnsi" w:hAnsiTheme="minorHAnsi" w:cstheme="minorHAnsi"/>
          <w:sz w:val="26"/>
          <w:szCs w:val="26"/>
        </w:rPr>
        <w:t>7</w:t>
      </w:r>
      <w:r w:rsidR="0080375E" w:rsidRPr="00C75626">
        <w:rPr>
          <w:rFonts w:asciiTheme="minorHAnsi" w:hAnsiTheme="minorHAnsi" w:cstheme="minorHAnsi"/>
          <w:sz w:val="26"/>
          <w:szCs w:val="26"/>
        </w:rPr>
        <w:t>.02.201</w:t>
      </w:r>
      <w:r w:rsidR="00C75626">
        <w:rPr>
          <w:rFonts w:asciiTheme="minorHAnsi" w:hAnsiTheme="minorHAnsi" w:cstheme="minorHAnsi"/>
          <w:sz w:val="26"/>
          <w:szCs w:val="26"/>
        </w:rPr>
        <w:t>8</w:t>
      </w:r>
      <w:r w:rsidR="0080375E" w:rsidRPr="00C75626">
        <w:rPr>
          <w:rFonts w:asciiTheme="minorHAnsi" w:hAnsiTheme="minorHAnsi" w:cstheme="minorHAnsi"/>
          <w:sz w:val="26"/>
          <w:szCs w:val="26"/>
        </w:rPr>
        <w:t xml:space="preserve"> r.</w:t>
      </w:r>
    </w:p>
    <w:p w:rsidR="000D0935" w:rsidRPr="00C75626" w:rsidRDefault="000D0935" w:rsidP="000D0935">
      <w:pPr>
        <w:jc w:val="both"/>
        <w:rPr>
          <w:rFonts w:asciiTheme="minorHAnsi" w:hAnsiTheme="minorHAnsi" w:cstheme="minorHAnsi"/>
          <w:color w:val="FF0000"/>
          <w:sz w:val="26"/>
          <w:szCs w:val="26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5A2915" w:rsidRDefault="005A2915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050F8" w:rsidRDefault="00A050F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664C88" w:rsidRPr="00C75626" w:rsidRDefault="000D0935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C75626">
        <w:rPr>
          <w:rFonts w:asciiTheme="minorHAnsi" w:hAnsiTheme="minorHAnsi" w:cstheme="minorHAnsi"/>
          <w:b/>
          <w:sz w:val="26"/>
          <w:szCs w:val="26"/>
          <w:u w:val="single"/>
        </w:rPr>
        <w:t>Informacja realizacji zamówień publ</w:t>
      </w:r>
      <w:r w:rsidR="000A4DA3" w:rsidRPr="00C75626">
        <w:rPr>
          <w:rFonts w:asciiTheme="minorHAnsi" w:hAnsiTheme="minorHAnsi" w:cstheme="minorHAnsi"/>
          <w:b/>
          <w:sz w:val="26"/>
          <w:szCs w:val="26"/>
          <w:u w:val="single"/>
        </w:rPr>
        <w:t>icznych  przeprowadzonych w 201</w:t>
      </w:r>
      <w:r w:rsidR="00C75626">
        <w:rPr>
          <w:rFonts w:asciiTheme="minorHAnsi" w:hAnsiTheme="minorHAnsi" w:cstheme="minorHAnsi"/>
          <w:b/>
          <w:sz w:val="26"/>
          <w:szCs w:val="26"/>
          <w:u w:val="single"/>
        </w:rPr>
        <w:t>7</w:t>
      </w:r>
      <w:r w:rsidR="00664C88" w:rsidRPr="00C75626">
        <w:rPr>
          <w:rFonts w:asciiTheme="minorHAnsi" w:hAnsiTheme="minorHAnsi" w:cstheme="minorHAnsi"/>
          <w:b/>
          <w:sz w:val="26"/>
          <w:szCs w:val="26"/>
          <w:u w:val="single"/>
        </w:rPr>
        <w:t xml:space="preserve"> roku </w:t>
      </w:r>
    </w:p>
    <w:p w:rsidR="000D0935" w:rsidRPr="00C75626" w:rsidRDefault="00664C88" w:rsidP="00664C88">
      <w:pPr>
        <w:ind w:left="2832" w:hanging="2832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C75626">
        <w:rPr>
          <w:rFonts w:asciiTheme="minorHAnsi" w:hAnsiTheme="minorHAnsi" w:cstheme="minorHAnsi"/>
          <w:b/>
          <w:sz w:val="26"/>
          <w:szCs w:val="26"/>
          <w:u w:val="single"/>
        </w:rPr>
        <w:t>– jednostk</w:t>
      </w:r>
      <w:r w:rsidR="00636B75" w:rsidRPr="00C75626">
        <w:rPr>
          <w:rFonts w:asciiTheme="minorHAnsi" w:hAnsiTheme="minorHAnsi" w:cstheme="minorHAnsi"/>
          <w:b/>
          <w:sz w:val="26"/>
          <w:szCs w:val="26"/>
          <w:u w:val="single"/>
        </w:rPr>
        <w:t>i</w:t>
      </w:r>
      <w:r w:rsidRPr="00C75626">
        <w:rPr>
          <w:rFonts w:asciiTheme="minorHAnsi" w:hAnsiTheme="minorHAnsi" w:cstheme="minorHAnsi"/>
          <w:b/>
          <w:sz w:val="26"/>
          <w:szCs w:val="26"/>
          <w:u w:val="single"/>
        </w:rPr>
        <w:t xml:space="preserve">  </w:t>
      </w:r>
      <w:r w:rsidR="000D0935" w:rsidRPr="00C75626">
        <w:rPr>
          <w:rFonts w:asciiTheme="minorHAnsi" w:hAnsiTheme="minorHAnsi" w:cstheme="minorHAnsi"/>
          <w:b/>
          <w:sz w:val="26"/>
          <w:szCs w:val="26"/>
          <w:u w:val="single"/>
        </w:rPr>
        <w:t>oświatowe</w:t>
      </w:r>
    </w:p>
    <w:p w:rsidR="002F5DFF" w:rsidRPr="00C75626" w:rsidRDefault="002F5DFF" w:rsidP="000D0935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A050F8" w:rsidRPr="00F954DD" w:rsidRDefault="00A050F8" w:rsidP="00A050F8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6"/>
          <w:szCs w:val="26"/>
        </w:rPr>
      </w:pPr>
      <w:r w:rsidRPr="00F954DD">
        <w:rPr>
          <w:rFonts w:asciiTheme="minorHAnsi" w:hAnsiTheme="minorHAnsi" w:cstheme="minorHAnsi"/>
          <w:b/>
          <w:sz w:val="26"/>
          <w:szCs w:val="26"/>
        </w:rPr>
        <w:t xml:space="preserve">Szkoła Podstawowa w </w:t>
      </w:r>
      <w:proofErr w:type="spellStart"/>
      <w:r w:rsidRPr="00F954DD">
        <w:rPr>
          <w:rFonts w:asciiTheme="minorHAnsi" w:hAnsiTheme="minorHAnsi" w:cstheme="minorHAnsi"/>
          <w:b/>
          <w:sz w:val="26"/>
          <w:szCs w:val="26"/>
        </w:rPr>
        <w:t>Gołańczy</w:t>
      </w:r>
      <w:proofErr w:type="spellEnd"/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055"/>
        <w:gridCol w:w="5528"/>
      </w:tblGrid>
      <w:tr w:rsidR="00A050F8" w:rsidTr="00DE7726">
        <w:trPr>
          <w:tblHeader/>
        </w:trPr>
        <w:tc>
          <w:tcPr>
            <w:tcW w:w="205" w:type="pct"/>
            <w:shd w:val="clear" w:color="auto" w:fill="EEECE1"/>
            <w:vAlign w:val="center"/>
          </w:tcPr>
          <w:p w:rsidR="00A050F8" w:rsidRPr="00290D79" w:rsidRDefault="00A050F8" w:rsidP="00DE7726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>
              <w:rPr>
                <w:rFonts w:ascii="Calibri" w:hAnsi="Calibri" w:cs="Calibri"/>
                <w:b/>
              </w:rPr>
              <w:t>Lp</w:t>
            </w:r>
            <w:proofErr w:type="spellEnd"/>
          </w:p>
        </w:tc>
        <w:tc>
          <w:tcPr>
            <w:tcW w:w="2029" w:type="pct"/>
            <w:shd w:val="clear" w:color="auto" w:fill="EEECE1"/>
            <w:vAlign w:val="center"/>
          </w:tcPr>
          <w:p w:rsidR="00A050F8" w:rsidRPr="006E069A" w:rsidRDefault="00A050F8" w:rsidP="00DE77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E069A">
              <w:rPr>
                <w:rFonts w:ascii="Calibri" w:hAnsi="Calibri" w:cs="Calibri"/>
                <w:b/>
                <w:sz w:val="22"/>
                <w:szCs w:val="22"/>
              </w:rPr>
              <w:t>Nazwa zamówienia</w:t>
            </w:r>
          </w:p>
        </w:tc>
        <w:tc>
          <w:tcPr>
            <w:tcW w:w="2766" w:type="pct"/>
            <w:shd w:val="clear" w:color="auto" w:fill="EEECE1"/>
            <w:vAlign w:val="center"/>
          </w:tcPr>
          <w:p w:rsidR="00A050F8" w:rsidRPr="006E069A" w:rsidRDefault="00A050F8" w:rsidP="00DE77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E069A">
              <w:rPr>
                <w:rFonts w:ascii="Calibri" w:hAnsi="Calibri" w:cs="Calibri"/>
                <w:b/>
                <w:sz w:val="22"/>
                <w:szCs w:val="22"/>
              </w:rPr>
              <w:t>Zastosowany tryb/wybrany oferent/oferowana cena</w:t>
            </w:r>
          </w:p>
        </w:tc>
      </w:tr>
      <w:tr w:rsidR="00A050F8" w:rsidRPr="003A5C82" w:rsidTr="00DE7726">
        <w:tc>
          <w:tcPr>
            <w:tcW w:w="205" w:type="pct"/>
            <w:vAlign w:val="center"/>
          </w:tcPr>
          <w:p w:rsidR="00A050F8" w:rsidRPr="00E572E7" w:rsidRDefault="00A050F8" w:rsidP="00A050F8">
            <w:pPr>
              <w:numPr>
                <w:ilvl w:val="0"/>
                <w:numId w:val="38"/>
              </w:numPr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:rsidR="00A050F8" w:rsidRDefault="00A050F8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167994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ROZBUDOWA SZKOŁY W GOŁAŃCZY </w:t>
            </w:r>
          </w:p>
          <w:p w:rsidR="00A050F8" w:rsidRPr="00E572E7" w:rsidRDefault="00A050F8" w:rsidP="00DE77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67994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UL. KLASZTORNA</w:t>
            </w:r>
            <w:r w:rsidRPr="00E572E7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66" w:type="pct"/>
            <w:vAlign w:val="center"/>
          </w:tcPr>
          <w:p w:rsidR="00A050F8" w:rsidRDefault="00A050F8" w:rsidP="00DE7726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E572E7">
              <w:rPr>
                <w:rFonts w:ascii="Calibri" w:hAnsi="Calibri" w:cs="Calibri"/>
                <w:sz w:val="20"/>
                <w:szCs w:val="20"/>
              </w:rPr>
              <w:t>Zastosowany tryb: przetarg nieograniczony &lt; kwot określonych w przepisach wydanych na podst. art.11 ust.8</w:t>
            </w:r>
          </w:p>
          <w:p w:rsidR="00A050F8" w:rsidRPr="00B63658" w:rsidRDefault="00A050F8" w:rsidP="00DE7726">
            <w:pPr>
              <w:rPr>
                <w:rFonts w:ascii="Calibri" w:hAnsi="Calibri" w:cs="Calibri"/>
                <w:b/>
                <w:szCs w:val="20"/>
                <w:u w:val="single"/>
              </w:rPr>
            </w:pPr>
            <w:r w:rsidRPr="00B63658">
              <w:rPr>
                <w:rFonts w:ascii="Calibri" w:hAnsi="Calibri" w:cs="Calibri"/>
                <w:b/>
                <w:szCs w:val="20"/>
                <w:u w:val="single"/>
              </w:rPr>
              <w:t>Zadanie nr 1</w:t>
            </w:r>
          </w:p>
          <w:p w:rsidR="00A050F8" w:rsidRDefault="00A050F8" w:rsidP="00DE7726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E572E7">
              <w:rPr>
                <w:rFonts w:ascii="Calibri" w:hAnsi="Calibri" w:cs="Calibri"/>
                <w:sz w:val="20"/>
                <w:szCs w:val="20"/>
              </w:rPr>
              <w:t xml:space="preserve">ilość złożonych ofert: 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  <w:p w:rsidR="00A050F8" w:rsidRPr="00B63658" w:rsidRDefault="00A050F8" w:rsidP="00DE7726">
            <w:pPr>
              <w:numPr>
                <w:ilvl w:val="0"/>
                <w:numId w:val="4"/>
              </w:numPr>
              <w:rPr>
                <w:rStyle w:val="bold"/>
                <w:rFonts w:ascii="Calibri" w:hAnsi="Calibri" w:cs="Calibri"/>
                <w:b w:val="0"/>
                <w:sz w:val="20"/>
                <w:szCs w:val="20"/>
              </w:rPr>
            </w:pPr>
            <w:r w:rsidRPr="00B63658">
              <w:rPr>
                <w:rFonts w:ascii="Calibri" w:hAnsi="Calibri" w:cs="Calibri"/>
                <w:sz w:val="20"/>
                <w:szCs w:val="20"/>
              </w:rPr>
              <w:t xml:space="preserve">Wybrany oferent:  </w:t>
            </w:r>
            <w:r w:rsidRPr="00F20BE3">
              <w:rPr>
                <w:rStyle w:val="bold"/>
                <w:rFonts w:ascii="Calibri" w:hAnsi="Calibri" w:cs="Calibri"/>
                <w:sz w:val="22"/>
              </w:rPr>
              <w:t xml:space="preserve">Konsorcjum firm: </w:t>
            </w:r>
          </w:p>
          <w:p w:rsidR="00A050F8" w:rsidRPr="00F20BE3" w:rsidRDefault="00A050F8" w:rsidP="00DE7726">
            <w:pPr>
              <w:spacing w:line="276" w:lineRule="auto"/>
              <w:jc w:val="both"/>
              <w:rPr>
                <w:rStyle w:val="bold"/>
                <w:rFonts w:ascii="Calibri" w:hAnsi="Calibri" w:cs="Calibri"/>
                <w:b w:val="0"/>
                <w:sz w:val="22"/>
              </w:rPr>
            </w:pPr>
            <w:r w:rsidRPr="00F20BE3">
              <w:rPr>
                <w:rStyle w:val="bold"/>
                <w:rFonts w:ascii="Calibri" w:hAnsi="Calibri" w:cs="Calibri"/>
                <w:sz w:val="22"/>
              </w:rPr>
              <w:t>Zakład Produkcyjno-Handlowo-Usługowy Sławomir Lisiewicz – Lider, Stróżewo 36, 64-800 Chodzież</w:t>
            </w:r>
          </w:p>
          <w:p w:rsidR="00A050F8" w:rsidRPr="00F20BE3" w:rsidRDefault="00A050F8" w:rsidP="00DE7726">
            <w:pPr>
              <w:spacing w:line="276" w:lineRule="auto"/>
              <w:jc w:val="both"/>
              <w:rPr>
                <w:rStyle w:val="bold"/>
                <w:rFonts w:ascii="Calibri" w:hAnsi="Calibri" w:cs="Calibri"/>
                <w:sz w:val="22"/>
              </w:rPr>
            </w:pPr>
            <w:r w:rsidRPr="00F20BE3">
              <w:rPr>
                <w:rStyle w:val="bold"/>
                <w:rFonts w:ascii="Calibri" w:hAnsi="Calibri" w:cs="Calibri"/>
                <w:sz w:val="22"/>
              </w:rPr>
              <w:t xml:space="preserve">Tomasz Wielądek Firma „Wielądek” - Partner </w:t>
            </w:r>
          </w:p>
          <w:p w:rsidR="00A050F8" w:rsidRDefault="00A050F8" w:rsidP="00DE7726">
            <w:pPr>
              <w:spacing w:line="276" w:lineRule="auto"/>
              <w:jc w:val="both"/>
              <w:rPr>
                <w:rStyle w:val="bold"/>
                <w:b w:val="0"/>
              </w:rPr>
            </w:pPr>
            <w:r w:rsidRPr="00F20BE3">
              <w:rPr>
                <w:rStyle w:val="bold"/>
                <w:rFonts w:ascii="Calibri" w:hAnsi="Calibri" w:cs="Calibri"/>
                <w:sz w:val="22"/>
              </w:rPr>
              <w:t>Podanin, Os. Barwne 19, 64-800 Chodzież</w:t>
            </w:r>
          </w:p>
          <w:p w:rsidR="00A050F8" w:rsidRPr="00F20BE3" w:rsidRDefault="00A050F8" w:rsidP="00DE7726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3B0603">
              <w:rPr>
                <w:rFonts w:ascii="Calibri" w:hAnsi="Calibri" w:cs="Calibri"/>
                <w:sz w:val="20"/>
                <w:szCs w:val="20"/>
              </w:rPr>
              <w:t>oferowana cena</w:t>
            </w:r>
            <w:r w:rsidRPr="003B0603">
              <w:rPr>
                <w:rFonts w:ascii="Calibri" w:hAnsi="Calibri" w:cs="Calibri"/>
                <w:b/>
                <w:sz w:val="20"/>
                <w:szCs w:val="20"/>
              </w:rPr>
              <w:t xml:space="preserve">:  </w:t>
            </w:r>
            <w:r w:rsidRPr="00F20BE3">
              <w:rPr>
                <w:rFonts w:ascii="Calibri" w:hAnsi="Calibri" w:cs="Calibri"/>
                <w:b/>
              </w:rPr>
              <w:t>1 270 566,85 zł</w:t>
            </w:r>
          </w:p>
          <w:p w:rsidR="00A050F8" w:rsidRDefault="00A050F8" w:rsidP="00DE7726">
            <w:pPr>
              <w:rPr>
                <w:rFonts w:ascii="Calibri" w:hAnsi="Calibri" w:cs="Calibri"/>
                <w:b/>
                <w:szCs w:val="20"/>
                <w:u w:val="single"/>
              </w:rPr>
            </w:pPr>
            <w:r w:rsidRPr="00B63658">
              <w:rPr>
                <w:rFonts w:ascii="Calibri" w:hAnsi="Calibri" w:cs="Calibri"/>
                <w:b/>
                <w:szCs w:val="20"/>
                <w:u w:val="single"/>
              </w:rPr>
              <w:t xml:space="preserve">Zadanie nr </w:t>
            </w:r>
            <w:r>
              <w:rPr>
                <w:rFonts w:ascii="Calibri" w:hAnsi="Calibri" w:cs="Calibri"/>
                <w:b/>
                <w:szCs w:val="20"/>
                <w:u w:val="single"/>
              </w:rPr>
              <w:t>2</w:t>
            </w:r>
          </w:p>
          <w:p w:rsidR="00A050F8" w:rsidRDefault="00A050F8" w:rsidP="00DE7726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E572E7">
              <w:rPr>
                <w:rFonts w:ascii="Calibri" w:hAnsi="Calibri" w:cs="Calibri"/>
                <w:sz w:val="20"/>
                <w:szCs w:val="20"/>
              </w:rPr>
              <w:t xml:space="preserve">ilość złożonych ofert: 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  <w:p w:rsidR="00A050F8" w:rsidRPr="00F20BE3" w:rsidRDefault="00A050F8" w:rsidP="00DE7726">
            <w:pPr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  <w:r w:rsidRPr="00F20BE3">
              <w:rPr>
                <w:rFonts w:ascii="Calibri" w:hAnsi="Calibri" w:cs="Calibri"/>
                <w:sz w:val="22"/>
              </w:rPr>
              <w:t xml:space="preserve">Zamawiający działając na podstawie art. 92 ust. 1 pkt. 7 ustawy Prawo zamówień publicznych unieważnił postępowanie z uwagi na to, że </w:t>
            </w:r>
            <w:r w:rsidRPr="00F20BE3">
              <w:rPr>
                <w:rFonts w:ascii="Calibri" w:hAnsi="Calibri" w:cs="Calibri"/>
                <w:color w:val="000000"/>
                <w:sz w:val="22"/>
                <w:shd w:val="clear" w:color="auto" w:fill="FFFFFF"/>
              </w:rPr>
              <w:t>oferta z najni</w:t>
            </w:r>
            <w:r w:rsidRPr="00F20BE3">
              <w:rPr>
                <w:rFonts w:ascii="Calibri" w:eastAsia="Calibri" w:hAnsi="Calibri" w:cs="Calibri"/>
                <w:color w:val="000000"/>
                <w:sz w:val="22"/>
                <w:shd w:val="clear" w:color="auto" w:fill="FFFFFF"/>
              </w:rPr>
              <w:t>ż</w:t>
            </w:r>
            <w:r w:rsidRPr="00F20BE3">
              <w:rPr>
                <w:rFonts w:ascii="Calibri" w:hAnsi="Calibri" w:cs="Calibri"/>
                <w:color w:val="000000"/>
                <w:sz w:val="22"/>
                <w:shd w:val="clear" w:color="auto" w:fill="FFFFFF"/>
              </w:rPr>
              <w:t>sz</w:t>
            </w:r>
            <w:r w:rsidRPr="00F20BE3">
              <w:rPr>
                <w:rFonts w:ascii="Calibri" w:eastAsia="Calibri" w:hAnsi="Calibri" w:cs="Calibri"/>
                <w:color w:val="000000"/>
                <w:sz w:val="22"/>
                <w:shd w:val="clear" w:color="auto" w:fill="FFFFFF"/>
              </w:rPr>
              <w:t>ą</w:t>
            </w:r>
            <w:r w:rsidRPr="00F20BE3">
              <w:rPr>
                <w:rFonts w:ascii="Calibri" w:hAnsi="Calibri" w:cs="Calibri"/>
                <w:color w:val="000000"/>
                <w:sz w:val="22"/>
                <w:shd w:val="clear" w:color="auto" w:fill="FFFFFF"/>
              </w:rPr>
              <w:t xml:space="preserve"> cen</w:t>
            </w:r>
            <w:r w:rsidRPr="00F20BE3">
              <w:rPr>
                <w:rFonts w:ascii="Calibri" w:eastAsia="Calibri" w:hAnsi="Calibri" w:cs="Calibri"/>
                <w:color w:val="000000"/>
                <w:sz w:val="22"/>
                <w:shd w:val="clear" w:color="auto" w:fill="FFFFFF"/>
              </w:rPr>
              <w:t>ą</w:t>
            </w:r>
            <w:r w:rsidRPr="00F20BE3">
              <w:rPr>
                <w:rFonts w:ascii="Calibri" w:hAnsi="Calibri" w:cs="Calibri"/>
                <w:color w:val="000000"/>
                <w:sz w:val="22"/>
                <w:shd w:val="clear" w:color="auto" w:fill="FFFFFF"/>
              </w:rPr>
              <w:t xml:space="preserve"> przewy</w:t>
            </w:r>
            <w:r w:rsidRPr="00F20BE3">
              <w:rPr>
                <w:rFonts w:ascii="Calibri" w:eastAsia="Calibri" w:hAnsi="Calibri" w:cs="Calibri"/>
                <w:color w:val="000000"/>
                <w:sz w:val="22"/>
                <w:shd w:val="clear" w:color="auto" w:fill="FFFFFF"/>
              </w:rPr>
              <w:t>ż</w:t>
            </w:r>
            <w:r w:rsidRPr="00F20BE3">
              <w:rPr>
                <w:rFonts w:ascii="Calibri" w:hAnsi="Calibri" w:cs="Calibri"/>
                <w:color w:val="000000"/>
                <w:sz w:val="22"/>
                <w:shd w:val="clear" w:color="auto" w:fill="FFFFFF"/>
              </w:rPr>
              <w:t>szała kwot</w:t>
            </w:r>
            <w:r w:rsidRPr="00F20BE3">
              <w:rPr>
                <w:rFonts w:ascii="Calibri" w:eastAsia="Calibri" w:hAnsi="Calibri" w:cs="Calibri"/>
                <w:color w:val="000000"/>
                <w:sz w:val="22"/>
                <w:shd w:val="clear" w:color="auto" w:fill="FFFFFF"/>
              </w:rPr>
              <w:t>ę</w:t>
            </w:r>
            <w:r w:rsidRPr="00F20BE3">
              <w:rPr>
                <w:rFonts w:ascii="Calibri" w:hAnsi="Calibri" w:cs="Calibri"/>
                <w:color w:val="000000"/>
                <w:sz w:val="22"/>
                <w:shd w:val="clear" w:color="auto" w:fill="FFFFFF"/>
              </w:rPr>
              <w:t>, któr</w:t>
            </w:r>
            <w:r w:rsidRPr="00F20BE3">
              <w:rPr>
                <w:rFonts w:ascii="Calibri" w:eastAsia="Calibri" w:hAnsi="Calibri" w:cs="Calibri"/>
                <w:color w:val="000000"/>
                <w:sz w:val="22"/>
                <w:shd w:val="clear" w:color="auto" w:fill="FFFFFF"/>
              </w:rPr>
              <w:t>ą</w:t>
            </w:r>
            <w:r w:rsidRPr="00F20BE3">
              <w:rPr>
                <w:rFonts w:ascii="Calibri" w:hAnsi="Calibri" w:cs="Calibri"/>
                <w:color w:val="000000"/>
                <w:sz w:val="22"/>
                <w:shd w:val="clear" w:color="auto" w:fill="FFFFFF"/>
              </w:rPr>
              <w:t xml:space="preserve"> zamawiaj</w:t>
            </w:r>
            <w:r w:rsidRPr="00F20BE3">
              <w:rPr>
                <w:rFonts w:ascii="Calibri" w:eastAsia="Calibri" w:hAnsi="Calibri" w:cs="Calibri"/>
                <w:color w:val="000000"/>
                <w:sz w:val="22"/>
                <w:shd w:val="clear" w:color="auto" w:fill="FFFFFF"/>
              </w:rPr>
              <w:t>ą</w:t>
            </w:r>
            <w:r w:rsidRPr="00F20BE3">
              <w:rPr>
                <w:rFonts w:ascii="Calibri" w:hAnsi="Calibri" w:cs="Calibri"/>
                <w:color w:val="000000"/>
                <w:sz w:val="22"/>
                <w:shd w:val="clear" w:color="auto" w:fill="FFFFFF"/>
              </w:rPr>
              <w:t>cy zamierzał przeznaczy</w:t>
            </w:r>
            <w:r w:rsidRPr="00F20BE3">
              <w:rPr>
                <w:rFonts w:ascii="Calibri" w:eastAsia="Calibri" w:hAnsi="Calibri" w:cs="Calibri"/>
                <w:color w:val="000000"/>
                <w:sz w:val="22"/>
                <w:shd w:val="clear" w:color="auto" w:fill="FFFFFF"/>
              </w:rPr>
              <w:t>ć</w:t>
            </w:r>
            <w:r w:rsidRPr="00F20BE3">
              <w:rPr>
                <w:rFonts w:ascii="Calibri" w:hAnsi="Calibri" w:cs="Calibri"/>
                <w:color w:val="000000"/>
                <w:sz w:val="22"/>
                <w:shd w:val="clear" w:color="auto" w:fill="FFFFFF"/>
              </w:rPr>
              <w:t xml:space="preserve"> na sfinansowanie zamówienia</w:t>
            </w:r>
          </w:p>
        </w:tc>
      </w:tr>
    </w:tbl>
    <w:p w:rsidR="00D268D0" w:rsidRDefault="00D268D0" w:rsidP="00A050F8">
      <w:pPr>
        <w:jc w:val="both"/>
        <w:rPr>
          <w:rFonts w:ascii="Calibri" w:hAnsi="Calibri"/>
          <w:sz w:val="22"/>
        </w:rPr>
      </w:pPr>
    </w:p>
    <w:p w:rsidR="00A050F8" w:rsidRDefault="00A050F8" w:rsidP="00A050F8">
      <w:pPr>
        <w:jc w:val="both"/>
        <w:rPr>
          <w:rFonts w:ascii="Calibri" w:hAnsi="Calibri"/>
          <w:sz w:val="20"/>
          <w:szCs w:val="20"/>
        </w:rPr>
      </w:pPr>
      <w:r w:rsidRPr="00A91737">
        <w:rPr>
          <w:rFonts w:ascii="Calibri" w:hAnsi="Calibri"/>
          <w:sz w:val="22"/>
        </w:rPr>
        <w:t>Pozostałe zamówienia, których wartość nie przekracza wyrażonej w złotych kwoty 30.000 euro realizowana jest w oparciu o art. 4 pkt. 8 ustawy Prawo Zamówień Publicznych. Procedury regulujące proces realizacji tych zamówień  zawarte są w regulaminie udzielania zamówień publicznych poniżej 30.000 Euro.</w:t>
      </w:r>
      <w:r w:rsidRPr="000B1F6D">
        <w:rPr>
          <w:rFonts w:ascii="Calibri" w:hAnsi="Calibri"/>
          <w:sz w:val="20"/>
          <w:szCs w:val="20"/>
        </w:rPr>
        <w:tab/>
      </w:r>
    </w:p>
    <w:p w:rsidR="00A050F8" w:rsidRDefault="00A050F8" w:rsidP="00A050F8">
      <w:pPr>
        <w:jc w:val="both"/>
        <w:rPr>
          <w:rFonts w:ascii="Calibri" w:hAnsi="Calibri"/>
          <w:sz w:val="20"/>
          <w:szCs w:val="20"/>
        </w:rPr>
      </w:pPr>
    </w:p>
    <w:p w:rsidR="00A050F8" w:rsidRPr="00F84C35" w:rsidRDefault="00A050F8" w:rsidP="00F84C35">
      <w:pPr>
        <w:jc w:val="both"/>
        <w:rPr>
          <w:rFonts w:ascii="Calibri" w:hAnsi="Calibri"/>
        </w:rPr>
      </w:pPr>
      <w:r w:rsidRPr="00F84C35">
        <w:rPr>
          <w:rFonts w:ascii="Calibri" w:hAnsi="Calibri"/>
        </w:rPr>
        <w:t>Sporządził</w:t>
      </w:r>
      <w:r w:rsidR="00CC2967">
        <w:rPr>
          <w:rFonts w:ascii="Calibri" w:hAnsi="Calibri"/>
        </w:rPr>
        <w:t>a</w:t>
      </w:r>
      <w:r w:rsidRPr="00F84C35">
        <w:rPr>
          <w:rFonts w:ascii="Calibri" w:hAnsi="Calibri"/>
        </w:rPr>
        <w:t>: Teresa Kowalewska</w:t>
      </w:r>
    </w:p>
    <w:p w:rsidR="00F84C35" w:rsidRPr="00F84C35" w:rsidRDefault="00F84C35" w:rsidP="00F84C35">
      <w:pPr>
        <w:jc w:val="both"/>
        <w:rPr>
          <w:rFonts w:asciiTheme="minorHAnsi" w:hAnsiTheme="minorHAnsi" w:cstheme="minorHAnsi"/>
        </w:rPr>
      </w:pPr>
      <w:r w:rsidRPr="00F84C35">
        <w:rPr>
          <w:rFonts w:asciiTheme="minorHAnsi" w:hAnsiTheme="minorHAnsi" w:cstheme="minorHAnsi"/>
        </w:rPr>
        <w:t>Gołańcz, 27.02.2018 r.</w:t>
      </w:r>
    </w:p>
    <w:p w:rsidR="00F84C35" w:rsidRPr="00F84C35" w:rsidRDefault="00F84C35" w:rsidP="00F84C35">
      <w:pPr>
        <w:jc w:val="both"/>
        <w:rPr>
          <w:rFonts w:ascii="Calibri" w:hAnsi="Calibri"/>
        </w:rPr>
      </w:pPr>
    </w:p>
    <w:p w:rsidR="00D268D0" w:rsidRDefault="00A050F8" w:rsidP="00D268D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sz w:val="26"/>
          <w:szCs w:val="26"/>
        </w:rPr>
      </w:pPr>
      <w:r w:rsidRPr="00A050F8">
        <w:rPr>
          <w:rFonts w:ascii="Calibri" w:hAnsi="Calibri" w:cs="Calibri"/>
          <w:b/>
          <w:sz w:val="26"/>
          <w:szCs w:val="26"/>
        </w:rPr>
        <w:t xml:space="preserve">Szkoła Podstawowa w </w:t>
      </w:r>
      <w:r>
        <w:rPr>
          <w:rFonts w:ascii="Calibri" w:hAnsi="Calibri" w:cs="Calibri"/>
          <w:b/>
          <w:sz w:val="26"/>
          <w:szCs w:val="26"/>
        </w:rPr>
        <w:t>Smogulcu</w:t>
      </w:r>
      <w:r w:rsidR="00D268D0">
        <w:rPr>
          <w:rFonts w:ascii="Calibri" w:hAnsi="Calibri" w:cs="Calibri"/>
          <w:b/>
          <w:sz w:val="26"/>
          <w:szCs w:val="26"/>
        </w:rPr>
        <w:t xml:space="preserve">, </w:t>
      </w:r>
      <w:r w:rsidR="00D268D0" w:rsidRPr="00A050F8">
        <w:rPr>
          <w:rFonts w:ascii="Calibri" w:hAnsi="Calibri" w:cs="Calibri"/>
          <w:b/>
          <w:sz w:val="26"/>
          <w:szCs w:val="26"/>
        </w:rPr>
        <w:t xml:space="preserve">Szkoła Podstawowa w </w:t>
      </w:r>
      <w:proofErr w:type="spellStart"/>
      <w:r w:rsidR="00D268D0">
        <w:rPr>
          <w:rFonts w:ascii="Calibri" w:hAnsi="Calibri" w:cs="Calibri"/>
          <w:b/>
          <w:sz w:val="26"/>
          <w:szCs w:val="26"/>
        </w:rPr>
        <w:t>Panigrodzu</w:t>
      </w:r>
      <w:proofErr w:type="spellEnd"/>
      <w:r w:rsidR="00D268D0">
        <w:rPr>
          <w:rFonts w:ascii="Calibri" w:hAnsi="Calibri" w:cs="Calibri"/>
          <w:b/>
          <w:sz w:val="26"/>
          <w:szCs w:val="26"/>
        </w:rPr>
        <w:t xml:space="preserve">, </w:t>
      </w:r>
      <w:r w:rsidR="00D268D0" w:rsidRPr="00A050F8">
        <w:rPr>
          <w:rFonts w:ascii="Calibri" w:hAnsi="Calibri" w:cs="Calibri"/>
          <w:b/>
          <w:sz w:val="26"/>
          <w:szCs w:val="26"/>
        </w:rPr>
        <w:t xml:space="preserve">Szkoła Podstawowa w </w:t>
      </w:r>
      <w:r w:rsidR="00D268D0">
        <w:rPr>
          <w:rFonts w:ascii="Calibri" w:hAnsi="Calibri" w:cs="Calibri"/>
          <w:b/>
          <w:sz w:val="26"/>
          <w:szCs w:val="26"/>
        </w:rPr>
        <w:t>Morakowie</w:t>
      </w:r>
      <w:r w:rsidR="00D268D0">
        <w:rPr>
          <w:rFonts w:ascii="Calibri" w:hAnsi="Calibri" w:cs="Calibri"/>
          <w:b/>
          <w:sz w:val="26"/>
          <w:szCs w:val="26"/>
        </w:rPr>
        <w:t xml:space="preserve">, </w:t>
      </w:r>
      <w:r w:rsidR="00D268D0">
        <w:rPr>
          <w:rFonts w:ascii="Calibri" w:hAnsi="Calibri" w:cs="Calibri"/>
          <w:b/>
          <w:sz w:val="26"/>
          <w:szCs w:val="26"/>
        </w:rPr>
        <w:t xml:space="preserve">Przedszkole Publiczne </w:t>
      </w:r>
      <w:r w:rsidR="00D268D0" w:rsidRPr="00A050F8">
        <w:rPr>
          <w:rFonts w:ascii="Calibri" w:hAnsi="Calibri" w:cs="Calibri"/>
          <w:b/>
          <w:sz w:val="26"/>
          <w:szCs w:val="26"/>
        </w:rPr>
        <w:t xml:space="preserve">w </w:t>
      </w:r>
      <w:proofErr w:type="spellStart"/>
      <w:r w:rsidR="00D268D0">
        <w:rPr>
          <w:rFonts w:ascii="Calibri" w:hAnsi="Calibri" w:cs="Calibri"/>
          <w:b/>
          <w:sz w:val="26"/>
          <w:szCs w:val="26"/>
        </w:rPr>
        <w:t>Gołańczy</w:t>
      </w:r>
      <w:proofErr w:type="spellEnd"/>
      <w:r w:rsidR="00D268D0">
        <w:rPr>
          <w:rFonts w:ascii="Calibri" w:hAnsi="Calibri" w:cs="Calibri"/>
          <w:b/>
          <w:sz w:val="26"/>
          <w:szCs w:val="26"/>
        </w:rPr>
        <w:t xml:space="preserve"> </w:t>
      </w:r>
    </w:p>
    <w:p w:rsidR="001334ED" w:rsidRPr="005A2915" w:rsidRDefault="001334ED" w:rsidP="001334E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6"/>
        </w:rPr>
      </w:pPr>
      <w:r w:rsidRPr="005A2915">
        <w:rPr>
          <w:rFonts w:asciiTheme="minorHAnsi" w:hAnsiTheme="minorHAnsi" w:cstheme="minorHAnsi"/>
          <w:sz w:val="22"/>
          <w:szCs w:val="26"/>
        </w:rPr>
        <w:t>Jednostk</w:t>
      </w:r>
      <w:r w:rsidR="00D268D0">
        <w:rPr>
          <w:rFonts w:asciiTheme="minorHAnsi" w:hAnsiTheme="minorHAnsi" w:cstheme="minorHAnsi"/>
          <w:sz w:val="22"/>
          <w:szCs w:val="26"/>
        </w:rPr>
        <w:t>i</w:t>
      </w:r>
      <w:r w:rsidRPr="005A2915">
        <w:rPr>
          <w:rFonts w:asciiTheme="minorHAnsi" w:hAnsiTheme="minorHAnsi" w:cstheme="minorHAnsi"/>
          <w:sz w:val="22"/>
          <w:szCs w:val="26"/>
        </w:rPr>
        <w:t xml:space="preserve">  w 201</w:t>
      </w:r>
      <w:r w:rsidR="00AB408C" w:rsidRPr="005A2915">
        <w:rPr>
          <w:rFonts w:asciiTheme="minorHAnsi" w:hAnsiTheme="minorHAnsi" w:cstheme="minorHAnsi"/>
          <w:sz w:val="22"/>
          <w:szCs w:val="26"/>
        </w:rPr>
        <w:t>7</w:t>
      </w:r>
      <w:r w:rsidRPr="005A2915">
        <w:rPr>
          <w:rFonts w:asciiTheme="minorHAnsi" w:hAnsiTheme="minorHAnsi" w:cstheme="minorHAnsi"/>
          <w:sz w:val="22"/>
          <w:szCs w:val="26"/>
        </w:rPr>
        <w:t xml:space="preserve"> r. nie przeprowadził</w:t>
      </w:r>
      <w:r w:rsidR="00D268D0">
        <w:rPr>
          <w:rFonts w:asciiTheme="minorHAnsi" w:hAnsiTheme="minorHAnsi" w:cstheme="minorHAnsi"/>
          <w:sz w:val="22"/>
          <w:szCs w:val="26"/>
        </w:rPr>
        <w:t>y</w:t>
      </w:r>
      <w:r w:rsidRPr="005A2915">
        <w:rPr>
          <w:rFonts w:asciiTheme="minorHAnsi" w:hAnsiTheme="minorHAnsi" w:cstheme="minorHAnsi"/>
          <w:sz w:val="22"/>
          <w:szCs w:val="26"/>
        </w:rPr>
        <w:t xml:space="preserve"> żadnego postępowania o udzielenie zamówienia publicznego w oparciu o przepisy ustawy z dnia 29 stycznia 2004 r. - Prawo zamówień publicznych (</w:t>
      </w:r>
      <w:r w:rsidR="00A050F8" w:rsidRPr="005A2915">
        <w:rPr>
          <w:rFonts w:asciiTheme="minorHAnsi" w:hAnsiTheme="minorHAnsi" w:cstheme="minorHAnsi"/>
          <w:sz w:val="22"/>
          <w:szCs w:val="26"/>
        </w:rPr>
        <w:t xml:space="preserve">Dz. U. z 2017 poz. </w:t>
      </w:r>
      <w:r w:rsidR="00A050F8" w:rsidRPr="005A2915">
        <w:rPr>
          <w:rFonts w:asciiTheme="minorHAnsi" w:hAnsiTheme="minorHAnsi" w:cstheme="minorHAnsi"/>
          <w:bCs/>
          <w:sz w:val="22"/>
          <w:szCs w:val="26"/>
        </w:rPr>
        <w:t xml:space="preserve">1579 z </w:t>
      </w:r>
      <w:proofErr w:type="spellStart"/>
      <w:r w:rsidR="00A050F8" w:rsidRPr="005A2915">
        <w:rPr>
          <w:rFonts w:asciiTheme="minorHAnsi" w:hAnsiTheme="minorHAnsi" w:cstheme="minorHAnsi"/>
          <w:bCs/>
          <w:sz w:val="22"/>
          <w:szCs w:val="26"/>
        </w:rPr>
        <w:t>późn</w:t>
      </w:r>
      <w:proofErr w:type="spellEnd"/>
      <w:r w:rsidR="00A050F8" w:rsidRPr="005A2915">
        <w:rPr>
          <w:rFonts w:asciiTheme="minorHAnsi" w:hAnsiTheme="minorHAnsi" w:cstheme="minorHAnsi"/>
          <w:bCs/>
          <w:sz w:val="22"/>
          <w:szCs w:val="26"/>
        </w:rPr>
        <w:t xml:space="preserve">. </w:t>
      </w:r>
      <w:proofErr w:type="spellStart"/>
      <w:r w:rsidR="00A050F8" w:rsidRPr="005A2915">
        <w:rPr>
          <w:rFonts w:asciiTheme="minorHAnsi" w:hAnsiTheme="minorHAnsi" w:cstheme="minorHAnsi"/>
          <w:bCs/>
          <w:sz w:val="22"/>
          <w:szCs w:val="26"/>
        </w:rPr>
        <w:t>zm</w:t>
      </w:r>
      <w:proofErr w:type="spellEnd"/>
      <w:r w:rsidRPr="005A2915">
        <w:rPr>
          <w:rFonts w:asciiTheme="minorHAnsi" w:hAnsiTheme="minorHAnsi" w:cstheme="minorHAnsi"/>
          <w:sz w:val="22"/>
          <w:szCs w:val="26"/>
        </w:rPr>
        <w:t>) z uwagi na to, że wartość realizowanych zamówień nie przekraczała wyrażonej w złotych wartości 30 000 euro.</w:t>
      </w:r>
    </w:p>
    <w:p w:rsidR="001334ED" w:rsidRPr="005A2915" w:rsidRDefault="001334ED" w:rsidP="001334E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6"/>
        </w:rPr>
      </w:pPr>
      <w:r w:rsidRPr="005A2915">
        <w:rPr>
          <w:rFonts w:asciiTheme="minorHAnsi" w:hAnsiTheme="minorHAnsi" w:cstheme="minorHAnsi"/>
          <w:sz w:val="22"/>
          <w:szCs w:val="26"/>
        </w:rPr>
        <w:t>Zamówienia, których wartość nie przekracza wyrażonej w złotych kwoty 30.000 euro realizowane były w oparciu o art. 4 pkt. 8 ustawy Prawo Zamówień Publicznych. Procedury regulujące proces realizacji tych zamówień  zawarte są w regulaminie udzielania zamówień publicznych poniżej 30.000 Euro opracowanego dla poszczególnych jednostek.</w:t>
      </w:r>
      <w:r w:rsidRPr="005A2915">
        <w:rPr>
          <w:rFonts w:asciiTheme="minorHAnsi" w:hAnsiTheme="minorHAnsi" w:cstheme="minorHAnsi"/>
          <w:sz w:val="22"/>
          <w:szCs w:val="26"/>
        </w:rPr>
        <w:tab/>
      </w:r>
    </w:p>
    <w:p w:rsidR="000D0935" w:rsidRPr="00C75626" w:rsidRDefault="000D0935" w:rsidP="000D0935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CC2967" w:rsidRPr="00F84C35" w:rsidRDefault="00CC2967" w:rsidP="00CC2967">
      <w:pPr>
        <w:jc w:val="both"/>
        <w:rPr>
          <w:rFonts w:ascii="Calibri" w:hAnsi="Calibri"/>
        </w:rPr>
      </w:pPr>
      <w:r w:rsidRPr="00F84C35">
        <w:rPr>
          <w:rFonts w:ascii="Calibri" w:hAnsi="Calibri"/>
        </w:rPr>
        <w:t>Sporządził</w:t>
      </w:r>
      <w:r>
        <w:rPr>
          <w:rFonts w:ascii="Calibri" w:hAnsi="Calibri"/>
        </w:rPr>
        <w:t>a</w:t>
      </w:r>
      <w:r w:rsidRPr="00F84C35">
        <w:rPr>
          <w:rFonts w:ascii="Calibri" w:hAnsi="Calibri"/>
        </w:rPr>
        <w:t>: Teresa Kowalewska</w:t>
      </w:r>
    </w:p>
    <w:p w:rsidR="00CC2967" w:rsidRPr="00F84C35" w:rsidRDefault="00CC2967" w:rsidP="00CC2967">
      <w:pPr>
        <w:jc w:val="both"/>
        <w:rPr>
          <w:rFonts w:asciiTheme="minorHAnsi" w:hAnsiTheme="minorHAnsi" w:cstheme="minorHAnsi"/>
        </w:rPr>
      </w:pPr>
      <w:r w:rsidRPr="00F84C35">
        <w:rPr>
          <w:rFonts w:asciiTheme="minorHAnsi" w:hAnsiTheme="minorHAnsi" w:cstheme="minorHAnsi"/>
        </w:rPr>
        <w:t>Gołańcz, 27.02.2018 r.</w:t>
      </w:r>
    </w:p>
    <w:p w:rsidR="000D0935" w:rsidRDefault="000D0935" w:rsidP="000D0935">
      <w:pPr>
        <w:rPr>
          <w:rFonts w:asciiTheme="minorHAnsi" w:hAnsiTheme="minorHAnsi" w:cstheme="minorHAnsi"/>
          <w:color w:val="FF0000"/>
          <w:sz w:val="26"/>
          <w:szCs w:val="26"/>
        </w:rPr>
      </w:pPr>
    </w:p>
    <w:p w:rsidR="00BC609B" w:rsidRDefault="005A2915" w:rsidP="00BC609B">
      <w:pPr>
        <w:pStyle w:val="Tekstpodstawowy"/>
        <w:ind w:left="360"/>
        <w:rPr>
          <w:rFonts w:ascii="Calibri" w:hAnsi="Calibri" w:cs="Calibri"/>
          <w:sz w:val="26"/>
          <w:szCs w:val="26"/>
          <w:u w:val="single"/>
        </w:rPr>
      </w:pPr>
      <w:r w:rsidRPr="00BC609B">
        <w:rPr>
          <w:rFonts w:ascii="Calibri" w:hAnsi="Calibri" w:cs="Calibri"/>
          <w:sz w:val="26"/>
          <w:szCs w:val="26"/>
          <w:u w:val="single"/>
        </w:rPr>
        <w:t>Informacja o przeprowadzonych  postępowaniach o udzieleniu zamówień publicznych</w:t>
      </w:r>
    </w:p>
    <w:p w:rsidR="00BC609B" w:rsidRPr="00BC609B" w:rsidRDefault="005A2915" w:rsidP="00BC609B">
      <w:pPr>
        <w:pStyle w:val="Tekstpodstawowy"/>
        <w:ind w:left="360"/>
        <w:rPr>
          <w:rFonts w:ascii="Calibri" w:hAnsi="Calibri" w:cs="Calibri"/>
          <w:sz w:val="24"/>
          <w:u w:val="single"/>
        </w:rPr>
      </w:pPr>
      <w:r w:rsidRPr="00BC609B">
        <w:rPr>
          <w:rFonts w:ascii="Calibri" w:hAnsi="Calibri" w:cs="Calibri"/>
          <w:sz w:val="26"/>
          <w:szCs w:val="26"/>
          <w:u w:val="single"/>
        </w:rPr>
        <w:t xml:space="preserve"> w 2017 przez Zakład Gospodarki Komunalnej i Mieszkaniowej w </w:t>
      </w:r>
      <w:proofErr w:type="spellStart"/>
      <w:r w:rsidRPr="00BC609B">
        <w:rPr>
          <w:rFonts w:ascii="Calibri" w:hAnsi="Calibri" w:cs="Calibri"/>
          <w:sz w:val="26"/>
          <w:szCs w:val="26"/>
          <w:u w:val="single"/>
        </w:rPr>
        <w:t>Gołańczy</w:t>
      </w:r>
      <w:proofErr w:type="spellEnd"/>
    </w:p>
    <w:p w:rsidR="00BC609B" w:rsidRDefault="00BC609B" w:rsidP="00BC609B">
      <w:pPr>
        <w:pStyle w:val="Tekstpodstawowy"/>
        <w:ind w:left="360"/>
        <w:jc w:val="both"/>
        <w:rPr>
          <w:rFonts w:ascii="Calibri" w:hAnsi="Calibri" w:cs="Calibri"/>
          <w:sz w:val="24"/>
        </w:rPr>
      </w:pPr>
    </w:p>
    <w:p w:rsidR="005A2915" w:rsidRPr="005A2915" w:rsidRDefault="005A2915" w:rsidP="00BC609B">
      <w:pPr>
        <w:pStyle w:val="Tekstpodstawowy"/>
        <w:ind w:left="360"/>
        <w:jc w:val="both"/>
        <w:rPr>
          <w:rFonts w:ascii="Calibri" w:hAnsi="Calibri" w:cs="Calibri"/>
          <w:b w:val="0"/>
          <w:bCs w:val="0"/>
          <w:sz w:val="20"/>
        </w:rPr>
      </w:pPr>
      <w:r w:rsidRPr="005A2915">
        <w:rPr>
          <w:rFonts w:ascii="Calibri" w:hAnsi="Calibri" w:cs="Calibri"/>
          <w:b w:val="0"/>
          <w:bCs w:val="0"/>
          <w:sz w:val="24"/>
        </w:rPr>
        <w:t>dla zamówień  których wartość przekracza wyrażoną w złotych równowartość  30 000, - euro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2483"/>
        <w:gridCol w:w="3074"/>
        <w:gridCol w:w="2126"/>
        <w:gridCol w:w="1843"/>
      </w:tblGrid>
      <w:tr w:rsidR="005A2915" w:rsidRPr="005A2915" w:rsidTr="005A2915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15" w:rsidRPr="005A2915" w:rsidRDefault="005A2915" w:rsidP="00DE7726">
            <w:pPr>
              <w:jc w:val="center"/>
              <w:rPr>
                <w:rFonts w:ascii="Calibri" w:hAnsi="Calibri" w:cs="Calibri"/>
              </w:rPr>
            </w:pPr>
            <w:r w:rsidRPr="005A2915">
              <w:rPr>
                <w:rFonts w:ascii="Calibri" w:hAnsi="Calibri" w:cs="Calibri"/>
              </w:rPr>
              <w:t>Lp.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15" w:rsidRPr="005A2915" w:rsidRDefault="005A2915" w:rsidP="00DE7726">
            <w:pPr>
              <w:rPr>
                <w:rFonts w:ascii="Calibri" w:hAnsi="Calibri" w:cs="Calibri"/>
                <w:b/>
                <w:bCs/>
              </w:rPr>
            </w:pPr>
            <w:r w:rsidRPr="005A2915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15" w:rsidRPr="005A2915" w:rsidRDefault="005A2915" w:rsidP="00DE7726">
            <w:pPr>
              <w:rPr>
                <w:rFonts w:ascii="Calibri" w:hAnsi="Calibri" w:cs="Calibri"/>
                <w:b/>
                <w:bCs/>
              </w:rPr>
            </w:pPr>
            <w:r w:rsidRPr="005A2915">
              <w:rPr>
                <w:rFonts w:ascii="Calibri" w:hAnsi="Calibri" w:cs="Calibri"/>
                <w:b/>
                <w:bCs/>
              </w:rPr>
              <w:t>Zastosowany tryb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15" w:rsidRPr="005A2915" w:rsidRDefault="005A2915" w:rsidP="00DE7726">
            <w:pPr>
              <w:rPr>
                <w:rFonts w:ascii="Calibri" w:hAnsi="Calibri" w:cs="Calibri"/>
                <w:b/>
                <w:bCs/>
              </w:rPr>
            </w:pPr>
            <w:r w:rsidRPr="005A2915">
              <w:rPr>
                <w:rFonts w:ascii="Calibri" w:hAnsi="Calibri" w:cs="Calibri"/>
                <w:b/>
                <w:bCs/>
              </w:rPr>
              <w:t xml:space="preserve">Nazwa wybranego </w:t>
            </w:r>
            <w:r w:rsidRPr="005A2915">
              <w:rPr>
                <w:rFonts w:ascii="Calibri" w:hAnsi="Calibri" w:cs="Calibri"/>
                <w:b/>
                <w:bCs/>
              </w:rPr>
              <w:lastRenderedPageBreak/>
              <w:t>oferenta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15" w:rsidRPr="005A2915" w:rsidRDefault="005A2915" w:rsidP="00DE7726">
            <w:pPr>
              <w:rPr>
                <w:rFonts w:ascii="Calibri" w:hAnsi="Calibri" w:cs="Calibri"/>
                <w:b/>
                <w:bCs/>
              </w:rPr>
            </w:pPr>
            <w:r w:rsidRPr="005A2915">
              <w:rPr>
                <w:rFonts w:ascii="Calibri" w:hAnsi="Calibri" w:cs="Calibri"/>
                <w:b/>
                <w:bCs/>
              </w:rPr>
              <w:lastRenderedPageBreak/>
              <w:t xml:space="preserve">Cena wybranej </w:t>
            </w:r>
            <w:r w:rsidRPr="005A2915">
              <w:rPr>
                <w:rFonts w:ascii="Calibri" w:hAnsi="Calibri" w:cs="Calibri"/>
                <w:b/>
                <w:bCs/>
              </w:rPr>
              <w:lastRenderedPageBreak/>
              <w:t>oferty netto</w:t>
            </w:r>
          </w:p>
        </w:tc>
      </w:tr>
      <w:tr w:rsidR="005A2915" w:rsidRPr="005A2915" w:rsidTr="005A2915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lastRenderedPageBreak/>
              <w:t>1.</w:t>
            </w: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2.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ZADANIE Nr I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Cześć budowlana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Rekultywacja składowiska odpadów komunalnych w Smogulcu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ZADANIE Nr 2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Część biologiczna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Cześć budowlana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Rekultywacja składowiska odpadów komunalnych w Smogulcu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Przetarg nieograniczony art. 39-46 ustawy PZP dla wartości zamówienia poniżej kwot określonych w przepisach art. 11 ust. 8 ustawy PZP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Złożono 10 ofert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Przetarg nieograniczony art. 39-46 ustawy PZP dla wartości zamówienia poniżej kwot określonych w przepisach art. 1 ust. 8 ustawy PZP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Złożono 10 ofert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Przedsiębiorstwo J.A.T. Sp. z o.o.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 xml:space="preserve">ul. </w:t>
            </w:r>
            <w:proofErr w:type="spellStart"/>
            <w:r w:rsidRPr="005A2915">
              <w:rPr>
                <w:rFonts w:ascii="Calibri" w:hAnsi="Calibri" w:cs="Calibri"/>
                <w:sz w:val="22"/>
              </w:rPr>
              <w:t>Matenblewska</w:t>
            </w:r>
            <w:proofErr w:type="spellEnd"/>
            <w:r w:rsidRPr="005A2915">
              <w:rPr>
                <w:rFonts w:ascii="Calibri" w:hAnsi="Calibri" w:cs="Calibri"/>
                <w:sz w:val="22"/>
              </w:rPr>
              <w:t xml:space="preserve"> 27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80-283 GDAŃSK</w:t>
            </w: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</w:p>
          <w:p w:rsidR="005A2915" w:rsidRPr="005A2915" w:rsidRDefault="005A2915" w:rsidP="00DE7726">
            <w:pPr>
              <w:rPr>
                <w:rFonts w:ascii="Calibri" w:hAnsi="Calibri" w:cs="Calibri"/>
                <w:sz w:val="22"/>
              </w:rPr>
            </w:pPr>
            <w:r w:rsidRPr="005A2915">
              <w:rPr>
                <w:rFonts w:ascii="Calibri" w:hAnsi="Calibri" w:cs="Calibri"/>
                <w:sz w:val="22"/>
              </w:rPr>
              <w:t>Przedsiębiorstwo Ekologiczne BUDEKO Joanna Przybyłowska ul. Klonowa 25 62-070 DOPIEWO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5" w:rsidRPr="005A2915" w:rsidRDefault="005A2915" w:rsidP="006E675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A2915">
              <w:rPr>
                <w:rFonts w:ascii="Calibri" w:hAnsi="Calibri" w:cs="Calibri"/>
                <w:b/>
                <w:bCs/>
              </w:rPr>
              <w:t>198 030,00 zł</w:t>
            </w:r>
          </w:p>
          <w:p w:rsidR="005A2915" w:rsidRPr="005A2915" w:rsidRDefault="005A2915" w:rsidP="006E6756">
            <w:pPr>
              <w:jc w:val="right"/>
              <w:rPr>
                <w:rFonts w:ascii="Calibri" w:hAnsi="Calibri" w:cs="Calibri"/>
                <w:b/>
              </w:rPr>
            </w:pPr>
          </w:p>
          <w:p w:rsidR="005A2915" w:rsidRPr="005A2915" w:rsidRDefault="005A2915" w:rsidP="006E6756">
            <w:pPr>
              <w:jc w:val="right"/>
              <w:rPr>
                <w:rFonts w:ascii="Calibri" w:hAnsi="Calibri" w:cs="Calibri"/>
                <w:b/>
              </w:rPr>
            </w:pPr>
          </w:p>
          <w:p w:rsidR="005A2915" w:rsidRPr="005A2915" w:rsidRDefault="005A2915" w:rsidP="006E6756">
            <w:pPr>
              <w:jc w:val="right"/>
              <w:rPr>
                <w:rFonts w:ascii="Calibri" w:hAnsi="Calibri" w:cs="Calibri"/>
                <w:b/>
              </w:rPr>
            </w:pPr>
          </w:p>
          <w:p w:rsidR="005A2915" w:rsidRPr="005A2915" w:rsidRDefault="005A2915" w:rsidP="006E6756">
            <w:pPr>
              <w:jc w:val="right"/>
              <w:rPr>
                <w:rFonts w:ascii="Calibri" w:hAnsi="Calibri" w:cs="Calibri"/>
                <w:b/>
              </w:rPr>
            </w:pPr>
          </w:p>
          <w:p w:rsidR="005A2915" w:rsidRPr="005A2915" w:rsidRDefault="005A2915" w:rsidP="006E6756">
            <w:pPr>
              <w:jc w:val="right"/>
              <w:rPr>
                <w:rFonts w:ascii="Calibri" w:hAnsi="Calibri" w:cs="Calibri"/>
                <w:b/>
              </w:rPr>
            </w:pPr>
          </w:p>
          <w:p w:rsidR="005A2915" w:rsidRPr="005A2915" w:rsidRDefault="005A2915" w:rsidP="006E6756">
            <w:pPr>
              <w:jc w:val="right"/>
              <w:rPr>
                <w:rFonts w:ascii="Calibri" w:hAnsi="Calibri" w:cs="Calibri"/>
                <w:b/>
              </w:rPr>
            </w:pPr>
          </w:p>
          <w:p w:rsidR="005A2915" w:rsidRPr="005A2915" w:rsidRDefault="005A2915" w:rsidP="006E6756">
            <w:pPr>
              <w:jc w:val="right"/>
              <w:rPr>
                <w:rFonts w:ascii="Calibri" w:hAnsi="Calibri" w:cs="Calibri"/>
                <w:b/>
              </w:rPr>
            </w:pPr>
            <w:r w:rsidRPr="005A2915">
              <w:rPr>
                <w:rFonts w:ascii="Calibri" w:hAnsi="Calibri" w:cs="Calibri"/>
                <w:b/>
              </w:rPr>
              <w:t>24 341,70 zł</w:t>
            </w:r>
          </w:p>
          <w:p w:rsidR="005A2915" w:rsidRPr="005A2915" w:rsidRDefault="005A2915" w:rsidP="006E6756">
            <w:pPr>
              <w:jc w:val="right"/>
              <w:rPr>
                <w:rFonts w:ascii="Calibri" w:hAnsi="Calibri" w:cs="Calibri"/>
                <w:b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b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b/>
              </w:rPr>
            </w:pPr>
          </w:p>
          <w:p w:rsidR="005A2915" w:rsidRPr="005A2915" w:rsidRDefault="005A2915" w:rsidP="00DE772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6E6756" w:rsidRDefault="005A2915" w:rsidP="006E6756">
      <w:pPr>
        <w:pStyle w:val="Tekstpodstawowy2"/>
        <w:spacing w:after="0" w:line="240" w:lineRule="auto"/>
        <w:rPr>
          <w:rFonts w:ascii="Calibri" w:hAnsi="Calibri" w:cs="Calibri"/>
          <w:sz w:val="22"/>
        </w:rPr>
      </w:pPr>
      <w:r w:rsidRPr="005A2915">
        <w:rPr>
          <w:rFonts w:ascii="Calibri" w:hAnsi="Calibri" w:cs="Calibri"/>
          <w:sz w:val="22"/>
        </w:rPr>
        <w:t xml:space="preserve">W przypadku udzielania zamówień o wartości poniżej 30 000,- E stosuje się zasady określone w regulaminie udzielania zamówień publicznych których wartość nie przekracza wyrażonej w złotych równowartości </w:t>
      </w:r>
    </w:p>
    <w:p w:rsidR="005A2915" w:rsidRDefault="005A2915" w:rsidP="006E6756">
      <w:pPr>
        <w:pStyle w:val="Tekstpodstawowy2"/>
        <w:spacing w:after="0" w:line="240" w:lineRule="auto"/>
        <w:rPr>
          <w:rFonts w:ascii="Calibri" w:hAnsi="Calibri" w:cs="Calibri"/>
          <w:sz w:val="22"/>
        </w:rPr>
      </w:pPr>
      <w:r w:rsidRPr="005A2915">
        <w:rPr>
          <w:rFonts w:ascii="Calibri" w:hAnsi="Calibri" w:cs="Calibri"/>
          <w:sz w:val="22"/>
        </w:rPr>
        <w:t>kwoty 30 000,- euro.</w:t>
      </w:r>
    </w:p>
    <w:p w:rsidR="006E6756" w:rsidRPr="005A2915" w:rsidRDefault="006E6756" w:rsidP="006E6756">
      <w:pPr>
        <w:pStyle w:val="Tekstpodstawowy2"/>
        <w:spacing w:after="0" w:line="240" w:lineRule="auto"/>
        <w:rPr>
          <w:rFonts w:ascii="Calibri" w:hAnsi="Calibri" w:cs="Calibri"/>
          <w:sz w:val="22"/>
        </w:rPr>
      </w:pPr>
    </w:p>
    <w:p w:rsidR="00664C88" w:rsidRPr="005A2915" w:rsidRDefault="000D0935" w:rsidP="000D0935">
      <w:pPr>
        <w:rPr>
          <w:rFonts w:asciiTheme="minorHAnsi" w:hAnsiTheme="minorHAnsi" w:cstheme="minorHAnsi"/>
          <w:szCs w:val="26"/>
        </w:rPr>
      </w:pPr>
      <w:r w:rsidRPr="005A2915">
        <w:rPr>
          <w:rFonts w:asciiTheme="minorHAnsi" w:hAnsiTheme="minorHAnsi" w:cstheme="minorHAnsi"/>
          <w:szCs w:val="26"/>
        </w:rPr>
        <w:t xml:space="preserve">Sporządził: </w:t>
      </w:r>
      <w:r w:rsidR="00664C88" w:rsidRPr="005A2915">
        <w:rPr>
          <w:rFonts w:asciiTheme="minorHAnsi" w:hAnsiTheme="minorHAnsi" w:cstheme="minorHAnsi"/>
          <w:szCs w:val="26"/>
        </w:rPr>
        <w:t>Julian Wachowiak</w:t>
      </w:r>
    </w:p>
    <w:p w:rsidR="000D0935" w:rsidRPr="005A2915" w:rsidRDefault="000D0935" w:rsidP="000D0935">
      <w:pPr>
        <w:rPr>
          <w:rFonts w:asciiTheme="minorHAnsi" w:hAnsiTheme="minorHAnsi" w:cstheme="minorHAnsi"/>
          <w:szCs w:val="26"/>
        </w:rPr>
      </w:pPr>
      <w:r w:rsidRPr="005A2915">
        <w:rPr>
          <w:rFonts w:asciiTheme="minorHAnsi" w:hAnsiTheme="minorHAnsi" w:cstheme="minorHAnsi"/>
          <w:szCs w:val="26"/>
        </w:rPr>
        <w:t xml:space="preserve">Gołańcz, </w:t>
      </w:r>
      <w:r w:rsidR="005A2915" w:rsidRPr="005A2915">
        <w:rPr>
          <w:rFonts w:asciiTheme="minorHAnsi" w:hAnsiTheme="minorHAnsi" w:cstheme="minorHAnsi"/>
          <w:szCs w:val="26"/>
        </w:rPr>
        <w:t>02</w:t>
      </w:r>
      <w:r w:rsidRPr="005A2915">
        <w:rPr>
          <w:rFonts w:asciiTheme="minorHAnsi" w:hAnsiTheme="minorHAnsi" w:cstheme="minorHAnsi"/>
          <w:szCs w:val="26"/>
        </w:rPr>
        <w:t>.02.201</w:t>
      </w:r>
      <w:r w:rsidR="005A2915" w:rsidRPr="005A2915">
        <w:rPr>
          <w:rFonts w:asciiTheme="minorHAnsi" w:hAnsiTheme="minorHAnsi" w:cstheme="minorHAnsi"/>
          <w:szCs w:val="26"/>
        </w:rPr>
        <w:t>8</w:t>
      </w:r>
      <w:r w:rsidRPr="005A2915">
        <w:rPr>
          <w:rFonts w:asciiTheme="minorHAnsi" w:hAnsiTheme="minorHAnsi" w:cstheme="minorHAnsi"/>
          <w:szCs w:val="26"/>
        </w:rPr>
        <w:t xml:space="preserve"> r.</w:t>
      </w:r>
    </w:p>
    <w:p w:rsidR="000D0935" w:rsidRPr="00C75626" w:rsidRDefault="000D0935" w:rsidP="000D0935">
      <w:pPr>
        <w:jc w:val="both"/>
        <w:rPr>
          <w:rFonts w:asciiTheme="minorHAnsi" w:hAnsiTheme="minorHAnsi" w:cstheme="minorHAnsi"/>
          <w:color w:val="FF0000"/>
          <w:sz w:val="26"/>
          <w:szCs w:val="26"/>
        </w:rPr>
      </w:pPr>
    </w:p>
    <w:p w:rsidR="000D0935" w:rsidRPr="00C75626" w:rsidRDefault="000D0935" w:rsidP="00281D1D">
      <w:pPr>
        <w:jc w:val="both"/>
        <w:rPr>
          <w:rFonts w:asciiTheme="minorHAnsi" w:hAnsiTheme="minorHAnsi" w:cstheme="minorHAnsi"/>
          <w:color w:val="FF0000"/>
          <w:sz w:val="26"/>
          <w:szCs w:val="26"/>
        </w:rPr>
      </w:pPr>
    </w:p>
    <w:p w:rsidR="00A846C3" w:rsidRPr="00C75626" w:rsidRDefault="00A846C3">
      <w:pPr>
        <w:jc w:val="both"/>
        <w:rPr>
          <w:rFonts w:asciiTheme="minorHAnsi" w:hAnsiTheme="minorHAnsi" w:cstheme="minorHAnsi"/>
          <w:color w:val="FF0000"/>
        </w:rPr>
      </w:pPr>
    </w:p>
    <w:sectPr w:rsidR="00A846C3" w:rsidRPr="00C75626" w:rsidSect="005A3CE0">
      <w:footerReference w:type="even" r:id="rId8"/>
      <w:footerReference w:type="default" r:id="rId9"/>
      <w:pgSz w:w="11906" w:h="16838"/>
      <w:pgMar w:top="709" w:right="902" w:bottom="142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D56" w:rsidRDefault="005E4D56">
      <w:r>
        <w:separator/>
      </w:r>
    </w:p>
  </w:endnote>
  <w:endnote w:type="continuationSeparator" w:id="0">
    <w:p w:rsidR="005E4D56" w:rsidRDefault="005E4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F8F" w:rsidRDefault="00145F8F" w:rsidP="00D4314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5F8F" w:rsidRDefault="00145F8F" w:rsidP="00A46CF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F8F" w:rsidRDefault="00145F8F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0CC6">
      <w:rPr>
        <w:noProof/>
      </w:rPr>
      <w:t>2</w:t>
    </w:r>
    <w:r>
      <w:fldChar w:fldCharType="end"/>
    </w:r>
    <w:r>
      <w:t xml:space="preserve"> | </w:t>
    </w:r>
    <w:r>
      <w:rPr>
        <w:color w:val="7F7F7F"/>
        <w:spacing w:val="60"/>
      </w:rPr>
      <w:t>Strona</w:t>
    </w:r>
  </w:p>
  <w:p w:rsidR="00145F8F" w:rsidRDefault="00145F8F" w:rsidP="00A46CF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D56" w:rsidRDefault="005E4D56">
      <w:r>
        <w:separator/>
      </w:r>
    </w:p>
  </w:footnote>
  <w:footnote w:type="continuationSeparator" w:id="0">
    <w:p w:rsidR="005E4D56" w:rsidRDefault="005E4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129AE"/>
    <w:multiLevelType w:val="multilevel"/>
    <w:tmpl w:val="39F6D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8625AF4"/>
    <w:multiLevelType w:val="hybridMultilevel"/>
    <w:tmpl w:val="23A4C78C"/>
    <w:lvl w:ilvl="0" w:tplc="0000000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C76D1"/>
    <w:multiLevelType w:val="hybridMultilevel"/>
    <w:tmpl w:val="ED8A82B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A878B3"/>
    <w:multiLevelType w:val="multilevel"/>
    <w:tmpl w:val="E18AF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CD116D"/>
    <w:multiLevelType w:val="hybridMultilevel"/>
    <w:tmpl w:val="39F6DE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8F94A5D"/>
    <w:multiLevelType w:val="hybridMultilevel"/>
    <w:tmpl w:val="85824C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1B4966"/>
    <w:multiLevelType w:val="hybridMultilevel"/>
    <w:tmpl w:val="19424A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B2C21B2"/>
    <w:multiLevelType w:val="multilevel"/>
    <w:tmpl w:val="5860D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DF79EA"/>
    <w:multiLevelType w:val="hybridMultilevel"/>
    <w:tmpl w:val="A1CC9F04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165AF7"/>
    <w:multiLevelType w:val="multilevel"/>
    <w:tmpl w:val="064027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9E2923"/>
    <w:multiLevelType w:val="hybridMultilevel"/>
    <w:tmpl w:val="9D240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A4095"/>
    <w:multiLevelType w:val="hybridMultilevel"/>
    <w:tmpl w:val="83EED01A"/>
    <w:lvl w:ilvl="0" w:tplc="256ABC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6"/>
        <w:szCs w:val="2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80D2219"/>
    <w:multiLevelType w:val="multilevel"/>
    <w:tmpl w:val="86BEA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421A92"/>
    <w:multiLevelType w:val="hybridMultilevel"/>
    <w:tmpl w:val="711CE15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B67929"/>
    <w:multiLevelType w:val="hybridMultilevel"/>
    <w:tmpl w:val="CAE2EEE8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F0F176D"/>
    <w:multiLevelType w:val="multilevel"/>
    <w:tmpl w:val="3AF094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1E68AD"/>
    <w:multiLevelType w:val="hybridMultilevel"/>
    <w:tmpl w:val="CD4C8BF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0F1DE4"/>
    <w:multiLevelType w:val="hybridMultilevel"/>
    <w:tmpl w:val="B7EC60B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3B956EC"/>
    <w:multiLevelType w:val="hybridMultilevel"/>
    <w:tmpl w:val="19424A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48D22E3"/>
    <w:multiLevelType w:val="hybridMultilevel"/>
    <w:tmpl w:val="0F74581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6D37DD"/>
    <w:multiLevelType w:val="hybridMultilevel"/>
    <w:tmpl w:val="B75E328E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6B2357"/>
    <w:multiLevelType w:val="hybridMultilevel"/>
    <w:tmpl w:val="E1CA9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302ED"/>
    <w:multiLevelType w:val="hybridMultilevel"/>
    <w:tmpl w:val="EEF240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548B1"/>
    <w:multiLevelType w:val="hybridMultilevel"/>
    <w:tmpl w:val="CFD0D9D0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521662"/>
    <w:multiLevelType w:val="hybridMultilevel"/>
    <w:tmpl w:val="AA54FD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335B6"/>
    <w:multiLevelType w:val="hybridMultilevel"/>
    <w:tmpl w:val="81E0D1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1C36D9"/>
    <w:multiLevelType w:val="multilevel"/>
    <w:tmpl w:val="2D3843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0B07B1"/>
    <w:multiLevelType w:val="hybridMultilevel"/>
    <w:tmpl w:val="80C0B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2274D67"/>
    <w:multiLevelType w:val="hybridMultilevel"/>
    <w:tmpl w:val="6914868E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E13B3"/>
    <w:multiLevelType w:val="hybridMultilevel"/>
    <w:tmpl w:val="C5B081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896658"/>
    <w:multiLevelType w:val="multilevel"/>
    <w:tmpl w:val="631A3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BA4174"/>
    <w:multiLevelType w:val="hybridMultilevel"/>
    <w:tmpl w:val="B046DE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0DA3AB2"/>
    <w:multiLevelType w:val="hybridMultilevel"/>
    <w:tmpl w:val="49AA6F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240516C"/>
    <w:multiLevelType w:val="multilevel"/>
    <w:tmpl w:val="B59A8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D65DD6"/>
    <w:multiLevelType w:val="multilevel"/>
    <w:tmpl w:val="628AB6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F918EF"/>
    <w:multiLevelType w:val="hybridMultilevel"/>
    <w:tmpl w:val="85824C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7042BD7"/>
    <w:multiLevelType w:val="hybridMultilevel"/>
    <w:tmpl w:val="56D0BA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FE3369"/>
    <w:multiLevelType w:val="hybridMultilevel"/>
    <w:tmpl w:val="21B467F0"/>
    <w:lvl w:ilvl="0" w:tplc="BFBC2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26"/>
  </w:num>
  <w:num w:numId="5">
    <w:abstractNumId w:val="33"/>
  </w:num>
  <w:num w:numId="6">
    <w:abstractNumId w:val="30"/>
  </w:num>
  <w:num w:numId="7">
    <w:abstractNumId w:val="3"/>
  </w:num>
  <w:num w:numId="8">
    <w:abstractNumId w:val="34"/>
  </w:num>
  <w:num w:numId="9">
    <w:abstractNumId w:val="37"/>
  </w:num>
  <w:num w:numId="10">
    <w:abstractNumId w:val="25"/>
  </w:num>
  <w:num w:numId="11">
    <w:abstractNumId w:val="17"/>
  </w:num>
  <w:num w:numId="12">
    <w:abstractNumId w:val="4"/>
  </w:num>
  <w:num w:numId="13">
    <w:abstractNumId w:val="14"/>
  </w:num>
  <w:num w:numId="14">
    <w:abstractNumId w:val="0"/>
  </w:num>
  <w:num w:numId="15">
    <w:abstractNumId w:val="23"/>
  </w:num>
  <w:num w:numId="16">
    <w:abstractNumId w:val="20"/>
  </w:num>
  <w:num w:numId="17">
    <w:abstractNumId w:val="28"/>
  </w:num>
  <w:num w:numId="18">
    <w:abstractNumId w:val="22"/>
  </w:num>
  <w:num w:numId="19">
    <w:abstractNumId w:val="8"/>
  </w:num>
  <w:num w:numId="20">
    <w:abstractNumId w:val="16"/>
  </w:num>
  <w:num w:numId="21">
    <w:abstractNumId w:val="13"/>
  </w:num>
  <w:num w:numId="22">
    <w:abstractNumId w:val="19"/>
  </w:num>
  <w:num w:numId="23">
    <w:abstractNumId w:val="36"/>
  </w:num>
  <w:num w:numId="24">
    <w:abstractNumId w:val="31"/>
  </w:num>
  <w:num w:numId="25">
    <w:abstractNumId w:val="1"/>
  </w:num>
  <w:num w:numId="26">
    <w:abstractNumId w:val="29"/>
  </w:num>
  <w:num w:numId="27">
    <w:abstractNumId w:val="18"/>
  </w:num>
  <w:num w:numId="28">
    <w:abstractNumId w:val="27"/>
  </w:num>
  <w:num w:numId="29">
    <w:abstractNumId w:val="35"/>
  </w:num>
  <w:num w:numId="30">
    <w:abstractNumId w:val="5"/>
  </w:num>
  <w:num w:numId="31">
    <w:abstractNumId w:val="9"/>
  </w:num>
  <w:num w:numId="32">
    <w:abstractNumId w:val="2"/>
  </w:num>
  <w:num w:numId="33">
    <w:abstractNumId w:val="24"/>
  </w:num>
  <w:num w:numId="34">
    <w:abstractNumId w:val="10"/>
  </w:num>
  <w:num w:numId="35">
    <w:abstractNumId w:val="21"/>
  </w:num>
  <w:num w:numId="36">
    <w:abstractNumId w:val="32"/>
  </w:num>
  <w:num w:numId="37">
    <w:abstractNumId w:val="11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40E"/>
    <w:rsid w:val="00002806"/>
    <w:rsid w:val="000179C1"/>
    <w:rsid w:val="00021CA3"/>
    <w:rsid w:val="000221B4"/>
    <w:rsid w:val="00025570"/>
    <w:rsid w:val="0003625B"/>
    <w:rsid w:val="000415DA"/>
    <w:rsid w:val="00041D65"/>
    <w:rsid w:val="000610D7"/>
    <w:rsid w:val="000632CF"/>
    <w:rsid w:val="00071A67"/>
    <w:rsid w:val="0007294E"/>
    <w:rsid w:val="00084F66"/>
    <w:rsid w:val="000A329B"/>
    <w:rsid w:val="000A4DA3"/>
    <w:rsid w:val="000A4E35"/>
    <w:rsid w:val="000A69E1"/>
    <w:rsid w:val="000B1F6D"/>
    <w:rsid w:val="000B2F7D"/>
    <w:rsid w:val="000B7A13"/>
    <w:rsid w:val="000C2731"/>
    <w:rsid w:val="000D0935"/>
    <w:rsid w:val="000D2DEF"/>
    <w:rsid w:val="000E2DFD"/>
    <w:rsid w:val="000F003D"/>
    <w:rsid w:val="000F64B6"/>
    <w:rsid w:val="00107F1A"/>
    <w:rsid w:val="001113C2"/>
    <w:rsid w:val="00126D7A"/>
    <w:rsid w:val="001334ED"/>
    <w:rsid w:val="00137537"/>
    <w:rsid w:val="00145F8F"/>
    <w:rsid w:val="00155C48"/>
    <w:rsid w:val="00156056"/>
    <w:rsid w:val="00163DD0"/>
    <w:rsid w:val="00166A0B"/>
    <w:rsid w:val="00170399"/>
    <w:rsid w:val="00177626"/>
    <w:rsid w:val="00184374"/>
    <w:rsid w:val="001A62A4"/>
    <w:rsid w:val="001A6D40"/>
    <w:rsid w:val="001A7011"/>
    <w:rsid w:val="001B1C61"/>
    <w:rsid w:val="001E083E"/>
    <w:rsid w:val="001E160F"/>
    <w:rsid w:val="001E2DBA"/>
    <w:rsid w:val="0020012B"/>
    <w:rsid w:val="00204026"/>
    <w:rsid w:val="00206318"/>
    <w:rsid w:val="00214556"/>
    <w:rsid w:val="0021458A"/>
    <w:rsid w:val="0021462E"/>
    <w:rsid w:val="0022375C"/>
    <w:rsid w:val="00234BF9"/>
    <w:rsid w:val="002543B8"/>
    <w:rsid w:val="00275C09"/>
    <w:rsid w:val="00281D1D"/>
    <w:rsid w:val="00285512"/>
    <w:rsid w:val="00290D79"/>
    <w:rsid w:val="00291F3B"/>
    <w:rsid w:val="002A1E1A"/>
    <w:rsid w:val="002A467D"/>
    <w:rsid w:val="002A736D"/>
    <w:rsid w:val="002A7ECC"/>
    <w:rsid w:val="002C0583"/>
    <w:rsid w:val="002D67CA"/>
    <w:rsid w:val="002E11D9"/>
    <w:rsid w:val="002F5DFF"/>
    <w:rsid w:val="003015DA"/>
    <w:rsid w:val="00306933"/>
    <w:rsid w:val="00314137"/>
    <w:rsid w:val="00320C3F"/>
    <w:rsid w:val="003214A5"/>
    <w:rsid w:val="00324021"/>
    <w:rsid w:val="0032609B"/>
    <w:rsid w:val="00340325"/>
    <w:rsid w:val="00375493"/>
    <w:rsid w:val="003769FD"/>
    <w:rsid w:val="003774EB"/>
    <w:rsid w:val="003A2144"/>
    <w:rsid w:val="003A5C82"/>
    <w:rsid w:val="003A5EF3"/>
    <w:rsid w:val="003B0600"/>
    <w:rsid w:val="003B3580"/>
    <w:rsid w:val="003E0FAA"/>
    <w:rsid w:val="003E5482"/>
    <w:rsid w:val="003E595E"/>
    <w:rsid w:val="003F5B95"/>
    <w:rsid w:val="00453A7B"/>
    <w:rsid w:val="0046040E"/>
    <w:rsid w:val="00463E2B"/>
    <w:rsid w:val="0046566D"/>
    <w:rsid w:val="00472959"/>
    <w:rsid w:val="0049793C"/>
    <w:rsid w:val="004A45CD"/>
    <w:rsid w:val="004C0365"/>
    <w:rsid w:val="004D04A5"/>
    <w:rsid w:val="004D7E7C"/>
    <w:rsid w:val="00501EC7"/>
    <w:rsid w:val="005030FB"/>
    <w:rsid w:val="005462ED"/>
    <w:rsid w:val="0054746D"/>
    <w:rsid w:val="00550544"/>
    <w:rsid w:val="00552527"/>
    <w:rsid w:val="005637BD"/>
    <w:rsid w:val="005655CD"/>
    <w:rsid w:val="00595702"/>
    <w:rsid w:val="00597EFD"/>
    <w:rsid w:val="005A2915"/>
    <w:rsid w:val="005A3CE0"/>
    <w:rsid w:val="005A406D"/>
    <w:rsid w:val="005B1A67"/>
    <w:rsid w:val="005B35BC"/>
    <w:rsid w:val="005B3F99"/>
    <w:rsid w:val="005C621E"/>
    <w:rsid w:val="005D2E29"/>
    <w:rsid w:val="005D3013"/>
    <w:rsid w:val="005D3318"/>
    <w:rsid w:val="005D7D67"/>
    <w:rsid w:val="005E2961"/>
    <w:rsid w:val="005E4D56"/>
    <w:rsid w:val="005E7D93"/>
    <w:rsid w:val="005F2627"/>
    <w:rsid w:val="00606C70"/>
    <w:rsid w:val="00615217"/>
    <w:rsid w:val="0062539E"/>
    <w:rsid w:val="00625834"/>
    <w:rsid w:val="00633981"/>
    <w:rsid w:val="006350EF"/>
    <w:rsid w:val="006366B7"/>
    <w:rsid w:val="00636B75"/>
    <w:rsid w:val="00651391"/>
    <w:rsid w:val="006514CF"/>
    <w:rsid w:val="00653E34"/>
    <w:rsid w:val="00662660"/>
    <w:rsid w:val="006627A7"/>
    <w:rsid w:val="00664C88"/>
    <w:rsid w:val="00671D52"/>
    <w:rsid w:val="0067467B"/>
    <w:rsid w:val="00674784"/>
    <w:rsid w:val="0067666C"/>
    <w:rsid w:val="00696EC6"/>
    <w:rsid w:val="006A50B3"/>
    <w:rsid w:val="006B5C06"/>
    <w:rsid w:val="006C578E"/>
    <w:rsid w:val="006E069A"/>
    <w:rsid w:val="006E354B"/>
    <w:rsid w:val="006E6756"/>
    <w:rsid w:val="006F3364"/>
    <w:rsid w:val="006F7AF5"/>
    <w:rsid w:val="007047DA"/>
    <w:rsid w:val="00714156"/>
    <w:rsid w:val="007149EF"/>
    <w:rsid w:val="00715E25"/>
    <w:rsid w:val="00732244"/>
    <w:rsid w:val="007506F5"/>
    <w:rsid w:val="00760DCD"/>
    <w:rsid w:val="007656D0"/>
    <w:rsid w:val="007657DD"/>
    <w:rsid w:val="00767CC4"/>
    <w:rsid w:val="0078063C"/>
    <w:rsid w:val="007A04E2"/>
    <w:rsid w:val="007A4BDD"/>
    <w:rsid w:val="007A5C7C"/>
    <w:rsid w:val="007A7C30"/>
    <w:rsid w:val="007C2100"/>
    <w:rsid w:val="007F4F7A"/>
    <w:rsid w:val="00800447"/>
    <w:rsid w:val="0080375E"/>
    <w:rsid w:val="00824883"/>
    <w:rsid w:val="0082521A"/>
    <w:rsid w:val="00825679"/>
    <w:rsid w:val="00827A01"/>
    <w:rsid w:val="0083309C"/>
    <w:rsid w:val="00841B8A"/>
    <w:rsid w:val="008435D9"/>
    <w:rsid w:val="00843D24"/>
    <w:rsid w:val="008566DD"/>
    <w:rsid w:val="00861610"/>
    <w:rsid w:val="008703EC"/>
    <w:rsid w:val="00875D9F"/>
    <w:rsid w:val="00877A80"/>
    <w:rsid w:val="00883449"/>
    <w:rsid w:val="00884C41"/>
    <w:rsid w:val="00886817"/>
    <w:rsid w:val="00893DE0"/>
    <w:rsid w:val="008A31A3"/>
    <w:rsid w:val="008A3FB1"/>
    <w:rsid w:val="008A47BF"/>
    <w:rsid w:val="008A76FF"/>
    <w:rsid w:val="008B127A"/>
    <w:rsid w:val="008C4934"/>
    <w:rsid w:val="008D1303"/>
    <w:rsid w:val="008D2F44"/>
    <w:rsid w:val="008D4172"/>
    <w:rsid w:val="008D76FD"/>
    <w:rsid w:val="008E1C0D"/>
    <w:rsid w:val="008E5AA1"/>
    <w:rsid w:val="008F2A19"/>
    <w:rsid w:val="008F2A64"/>
    <w:rsid w:val="008F6659"/>
    <w:rsid w:val="0090494A"/>
    <w:rsid w:val="00913F60"/>
    <w:rsid w:val="009149F2"/>
    <w:rsid w:val="00931B0B"/>
    <w:rsid w:val="009407D5"/>
    <w:rsid w:val="00940D9C"/>
    <w:rsid w:val="00942C11"/>
    <w:rsid w:val="00947A73"/>
    <w:rsid w:val="009519DE"/>
    <w:rsid w:val="00960A6B"/>
    <w:rsid w:val="00961CA4"/>
    <w:rsid w:val="00980F09"/>
    <w:rsid w:val="0098736F"/>
    <w:rsid w:val="00996D33"/>
    <w:rsid w:val="009A06E8"/>
    <w:rsid w:val="009A183D"/>
    <w:rsid w:val="009A1F55"/>
    <w:rsid w:val="009A22E1"/>
    <w:rsid w:val="009A274E"/>
    <w:rsid w:val="009A3352"/>
    <w:rsid w:val="009B182C"/>
    <w:rsid w:val="009B5CF9"/>
    <w:rsid w:val="009C18E0"/>
    <w:rsid w:val="009D02B4"/>
    <w:rsid w:val="009D0CC6"/>
    <w:rsid w:val="009D36FB"/>
    <w:rsid w:val="009D5956"/>
    <w:rsid w:val="009E245E"/>
    <w:rsid w:val="009F0F36"/>
    <w:rsid w:val="009F204A"/>
    <w:rsid w:val="00A050F8"/>
    <w:rsid w:val="00A05476"/>
    <w:rsid w:val="00A10457"/>
    <w:rsid w:val="00A335E1"/>
    <w:rsid w:val="00A443CE"/>
    <w:rsid w:val="00A46CFE"/>
    <w:rsid w:val="00A554A1"/>
    <w:rsid w:val="00A6236A"/>
    <w:rsid w:val="00A644E0"/>
    <w:rsid w:val="00A657D4"/>
    <w:rsid w:val="00A669E1"/>
    <w:rsid w:val="00A70A28"/>
    <w:rsid w:val="00A70ED7"/>
    <w:rsid w:val="00A73786"/>
    <w:rsid w:val="00A833B2"/>
    <w:rsid w:val="00A846C3"/>
    <w:rsid w:val="00A869B5"/>
    <w:rsid w:val="00A93127"/>
    <w:rsid w:val="00A93A9F"/>
    <w:rsid w:val="00A9768D"/>
    <w:rsid w:val="00A977CC"/>
    <w:rsid w:val="00AA5AEC"/>
    <w:rsid w:val="00AB0AC1"/>
    <w:rsid w:val="00AB408C"/>
    <w:rsid w:val="00AE0494"/>
    <w:rsid w:val="00AE0C2F"/>
    <w:rsid w:val="00AE1FC3"/>
    <w:rsid w:val="00AE4ECE"/>
    <w:rsid w:val="00AF1B00"/>
    <w:rsid w:val="00AF553D"/>
    <w:rsid w:val="00AF70AF"/>
    <w:rsid w:val="00AF713A"/>
    <w:rsid w:val="00AF75C4"/>
    <w:rsid w:val="00B00083"/>
    <w:rsid w:val="00B06015"/>
    <w:rsid w:val="00B144CE"/>
    <w:rsid w:val="00B3584A"/>
    <w:rsid w:val="00B37CEE"/>
    <w:rsid w:val="00B404AA"/>
    <w:rsid w:val="00B415E4"/>
    <w:rsid w:val="00B42EF4"/>
    <w:rsid w:val="00B45E8C"/>
    <w:rsid w:val="00B56266"/>
    <w:rsid w:val="00B6547F"/>
    <w:rsid w:val="00B84B1B"/>
    <w:rsid w:val="00BA6646"/>
    <w:rsid w:val="00BA7D5A"/>
    <w:rsid w:val="00BB678C"/>
    <w:rsid w:val="00BC1938"/>
    <w:rsid w:val="00BC544F"/>
    <w:rsid w:val="00BC609B"/>
    <w:rsid w:val="00BE0496"/>
    <w:rsid w:val="00BE585E"/>
    <w:rsid w:val="00BF082F"/>
    <w:rsid w:val="00BF2B90"/>
    <w:rsid w:val="00BF3A9E"/>
    <w:rsid w:val="00C11271"/>
    <w:rsid w:val="00C322D0"/>
    <w:rsid w:val="00C44725"/>
    <w:rsid w:val="00C52701"/>
    <w:rsid w:val="00C63752"/>
    <w:rsid w:val="00C64B8B"/>
    <w:rsid w:val="00C67774"/>
    <w:rsid w:val="00C70CA8"/>
    <w:rsid w:val="00C75626"/>
    <w:rsid w:val="00C825C1"/>
    <w:rsid w:val="00CC2967"/>
    <w:rsid w:val="00CD0A9C"/>
    <w:rsid w:val="00CD6275"/>
    <w:rsid w:val="00CE240C"/>
    <w:rsid w:val="00CE3851"/>
    <w:rsid w:val="00CF06FD"/>
    <w:rsid w:val="00D04038"/>
    <w:rsid w:val="00D07612"/>
    <w:rsid w:val="00D14BD1"/>
    <w:rsid w:val="00D16202"/>
    <w:rsid w:val="00D21228"/>
    <w:rsid w:val="00D24AFB"/>
    <w:rsid w:val="00D268D0"/>
    <w:rsid w:val="00D333CF"/>
    <w:rsid w:val="00D4042B"/>
    <w:rsid w:val="00D404CE"/>
    <w:rsid w:val="00D4087B"/>
    <w:rsid w:val="00D4314C"/>
    <w:rsid w:val="00D43BB3"/>
    <w:rsid w:val="00D75E61"/>
    <w:rsid w:val="00D76A86"/>
    <w:rsid w:val="00D85166"/>
    <w:rsid w:val="00DA0E92"/>
    <w:rsid w:val="00DA2B50"/>
    <w:rsid w:val="00DB5435"/>
    <w:rsid w:val="00DC5587"/>
    <w:rsid w:val="00DD0C85"/>
    <w:rsid w:val="00DD141E"/>
    <w:rsid w:val="00DF50B2"/>
    <w:rsid w:val="00DF5D79"/>
    <w:rsid w:val="00DF7B36"/>
    <w:rsid w:val="00E06460"/>
    <w:rsid w:val="00E11617"/>
    <w:rsid w:val="00E1629E"/>
    <w:rsid w:val="00E17DFE"/>
    <w:rsid w:val="00E26232"/>
    <w:rsid w:val="00E27EA5"/>
    <w:rsid w:val="00E329DC"/>
    <w:rsid w:val="00E32EAE"/>
    <w:rsid w:val="00E32F09"/>
    <w:rsid w:val="00E34044"/>
    <w:rsid w:val="00E5639D"/>
    <w:rsid w:val="00E572E7"/>
    <w:rsid w:val="00E75A02"/>
    <w:rsid w:val="00E76E78"/>
    <w:rsid w:val="00E86824"/>
    <w:rsid w:val="00E94603"/>
    <w:rsid w:val="00EA121C"/>
    <w:rsid w:val="00EA6BEB"/>
    <w:rsid w:val="00EB292D"/>
    <w:rsid w:val="00EB41B6"/>
    <w:rsid w:val="00ED0C81"/>
    <w:rsid w:val="00EF201F"/>
    <w:rsid w:val="00EF6860"/>
    <w:rsid w:val="00F1310A"/>
    <w:rsid w:val="00F25C76"/>
    <w:rsid w:val="00F337B8"/>
    <w:rsid w:val="00F56592"/>
    <w:rsid w:val="00F60455"/>
    <w:rsid w:val="00F633F8"/>
    <w:rsid w:val="00F7185C"/>
    <w:rsid w:val="00F7783E"/>
    <w:rsid w:val="00F825A5"/>
    <w:rsid w:val="00F84C35"/>
    <w:rsid w:val="00F91E1C"/>
    <w:rsid w:val="00F954DD"/>
    <w:rsid w:val="00F96951"/>
    <w:rsid w:val="00FB465A"/>
    <w:rsid w:val="00FC6C23"/>
    <w:rsid w:val="00FD7B9B"/>
    <w:rsid w:val="00F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BDA197-2FE3-4B86-8800-5FFEB693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08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2C0583"/>
  </w:style>
  <w:style w:type="paragraph" w:styleId="Tekstpodstawowy">
    <w:name w:val="Body Text"/>
    <w:basedOn w:val="Normalny"/>
    <w:link w:val="TekstpodstawowyZnak"/>
    <w:rsid w:val="002C0583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link w:val="Tekstpodstawowy"/>
    <w:semiHidden/>
    <w:locked/>
    <w:rsid w:val="00B84B1B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0583"/>
    <w:pPr>
      <w:ind w:left="2832" w:hanging="2832"/>
      <w:jc w:val="both"/>
    </w:pPr>
  </w:style>
  <w:style w:type="character" w:customStyle="1" w:styleId="TekstpodstawowywcityZnak">
    <w:name w:val="Tekst podstawowy wcięty Znak"/>
    <w:link w:val="Tekstpodstawowywcity"/>
    <w:semiHidden/>
    <w:locked/>
    <w:rsid w:val="00B84B1B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D040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B84B1B"/>
    <w:rPr>
      <w:rFonts w:cs="Times New Roman"/>
      <w:sz w:val="2"/>
    </w:rPr>
  </w:style>
  <w:style w:type="character" w:styleId="Uwydatnienie">
    <w:name w:val="Emphasis"/>
    <w:qFormat/>
    <w:rsid w:val="00D14BD1"/>
    <w:rPr>
      <w:rFonts w:cs="Times New Roman"/>
      <w:b/>
      <w:bCs/>
    </w:rPr>
  </w:style>
  <w:style w:type="paragraph" w:styleId="Stopka">
    <w:name w:val="footer"/>
    <w:basedOn w:val="Normalny"/>
    <w:link w:val="StopkaZnak"/>
    <w:rsid w:val="00A46C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B84B1B"/>
    <w:rPr>
      <w:rFonts w:cs="Times New Roman"/>
      <w:sz w:val="24"/>
      <w:szCs w:val="24"/>
    </w:rPr>
  </w:style>
  <w:style w:type="character" w:styleId="Numerstrony">
    <w:name w:val="page number"/>
    <w:rsid w:val="00A46CFE"/>
    <w:rPr>
      <w:rFonts w:cs="Times New Roman"/>
    </w:rPr>
  </w:style>
  <w:style w:type="paragraph" w:styleId="NormalnyWeb">
    <w:name w:val="Normal (Web)"/>
    <w:basedOn w:val="Normalny"/>
    <w:rsid w:val="00883449"/>
    <w:pPr>
      <w:spacing w:before="100" w:beforeAutospacing="1" w:after="100" w:afterAutospacing="1"/>
    </w:pPr>
  </w:style>
  <w:style w:type="paragraph" w:customStyle="1" w:styleId="pkt">
    <w:name w:val="pkt"/>
    <w:basedOn w:val="Normalny"/>
    <w:rsid w:val="00E1629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ytu">
    <w:name w:val="Title"/>
    <w:basedOn w:val="Normalny"/>
    <w:link w:val="TytuZnak"/>
    <w:qFormat/>
    <w:rsid w:val="00EB292D"/>
    <w:pPr>
      <w:jc w:val="center"/>
    </w:pPr>
    <w:rPr>
      <w:rFonts w:ascii="Arial" w:hAnsi="Arial"/>
      <w:b/>
      <w:sz w:val="22"/>
      <w:lang w:eastAsia="en-US"/>
    </w:rPr>
  </w:style>
  <w:style w:type="character" w:customStyle="1" w:styleId="TytuZnak">
    <w:name w:val="Tytuł Znak"/>
    <w:link w:val="Tytu"/>
    <w:locked/>
    <w:rsid w:val="00EB292D"/>
    <w:rPr>
      <w:rFonts w:ascii="Arial" w:hAnsi="Arial" w:cs="Times New Roman"/>
      <w:b/>
      <w:sz w:val="24"/>
      <w:szCs w:val="24"/>
      <w:lang w:val="pl-PL" w:eastAsia="en-US" w:bidi="ar-SA"/>
    </w:rPr>
  </w:style>
  <w:style w:type="character" w:styleId="Pogrubienie">
    <w:name w:val="Strong"/>
    <w:qFormat/>
    <w:rsid w:val="007506F5"/>
    <w:rPr>
      <w:rFonts w:cs="Times New Roman"/>
      <w:b/>
      <w:bCs/>
    </w:rPr>
  </w:style>
  <w:style w:type="paragraph" w:customStyle="1" w:styleId="Rub1">
    <w:name w:val="Rub1"/>
    <w:basedOn w:val="Normalny"/>
    <w:rsid w:val="002A1E1A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Akapitzlist1">
    <w:name w:val="Akapit z listą1"/>
    <w:basedOn w:val="Normalny"/>
    <w:rsid w:val="001E160F"/>
    <w:pPr>
      <w:ind w:left="720"/>
      <w:contextualSpacing/>
    </w:pPr>
  </w:style>
  <w:style w:type="paragraph" w:styleId="Nagwek">
    <w:name w:val="header"/>
    <w:basedOn w:val="Normalny"/>
    <w:link w:val="NagwekZnak"/>
    <w:semiHidden/>
    <w:rsid w:val="003260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2609B"/>
    <w:rPr>
      <w:rFonts w:cs="Times New Roman"/>
      <w:sz w:val="24"/>
      <w:szCs w:val="24"/>
    </w:rPr>
  </w:style>
  <w:style w:type="table" w:styleId="Tabela-Siatka">
    <w:name w:val="Table Grid"/>
    <w:basedOn w:val="Standardowy"/>
    <w:locked/>
    <w:rsid w:val="008A7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6350EF"/>
    <w:pPr>
      <w:spacing w:before="100" w:beforeAutospacing="1" w:after="119"/>
      <w:ind w:left="227" w:hanging="227"/>
      <w:jc w:val="both"/>
    </w:pPr>
    <w:rPr>
      <w:rFonts w:ascii="Thorndale" w:hAnsi="Thorndale"/>
    </w:rPr>
  </w:style>
  <w:style w:type="character" w:customStyle="1" w:styleId="ZnakZnak1">
    <w:name w:val="Znak Znak1"/>
    <w:rsid w:val="00A833B2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98736F"/>
    <w:rPr>
      <w:sz w:val="20"/>
      <w:szCs w:val="20"/>
    </w:rPr>
  </w:style>
  <w:style w:type="character" w:styleId="Odwoanieprzypisukocowego">
    <w:name w:val="endnote reference"/>
    <w:semiHidden/>
    <w:rsid w:val="0098736F"/>
    <w:rPr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rsid w:val="003015DA"/>
  </w:style>
  <w:style w:type="paragraph" w:customStyle="1" w:styleId="justify">
    <w:name w:val="justify"/>
    <w:rsid w:val="00D85166"/>
    <w:pPr>
      <w:spacing w:line="259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paragraph" w:customStyle="1" w:styleId="p">
    <w:name w:val="p"/>
    <w:rsid w:val="00025570"/>
    <w:pPr>
      <w:spacing w:line="259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025570"/>
    <w:rPr>
      <w:b/>
    </w:rPr>
  </w:style>
  <w:style w:type="paragraph" w:styleId="Tekstpodstawowy2">
    <w:name w:val="Body Text 2"/>
    <w:basedOn w:val="Normalny"/>
    <w:link w:val="Tekstpodstawowy2Znak"/>
    <w:rsid w:val="000D093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D0935"/>
    <w:rPr>
      <w:sz w:val="24"/>
      <w:szCs w:val="24"/>
    </w:rPr>
  </w:style>
  <w:style w:type="paragraph" w:customStyle="1" w:styleId="Default">
    <w:name w:val="Default"/>
    <w:rsid w:val="00FB465A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556F3-939E-4D84-A0C7-CEDDC0725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1538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Z REALIZACJI USTAWY O ZAMÓWIENIACH PUBLICZNYCH za okres od 01 do 09</vt:lpstr>
    </vt:vector>
  </TitlesOfParts>
  <Company>Rada Miasta i Gminy</Company>
  <LinksUpToDate>false</LinksUpToDate>
  <CharactersWithSpaces>10750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Z REALIZACJI USTAWY O ZAMÓWIENIACH PUBLICZNYCH za okres od 01 do 09</dc:title>
  <dc:creator>UMiG Gołańcz</dc:creator>
  <cp:lastModifiedBy>Edyta Konieczna</cp:lastModifiedBy>
  <cp:revision>26</cp:revision>
  <cp:lastPrinted>2018-03-19T11:38:00Z</cp:lastPrinted>
  <dcterms:created xsi:type="dcterms:W3CDTF">2018-03-16T12:54:00Z</dcterms:created>
  <dcterms:modified xsi:type="dcterms:W3CDTF">2018-03-19T11:41:00Z</dcterms:modified>
</cp:coreProperties>
</file>