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0F0F0C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5C670F">
        <w:rPr>
          <w:b/>
          <w:bCs/>
          <w:color w:val="auto"/>
          <w:sz w:val="24"/>
          <w:szCs w:val="24"/>
          <w:lang w:val="pl-PL"/>
        </w:rPr>
        <w:t>.92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Pr="000F0F0C"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5C670F">
        <w:rPr>
          <w:b/>
          <w:bCs/>
          <w:spacing w:val="-1"/>
        </w:rPr>
        <w:t>0</w:t>
      </w:r>
      <w:r w:rsidR="00D254CF">
        <w:rPr>
          <w:b/>
          <w:bCs/>
          <w:spacing w:val="-1"/>
        </w:rPr>
        <w:t>5</w:t>
      </w:r>
      <w:r w:rsidR="005C670F">
        <w:rPr>
          <w:b/>
          <w:bCs/>
          <w:spacing w:val="-1"/>
        </w:rPr>
        <w:t xml:space="preserve"> października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A71A43" w:rsidRPr="00D2552D" w:rsidRDefault="002D0E56" w:rsidP="00D2552D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0"/>
          <w:lang w:eastAsia="x-none"/>
        </w:rPr>
      </w:pPr>
      <w:r w:rsidRPr="002D0E56">
        <w:rPr>
          <w:lang w:val="x-none" w:eastAsia="x-none"/>
        </w:rPr>
        <w:t>Na podstawie art. 30 ust. 2 pkt 4 ustawy z dnia 8 marca 1990 r. o samorządzie gminnym</w:t>
      </w:r>
      <w:r w:rsidRPr="002D0E56">
        <w:rPr>
          <w:lang w:eastAsia="x-none"/>
        </w:rPr>
        <w:t xml:space="preserve"> </w:t>
      </w:r>
      <w:r w:rsidRPr="002D0E56">
        <w:rPr>
          <w:bCs/>
          <w:lang w:val="x-none" w:eastAsia="x-none"/>
        </w:rPr>
        <w:t>(Dz. U. z 2016 r. poz. 446, poz. 1579</w:t>
      </w:r>
      <w:r w:rsidRPr="002D0E56">
        <w:rPr>
          <w:bCs/>
          <w:lang w:eastAsia="x-none"/>
        </w:rPr>
        <w:t>, poz. 1948, z 2017 r. poz. 730, poz. 935</w:t>
      </w:r>
      <w:r w:rsidRPr="002D0E56">
        <w:rPr>
          <w:bCs/>
          <w:lang w:val="x-none" w:eastAsia="x-none"/>
        </w:rPr>
        <w:t>)</w:t>
      </w:r>
      <w:r w:rsidRPr="002D0E56">
        <w:rPr>
          <w:lang w:val="x-none" w:eastAsia="x-none"/>
        </w:rPr>
        <w:t xml:space="preserve">, </w:t>
      </w:r>
      <w:r w:rsidRPr="002D0E56">
        <w:rPr>
          <w:lang w:eastAsia="x-none"/>
        </w:rPr>
        <w:t xml:space="preserve"> </w:t>
      </w:r>
      <w:r w:rsidRPr="002D0E56">
        <w:rPr>
          <w:lang w:val="x-none" w:eastAsia="x-none"/>
        </w:rPr>
        <w:t xml:space="preserve">art. </w:t>
      </w:r>
      <w:r w:rsidRPr="002D0E56">
        <w:rPr>
          <w:lang w:eastAsia="x-none"/>
        </w:rPr>
        <w:t xml:space="preserve">  </w:t>
      </w:r>
      <w:r w:rsidRPr="002D0E56">
        <w:rPr>
          <w:lang w:val="x-none" w:eastAsia="x-none"/>
        </w:rPr>
        <w:t xml:space="preserve">257 pkt </w:t>
      </w:r>
      <w:r w:rsidRPr="002D0E56">
        <w:rPr>
          <w:lang w:eastAsia="x-none"/>
        </w:rPr>
        <w:t>1</w:t>
      </w:r>
      <w:r w:rsidR="00CF11FF">
        <w:rPr>
          <w:lang w:eastAsia="x-none"/>
        </w:rPr>
        <w:t xml:space="preserve"> i 3</w:t>
      </w:r>
      <w:r w:rsidR="00BB516C">
        <w:rPr>
          <w:lang w:eastAsia="x-none"/>
        </w:rPr>
        <w:t xml:space="preserve"> </w:t>
      </w:r>
      <w:r w:rsidRPr="002D0E56">
        <w:rPr>
          <w:lang w:val="x-none" w:eastAsia="x-none"/>
        </w:rPr>
        <w:t xml:space="preserve">ustawy z dnia 27 sierpnia 2009 r. o finansach publicznych </w:t>
      </w:r>
      <w:r w:rsidRPr="002D0E56">
        <w:rPr>
          <w:bCs/>
          <w:szCs w:val="20"/>
          <w:lang w:val="x-none" w:eastAsia="x-none"/>
        </w:rPr>
        <w:t xml:space="preserve">(Dz. U. z 2016 r. poz. 1870, </w:t>
      </w:r>
      <w:r w:rsidRPr="002D0E56">
        <w:rPr>
          <w:bCs/>
          <w:szCs w:val="20"/>
          <w:lang w:eastAsia="x-none"/>
        </w:rPr>
        <w:t xml:space="preserve">poz. 1948, </w:t>
      </w:r>
      <w:r w:rsidRPr="002D0E56">
        <w:rPr>
          <w:bCs/>
          <w:szCs w:val="20"/>
          <w:lang w:val="x-none" w:eastAsia="x-none"/>
        </w:rPr>
        <w:t>poz. 1984, poz. 2260</w:t>
      </w:r>
      <w:r w:rsidRPr="002D0E56">
        <w:rPr>
          <w:bCs/>
          <w:szCs w:val="20"/>
          <w:lang w:eastAsia="x-none"/>
        </w:rPr>
        <w:t xml:space="preserve">, z 2017 r. </w:t>
      </w:r>
      <w:r w:rsidR="00992916">
        <w:rPr>
          <w:bCs/>
          <w:szCs w:val="20"/>
          <w:lang w:eastAsia="x-none"/>
        </w:rPr>
        <w:t xml:space="preserve">poz. 60 </w:t>
      </w:r>
      <w:r w:rsidRPr="002D0E56">
        <w:rPr>
          <w:bCs/>
          <w:szCs w:val="20"/>
          <w:lang w:eastAsia="x-none"/>
        </w:rPr>
        <w:t>poz. 191, poz. 659, poz. 933, poz. 935</w:t>
      </w:r>
      <w:r w:rsidR="0012489A">
        <w:rPr>
          <w:bCs/>
          <w:szCs w:val="20"/>
          <w:lang w:eastAsia="x-none"/>
        </w:rPr>
        <w:t>, poz. 1089</w:t>
      </w:r>
      <w:r w:rsidR="008C79B4">
        <w:rPr>
          <w:bCs/>
          <w:szCs w:val="20"/>
          <w:lang w:eastAsia="x-none"/>
        </w:rPr>
        <w:t xml:space="preserve">, </w:t>
      </w:r>
      <w:r w:rsidR="00992916">
        <w:rPr>
          <w:bCs/>
          <w:szCs w:val="20"/>
          <w:lang w:eastAsia="x-none"/>
        </w:rPr>
        <w:t xml:space="preserve">poz. 1475, </w:t>
      </w:r>
      <w:r w:rsidR="00D531FB">
        <w:rPr>
          <w:bCs/>
          <w:szCs w:val="20"/>
          <w:lang w:eastAsia="x-none"/>
        </w:rPr>
        <w:t xml:space="preserve">poz. 1529, </w:t>
      </w:r>
      <w:r w:rsidR="008C79B4">
        <w:rPr>
          <w:bCs/>
          <w:szCs w:val="20"/>
          <w:lang w:eastAsia="x-none"/>
        </w:rPr>
        <w:t>poz. 1537</w:t>
      </w:r>
      <w:r w:rsidRPr="002D0E56">
        <w:rPr>
          <w:bCs/>
          <w:szCs w:val="20"/>
          <w:lang w:val="x-none" w:eastAsia="x-none"/>
        </w:rPr>
        <w:t>) Burmistrz Miasta i Gminy</w:t>
      </w:r>
      <w:r w:rsidR="00D2552D">
        <w:rPr>
          <w:bCs/>
          <w:szCs w:val="20"/>
          <w:lang w:val="x-none" w:eastAsia="x-none"/>
        </w:rPr>
        <w:t xml:space="preserve"> Gołańcz zarządza, co następuje</w:t>
      </w:r>
    </w:p>
    <w:p w:rsidR="0072396B" w:rsidRDefault="00A71A43" w:rsidP="00D2552D">
      <w:pPr>
        <w:shd w:val="clear" w:color="auto" w:fill="FFFFFF"/>
        <w:ind w:left="17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031AE4">
        <w:t xml:space="preserve"> 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031AE4">
        <w:t xml:space="preserve"> 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>Uchwałą nr XXV</w:t>
      </w:r>
      <w:r w:rsidR="00D36FAB">
        <w:rPr>
          <w:sz w:val="22"/>
        </w:rPr>
        <w:t>II</w:t>
      </w:r>
      <w:r w:rsidR="007A2A9E">
        <w:rPr>
          <w:sz w:val="22"/>
        </w:rPr>
        <w:t xml:space="preserve">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031AE4">
        <w:t xml:space="preserve"> 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031AE4">
        <w:t xml:space="preserve"> </w:t>
      </w:r>
      <w:r w:rsidR="00A660B3" w:rsidRPr="00956886">
        <w:t>r.,</w:t>
      </w:r>
      <w:r w:rsidR="0072396B" w:rsidRPr="0072396B">
        <w:t xml:space="preserve"> </w:t>
      </w:r>
      <w:r w:rsidR="00031AE4" w:rsidRPr="00956886">
        <w:t>Zarządzeniem Burmistrza Miasta i Gminy Gołańcz nr OA 0050.</w:t>
      </w:r>
      <w:r w:rsidR="00031AE4">
        <w:t>62</w:t>
      </w:r>
      <w:r w:rsidR="00031AE4" w:rsidRPr="00956886">
        <w:t>.201</w:t>
      </w:r>
      <w:r w:rsidR="00031AE4">
        <w:t>7</w:t>
      </w:r>
      <w:r w:rsidR="00031AE4" w:rsidRPr="00956886">
        <w:t xml:space="preserve"> z dnia </w:t>
      </w:r>
      <w:r w:rsidR="00031AE4">
        <w:t>19 czerwca</w:t>
      </w:r>
      <w:r w:rsidR="00031AE4" w:rsidRPr="00956886">
        <w:t xml:space="preserve"> 201</w:t>
      </w:r>
      <w:r w:rsidR="00031AE4">
        <w:t xml:space="preserve">7 </w:t>
      </w:r>
      <w:r w:rsidR="00031AE4" w:rsidRPr="00956886">
        <w:t>r.,</w:t>
      </w:r>
      <w:r w:rsidR="00031AE4">
        <w:t xml:space="preserve"> </w:t>
      </w:r>
      <w:r w:rsidR="00031AE4">
        <w:rPr>
          <w:sz w:val="22"/>
        </w:rPr>
        <w:t xml:space="preserve">Uchwałą nr XXX/301/17 Rady Miasta i Gminy Gołańcz z dnia 29 czerwca 2017 r., </w:t>
      </w:r>
      <w:r w:rsidR="00031AE4">
        <w:t xml:space="preserve"> </w:t>
      </w:r>
      <w:r w:rsidR="00150F26" w:rsidRPr="00956886">
        <w:t>Zarządzeniem Burmistrza Miasta i Gminy Gołańcz nr OA 0050.</w:t>
      </w:r>
      <w:r w:rsidR="00150F26">
        <w:t>65</w:t>
      </w:r>
      <w:r w:rsidR="00150F26" w:rsidRPr="00956886">
        <w:t>.201</w:t>
      </w:r>
      <w:r w:rsidR="00150F26">
        <w:t>7</w:t>
      </w:r>
      <w:r w:rsidR="00150F26" w:rsidRPr="00956886">
        <w:t xml:space="preserve"> z dnia </w:t>
      </w:r>
      <w:r w:rsidR="00150F26">
        <w:t>30 czerwca</w:t>
      </w:r>
      <w:r w:rsidR="00150F26" w:rsidRPr="00956886">
        <w:t xml:space="preserve"> 201</w:t>
      </w:r>
      <w:r w:rsidR="00150F26">
        <w:t xml:space="preserve">7 </w:t>
      </w:r>
      <w:r w:rsidR="00150F26" w:rsidRPr="00956886">
        <w:t>r.,</w:t>
      </w:r>
      <w:r w:rsidR="00E1731C">
        <w:t xml:space="preserve"> </w:t>
      </w:r>
      <w:r w:rsidR="00E1731C" w:rsidRPr="00956886">
        <w:t>Zarządzeniem Burmistrza Miasta i Gminy Gołańcz nr OA 0050.</w:t>
      </w:r>
      <w:r w:rsidR="00E1731C">
        <w:t>72</w:t>
      </w:r>
      <w:r w:rsidR="00E1731C" w:rsidRPr="00956886">
        <w:t>.201</w:t>
      </w:r>
      <w:r w:rsidR="00E1731C">
        <w:t>7</w:t>
      </w:r>
      <w:r w:rsidR="00E1731C" w:rsidRPr="00956886">
        <w:t xml:space="preserve"> z dnia </w:t>
      </w:r>
      <w:r w:rsidR="00E1731C">
        <w:t>24 lipca</w:t>
      </w:r>
      <w:r w:rsidR="00E1731C" w:rsidRPr="00956886">
        <w:t xml:space="preserve"> 201</w:t>
      </w:r>
      <w:r w:rsidR="00E1731C">
        <w:t xml:space="preserve">7 </w:t>
      </w:r>
      <w:r w:rsidR="00E1731C" w:rsidRPr="00956886">
        <w:t>r.,</w:t>
      </w:r>
      <w:r w:rsidR="00A00385">
        <w:t xml:space="preserve"> </w:t>
      </w:r>
      <w:r w:rsidR="009D03E4" w:rsidRPr="00956886">
        <w:t>Zarządzeniem Burmistrza Miasta i Gminy Gołańcz nr OA 0050.</w:t>
      </w:r>
      <w:r w:rsidR="009D03E4">
        <w:t>77</w:t>
      </w:r>
      <w:r w:rsidR="009D03E4" w:rsidRPr="00956886">
        <w:t>.201</w:t>
      </w:r>
      <w:r w:rsidR="009D03E4">
        <w:t>7</w:t>
      </w:r>
      <w:r w:rsidR="009D03E4" w:rsidRPr="00956886">
        <w:t xml:space="preserve"> z dnia </w:t>
      </w:r>
      <w:r w:rsidR="009D03E4">
        <w:t>23 sierpnia</w:t>
      </w:r>
      <w:r w:rsidR="009D03E4" w:rsidRPr="00956886">
        <w:t xml:space="preserve"> 201</w:t>
      </w:r>
      <w:r w:rsidR="009D03E4">
        <w:t xml:space="preserve">7 </w:t>
      </w:r>
      <w:r w:rsidR="009D03E4" w:rsidRPr="00956886">
        <w:t>r.,</w:t>
      </w:r>
      <w:r w:rsidR="009D03E4">
        <w:t xml:space="preserve"> </w:t>
      </w:r>
      <w:r w:rsidR="009D03E4">
        <w:rPr>
          <w:sz w:val="22"/>
        </w:rPr>
        <w:t xml:space="preserve">Uchwałą nr XXXI/328/17 Rady Miasta i Gminy Gołańcz z dnia 26 września 2017 r., </w:t>
      </w:r>
      <w:r w:rsidR="009D03E4">
        <w:t xml:space="preserve"> </w:t>
      </w:r>
      <w:r w:rsidR="0083339E">
        <w:t>wprowadza się następujące zmiany</w:t>
      </w:r>
      <w:r w:rsidR="0072396B" w:rsidRPr="0072396B">
        <w:t>:</w:t>
      </w:r>
    </w:p>
    <w:p w:rsidR="005C6A21" w:rsidRPr="005C6A21" w:rsidRDefault="005C6A21" w:rsidP="00D2552D">
      <w:pPr>
        <w:ind w:left="340" w:hanging="227"/>
        <w:jc w:val="both"/>
      </w:pPr>
      <w:r w:rsidRPr="005C6A21">
        <w:t xml:space="preserve">1) zwiększa się dochody budżetu Miasta i Gminy Gołańcz na rok 2017 o kwotę </w:t>
      </w:r>
      <w:r w:rsidR="00D75EC9">
        <w:rPr>
          <w:b/>
        </w:rPr>
        <w:t>1.372.971</w:t>
      </w:r>
      <w:r w:rsidR="00643A6A">
        <w:rPr>
          <w:b/>
        </w:rPr>
        <w:t>,00</w:t>
      </w:r>
      <w:r w:rsidRPr="005C6A21">
        <w:rPr>
          <w:b/>
        </w:rPr>
        <w:t xml:space="preserve"> zł, </w:t>
      </w:r>
      <w:r w:rsidRPr="005C6A21">
        <w:t xml:space="preserve">tj. do kwoty </w:t>
      </w:r>
      <w:r w:rsidR="00D75EC9">
        <w:rPr>
          <w:b/>
        </w:rPr>
        <w:t>45.346.160</w:t>
      </w:r>
      <w:r w:rsidR="00A42DD7">
        <w:rPr>
          <w:b/>
        </w:rPr>
        <w:t>,45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1 </w:t>
      </w:r>
      <w:r w:rsidR="005C1AC5">
        <w:t xml:space="preserve"> i </w:t>
      </w:r>
      <w:r w:rsidR="007423DA">
        <w:t xml:space="preserve">3 </w:t>
      </w:r>
      <w:r w:rsidRPr="005C6A21">
        <w:t>do niniej</w:t>
      </w:r>
      <w:r w:rsidR="00335773">
        <w:t>szego zarządzenia, zmieniającym</w:t>
      </w:r>
      <w:r w:rsidRPr="005C6A21">
        <w:t xml:space="preserve">  załącznik</w:t>
      </w:r>
      <w:r w:rsidR="006710AD">
        <w:t>i</w:t>
      </w:r>
      <w:r w:rsidR="00C9128D">
        <w:t xml:space="preserve">  nr 1</w:t>
      </w:r>
      <w:r w:rsidR="006710AD">
        <w:t xml:space="preserve"> i 3</w:t>
      </w:r>
      <w:r w:rsidR="00046511">
        <w:t xml:space="preserve"> </w:t>
      </w:r>
      <w:r w:rsidRPr="005C6A21">
        <w:t>do uchwały budżetowej nr XXIV/260/16 Rady Miasta i Gminy Gołańcz z dnia 28 grudnia 2016 roku;</w:t>
      </w:r>
    </w:p>
    <w:p w:rsidR="005C6A21" w:rsidRPr="005C6A21" w:rsidRDefault="005C6A21" w:rsidP="00D2552D">
      <w:pPr>
        <w:spacing w:after="120"/>
        <w:ind w:left="340" w:hanging="227"/>
        <w:jc w:val="both"/>
      </w:pPr>
      <w:r w:rsidRPr="005C6A21">
        <w:t>2) dochody budżetu na rok 2017 to:</w:t>
      </w:r>
    </w:p>
    <w:p w:rsidR="005C6A21" w:rsidRPr="005C6A21" w:rsidRDefault="005C6A21" w:rsidP="00D2552D">
      <w:pPr>
        <w:keepLines/>
        <w:ind w:left="567" w:hanging="227"/>
        <w:jc w:val="both"/>
      </w:pPr>
      <w:r w:rsidRPr="005C6A21">
        <w:t xml:space="preserve">a) dochody bieżące, po zmianach wynoszą </w:t>
      </w:r>
      <w:r w:rsidR="00D75EC9">
        <w:rPr>
          <w:b/>
        </w:rPr>
        <w:t>42.115.152</w:t>
      </w:r>
      <w:r w:rsidR="00230919">
        <w:rPr>
          <w:b/>
        </w:rPr>
        <w:t>,45</w:t>
      </w:r>
      <w:r w:rsidRPr="005C6A21">
        <w:rPr>
          <w:b/>
        </w:rPr>
        <w:t xml:space="preserve"> zł,</w:t>
      </w:r>
    </w:p>
    <w:p w:rsidR="005C6A21" w:rsidRPr="005C6A21" w:rsidRDefault="005C6A21" w:rsidP="00D2552D">
      <w:pPr>
        <w:keepLines/>
        <w:ind w:left="567" w:hanging="227"/>
      </w:pPr>
      <w:r w:rsidRPr="005C6A21">
        <w:t xml:space="preserve">b) dochody majątkowe, po zmianach wynoszą </w:t>
      </w:r>
      <w:r w:rsidR="00921B96">
        <w:rPr>
          <w:b/>
        </w:rPr>
        <w:t>3.2</w:t>
      </w:r>
      <w:r w:rsidR="00230919">
        <w:rPr>
          <w:b/>
        </w:rPr>
        <w:t>3</w:t>
      </w:r>
      <w:r w:rsidR="00921B96">
        <w:rPr>
          <w:b/>
        </w:rPr>
        <w:t>1.</w:t>
      </w:r>
      <w:r w:rsidR="00230919">
        <w:rPr>
          <w:b/>
        </w:rPr>
        <w:t>008</w:t>
      </w:r>
      <w:r w:rsidRPr="005C6A21">
        <w:rPr>
          <w:b/>
        </w:rPr>
        <w:t>,00 zł;</w:t>
      </w:r>
    </w:p>
    <w:p w:rsidR="005C6A21" w:rsidRPr="005C6A21" w:rsidRDefault="005C6A21" w:rsidP="00D2552D">
      <w:pPr>
        <w:ind w:left="340" w:hanging="227"/>
      </w:pPr>
      <w:r w:rsidRPr="005C6A21">
        <w:t xml:space="preserve">3) zwiększa się wydatki budżetu Miasta i Gminy Gołańcz na rok 2017 o kwotę </w:t>
      </w:r>
      <w:r w:rsidR="00D75EC9">
        <w:rPr>
          <w:b/>
        </w:rPr>
        <w:t>1.372.971</w:t>
      </w:r>
      <w:r w:rsidR="00643A6A">
        <w:rPr>
          <w:b/>
        </w:rPr>
        <w:t>,00</w:t>
      </w:r>
      <w:r w:rsidRPr="005C6A21">
        <w:rPr>
          <w:b/>
        </w:rPr>
        <w:t xml:space="preserve"> zł</w:t>
      </w:r>
      <w:r w:rsidRPr="005C6A21">
        <w:t xml:space="preserve">, tj. do kwoty </w:t>
      </w:r>
      <w:r w:rsidR="00D75EC9">
        <w:rPr>
          <w:b/>
        </w:rPr>
        <w:t>46.550.323</w:t>
      </w:r>
      <w:r w:rsidR="00E6136B">
        <w:rPr>
          <w:b/>
        </w:rPr>
        <w:t>,45</w:t>
      </w:r>
      <w:r w:rsidRPr="005C6A21">
        <w:rPr>
          <w:b/>
        </w:rPr>
        <w:t xml:space="preserve"> zł, </w:t>
      </w:r>
      <w:r w:rsidRPr="005C6A21">
        <w:t>zgodnie z załącznik</w:t>
      </w:r>
      <w:r w:rsidR="006710AD">
        <w:t>ami</w:t>
      </w:r>
      <w:r w:rsidRPr="005C6A21">
        <w:t xml:space="preserve"> nr 2</w:t>
      </w:r>
      <w:r w:rsidR="007423DA">
        <w:t xml:space="preserve"> i 3 </w:t>
      </w:r>
      <w:r w:rsidRPr="005C6A21">
        <w:t>do niniej</w:t>
      </w:r>
      <w:r w:rsidR="00335773">
        <w:t>szego zarządzenia, zmieniającym</w:t>
      </w:r>
      <w:r w:rsidRPr="005C6A21">
        <w:t xml:space="preserve">  załącznik nr 2</w:t>
      </w:r>
      <w:r w:rsidR="005C1AC5">
        <w:t xml:space="preserve"> i 3</w:t>
      </w:r>
      <w:r w:rsidRPr="005C6A21">
        <w:t> do uchwały budżetowej nr XXIV/260/16 Rady Miasta i Gminy Gołańcz z dnia 28 grudnia 2016 roku;</w:t>
      </w:r>
    </w:p>
    <w:p w:rsidR="005C6A21" w:rsidRPr="005C6A21" w:rsidRDefault="005C6A21" w:rsidP="00D2552D">
      <w:pPr>
        <w:spacing w:after="120"/>
        <w:ind w:left="340" w:hanging="227"/>
      </w:pPr>
      <w:r w:rsidRPr="005C6A21">
        <w:t>4) wydatki budżetu na rok 2017 to:</w:t>
      </w:r>
    </w:p>
    <w:p w:rsidR="005C6A21" w:rsidRPr="005C6A21" w:rsidRDefault="005C6A21" w:rsidP="00D2552D">
      <w:pPr>
        <w:keepLines/>
        <w:ind w:left="567" w:hanging="227"/>
      </w:pPr>
      <w:r w:rsidRPr="005C6A21">
        <w:t xml:space="preserve">a) wydatki bieżące, po zmianach wynoszą </w:t>
      </w:r>
      <w:r w:rsidR="00D75EC9">
        <w:rPr>
          <w:b/>
        </w:rPr>
        <w:t>37.279.214</w:t>
      </w:r>
      <w:r w:rsidR="00E6136B">
        <w:rPr>
          <w:b/>
        </w:rPr>
        <w:t>,45</w:t>
      </w:r>
      <w:r w:rsidRPr="005C6A21">
        <w:rPr>
          <w:b/>
        </w:rPr>
        <w:t xml:space="preserve"> zł,</w:t>
      </w:r>
    </w:p>
    <w:p w:rsidR="005C6A21" w:rsidRDefault="005C6A21" w:rsidP="00D2552D">
      <w:pPr>
        <w:keepLines/>
        <w:ind w:left="567" w:hanging="227"/>
      </w:pPr>
      <w:r w:rsidRPr="005C6A21">
        <w:t xml:space="preserve">b) wydatki majątkowe, po zmianach wynoszą </w:t>
      </w:r>
      <w:r w:rsidR="008F0602">
        <w:rPr>
          <w:b/>
        </w:rPr>
        <w:t>9.</w:t>
      </w:r>
      <w:r w:rsidR="00E6136B">
        <w:rPr>
          <w:b/>
        </w:rPr>
        <w:t>271.109</w:t>
      </w:r>
      <w:r w:rsidR="008F0602">
        <w:rPr>
          <w:b/>
        </w:rPr>
        <w:t>,00</w:t>
      </w:r>
      <w:r w:rsidRPr="005C6A21">
        <w:rPr>
          <w:b/>
        </w:rPr>
        <w:t xml:space="preserve"> zł</w:t>
      </w:r>
      <w:r w:rsidRPr="005C6A21">
        <w:t>.</w:t>
      </w:r>
    </w:p>
    <w:p w:rsidR="00D2552D" w:rsidRDefault="00C77495" w:rsidP="00D2552D">
      <w:pPr>
        <w:shd w:val="clear" w:color="auto" w:fill="FFFFFF"/>
        <w:tabs>
          <w:tab w:val="left" w:leader="dot" w:pos="4560"/>
        </w:tabs>
        <w:spacing w:line="240" w:lineRule="exact"/>
        <w:jc w:val="both"/>
        <w:rPr>
          <w:sz w:val="22"/>
        </w:rPr>
      </w:pPr>
      <w:r w:rsidRPr="00C77495">
        <w:rPr>
          <w:sz w:val="22"/>
        </w:rPr>
        <w:t xml:space="preserve"> </w:t>
      </w:r>
    </w:p>
    <w:p w:rsidR="00C77495" w:rsidRPr="00D2552D" w:rsidRDefault="00C77495" w:rsidP="00D2552D">
      <w:pPr>
        <w:shd w:val="clear" w:color="auto" w:fill="FFFFFF"/>
        <w:tabs>
          <w:tab w:val="left" w:leader="dot" w:pos="4560"/>
        </w:tabs>
        <w:spacing w:line="240" w:lineRule="exact"/>
        <w:jc w:val="both"/>
        <w:rPr>
          <w:bCs/>
          <w:spacing w:val="-3"/>
        </w:rPr>
      </w:pPr>
      <w:r w:rsidRPr="00C77495">
        <w:rPr>
          <w:sz w:val="22"/>
        </w:rPr>
        <w:t xml:space="preserve"> </w:t>
      </w:r>
      <w:r>
        <w:rPr>
          <w:sz w:val="22"/>
        </w:rPr>
        <w:t>5</w:t>
      </w:r>
      <w:r w:rsidRPr="00C77495">
        <w:rPr>
          <w:sz w:val="22"/>
        </w:rPr>
        <w:t xml:space="preserve">) załącznik nr </w:t>
      </w:r>
      <w:r w:rsidR="00D531FB">
        <w:rPr>
          <w:sz w:val="22"/>
        </w:rPr>
        <w:t>4</w:t>
      </w:r>
      <w:r w:rsidRPr="00C77495">
        <w:rPr>
          <w:sz w:val="22"/>
        </w:rPr>
        <w:t xml:space="preserve"> do uchwały budżetowej nr XXIV/260/16 z dnia 28 grudnia 2016 roku </w:t>
      </w:r>
      <w:r w:rsidR="00771985">
        <w:rPr>
          <w:sz w:val="22"/>
        </w:rPr>
        <w:t>zostaje zmieniony</w:t>
      </w:r>
      <w:r w:rsidRPr="00C77495">
        <w:rPr>
          <w:sz w:val="22"/>
        </w:rPr>
        <w:t xml:space="preserve"> zgodnie z załącznikiem nr </w:t>
      </w:r>
      <w:r w:rsidR="00BD53EB">
        <w:rPr>
          <w:sz w:val="22"/>
        </w:rPr>
        <w:t>4</w:t>
      </w:r>
      <w:r w:rsidRPr="00C77495">
        <w:rPr>
          <w:sz w:val="22"/>
        </w:rPr>
        <w:t xml:space="preserve"> do </w:t>
      </w:r>
      <w:r>
        <w:rPr>
          <w:sz w:val="22"/>
        </w:rPr>
        <w:t>niniejszego zarządzenia</w:t>
      </w:r>
      <w:r w:rsidRPr="00C77495">
        <w:rPr>
          <w:sz w:val="22"/>
        </w:rPr>
        <w:t>;</w:t>
      </w:r>
    </w:p>
    <w:p w:rsidR="007E3BA9" w:rsidRPr="00D2552D" w:rsidRDefault="005C6A21" w:rsidP="00D2552D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9379CD">
        <w:rPr>
          <w:b/>
        </w:rPr>
        <w:t>3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7E3BA9" w:rsidRDefault="007E3BA9" w:rsidP="009D768D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0F0F0C" w:rsidRDefault="00A71A43" w:rsidP="00A71A43">
      <w:pPr>
        <w:spacing w:line="240" w:lineRule="exact"/>
        <w:ind w:right="23"/>
        <w:jc w:val="center"/>
        <w:rPr>
          <w:b/>
        </w:rPr>
      </w:pPr>
      <w:r w:rsidRPr="000F0F0C">
        <w:rPr>
          <w:b/>
        </w:rPr>
        <w:t>do Zarządzenia nr OA 0050</w:t>
      </w:r>
      <w:r w:rsidR="00D2552D">
        <w:rPr>
          <w:b/>
        </w:rPr>
        <w:t>.92</w:t>
      </w:r>
      <w:r w:rsidR="000F0F0C" w:rsidRPr="000F0F0C">
        <w:rPr>
          <w:b/>
        </w:rPr>
        <w:t>.</w:t>
      </w:r>
      <w:r w:rsidRPr="000F0F0C">
        <w:rPr>
          <w:b/>
        </w:rPr>
        <w:t>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2552D">
        <w:rPr>
          <w:b/>
          <w:bCs/>
        </w:rPr>
        <w:t>0</w:t>
      </w:r>
      <w:r w:rsidR="008B0823">
        <w:rPr>
          <w:b/>
          <w:bCs/>
        </w:rPr>
        <w:t>5</w:t>
      </w:r>
      <w:bookmarkStart w:id="0" w:name="_GoBack"/>
      <w:bookmarkEnd w:id="0"/>
      <w:r w:rsidR="00D2552D">
        <w:rPr>
          <w:b/>
          <w:bCs/>
        </w:rPr>
        <w:t xml:space="preserve"> października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9A5E36" w:rsidRPr="009A5E36" w:rsidRDefault="009A5E36" w:rsidP="009A5E36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>
        <w:rPr>
          <w:lang w:eastAsia="ar-SA"/>
        </w:rPr>
        <w:t>315</w:t>
      </w:r>
      <w:r w:rsidRPr="009A5E36">
        <w:rPr>
          <w:lang w:eastAsia="ar-SA"/>
        </w:rPr>
        <w:t>.2017.</w:t>
      </w:r>
      <w:r>
        <w:rPr>
          <w:lang w:eastAsia="ar-SA"/>
        </w:rPr>
        <w:t>3</w:t>
      </w:r>
      <w:r w:rsidRPr="009A5E36">
        <w:rPr>
          <w:lang w:eastAsia="ar-SA"/>
        </w:rPr>
        <w:t xml:space="preserve"> z dnia </w:t>
      </w:r>
      <w:r>
        <w:rPr>
          <w:lang w:eastAsia="ar-SA"/>
        </w:rPr>
        <w:t xml:space="preserve">28 września </w:t>
      </w:r>
      <w:r w:rsidRPr="009A5E36">
        <w:rPr>
          <w:lang w:eastAsia="ar-SA"/>
        </w:rPr>
        <w:t>2017 r. w sprawie zwiększenia planu dotacji celowych na rok 2017 w dziale 8</w:t>
      </w:r>
      <w:r>
        <w:rPr>
          <w:lang w:eastAsia="ar-SA"/>
        </w:rPr>
        <w:t>55</w:t>
      </w:r>
      <w:r w:rsidRPr="009A5E36">
        <w:rPr>
          <w:lang w:eastAsia="ar-SA"/>
        </w:rPr>
        <w:t xml:space="preserve"> z przeznaczeniem na </w:t>
      </w:r>
      <w:r>
        <w:rPr>
          <w:lang w:eastAsia="ar-SA"/>
        </w:rPr>
        <w:t xml:space="preserve">realizację świadczenia wychowawczego, o którym mowa w ustawie z dnia 11 lutego 2016 r. o pomocy państwa w </w:t>
      </w:r>
      <w:r w:rsidR="00662734">
        <w:rPr>
          <w:lang w:eastAsia="ar-SA"/>
        </w:rPr>
        <w:t>wychowywaniu dzieci.</w:t>
      </w:r>
    </w:p>
    <w:p w:rsidR="009A5E36" w:rsidRPr="009A5E36" w:rsidRDefault="009A5E36" w:rsidP="009A5E36">
      <w:pPr>
        <w:spacing w:line="240" w:lineRule="exact"/>
        <w:rPr>
          <w:b/>
          <w:bCs/>
        </w:rPr>
      </w:pPr>
      <w:r w:rsidRPr="009A5E36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5B03DD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66273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662734">
              <w:rPr>
                <w:b/>
                <w:bCs/>
              </w:rPr>
              <w:t>55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9A5E36" w:rsidP="0066273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662734">
              <w:rPr>
                <w:b/>
                <w:bCs/>
              </w:rPr>
              <w:t>5501</w:t>
            </w:r>
          </w:p>
        </w:tc>
        <w:tc>
          <w:tcPr>
            <w:tcW w:w="1402" w:type="dxa"/>
            <w:hideMark/>
          </w:tcPr>
          <w:p w:rsidR="009A5E36" w:rsidRPr="009A5E36" w:rsidRDefault="009A5E36" w:rsidP="0066273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662734">
              <w:rPr>
                <w:b/>
                <w:bCs/>
              </w:rPr>
              <w:t>6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9A5E36" w:rsidRPr="009A5E36" w:rsidRDefault="00662734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800.000,00</w:t>
            </w:r>
          </w:p>
        </w:tc>
        <w:tc>
          <w:tcPr>
            <w:tcW w:w="2880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9A5E36" w:rsidRPr="009A5E36" w:rsidRDefault="009A5E36" w:rsidP="009A5E36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9A5E36" w:rsidRPr="009A5E36" w:rsidTr="005B03DD">
        <w:trPr>
          <w:trHeight w:val="351"/>
        </w:trPr>
        <w:tc>
          <w:tcPr>
            <w:tcW w:w="1443" w:type="dxa"/>
            <w:hideMark/>
          </w:tcPr>
          <w:p w:rsidR="009A5E36" w:rsidRPr="009A5E36" w:rsidRDefault="009A5E36" w:rsidP="0066273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662734">
              <w:rPr>
                <w:b/>
                <w:bCs/>
              </w:rPr>
              <w:t>55</w:t>
            </w:r>
          </w:p>
        </w:tc>
        <w:tc>
          <w:tcPr>
            <w:tcW w:w="967" w:type="dxa"/>
            <w:hideMark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9A5E36" w:rsidRPr="009A5E36" w:rsidRDefault="009A5E36" w:rsidP="0066273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662734">
              <w:rPr>
                <w:b/>
                <w:bCs/>
              </w:rPr>
              <w:t>5501</w:t>
            </w:r>
          </w:p>
        </w:tc>
        <w:tc>
          <w:tcPr>
            <w:tcW w:w="1402" w:type="dxa"/>
            <w:hideMark/>
          </w:tcPr>
          <w:p w:rsidR="009A5E36" w:rsidRPr="009A5E36" w:rsidRDefault="009A5E36" w:rsidP="0066273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 w:rsidR="00662734">
              <w:rPr>
                <w:b/>
                <w:bCs/>
              </w:rPr>
              <w:t>3110</w:t>
            </w:r>
          </w:p>
        </w:tc>
        <w:tc>
          <w:tcPr>
            <w:tcW w:w="1620" w:type="dxa"/>
            <w:hideMark/>
          </w:tcPr>
          <w:p w:rsidR="009A5E36" w:rsidRPr="009A5E36" w:rsidRDefault="00662734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789.800,00</w:t>
            </w:r>
          </w:p>
        </w:tc>
        <w:tc>
          <w:tcPr>
            <w:tcW w:w="2880" w:type="dxa"/>
            <w:hideMark/>
          </w:tcPr>
          <w:p w:rsidR="009A5E36" w:rsidRPr="009A5E36" w:rsidRDefault="009A5E36" w:rsidP="009A5E36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9A5E36" w:rsidRPr="009A5E36" w:rsidTr="005B03DD">
        <w:trPr>
          <w:trHeight w:val="351"/>
        </w:trPr>
        <w:tc>
          <w:tcPr>
            <w:tcW w:w="1443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9A5E36" w:rsidRPr="009A5E36" w:rsidRDefault="009A5E36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9A5E36" w:rsidRPr="009A5E36" w:rsidRDefault="009A5E36" w:rsidP="00662734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4</w:t>
            </w:r>
            <w:r w:rsidR="00662734">
              <w:rPr>
                <w:b/>
                <w:bCs/>
              </w:rPr>
              <w:t>210</w:t>
            </w:r>
          </w:p>
        </w:tc>
        <w:tc>
          <w:tcPr>
            <w:tcW w:w="1620" w:type="dxa"/>
          </w:tcPr>
          <w:p w:rsidR="009A5E36" w:rsidRPr="009A5E36" w:rsidRDefault="00662734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5.000,00</w:t>
            </w:r>
          </w:p>
        </w:tc>
        <w:tc>
          <w:tcPr>
            <w:tcW w:w="2880" w:type="dxa"/>
          </w:tcPr>
          <w:p w:rsidR="009A5E36" w:rsidRPr="009A5E36" w:rsidRDefault="009A5E36" w:rsidP="009A5E36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8A1A35" w:rsidRPr="009A5E36" w:rsidTr="005B03DD">
        <w:trPr>
          <w:trHeight w:val="351"/>
        </w:trPr>
        <w:tc>
          <w:tcPr>
            <w:tcW w:w="1443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A1A35" w:rsidRPr="009A5E36" w:rsidRDefault="008A1A35" w:rsidP="00662734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4300</w:t>
            </w:r>
          </w:p>
        </w:tc>
        <w:tc>
          <w:tcPr>
            <w:tcW w:w="1620" w:type="dxa"/>
          </w:tcPr>
          <w:p w:rsidR="008A1A35" w:rsidRDefault="008A1A35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5.000,00</w:t>
            </w:r>
          </w:p>
        </w:tc>
        <w:tc>
          <w:tcPr>
            <w:tcW w:w="2880" w:type="dxa"/>
          </w:tcPr>
          <w:p w:rsidR="008A1A35" w:rsidRDefault="008A1A35">
            <w:r w:rsidRPr="003A3AD2">
              <w:rPr>
                <w:b/>
                <w:bCs/>
              </w:rPr>
              <w:t>zwiększenie</w:t>
            </w:r>
          </w:p>
        </w:tc>
      </w:tr>
      <w:tr w:rsidR="008A1A35" w:rsidRPr="009A5E36" w:rsidTr="005B03DD">
        <w:trPr>
          <w:trHeight w:val="351"/>
        </w:trPr>
        <w:tc>
          <w:tcPr>
            <w:tcW w:w="1443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8A1A35" w:rsidRPr="009A5E36" w:rsidRDefault="008A1A35" w:rsidP="009A5E3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8A1A35" w:rsidRPr="009A5E36" w:rsidRDefault="008A1A35" w:rsidP="00662734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4410</w:t>
            </w:r>
          </w:p>
        </w:tc>
        <w:tc>
          <w:tcPr>
            <w:tcW w:w="1620" w:type="dxa"/>
          </w:tcPr>
          <w:p w:rsidR="008A1A35" w:rsidRDefault="008A1A35" w:rsidP="009A5E3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2880" w:type="dxa"/>
          </w:tcPr>
          <w:p w:rsidR="008A1A35" w:rsidRDefault="008A1A35">
            <w:r w:rsidRPr="003A3AD2">
              <w:rPr>
                <w:b/>
                <w:bCs/>
              </w:rPr>
              <w:t>zwiększenie</w:t>
            </w:r>
          </w:p>
        </w:tc>
      </w:tr>
    </w:tbl>
    <w:p w:rsidR="00531DA3" w:rsidRDefault="00531DA3" w:rsidP="00433BEE">
      <w:pPr>
        <w:spacing w:line="240" w:lineRule="exact"/>
        <w:rPr>
          <w:color w:val="000000"/>
          <w:lang w:eastAsia="en-US"/>
        </w:rPr>
      </w:pPr>
    </w:p>
    <w:p w:rsidR="00531DA3" w:rsidRPr="009A5E36" w:rsidRDefault="00531DA3" w:rsidP="00531DA3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9A5E36">
        <w:rPr>
          <w:lang w:eastAsia="ar-SA"/>
        </w:rPr>
        <w:t>- na podstawie pisma Wojewody Wielkopolskiego nr FB-I.3111.</w:t>
      </w:r>
      <w:r>
        <w:rPr>
          <w:lang w:eastAsia="ar-SA"/>
        </w:rPr>
        <w:t>320</w:t>
      </w:r>
      <w:r w:rsidRPr="009A5E36">
        <w:rPr>
          <w:lang w:eastAsia="ar-SA"/>
        </w:rPr>
        <w:t>.2017.</w:t>
      </w:r>
      <w:r>
        <w:rPr>
          <w:lang w:eastAsia="ar-SA"/>
        </w:rPr>
        <w:t>8</w:t>
      </w:r>
      <w:r w:rsidRPr="009A5E36">
        <w:rPr>
          <w:lang w:eastAsia="ar-SA"/>
        </w:rPr>
        <w:t xml:space="preserve"> z dnia </w:t>
      </w:r>
      <w:r>
        <w:rPr>
          <w:lang w:eastAsia="ar-SA"/>
        </w:rPr>
        <w:t xml:space="preserve">04 października </w:t>
      </w:r>
      <w:r w:rsidRPr="009A5E36">
        <w:rPr>
          <w:lang w:eastAsia="ar-SA"/>
        </w:rPr>
        <w:t>2017 r. w sprawie zwiększenia planu dotacji celowych na rok 2017 w dziale 8</w:t>
      </w:r>
      <w:r>
        <w:rPr>
          <w:lang w:eastAsia="ar-SA"/>
        </w:rPr>
        <w:t>52</w:t>
      </w:r>
      <w:r w:rsidRPr="009A5E36">
        <w:rPr>
          <w:lang w:eastAsia="ar-SA"/>
        </w:rPr>
        <w:t xml:space="preserve"> z przeznaczeniem na </w:t>
      </w:r>
      <w:r>
        <w:rPr>
          <w:lang w:eastAsia="ar-SA"/>
        </w:rPr>
        <w:t xml:space="preserve">realizację świadczeń rodzinnych na podstawie ustawy o świadczeniach rodzinnych, na realizację świadczenia z funduszu alimentacyjnego na podstawie ustawy o pomocy osobom uprawnionym do alimentów, na realizację zasiłku dla opiekuna na podstawie </w:t>
      </w:r>
      <w:r w:rsidR="008A1A35">
        <w:rPr>
          <w:lang w:eastAsia="ar-SA"/>
        </w:rPr>
        <w:t>ustawy o ustaleniu i wypłacie zasiłków dla opiekunów oraz na realizację art. 10 ustawy o wsparciu kobiet w ciąży i rodzin „Za życiem”, a także na opłacenie składki na ubezpieczenie zdrowotne za osoby pobierające niektóre świadczenia rodzinne oraz zasiłek dla opiekuna na podstawie ustawy o świadczeniach opieki zdrowotnej finansowanych ze środków publicznych</w:t>
      </w:r>
      <w:r>
        <w:rPr>
          <w:lang w:eastAsia="ar-SA"/>
        </w:rPr>
        <w:t>.</w:t>
      </w:r>
    </w:p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594616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8A1A35"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8A1A35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="008A1A35">
              <w:rPr>
                <w:b/>
                <w:bCs/>
              </w:rPr>
              <w:t>213</w:t>
            </w:r>
          </w:p>
        </w:tc>
        <w:tc>
          <w:tcPr>
            <w:tcW w:w="1402" w:type="dxa"/>
            <w:hideMark/>
          </w:tcPr>
          <w:p w:rsidR="00531DA3" w:rsidRPr="009A5E36" w:rsidRDefault="00531DA3" w:rsidP="008A1A35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§ 20</w:t>
            </w:r>
            <w:r w:rsidR="008A1A35">
              <w:rPr>
                <w:b/>
                <w:bCs/>
              </w:rPr>
              <w:t>1</w:t>
            </w:r>
            <w:r w:rsidRPr="009A5E36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531DA3" w:rsidRPr="009A5E36" w:rsidRDefault="008A1A35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10.600</w:t>
            </w:r>
            <w:r w:rsidR="00531DA3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8A1A35" w:rsidRPr="009A5E36" w:rsidTr="00594616">
        <w:trPr>
          <w:trHeight w:val="351"/>
        </w:trPr>
        <w:tc>
          <w:tcPr>
            <w:tcW w:w="1443" w:type="dxa"/>
          </w:tcPr>
          <w:p w:rsidR="008A1A35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>
              <w:rPr>
                <w:b/>
                <w:bCs/>
              </w:rPr>
              <w:t>55</w:t>
            </w:r>
          </w:p>
        </w:tc>
        <w:tc>
          <w:tcPr>
            <w:tcW w:w="967" w:type="dxa"/>
          </w:tcPr>
          <w:p w:rsidR="008A1A35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</w:tcPr>
          <w:p w:rsidR="008A1A35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85502</w:t>
            </w:r>
          </w:p>
        </w:tc>
        <w:tc>
          <w:tcPr>
            <w:tcW w:w="1402" w:type="dxa"/>
          </w:tcPr>
          <w:p w:rsidR="008A1A35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2010</w:t>
            </w:r>
          </w:p>
        </w:tc>
        <w:tc>
          <w:tcPr>
            <w:tcW w:w="1620" w:type="dxa"/>
          </w:tcPr>
          <w:p w:rsidR="008A1A35" w:rsidRDefault="008A1A35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562.371,00</w:t>
            </w:r>
          </w:p>
        </w:tc>
        <w:tc>
          <w:tcPr>
            <w:tcW w:w="2880" w:type="dxa"/>
          </w:tcPr>
          <w:p w:rsidR="008A1A35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531DA3" w:rsidRPr="009A5E36" w:rsidRDefault="00531DA3" w:rsidP="00531DA3">
      <w:pPr>
        <w:spacing w:line="240" w:lineRule="exact"/>
        <w:rPr>
          <w:b/>
          <w:bCs/>
        </w:rPr>
      </w:pPr>
      <w:r w:rsidRPr="009A5E36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594616">
        <w:trPr>
          <w:trHeight w:val="351"/>
        </w:trPr>
        <w:tc>
          <w:tcPr>
            <w:tcW w:w="1443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dz. 8</w:t>
            </w:r>
            <w:r w:rsidR="008A1A35"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531DA3" w:rsidRPr="009A5E36" w:rsidRDefault="00531DA3" w:rsidP="00594616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531DA3" w:rsidRPr="009A5E36" w:rsidRDefault="00531DA3" w:rsidP="008A1A35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>8</w:t>
            </w:r>
            <w:r w:rsidR="008A1A35">
              <w:rPr>
                <w:b/>
                <w:bCs/>
              </w:rPr>
              <w:t>5213</w:t>
            </w:r>
          </w:p>
        </w:tc>
        <w:tc>
          <w:tcPr>
            <w:tcW w:w="1402" w:type="dxa"/>
            <w:hideMark/>
          </w:tcPr>
          <w:p w:rsidR="00531DA3" w:rsidRPr="009A5E36" w:rsidRDefault="00531DA3" w:rsidP="008A1A35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 w:rsidR="008A1A35">
              <w:rPr>
                <w:b/>
                <w:bCs/>
              </w:rPr>
              <w:t>4130</w:t>
            </w:r>
          </w:p>
        </w:tc>
        <w:tc>
          <w:tcPr>
            <w:tcW w:w="1620" w:type="dxa"/>
            <w:hideMark/>
          </w:tcPr>
          <w:p w:rsidR="00531DA3" w:rsidRPr="009A5E36" w:rsidRDefault="008A1A35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10.600</w:t>
            </w:r>
            <w:r w:rsidR="00531DA3">
              <w:rPr>
                <w:b/>
                <w:bCs/>
              </w:rPr>
              <w:t>,00</w:t>
            </w:r>
          </w:p>
        </w:tc>
        <w:tc>
          <w:tcPr>
            <w:tcW w:w="2880" w:type="dxa"/>
            <w:hideMark/>
          </w:tcPr>
          <w:p w:rsidR="00531DA3" w:rsidRPr="009A5E36" w:rsidRDefault="00531DA3" w:rsidP="00594616">
            <w:pPr>
              <w:spacing w:line="240" w:lineRule="exact"/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8A1A35" w:rsidRDefault="008A1A35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531DA3" w:rsidRPr="009A5E36" w:rsidTr="00594616">
        <w:trPr>
          <w:trHeight w:val="351"/>
        </w:trPr>
        <w:tc>
          <w:tcPr>
            <w:tcW w:w="1443" w:type="dxa"/>
          </w:tcPr>
          <w:p w:rsidR="00531DA3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855</w:t>
            </w:r>
          </w:p>
        </w:tc>
        <w:tc>
          <w:tcPr>
            <w:tcW w:w="967" w:type="dxa"/>
          </w:tcPr>
          <w:p w:rsidR="00531DA3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rozdział</w:t>
            </w:r>
          </w:p>
        </w:tc>
        <w:tc>
          <w:tcPr>
            <w:tcW w:w="900" w:type="dxa"/>
          </w:tcPr>
          <w:p w:rsidR="00531DA3" w:rsidRPr="009A5E36" w:rsidRDefault="008A1A35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85502</w:t>
            </w:r>
          </w:p>
        </w:tc>
        <w:tc>
          <w:tcPr>
            <w:tcW w:w="1402" w:type="dxa"/>
          </w:tcPr>
          <w:p w:rsidR="00531DA3" w:rsidRPr="009A5E36" w:rsidRDefault="00531DA3" w:rsidP="008A1A35">
            <w:pPr>
              <w:spacing w:line="240" w:lineRule="exact"/>
              <w:jc w:val="both"/>
              <w:rPr>
                <w:b/>
                <w:bCs/>
              </w:rPr>
            </w:pPr>
            <w:r w:rsidRPr="009A5E36">
              <w:rPr>
                <w:b/>
                <w:bCs/>
              </w:rPr>
              <w:t xml:space="preserve">§ </w:t>
            </w:r>
            <w:r w:rsidR="008A1A35">
              <w:rPr>
                <w:b/>
                <w:bCs/>
              </w:rPr>
              <w:t>311</w:t>
            </w:r>
            <w:r>
              <w:rPr>
                <w:b/>
                <w:bCs/>
              </w:rPr>
              <w:t>0</w:t>
            </w:r>
          </w:p>
        </w:tc>
        <w:tc>
          <w:tcPr>
            <w:tcW w:w="1620" w:type="dxa"/>
          </w:tcPr>
          <w:p w:rsidR="00531DA3" w:rsidRPr="009A5E36" w:rsidRDefault="00531DA3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A1A35">
              <w:rPr>
                <w:b/>
                <w:bCs/>
              </w:rPr>
              <w:t>50</w:t>
            </w:r>
            <w:r>
              <w:rPr>
                <w:b/>
                <w:bCs/>
              </w:rPr>
              <w:t>.000,00</w:t>
            </w:r>
          </w:p>
        </w:tc>
        <w:tc>
          <w:tcPr>
            <w:tcW w:w="2880" w:type="dxa"/>
          </w:tcPr>
          <w:p w:rsidR="00531DA3" w:rsidRPr="009A5E36" w:rsidRDefault="00531DA3" w:rsidP="00594616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79223F" w:rsidRPr="009A5E36" w:rsidTr="00594616">
        <w:trPr>
          <w:trHeight w:val="351"/>
        </w:trPr>
        <w:tc>
          <w:tcPr>
            <w:tcW w:w="1443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4210</w:t>
            </w:r>
          </w:p>
        </w:tc>
        <w:tc>
          <w:tcPr>
            <w:tcW w:w="1620" w:type="dxa"/>
          </w:tcPr>
          <w:p w:rsidR="0079223F" w:rsidRDefault="0079223F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6.000,00</w:t>
            </w:r>
          </w:p>
        </w:tc>
        <w:tc>
          <w:tcPr>
            <w:tcW w:w="2880" w:type="dxa"/>
          </w:tcPr>
          <w:p w:rsidR="0079223F" w:rsidRPr="009A5E36" w:rsidRDefault="0079223F" w:rsidP="00594616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79223F" w:rsidRPr="009A5E36" w:rsidTr="00594616">
        <w:trPr>
          <w:trHeight w:val="351"/>
        </w:trPr>
        <w:tc>
          <w:tcPr>
            <w:tcW w:w="1443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79223F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4260</w:t>
            </w:r>
          </w:p>
        </w:tc>
        <w:tc>
          <w:tcPr>
            <w:tcW w:w="1620" w:type="dxa"/>
          </w:tcPr>
          <w:p w:rsidR="0079223F" w:rsidRDefault="0079223F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371,00</w:t>
            </w:r>
          </w:p>
        </w:tc>
        <w:tc>
          <w:tcPr>
            <w:tcW w:w="2880" w:type="dxa"/>
          </w:tcPr>
          <w:p w:rsidR="0079223F" w:rsidRPr="009A5E36" w:rsidRDefault="0079223F" w:rsidP="00594616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  <w:tr w:rsidR="0079223F" w:rsidRPr="009A5E36" w:rsidTr="00594616">
        <w:trPr>
          <w:trHeight w:val="351"/>
        </w:trPr>
        <w:tc>
          <w:tcPr>
            <w:tcW w:w="1443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79223F" w:rsidRPr="009A5E36" w:rsidRDefault="0079223F" w:rsidP="00594616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4300</w:t>
            </w:r>
          </w:p>
        </w:tc>
        <w:tc>
          <w:tcPr>
            <w:tcW w:w="1620" w:type="dxa"/>
          </w:tcPr>
          <w:p w:rsidR="0079223F" w:rsidRDefault="0079223F" w:rsidP="0059461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6.000,00</w:t>
            </w:r>
          </w:p>
        </w:tc>
        <w:tc>
          <w:tcPr>
            <w:tcW w:w="2880" w:type="dxa"/>
          </w:tcPr>
          <w:p w:rsidR="0079223F" w:rsidRPr="009A5E36" w:rsidRDefault="0079223F" w:rsidP="00594616">
            <w:pPr>
              <w:spacing w:line="240" w:lineRule="exact"/>
              <w:rPr>
                <w:b/>
                <w:bCs/>
              </w:rPr>
            </w:pPr>
            <w:r w:rsidRPr="009A5E36">
              <w:rPr>
                <w:b/>
                <w:bCs/>
              </w:rPr>
              <w:t>zwiększenie</w:t>
            </w:r>
          </w:p>
        </w:tc>
      </w:tr>
    </w:tbl>
    <w:p w:rsidR="00531DA3" w:rsidRDefault="00531DA3" w:rsidP="00433BEE">
      <w:pPr>
        <w:spacing w:line="240" w:lineRule="exact"/>
        <w:rPr>
          <w:color w:val="000000"/>
          <w:lang w:eastAsia="en-US"/>
        </w:rPr>
      </w:pPr>
    </w:p>
    <w:p w:rsidR="001B7854" w:rsidRDefault="001B7854" w:rsidP="00433BEE">
      <w:pPr>
        <w:spacing w:line="240" w:lineRule="exact"/>
        <w:rPr>
          <w:color w:val="000000"/>
          <w:lang w:eastAsia="en-US"/>
        </w:rPr>
      </w:pPr>
      <w:r w:rsidRPr="001B7854">
        <w:rPr>
          <w:color w:val="000000"/>
          <w:lang w:eastAsia="en-US"/>
        </w:rPr>
        <w:t>Pozostałe zmian</w:t>
      </w:r>
      <w:r>
        <w:rPr>
          <w:color w:val="000000"/>
          <w:lang w:eastAsia="en-US"/>
        </w:rPr>
        <w:t>y to:</w:t>
      </w:r>
    </w:p>
    <w:p w:rsidR="001B7854" w:rsidRPr="001B7854" w:rsidRDefault="001B7854" w:rsidP="00433BEE">
      <w:pPr>
        <w:spacing w:line="240" w:lineRule="exact"/>
        <w:rPr>
          <w:b/>
          <w:color w:val="000000"/>
          <w:lang w:eastAsia="en-US"/>
        </w:rPr>
      </w:pPr>
      <w:r w:rsidRPr="001B7854">
        <w:rPr>
          <w:b/>
          <w:color w:val="000000"/>
          <w:lang w:eastAsia="en-US"/>
        </w:rPr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0B21AE" w:rsidRPr="000B21AE" w:rsidTr="000B21AE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Zmiana</w:t>
            </w:r>
          </w:p>
        </w:tc>
      </w:tr>
      <w:tr w:rsidR="000B21AE" w:rsidRPr="000B21AE" w:rsidTr="006C0B39">
        <w:trPr>
          <w:trHeight w:hRule="exact" w:val="674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754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Bezpieczeństwo publiczne i ochrona przeciwpożarowa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0,00</w:t>
            </w:r>
          </w:p>
        </w:tc>
      </w:tr>
      <w:tr w:rsidR="000B21AE" w:rsidRPr="000B21AE" w:rsidTr="006710AD">
        <w:trPr>
          <w:trHeight w:hRule="exact" w:val="60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1AE">
              <w:rPr>
                <w:color w:val="000000"/>
              </w:rPr>
              <w:t>75412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B21AE">
              <w:rPr>
                <w:color w:val="000000"/>
              </w:rPr>
              <w:t>Ochotnicze straże pożarne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B21AE">
              <w:rPr>
                <w:color w:val="000000"/>
              </w:rPr>
              <w:t>0,00</w:t>
            </w:r>
          </w:p>
        </w:tc>
      </w:tr>
      <w:tr w:rsidR="000B21AE" w:rsidRPr="000B21AE" w:rsidTr="000B21AE">
        <w:trPr>
          <w:trHeight w:hRule="exact" w:val="101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1AE">
              <w:rPr>
                <w:color w:val="000000"/>
              </w:rPr>
              <w:t>2820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B21AE">
              <w:rPr>
                <w:color w:val="000000"/>
              </w:rPr>
              <w:t>Dotacja celowa z budżetu na finansowanie lub dofinansowanie zadań zleconych do realizacji stowarzyszeniom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B21AE">
              <w:rPr>
                <w:color w:val="000000"/>
              </w:rPr>
              <w:t>10 000,00</w:t>
            </w:r>
          </w:p>
        </w:tc>
      </w:tr>
      <w:tr w:rsidR="000B21AE" w:rsidRPr="000B21AE" w:rsidTr="006710AD">
        <w:trPr>
          <w:trHeight w:hRule="exact" w:val="1213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1AE">
              <w:rPr>
                <w:color w:val="000000"/>
              </w:rPr>
              <w:t>2830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B21AE">
              <w:rPr>
                <w:color w:val="00000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B21AE">
              <w:rPr>
                <w:color w:val="000000"/>
              </w:rPr>
              <w:t>- 10 000,00</w:t>
            </w:r>
          </w:p>
        </w:tc>
      </w:tr>
    </w:tbl>
    <w:p w:rsidR="00E40416" w:rsidRPr="00666923" w:rsidRDefault="00E40416">
      <w:r w:rsidRPr="00666923">
        <w:t xml:space="preserve">Dokonuje się przekwalifikowania dotacji celowej </w:t>
      </w:r>
      <w:r w:rsidR="00666923" w:rsidRPr="00666923">
        <w:rPr>
          <w:rFonts w:eastAsiaTheme="minorHAnsi"/>
          <w:color w:val="000000"/>
          <w:lang w:eastAsia="en-US"/>
        </w:rPr>
        <w:t>na zakupy, wydatki związane z bieżącą działalnością  dla Jednostek OSP</w:t>
      </w:r>
      <w:r w:rsidR="00666923">
        <w:rPr>
          <w:rFonts w:eastAsiaTheme="minorHAnsi"/>
          <w:color w:val="000000"/>
          <w:lang w:eastAsia="en-US"/>
        </w:rPr>
        <w:t>.</w:t>
      </w:r>
    </w:p>
    <w:p w:rsidR="00F46CBA" w:rsidRDefault="00F46CB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0B21AE" w:rsidRPr="000B21AE" w:rsidTr="000B21AE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B21AE">
              <w:rPr>
                <w:b/>
                <w:bCs/>
                <w:color w:val="000000"/>
              </w:rPr>
              <w:t>0,00</w:t>
            </w:r>
          </w:p>
        </w:tc>
      </w:tr>
      <w:tr w:rsidR="000B21AE" w:rsidRPr="000B21AE" w:rsidTr="00F46CBA">
        <w:trPr>
          <w:trHeight w:hRule="exact" w:val="125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1AE">
              <w:rPr>
                <w:color w:val="000000"/>
              </w:rPr>
              <w:t>85502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B21AE">
              <w:rPr>
                <w:color w:val="000000"/>
              </w:rPr>
              <w:t>Świadczenia rodzinne, świadczenie z funduszu alimentacyjnego oraz składki na ubezpieczenia emerytalne i rentowe z ubezpieczenia społecznego</w:t>
            </w:r>
            <w:r w:rsidRPr="000B21AE">
              <w:rPr>
                <w:color w:val="000000"/>
              </w:rPr>
              <w:br/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B21AE">
              <w:rPr>
                <w:color w:val="000000"/>
              </w:rPr>
              <w:t>0,00</w:t>
            </w:r>
          </w:p>
        </w:tc>
      </w:tr>
      <w:tr w:rsidR="000B21AE" w:rsidRPr="000B21AE" w:rsidTr="000B21AE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1AE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B21AE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B21AE">
              <w:rPr>
                <w:color w:val="000000"/>
              </w:rPr>
              <w:t>- 300,00</w:t>
            </w:r>
          </w:p>
        </w:tc>
      </w:tr>
      <w:tr w:rsidR="000B21AE" w:rsidRPr="000B21AE" w:rsidTr="000B21AE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1AE">
              <w:rPr>
                <w:color w:val="000000"/>
              </w:rPr>
              <w:t>4260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B21AE">
              <w:rPr>
                <w:color w:val="000000"/>
              </w:rPr>
              <w:t>Zakup energii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21AE" w:rsidRPr="000B21AE" w:rsidRDefault="000B21AE" w:rsidP="000B21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B21AE">
              <w:rPr>
                <w:color w:val="000000"/>
              </w:rPr>
              <w:t>300,00</w:t>
            </w:r>
          </w:p>
        </w:tc>
      </w:tr>
    </w:tbl>
    <w:p w:rsidR="00F46CBA" w:rsidRDefault="00F46CBA" w:rsidP="00F46CBA">
      <w:r>
        <w:t>Dokonuje się przeniesienia pomiędzy paragrafami w ramach rozdziału.</w:t>
      </w:r>
    </w:p>
    <w:p w:rsidR="000030BE" w:rsidRPr="00B8284E" w:rsidRDefault="000030BE" w:rsidP="00BC7E34">
      <w:pPr>
        <w:jc w:val="both"/>
        <w:rPr>
          <w:b/>
        </w:rPr>
      </w:pPr>
    </w:p>
    <w:sectPr w:rsidR="000030BE" w:rsidRPr="00B8284E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4B" w:rsidRDefault="0018754B" w:rsidP="00FB2ECD">
      <w:r>
        <w:separator/>
      </w:r>
    </w:p>
  </w:endnote>
  <w:endnote w:type="continuationSeparator" w:id="0">
    <w:p w:rsidR="0018754B" w:rsidRDefault="0018754B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9D03E4" w:rsidRDefault="009D0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823">
          <w:rPr>
            <w:noProof/>
          </w:rPr>
          <w:t>2</w:t>
        </w:r>
        <w:r>
          <w:fldChar w:fldCharType="end"/>
        </w:r>
      </w:p>
    </w:sdtContent>
  </w:sdt>
  <w:p w:rsidR="009D03E4" w:rsidRDefault="009D03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4B" w:rsidRDefault="0018754B" w:rsidP="00FB2ECD">
      <w:r>
        <w:separator/>
      </w:r>
    </w:p>
  </w:footnote>
  <w:footnote w:type="continuationSeparator" w:id="0">
    <w:p w:rsidR="0018754B" w:rsidRDefault="0018754B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E4" w:rsidRDefault="009D03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31AE4"/>
    <w:rsid w:val="000322FD"/>
    <w:rsid w:val="00033486"/>
    <w:rsid w:val="00043427"/>
    <w:rsid w:val="0004487B"/>
    <w:rsid w:val="00046511"/>
    <w:rsid w:val="00051E56"/>
    <w:rsid w:val="000569AF"/>
    <w:rsid w:val="000602FC"/>
    <w:rsid w:val="00075B95"/>
    <w:rsid w:val="00076E20"/>
    <w:rsid w:val="000A5041"/>
    <w:rsid w:val="000A6A52"/>
    <w:rsid w:val="000B0B2C"/>
    <w:rsid w:val="000B21AE"/>
    <w:rsid w:val="000C19B6"/>
    <w:rsid w:val="000F0F0C"/>
    <w:rsid w:val="000F7853"/>
    <w:rsid w:val="00112CFE"/>
    <w:rsid w:val="0012489A"/>
    <w:rsid w:val="00126341"/>
    <w:rsid w:val="00131F91"/>
    <w:rsid w:val="001400B4"/>
    <w:rsid w:val="00140852"/>
    <w:rsid w:val="0014096B"/>
    <w:rsid w:val="00150F26"/>
    <w:rsid w:val="00151728"/>
    <w:rsid w:val="001527F8"/>
    <w:rsid w:val="001559DA"/>
    <w:rsid w:val="00180023"/>
    <w:rsid w:val="00184411"/>
    <w:rsid w:val="0018478D"/>
    <w:rsid w:val="0018754B"/>
    <w:rsid w:val="00187657"/>
    <w:rsid w:val="00192156"/>
    <w:rsid w:val="001B0ECD"/>
    <w:rsid w:val="001B7854"/>
    <w:rsid w:val="00215C00"/>
    <w:rsid w:val="00230919"/>
    <w:rsid w:val="002411E2"/>
    <w:rsid w:val="00247FBF"/>
    <w:rsid w:val="00265897"/>
    <w:rsid w:val="00272194"/>
    <w:rsid w:val="00276E33"/>
    <w:rsid w:val="00276F6A"/>
    <w:rsid w:val="002773C2"/>
    <w:rsid w:val="00287C09"/>
    <w:rsid w:val="002A3B68"/>
    <w:rsid w:val="002A4591"/>
    <w:rsid w:val="002D0E56"/>
    <w:rsid w:val="002F2902"/>
    <w:rsid w:val="00335773"/>
    <w:rsid w:val="00343384"/>
    <w:rsid w:val="0034360D"/>
    <w:rsid w:val="00353FF6"/>
    <w:rsid w:val="00354F42"/>
    <w:rsid w:val="00356643"/>
    <w:rsid w:val="0037579A"/>
    <w:rsid w:val="003871F2"/>
    <w:rsid w:val="00391EF8"/>
    <w:rsid w:val="003E00E0"/>
    <w:rsid w:val="003E23EB"/>
    <w:rsid w:val="003E5198"/>
    <w:rsid w:val="003F6024"/>
    <w:rsid w:val="004044C1"/>
    <w:rsid w:val="004148C6"/>
    <w:rsid w:val="00422A45"/>
    <w:rsid w:val="00425BF6"/>
    <w:rsid w:val="00431901"/>
    <w:rsid w:val="00433BEE"/>
    <w:rsid w:val="00435344"/>
    <w:rsid w:val="00451DDE"/>
    <w:rsid w:val="00473B96"/>
    <w:rsid w:val="00486375"/>
    <w:rsid w:val="004B5683"/>
    <w:rsid w:val="004B7CA3"/>
    <w:rsid w:val="00512F56"/>
    <w:rsid w:val="00513E98"/>
    <w:rsid w:val="00520C42"/>
    <w:rsid w:val="00531DA3"/>
    <w:rsid w:val="005639FB"/>
    <w:rsid w:val="0057128E"/>
    <w:rsid w:val="00580A95"/>
    <w:rsid w:val="00581068"/>
    <w:rsid w:val="00595194"/>
    <w:rsid w:val="005A1375"/>
    <w:rsid w:val="005B5328"/>
    <w:rsid w:val="005C1AC5"/>
    <w:rsid w:val="005C670F"/>
    <w:rsid w:val="005C6A21"/>
    <w:rsid w:val="005C7292"/>
    <w:rsid w:val="005C7793"/>
    <w:rsid w:val="005E1C6B"/>
    <w:rsid w:val="005F51D9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43A6A"/>
    <w:rsid w:val="006538B2"/>
    <w:rsid w:val="0065676F"/>
    <w:rsid w:val="00662734"/>
    <w:rsid w:val="00666923"/>
    <w:rsid w:val="006710AD"/>
    <w:rsid w:val="006A5F5B"/>
    <w:rsid w:val="006B1025"/>
    <w:rsid w:val="006C0B39"/>
    <w:rsid w:val="006E6F7F"/>
    <w:rsid w:val="006F66A2"/>
    <w:rsid w:val="0072396B"/>
    <w:rsid w:val="007423DA"/>
    <w:rsid w:val="00762364"/>
    <w:rsid w:val="00771985"/>
    <w:rsid w:val="00774835"/>
    <w:rsid w:val="00775B38"/>
    <w:rsid w:val="0079223F"/>
    <w:rsid w:val="007A2A9E"/>
    <w:rsid w:val="007C1315"/>
    <w:rsid w:val="007C447A"/>
    <w:rsid w:val="007C6412"/>
    <w:rsid w:val="007D0C94"/>
    <w:rsid w:val="007D42EB"/>
    <w:rsid w:val="007E14DD"/>
    <w:rsid w:val="007E3BA9"/>
    <w:rsid w:val="007E428B"/>
    <w:rsid w:val="007F4F31"/>
    <w:rsid w:val="007F50FA"/>
    <w:rsid w:val="0081164B"/>
    <w:rsid w:val="008153FE"/>
    <w:rsid w:val="0082330D"/>
    <w:rsid w:val="0083339E"/>
    <w:rsid w:val="008350B0"/>
    <w:rsid w:val="00845CB4"/>
    <w:rsid w:val="00846B6F"/>
    <w:rsid w:val="00890318"/>
    <w:rsid w:val="00895846"/>
    <w:rsid w:val="008A1A35"/>
    <w:rsid w:val="008B0823"/>
    <w:rsid w:val="008C79B4"/>
    <w:rsid w:val="008D5C51"/>
    <w:rsid w:val="008E47CA"/>
    <w:rsid w:val="008F0602"/>
    <w:rsid w:val="008F28E3"/>
    <w:rsid w:val="0090682D"/>
    <w:rsid w:val="00907705"/>
    <w:rsid w:val="00921B96"/>
    <w:rsid w:val="009378A3"/>
    <w:rsid w:val="009379CD"/>
    <w:rsid w:val="00950DD6"/>
    <w:rsid w:val="00953625"/>
    <w:rsid w:val="00956886"/>
    <w:rsid w:val="00956BB9"/>
    <w:rsid w:val="00975CB9"/>
    <w:rsid w:val="00992253"/>
    <w:rsid w:val="00992916"/>
    <w:rsid w:val="0099660C"/>
    <w:rsid w:val="009A5E36"/>
    <w:rsid w:val="009B5E8A"/>
    <w:rsid w:val="009C4079"/>
    <w:rsid w:val="009D02F4"/>
    <w:rsid w:val="009D03E4"/>
    <w:rsid w:val="009D31B5"/>
    <w:rsid w:val="009D3285"/>
    <w:rsid w:val="009D768D"/>
    <w:rsid w:val="00A00385"/>
    <w:rsid w:val="00A34AEF"/>
    <w:rsid w:val="00A42DD7"/>
    <w:rsid w:val="00A60677"/>
    <w:rsid w:val="00A660B3"/>
    <w:rsid w:val="00A71A43"/>
    <w:rsid w:val="00A769AC"/>
    <w:rsid w:val="00A77075"/>
    <w:rsid w:val="00AA374A"/>
    <w:rsid w:val="00AA6086"/>
    <w:rsid w:val="00AA7CD3"/>
    <w:rsid w:val="00AB3833"/>
    <w:rsid w:val="00AB767A"/>
    <w:rsid w:val="00AC6B97"/>
    <w:rsid w:val="00AE4070"/>
    <w:rsid w:val="00AE6ECB"/>
    <w:rsid w:val="00AF14C5"/>
    <w:rsid w:val="00B174D7"/>
    <w:rsid w:val="00B42AE4"/>
    <w:rsid w:val="00B43F4E"/>
    <w:rsid w:val="00B8284E"/>
    <w:rsid w:val="00BB516C"/>
    <w:rsid w:val="00BC7E34"/>
    <w:rsid w:val="00BD53EB"/>
    <w:rsid w:val="00BD57B4"/>
    <w:rsid w:val="00BE56BB"/>
    <w:rsid w:val="00BF7AB2"/>
    <w:rsid w:val="00C02EA5"/>
    <w:rsid w:val="00C10D89"/>
    <w:rsid w:val="00C541A8"/>
    <w:rsid w:val="00C6641E"/>
    <w:rsid w:val="00C74080"/>
    <w:rsid w:val="00C77495"/>
    <w:rsid w:val="00C77D8C"/>
    <w:rsid w:val="00C81490"/>
    <w:rsid w:val="00C83398"/>
    <w:rsid w:val="00C845CD"/>
    <w:rsid w:val="00C9128D"/>
    <w:rsid w:val="00CA47C4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6FAB"/>
    <w:rsid w:val="00D42307"/>
    <w:rsid w:val="00D46442"/>
    <w:rsid w:val="00D531FB"/>
    <w:rsid w:val="00D55017"/>
    <w:rsid w:val="00D72AB1"/>
    <w:rsid w:val="00D7363E"/>
    <w:rsid w:val="00D75EC9"/>
    <w:rsid w:val="00D9599D"/>
    <w:rsid w:val="00D9780E"/>
    <w:rsid w:val="00DC3877"/>
    <w:rsid w:val="00DD1FE5"/>
    <w:rsid w:val="00DF0F4C"/>
    <w:rsid w:val="00DF61FE"/>
    <w:rsid w:val="00E102C9"/>
    <w:rsid w:val="00E142FA"/>
    <w:rsid w:val="00E146B3"/>
    <w:rsid w:val="00E1731C"/>
    <w:rsid w:val="00E17344"/>
    <w:rsid w:val="00E173D6"/>
    <w:rsid w:val="00E340CA"/>
    <w:rsid w:val="00E36B0C"/>
    <w:rsid w:val="00E37C82"/>
    <w:rsid w:val="00E40416"/>
    <w:rsid w:val="00E47FF9"/>
    <w:rsid w:val="00E6136B"/>
    <w:rsid w:val="00E824A3"/>
    <w:rsid w:val="00E96C27"/>
    <w:rsid w:val="00EB754F"/>
    <w:rsid w:val="00EC54F6"/>
    <w:rsid w:val="00F00903"/>
    <w:rsid w:val="00F231D8"/>
    <w:rsid w:val="00F3421F"/>
    <w:rsid w:val="00F3481E"/>
    <w:rsid w:val="00F402D7"/>
    <w:rsid w:val="00F46CBA"/>
    <w:rsid w:val="00F57731"/>
    <w:rsid w:val="00F62D33"/>
    <w:rsid w:val="00F91FEF"/>
    <w:rsid w:val="00F932E7"/>
    <w:rsid w:val="00FA5FEB"/>
    <w:rsid w:val="00FB2ECD"/>
    <w:rsid w:val="00FC60B5"/>
    <w:rsid w:val="00FC7302"/>
    <w:rsid w:val="00FC7CF7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1E45-8C80-4317-BF5B-B49DAC71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33</cp:revision>
  <cp:lastPrinted>2017-10-05T07:39:00Z</cp:lastPrinted>
  <dcterms:created xsi:type="dcterms:W3CDTF">2017-02-01T12:39:00Z</dcterms:created>
  <dcterms:modified xsi:type="dcterms:W3CDTF">2017-10-09T08:29:00Z</dcterms:modified>
</cp:coreProperties>
</file>