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44E" w:rsidRPr="006A0A85" w:rsidRDefault="00CD044E" w:rsidP="00CD044E">
      <w:pPr>
        <w:widowControl w:val="0"/>
        <w:suppressAutoHyphens/>
        <w:spacing w:after="0"/>
        <w:jc w:val="center"/>
        <w:rPr>
          <w:rFonts w:ascii="Arial" w:hAnsi="Arial" w:cs="Arial"/>
          <w:b/>
          <w:bCs/>
          <w:kern w:val="2"/>
          <w:sz w:val="24"/>
          <w:szCs w:val="24"/>
        </w:rPr>
      </w:pPr>
      <w:r w:rsidRPr="006A0A85">
        <w:rPr>
          <w:rFonts w:ascii="Arial" w:hAnsi="Arial" w:cs="Arial"/>
          <w:b/>
          <w:bCs/>
          <w:kern w:val="2"/>
          <w:sz w:val="24"/>
          <w:szCs w:val="24"/>
        </w:rPr>
        <w:t>Zarządzenie nr OA 0050.89.2017</w:t>
      </w:r>
    </w:p>
    <w:p w:rsidR="00CD044E" w:rsidRPr="006A0A85" w:rsidRDefault="00CD044E" w:rsidP="00CD044E">
      <w:pPr>
        <w:widowControl w:val="0"/>
        <w:suppressAutoHyphens/>
        <w:spacing w:after="0"/>
        <w:jc w:val="center"/>
        <w:rPr>
          <w:rFonts w:ascii="Arial" w:hAnsi="Arial" w:cs="Arial"/>
          <w:b/>
          <w:bCs/>
          <w:kern w:val="2"/>
          <w:sz w:val="24"/>
          <w:szCs w:val="24"/>
        </w:rPr>
      </w:pPr>
      <w:r w:rsidRPr="006A0A85">
        <w:rPr>
          <w:rFonts w:ascii="Arial" w:hAnsi="Arial" w:cs="Arial"/>
          <w:b/>
          <w:bCs/>
          <w:kern w:val="2"/>
          <w:sz w:val="24"/>
          <w:szCs w:val="24"/>
        </w:rPr>
        <w:t>Burmistrza Miasta i Gminy Gołańcz</w:t>
      </w:r>
    </w:p>
    <w:p w:rsidR="00CD044E" w:rsidRPr="006A0A85" w:rsidRDefault="00CD044E" w:rsidP="00CD044E">
      <w:pPr>
        <w:widowControl w:val="0"/>
        <w:suppressAutoHyphens/>
        <w:spacing w:after="0"/>
        <w:jc w:val="center"/>
        <w:rPr>
          <w:rFonts w:ascii="Arial" w:hAnsi="Arial" w:cs="Arial"/>
          <w:b/>
          <w:bCs/>
          <w:kern w:val="2"/>
          <w:sz w:val="24"/>
          <w:szCs w:val="24"/>
        </w:rPr>
      </w:pPr>
      <w:r w:rsidRPr="006A0A85">
        <w:rPr>
          <w:rFonts w:ascii="Arial" w:hAnsi="Arial" w:cs="Arial"/>
          <w:b/>
          <w:bCs/>
          <w:kern w:val="2"/>
          <w:sz w:val="24"/>
          <w:szCs w:val="24"/>
        </w:rPr>
        <w:t>z dnia 26 września 2017 roku</w:t>
      </w:r>
    </w:p>
    <w:p w:rsidR="004B2138" w:rsidRPr="006A0A85" w:rsidRDefault="004B2138" w:rsidP="004B21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A0A85">
        <w:rPr>
          <w:rFonts w:ascii="Arial" w:hAnsi="Arial" w:cs="Arial"/>
          <w:b/>
          <w:bCs/>
          <w:sz w:val="24"/>
          <w:szCs w:val="24"/>
        </w:rPr>
        <w:t>w sprawie zmiany Wieloletniej Prognozy Finansowej</w:t>
      </w:r>
    </w:p>
    <w:p w:rsidR="004B2138" w:rsidRPr="006A0A85" w:rsidRDefault="004B2138" w:rsidP="004B21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A0A85">
        <w:rPr>
          <w:rFonts w:ascii="Arial" w:hAnsi="Arial" w:cs="Arial"/>
          <w:b/>
          <w:bCs/>
          <w:sz w:val="24"/>
          <w:szCs w:val="24"/>
        </w:rPr>
        <w:t>Miasta i Gminy Gołańcz na lata 2017-2023</w:t>
      </w:r>
    </w:p>
    <w:p w:rsidR="004B2138" w:rsidRPr="006A0A85" w:rsidRDefault="004B2138" w:rsidP="00881963">
      <w:pPr>
        <w:widowControl w:val="0"/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1AF1" w:rsidRPr="006A0A85" w:rsidRDefault="00A71AF1" w:rsidP="00881963">
      <w:pPr>
        <w:widowControl w:val="0"/>
        <w:suppressAutoHyphens/>
        <w:spacing w:after="0"/>
        <w:jc w:val="both"/>
        <w:rPr>
          <w:rFonts w:ascii="Arial" w:hAnsi="Arial" w:cs="Arial"/>
          <w:kern w:val="2"/>
          <w:sz w:val="24"/>
          <w:szCs w:val="24"/>
        </w:rPr>
      </w:pPr>
      <w:r w:rsidRPr="006A0A85">
        <w:rPr>
          <w:rFonts w:ascii="Arial" w:hAnsi="Arial" w:cs="Arial"/>
          <w:kern w:val="2"/>
          <w:sz w:val="24"/>
          <w:szCs w:val="24"/>
        </w:rPr>
        <w:tab/>
        <w:t xml:space="preserve">Na podstawie  art. 229, 232 ustawy z dnia 27 sierpnia 2009 roku o finansach publicznych </w:t>
      </w:r>
      <w:r w:rsidRPr="006A0A85">
        <w:rPr>
          <w:rFonts w:ascii="Arial" w:hAnsi="Arial" w:cs="Arial"/>
          <w:bCs/>
          <w:sz w:val="24"/>
          <w:szCs w:val="24"/>
          <w:lang w:val="x-none" w:eastAsia="x-none"/>
        </w:rPr>
        <w:t xml:space="preserve">(Dz. U. z 2016 r. poz. 1870, </w:t>
      </w:r>
      <w:r w:rsidRPr="006A0A85">
        <w:rPr>
          <w:rFonts w:ascii="Arial" w:hAnsi="Arial" w:cs="Arial"/>
          <w:bCs/>
          <w:sz w:val="24"/>
          <w:szCs w:val="24"/>
          <w:lang w:eastAsia="x-none"/>
        </w:rPr>
        <w:t xml:space="preserve">poz. 1948, </w:t>
      </w:r>
      <w:r w:rsidRPr="006A0A85">
        <w:rPr>
          <w:rFonts w:ascii="Arial" w:hAnsi="Arial" w:cs="Arial"/>
          <w:bCs/>
          <w:sz w:val="24"/>
          <w:szCs w:val="24"/>
          <w:lang w:val="x-none" w:eastAsia="x-none"/>
        </w:rPr>
        <w:t>poz. 1984, poz. 2260</w:t>
      </w:r>
      <w:r w:rsidRPr="006A0A85">
        <w:rPr>
          <w:rFonts w:ascii="Arial" w:hAnsi="Arial" w:cs="Arial"/>
          <w:bCs/>
          <w:sz w:val="24"/>
          <w:szCs w:val="24"/>
          <w:lang w:eastAsia="x-none"/>
        </w:rPr>
        <w:t>, z 2017 r. poz. 60 poz. 191, poz. 659, poz. 933, poz. 935, poz. 1089, poz. 1475, poz. 1529, poz. 1537</w:t>
      </w:r>
      <w:r w:rsidRPr="006A0A85">
        <w:rPr>
          <w:rFonts w:ascii="Arial" w:hAnsi="Arial" w:cs="Arial"/>
          <w:bCs/>
          <w:sz w:val="24"/>
          <w:szCs w:val="24"/>
          <w:lang w:val="x-none" w:eastAsia="x-none"/>
        </w:rPr>
        <w:t xml:space="preserve">) </w:t>
      </w:r>
      <w:r w:rsidRPr="006A0A85">
        <w:rPr>
          <w:rFonts w:ascii="Arial" w:hAnsi="Arial" w:cs="Arial"/>
          <w:kern w:val="2"/>
          <w:sz w:val="24"/>
          <w:szCs w:val="24"/>
        </w:rPr>
        <w:t>Burmistrz Miasta i Gminy Gołańcz zarządza co następuje:</w:t>
      </w:r>
    </w:p>
    <w:p w:rsidR="004B2138" w:rsidRPr="006A0A85" w:rsidRDefault="004B2138" w:rsidP="004B2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:rsidR="004B2138" w:rsidRPr="006A0A85" w:rsidRDefault="004B2138" w:rsidP="004B2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:rsidR="004B2138" w:rsidRPr="00AD379D" w:rsidRDefault="004B2138" w:rsidP="004B2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6A0A85">
        <w:rPr>
          <w:rFonts w:ascii="Arial" w:hAnsi="Arial" w:cs="Arial"/>
          <w:sz w:val="24"/>
          <w:szCs w:val="24"/>
        </w:rPr>
        <w:t>§ 1. W Wieloletniej Prognozie Finansowej Miasta i Gminy Gołańcz na lata 2017-2023, uchwalonej Uchwałą Nr XXIV/259/16  Rady Miasta i Gminy Gołańcz z dnia 28 grudnia 2016 r. w sprawie uchwalenia Wieloletniej Prognozy Finansowej Miasta i Gminy Gołańcz  na lata 2017-2023, zmienionej: Uchwałą Nr XXV/263/17 Rady Miasta i Gminy Gołańcz z dnia 24 stycznia 2017 r., Uchwałą Nr XXVIII/288/17 Rady Miasta i Gminy Goł</w:t>
      </w:r>
      <w:r w:rsidR="00881963" w:rsidRPr="006A0A85">
        <w:rPr>
          <w:rFonts w:ascii="Arial" w:hAnsi="Arial" w:cs="Arial"/>
          <w:sz w:val="24"/>
          <w:szCs w:val="24"/>
        </w:rPr>
        <w:t xml:space="preserve">ańcz z dnia 27 kwietnia 2017 r., Uchwałą Nr XXX/302/17 Rady Miasta i Gminy Gołańcz z dnia 29 czerwca 2017 r. </w:t>
      </w:r>
      <w:r w:rsidRPr="006A0A85">
        <w:rPr>
          <w:rFonts w:ascii="Arial" w:hAnsi="Arial" w:cs="Arial"/>
          <w:sz w:val="24"/>
          <w:szCs w:val="24"/>
        </w:rPr>
        <w:t xml:space="preserve">wprowadza się następujące </w:t>
      </w:r>
      <w:r w:rsidRPr="00AD379D">
        <w:rPr>
          <w:rFonts w:ascii="Arial" w:hAnsi="Arial" w:cs="Arial"/>
          <w:sz w:val="24"/>
          <w:szCs w:val="24"/>
        </w:rPr>
        <w:t>zmiany:</w:t>
      </w:r>
    </w:p>
    <w:p w:rsidR="004B2138" w:rsidRPr="006A0A85" w:rsidRDefault="004B2138" w:rsidP="004B21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81963" w:rsidRPr="006A0A85" w:rsidRDefault="004B2138" w:rsidP="008819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6A0A85">
        <w:rPr>
          <w:rFonts w:ascii="Arial" w:hAnsi="Arial" w:cs="Arial"/>
          <w:sz w:val="24"/>
          <w:szCs w:val="24"/>
        </w:rPr>
        <w:t xml:space="preserve">1) załącznik nr 1 do uchwały Nr XXIV/259/16  Rady Miasta i Gminy Gołańcz z dnia 28 grudnia 2016 r. w sprawie uchwalenia Wieloletniej Prognozy Finansowej Miasta i Gminy Gołańcz  na lata 2017-2023 </w:t>
      </w:r>
      <w:r w:rsidR="00881963" w:rsidRPr="006A0A85">
        <w:rPr>
          <w:rFonts w:ascii="Arial" w:hAnsi="Arial" w:cs="Arial"/>
          <w:sz w:val="24"/>
          <w:szCs w:val="24"/>
        </w:rPr>
        <w:t>zostaje zmieni</w:t>
      </w:r>
      <w:r w:rsidR="00881963" w:rsidRPr="006A0A85">
        <w:rPr>
          <w:rFonts w:ascii="Arial" w:hAnsi="Arial" w:cs="Arial"/>
          <w:kern w:val="2"/>
          <w:sz w:val="24"/>
          <w:szCs w:val="24"/>
        </w:rPr>
        <w:t>ony zgodnie z załącznikiem nr 1 do niniejszego zarządzenia.</w:t>
      </w:r>
    </w:p>
    <w:p w:rsidR="00881963" w:rsidRPr="006A0A85" w:rsidRDefault="00881963" w:rsidP="00881963">
      <w:pPr>
        <w:widowControl w:val="0"/>
        <w:suppressAutoHyphens/>
        <w:spacing w:after="0"/>
        <w:ind w:left="284" w:firstLine="425"/>
        <w:jc w:val="both"/>
        <w:rPr>
          <w:rFonts w:ascii="Arial" w:hAnsi="Arial" w:cs="Arial"/>
          <w:kern w:val="2"/>
          <w:sz w:val="24"/>
          <w:szCs w:val="24"/>
        </w:rPr>
      </w:pPr>
    </w:p>
    <w:p w:rsidR="00881963" w:rsidRPr="006A0A85" w:rsidRDefault="00881963" w:rsidP="00881963">
      <w:pPr>
        <w:widowControl w:val="0"/>
        <w:suppressAutoHyphens/>
        <w:spacing w:after="0"/>
        <w:ind w:firstLine="360"/>
        <w:rPr>
          <w:rFonts w:ascii="Arial" w:hAnsi="Arial" w:cs="Arial"/>
          <w:kern w:val="2"/>
          <w:sz w:val="24"/>
          <w:szCs w:val="24"/>
        </w:rPr>
      </w:pPr>
    </w:p>
    <w:p w:rsidR="00881963" w:rsidRPr="006A0A85" w:rsidRDefault="00881963" w:rsidP="00881963">
      <w:pPr>
        <w:widowControl w:val="0"/>
        <w:suppressAutoHyphens/>
        <w:spacing w:after="0"/>
        <w:rPr>
          <w:rFonts w:ascii="Arial" w:hAnsi="Arial" w:cs="Arial"/>
          <w:kern w:val="2"/>
          <w:sz w:val="24"/>
          <w:szCs w:val="24"/>
        </w:rPr>
      </w:pPr>
      <w:r w:rsidRPr="006A0A85">
        <w:rPr>
          <w:rFonts w:ascii="Arial" w:hAnsi="Arial" w:cs="Arial"/>
          <w:kern w:val="2"/>
          <w:sz w:val="24"/>
          <w:szCs w:val="24"/>
        </w:rPr>
        <w:t xml:space="preserve">  </w:t>
      </w:r>
      <w:r w:rsidRPr="006A0A85">
        <w:rPr>
          <w:rFonts w:ascii="Arial" w:hAnsi="Arial" w:cs="Arial"/>
          <w:kern w:val="2"/>
          <w:sz w:val="24"/>
          <w:szCs w:val="24"/>
        </w:rPr>
        <w:tab/>
        <w:t>§ 2. Zarządzenie wchodzi w życie z dniem 2</w:t>
      </w:r>
      <w:r w:rsidR="00F07E3D" w:rsidRPr="006A0A85">
        <w:rPr>
          <w:rFonts w:ascii="Arial" w:hAnsi="Arial" w:cs="Arial"/>
          <w:kern w:val="2"/>
          <w:sz w:val="24"/>
          <w:szCs w:val="24"/>
        </w:rPr>
        <w:t>6</w:t>
      </w:r>
      <w:r w:rsidRPr="006A0A85">
        <w:rPr>
          <w:rFonts w:ascii="Arial" w:hAnsi="Arial" w:cs="Arial"/>
          <w:kern w:val="2"/>
          <w:sz w:val="24"/>
          <w:szCs w:val="24"/>
        </w:rPr>
        <w:t xml:space="preserve"> września 201</w:t>
      </w:r>
      <w:r w:rsidR="00F07E3D" w:rsidRPr="006A0A85">
        <w:rPr>
          <w:rFonts w:ascii="Arial" w:hAnsi="Arial" w:cs="Arial"/>
          <w:kern w:val="2"/>
          <w:sz w:val="24"/>
          <w:szCs w:val="24"/>
        </w:rPr>
        <w:t>7</w:t>
      </w:r>
      <w:r w:rsidRPr="006A0A85">
        <w:rPr>
          <w:rFonts w:ascii="Arial" w:hAnsi="Arial" w:cs="Arial"/>
          <w:kern w:val="2"/>
          <w:sz w:val="24"/>
          <w:szCs w:val="24"/>
        </w:rPr>
        <w:t xml:space="preserve"> r.</w:t>
      </w:r>
    </w:p>
    <w:p w:rsidR="00881963" w:rsidRPr="006A0A85" w:rsidRDefault="00881963" w:rsidP="00881963">
      <w:pPr>
        <w:widowControl w:val="0"/>
        <w:suppressAutoHyphens/>
        <w:spacing w:after="0"/>
        <w:rPr>
          <w:rFonts w:ascii="Arial" w:hAnsi="Arial" w:cs="Arial"/>
          <w:color w:val="FF0000"/>
          <w:kern w:val="2"/>
          <w:sz w:val="24"/>
          <w:szCs w:val="24"/>
        </w:rPr>
      </w:pPr>
    </w:p>
    <w:p w:rsidR="004B2138" w:rsidRPr="006A0A85" w:rsidRDefault="004B2138" w:rsidP="004B2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B2138" w:rsidRPr="006A0A85" w:rsidRDefault="004B2138" w:rsidP="004B2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B2138" w:rsidRPr="006A0A85" w:rsidRDefault="004B2138" w:rsidP="004B21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right="1020"/>
        <w:rPr>
          <w:rFonts w:ascii="Arial" w:hAnsi="Arial" w:cs="Arial"/>
          <w:sz w:val="24"/>
          <w:szCs w:val="24"/>
        </w:rPr>
      </w:pPr>
    </w:p>
    <w:p w:rsidR="00CD044E" w:rsidRPr="006A0A85" w:rsidRDefault="00CD044E" w:rsidP="00CD044E">
      <w:pPr>
        <w:rPr>
          <w:rFonts w:ascii="Arial" w:hAnsi="Arial" w:cs="Arial"/>
          <w:color w:val="FF0000"/>
          <w:sz w:val="24"/>
          <w:szCs w:val="24"/>
        </w:rPr>
      </w:pPr>
    </w:p>
    <w:p w:rsidR="00975FE6" w:rsidRPr="006A0A85" w:rsidRDefault="00975FE6" w:rsidP="00CD044E">
      <w:pPr>
        <w:rPr>
          <w:color w:val="FF0000"/>
          <w:sz w:val="24"/>
          <w:szCs w:val="24"/>
        </w:rPr>
      </w:pPr>
    </w:p>
    <w:p w:rsidR="00CD044E" w:rsidRPr="006A0A85" w:rsidRDefault="00CD044E" w:rsidP="00CD044E">
      <w:pPr>
        <w:rPr>
          <w:color w:val="FF0000"/>
          <w:sz w:val="24"/>
          <w:szCs w:val="24"/>
        </w:rPr>
      </w:pPr>
    </w:p>
    <w:p w:rsidR="004B2138" w:rsidRPr="003B3D53" w:rsidRDefault="004B2138" w:rsidP="004B2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B2138" w:rsidRPr="003B3D53" w:rsidRDefault="004B2138" w:rsidP="004B2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B2138" w:rsidRPr="003B3D53" w:rsidRDefault="004B2138" w:rsidP="004B2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B2138" w:rsidRDefault="004B2138" w:rsidP="004B2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A0A85" w:rsidRDefault="006A0A85" w:rsidP="004B2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A0A85" w:rsidRPr="003B3D53" w:rsidRDefault="006A0A85" w:rsidP="004B2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B2138" w:rsidRPr="003B3D53" w:rsidRDefault="004B2138" w:rsidP="004B2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B2138" w:rsidRPr="00975FE6" w:rsidRDefault="004B2138" w:rsidP="004B21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75FE6">
        <w:rPr>
          <w:rFonts w:ascii="Arial" w:hAnsi="Arial" w:cs="Arial"/>
          <w:b/>
          <w:bCs/>
          <w:sz w:val="24"/>
          <w:szCs w:val="24"/>
        </w:rPr>
        <w:lastRenderedPageBreak/>
        <w:t xml:space="preserve">      Objaśnienia przyjętych wartości (Uzasadnienie)</w:t>
      </w:r>
    </w:p>
    <w:p w:rsidR="00975FE6" w:rsidRPr="00975FE6" w:rsidRDefault="004B2138" w:rsidP="00975FE6">
      <w:pPr>
        <w:widowControl w:val="0"/>
        <w:suppressAutoHyphens/>
        <w:spacing w:after="0"/>
        <w:jc w:val="center"/>
        <w:rPr>
          <w:rFonts w:ascii="Arial" w:hAnsi="Arial" w:cs="Arial"/>
          <w:b/>
          <w:bCs/>
          <w:kern w:val="2"/>
          <w:sz w:val="24"/>
          <w:szCs w:val="24"/>
        </w:rPr>
      </w:pPr>
      <w:r w:rsidRPr="00975FE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975FE6" w:rsidRPr="00975FE6">
        <w:rPr>
          <w:rFonts w:ascii="Arial" w:hAnsi="Arial" w:cs="Arial"/>
          <w:b/>
          <w:bCs/>
          <w:kern w:val="2"/>
          <w:sz w:val="24"/>
          <w:szCs w:val="24"/>
        </w:rPr>
        <w:t>DO ZARZĄDZENIA Burmistrza Miasta i Gminy Gołańcz</w:t>
      </w:r>
    </w:p>
    <w:p w:rsidR="00975FE6" w:rsidRPr="00975FE6" w:rsidRDefault="0000678F" w:rsidP="00975FE6">
      <w:pPr>
        <w:widowControl w:val="0"/>
        <w:suppressAutoHyphens/>
        <w:spacing w:after="0"/>
        <w:jc w:val="center"/>
        <w:rPr>
          <w:rFonts w:ascii="Arial" w:hAnsi="Arial" w:cs="Arial"/>
          <w:b/>
          <w:bCs/>
          <w:kern w:val="2"/>
          <w:sz w:val="24"/>
          <w:szCs w:val="24"/>
        </w:rPr>
      </w:pPr>
      <w:r>
        <w:rPr>
          <w:rFonts w:ascii="Arial" w:hAnsi="Arial" w:cs="Arial"/>
          <w:b/>
          <w:bCs/>
          <w:kern w:val="2"/>
          <w:sz w:val="24"/>
          <w:szCs w:val="24"/>
        </w:rPr>
        <w:t>n</w:t>
      </w:r>
      <w:bookmarkStart w:id="0" w:name="_GoBack"/>
      <w:bookmarkEnd w:id="0"/>
      <w:r w:rsidR="00975FE6" w:rsidRPr="00975FE6">
        <w:rPr>
          <w:rFonts w:ascii="Arial" w:hAnsi="Arial" w:cs="Arial"/>
          <w:b/>
          <w:bCs/>
          <w:kern w:val="2"/>
          <w:sz w:val="24"/>
          <w:szCs w:val="24"/>
        </w:rPr>
        <w:t>r OA 0050.89</w:t>
      </w:r>
      <w:r w:rsidR="00B46717">
        <w:rPr>
          <w:rFonts w:ascii="Arial" w:hAnsi="Arial" w:cs="Arial"/>
          <w:b/>
          <w:bCs/>
          <w:kern w:val="2"/>
          <w:sz w:val="24"/>
          <w:szCs w:val="24"/>
        </w:rPr>
        <w:t>.2017</w:t>
      </w:r>
      <w:r w:rsidR="00975FE6" w:rsidRPr="00975FE6">
        <w:rPr>
          <w:rFonts w:ascii="Arial" w:hAnsi="Arial" w:cs="Arial"/>
          <w:b/>
          <w:bCs/>
          <w:kern w:val="2"/>
          <w:sz w:val="24"/>
          <w:szCs w:val="24"/>
        </w:rPr>
        <w:t xml:space="preserve"> z dnia 26 września 2017 roku </w:t>
      </w:r>
    </w:p>
    <w:p w:rsidR="004B2138" w:rsidRDefault="004B2138" w:rsidP="00975F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708"/>
        <w:jc w:val="center"/>
        <w:rPr>
          <w:rFonts w:ascii="Arial" w:hAnsi="Arial" w:cs="Arial"/>
          <w:b/>
          <w:bCs/>
          <w:sz w:val="24"/>
          <w:szCs w:val="24"/>
        </w:rPr>
      </w:pPr>
      <w:r w:rsidRPr="00975FE6">
        <w:rPr>
          <w:rFonts w:ascii="Arial" w:hAnsi="Arial" w:cs="Arial"/>
          <w:b/>
          <w:bCs/>
          <w:sz w:val="24"/>
          <w:szCs w:val="24"/>
        </w:rPr>
        <w:t>w sprawie zmiany Wieloletniej Prognozy Finansowej</w:t>
      </w:r>
    </w:p>
    <w:p w:rsidR="00C62F69" w:rsidRPr="006A0A85" w:rsidRDefault="00C62F69" w:rsidP="00C62F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A0A85">
        <w:rPr>
          <w:rFonts w:ascii="Arial" w:hAnsi="Arial" w:cs="Arial"/>
          <w:b/>
          <w:bCs/>
          <w:sz w:val="24"/>
          <w:szCs w:val="24"/>
        </w:rPr>
        <w:t>Miasta i Gminy Gołańcz na lata 2017-2023</w:t>
      </w:r>
    </w:p>
    <w:p w:rsidR="004B2138" w:rsidRPr="003B3D53" w:rsidRDefault="004B2138" w:rsidP="004B2138">
      <w:pPr>
        <w:widowControl w:val="0"/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942AE" w:rsidRPr="007942AE" w:rsidRDefault="007942AE" w:rsidP="007942AE">
      <w:pPr>
        <w:widowControl w:val="0"/>
        <w:suppressAutoHyphens/>
        <w:spacing w:after="0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7942AE">
        <w:rPr>
          <w:rFonts w:ascii="Arial" w:hAnsi="Arial" w:cs="Arial"/>
          <w:kern w:val="2"/>
          <w:sz w:val="24"/>
          <w:szCs w:val="24"/>
        </w:rPr>
        <w:t xml:space="preserve">W związku z  zapisami ustawy o finansach publicznych w przypadku zmian określonych w art. 229 ustawy należy doprowadzić do  zgodności   WPF-u z budżetem  co  najmniej </w:t>
      </w:r>
      <w:r w:rsidRPr="007942AE">
        <w:rPr>
          <w:rFonts w:ascii="Arial" w:hAnsi="Arial" w:cs="Arial"/>
          <w:sz w:val="24"/>
          <w:szCs w:val="24"/>
          <w:lang w:eastAsia="pl-PL"/>
        </w:rPr>
        <w:t>w zakresie wyniku budżetu i związanych z nim kwot przychodów i rozchodów oraz długu jednostki samorządu terytorialnego.</w:t>
      </w:r>
    </w:p>
    <w:p w:rsidR="007942AE" w:rsidRPr="007942AE" w:rsidRDefault="007942AE" w:rsidP="007942AE">
      <w:pPr>
        <w:spacing w:after="0"/>
        <w:jc w:val="both"/>
        <w:rPr>
          <w:rFonts w:ascii="Arial" w:hAnsi="Arial" w:cs="Arial"/>
          <w:kern w:val="2"/>
          <w:sz w:val="24"/>
          <w:szCs w:val="24"/>
        </w:rPr>
      </w:pPr>
      <w:r w:rsidRPr="007942AE">
        <w:rPr>
          <w:rFonts w:ascii="Arial" w:hAnsi="Arial" w:cs="Arial"/>
          <w:kern w:val="2"/>
          <w:sz w:val="24"/>
          <w:szCs w:val="24"/>
        </w:rPr>
        <w:t>Zmian w WPF dokonuje się z  uwagi na to, że na sesji Rady Miasta i Gminy Gołańcz w dniu 26 września  2017 r.  w budżecie zmniejszono przychody i rozchody budżetu.</w:t>
      </w:r>
    </w:p>
    <w:p w:rsidR="007942AE" w:rsidRPr="007942AE" w:rsidRDefault="007942AE" w:rsidP="004B21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942AE" w:rsidRPr="007942AE" w:rsidRDefault="007942AE" w:rsidP="007942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right="453"/>
        <w:jc w:val="both"/>
        <w:rPr>
          <w:rFonts w:ascii="Arial" w:hAnsi="Arial" w:cs="Arial"/>
          <w:sz w:val="24"/>
          <w:szCs w:val="24"/>
        </w:rPr>
      </w:pPr>
      <w:r w:rsidRPr="007942AE">
        <w:rPr>
          <w:rFonts w:ascii="Arial" w:hAnsi="Arial" w:cs="Arial"/>
          <w:sz w:val="24"/>
          <w:szCs w:val="24"/>
        </w:rPr>
        <w:t xml:space="preserve">Spłata długu w 2017 r. nastąpi z dochodów własnych. Deficyt w roku 2017 zostanie sfinansowany przychodami z tytułu kredytów i pożyczek na rynku krajowym w kwocie 1.204.163,00 zł. Nadwyżkę roku bieżącego od roku 2018-2023 przeznacza się na spłatę długu. </w:t>
      </w:r>
    </w:p>
    <w:p w:rsidR="007942AE" w:rsidRPr="007942AE" w:rsidRDefault="007942AE" w:rsidP="007942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7942AE" w:rsidRPr="007942AE" w:rsidRDefault="007942AE" w:rsidP="007942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942AE">
        <w:rPr>
          <w:rFonts w:ascii="Arial" w:hAnsi="Arial" w:cs="Arial"/>
          <w:sz w:val="24"/>
          <w:szCs w:val="24"/>
        </w:rPr>
        <w:t xml:space="preserve">WPF i Budżet MiG Gołańcz na 2017 po wprowadzonych zmianach  będą wykazywać zgodność w zakresie dochodów, wydatków, przychodów i rozchodów. </w:t>
      </w:r>
    </w:p>
    <w:p w:rsidR="007942AE" w:rsidRPr="007942AE" w:rsidRDefault="007942AE" w:rsidP="004B21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7664B" w:rsidRDefault="00B7664B" w:rsidP="00521E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21EEC">
        <w:rPr>
          <w:rFonts w:ascii="Arial" w:hAnsi="Arial" w:cs="Arial"/>
          <w:sz w:val="24"/>
          <w:szCs w:val="24"/>
        </w:rPr>
        <w:t>Planowane w 2017 r. przychody z tytułu zaciąganych kredytów i pożyczek to kwota 2.075.913,00  zmniejszają się one o 12.250,00, co ma wpływ na mniejszą kwotę długu na koniec p</w:t>
      </w:r>
      <w:r w:rsidR="00521EEC" w:rsidRPr="00521EEC">
        <w:rPr>
          <w:rFonts w:ascii="Arial" w:hAnsi="Arial" w:cs="Arial"/>
          <w:sz w:val="24"/>
          <w:szCs w:val="24"/>
        </w:rPr>
        <w:t>oszczególnych lat oraz na mniejsze rozchody</w:t>
      </w:r>
      <w:r w:rsidRPr="00521EEC">
        <w:rPr>
          <w:rFonts w:ascii="Arial" w:hAnsi="Arial" w:cs="Arial"/>
          <w:sz w:val="24"/>
          <w:szCs w:val="24"/>
        </w:rPr>
        <w:t xml:space="preserve"> w roku 2022</w:t>
      </w:r>
      <w:r w:rsidR="00521EEC" w:rsidRPr="00521EEC">
        <w:rPr>
          <w:rFonts w:ascii="Arial" w:hAnsi="Arial" w:cs="Arial"/>
          <w:sz w:val="24"/>
          <w:szCs w:val="24"/>
        </w:rPr>
        <w:t xml:space="preserve">. W tym roku też </w:t>
      </w:r>
      <w:r w:rsidRPr="00521EEC">
        <w:rPr>
          <w:rFonts w:ascii="Arial" w:hAnsi="Arial" w:cs="Arial"/>
          <w:sz w:val="24"/>
          <w:szCs w:val="24"/>
        </w:rPr>
        <w:t xml:space="preserve"> zwiększają się o tę kwotę wydatki majątkowe</w:t>
      </w:r>
      <w:r w:rsidR="00521EEC" w:rsidRPr="00521EEC">
        <w:rPr>
          <w:rFonts w:ascii="Arial" w:hAnsi="Arial" w:cs="Arial"/>
          <w:sz w:val="24"/>
          <w:szCs w:val="24"/>
        </w:rPr>
        <w:t xml:space="preserve"> oraz wydatki ogółem</w:t>
      </w:r>
      <w:r w:rsidR="00521EEC">
        <w:rPr>
          <w:rFonts w:ascii="Arial" w:hAnsi="Arial" w:cs="Arial"/>
          <w:sz w:val="24"/>
          <w:szCs w:val="24"/>
        </w:rPr>
        <w:t>.</w:t>
      </w:r>
    </w:p>
    <w:p w:rsidR="00521EEC" w:rsidRDefault="00521EEC" w:rsidP="00521E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7664B" w:rsidRPr="00527EC2" w:rsidRDefault="00B7664B" w:rsidP="00B7664B">
      <w:pPr>
        <w:rPr>
          <w:rFonts w:ascii="Arial" w:hAnsi="Arial" w:cs="Arial"/>
          <w:sz w:val="24"/>
        </w:rPr>
      </w:pPr>
      <w:r w:rsidRPr="00B7664B">
        <w:rPr>
          <w:rFonts w:ascii="Arial" w:hAnsi="Arial" w:cs="Arial"/>
          <w:sz w:val="24"/>
          <w:szCs w:val="24"/>
        </w:rPr>
        <w:t xml:space="preserve">W roku 2017  zmniejszają się </w:t>
      </w:r>
      <w:r w:rsidR="00521EEC">
        <w:rPr>
          <w:rFonts w:ascii="Arial" w:hAnsi="Arial" w:cs="Arial"/>
          <w:sz w:val="24"/>
          <w:szCs w:val="24"/>
        </w:rPr>
        <w:t>także</w:t>
      </w:r>
      <w:r>
        <w:rPr>
          <w:rFonts w:ascii="Arial" w:hAnsi="Arial" w:cs="Arial"/>
          <w:sz w:val="24"/>
          <w:szCs w:val="24"/>
        </w:rPr>
        <w:t xml:space="preserve"> </w:t>
      </w:r>
      <w:r w:rsidRPr="00B7664B">
        <w:rPr>
          <w:rFonts w:ascii="Arial" w:hAnsi="Arial" w:cs="Arial"/>
          <w:sz w:val="24"/>
          <w:szCs w:val="24"/>
        </w:rPr>
        <w:t xml:space="preserve">rozchody </w:t>
      </w:r>
      <w:r w:rsidR="00527EC2">
        <w:rPr>
          <w:rFonts w:ascii="Arial" w:hAnsi="Arial" w:cs="Arial"/>
          <w:sz w:val="24"/>
          <w:szCs w:val="24"/>
        </w:rPr>
        <w:t xml:space="preserve"> budżetu </w:t>
      </w:r>
      <w:r w:rsidRPr="00B7664B">
        <w:rPr>
          <w:rFonts w:ascii="Arial" w:hAnsi="Arial" w:cs="Arial"/>
          <w:sz w:val="24"/>
          <w:szCs w:val="24"/>
        </w:rPr>
        <w:t xml:space="preserve">o kwotę  12.250,00 w związku z </w:t>
      </w:r>
      <w:r w:rsidR="00460788">
        <w:rPr>
          <w:rFonts w:ascii="Arial" w:hAnsi="Arial" w:cs="Arial"/>
          <w:sz w:val="24"/>
          <w:szCs w:val="24"/>
        </w:rPr>
        <w:t xml:space="preserve">wykazanym w poz. 14.4 WPF </w:t>
      </w:r>
      <w:r w:rsidRPr="00B7664B">
        <w:rPr>
          <w:rFonts w:ascii="Arial" w:hAnsi="Arial" w:cs="Arial"/>
          <w:sz w:val="24"/>
          <w:szCs w:val="24"/>
        </w:rPr>
        <w:t xml:space="preserve"> umorzeniem 5% </w:t>
      </w:r>
      <w:r w:rsidR="00460788">
        <w:rPr>
          <w:rFonts w:ascii="Arial" w:hAnsi="Arial" w:cs="Arial"/>
          <w:sz w:val="24"/>
          <w:szCs w:val="24"/>
        </w:rPr>
        <w:t xml:space="preserve"> </w:t>
      </w:r>
      <w:r w:rsidRPr="00B7664B">
        <w:rPr>
          <w:rFonts w:ascii="Arial" w:hAnsi="Arial" w:cs="Arial"/>
          <w:sz w:val="24"/>
          <w:szCs w:val="24"/>
        </w:rPr>
        <w:t>zaciągniętej pożyczki w ramach umowy nr 289/U/400/583/2010 z dnia 14.12.2010 r. udzielonej ze środków Wojewódzkiego Funduszu Ochrony Środowiska i Gospodarki Wodnej w Poznaniu na zadanie pn. „ Przebudowa ciągów komunikacyjnych na osiedlu Karola Libelta w Gołańczy”  - pismo WFOŚiGW z dnia 31.08.2017r. nr WFOŚ-II-DMU-KW/400/583</w:t>
      </w:r>
      <w:r w:rsidRPr="00B7664B">
        <w:rPr>
          <w:sz w:val="24"/>
        </w:rPr>
        <w:t xml:space="preserve">/2010. </w:t>
      </w:r>
      <w:r w:rsidR="00527EC2">
        <w:rPr>
          <w:rFonts w:ascii="Arial" w:hAnsi="Arial" w:cs="Arial"/>
          <w:sz w:val="24"/>
        </w:rPr>
        <w:t>Ma to wpływ na poz.</w:t>
      </w:r>
      <w:r w:rsidR="00527EC2" w:rsidRPr="00527EC2">
        <w:rPr>
          <w:rFonts w:ascii="Arial" w:hAnsi="Arial" w:cs="Arial"/>
          <w:sz w:val="24"/>
        </w:rPr>
        <w:t xml:space="preserve"> 14.1 WPF, tj. zmniejszenie.</w:t>
      </w:r>
    </w:p>
    <w:p w:rsidR="00521EEC" w:rsidRPr="00521EEC" w:rsidRDefault="00521EEC" w:rsidP="00521EEC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521EEC">
        <w:rPr>
          <w:rFonts w:ascii="Arial" w:eastAsia="Calibri" w:hAnsi="Arial" w:cs="Arial"/>
          <w:sz w:val="24"/>
          <w:szCs w:val="24"/>
        </w:rPr>
        <w:t xml:space="preserve">Na podstawie umowy o przyznaniu pomocy nr 00391-6935-UM1510678/17 z dnia 09.08.2017 zawartej z  Województwem Wielkopolskim w ramach PROW na lata 2014-2020, poddziałanie „Wsparcie na wdrażanie operacji w ramach strategii rozwoju lokalnego kierowanego przez społeczność”, działanie „Wsparcie dla rozwoju lokalnego w ramach inicjatywy LEADER” w zakresie budowy lub przebudowy ogólnodostępnej i niekomercyjnej infrastruktury turystycznej i rekreacyjnej, lub kulturalnej  wydatki dotyczące zadania o nazwie </w:t>
      </w:r>
      <w:r w:rsidRPr="00521EEC">
        <w:rPr>
          <w:rFonts w:ascii="Arial" w:hAnsi="Arial" w:cs="Arial"/>
          <w:sz w:val="24"/>
          <w:szCs w:val="24"/>
        </w:rPr>
        <w:t>Chodnik przy zamku - II etap</w:t>
      </w:r>
      <w:r w:rsidRPr="00521EEC">
        <w:rPr>
          <w:rFonts w:ascii="Arial" w:eastAsia="Calibri" w:hAnsi="Arial" w:cs="Arial"/>
          <w:sz w:val="24"/>
          <w:szCs w:val="24"/>
        </w:rPr>
        <w:t xml:space="preserve">  przekwalifikowano z § 6050 na § 6058 i § 6059 co ma wpływ na poz. od  12.4 do -12,5 WPF.</w:t>
      </w:r>
    </w:p>
    <w:p w:rsidR="00B7664B" w:rsidRPr="00521EEC" w:rsidRDefault="00B7664B" w:rsidP="00B766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D044E" w:rsidRPr="003B3D53" w:rsidRDefault="004B2138" w:rsidP="00691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521EEC">
        <w:rPr>
          <w:rFonts w:ascii="Arial" w:hAnsi="Arial" w:cs="Arial"/>
          <w:sz w:val="24"/>
          <w:szCs w:val="24"/>
        </w:rPr>
        <w:t xml:space="preserve">Wskaźniki zadłużenia zostały spełnione. Miasto i Gmina  w latach 2017-2023 spełnia wskaźnik spłaty zobowiązań określony w art. 243 ustawy, po uwzględnieniu zobowiązań związku współtworzonego przez jednostkę samorządu terytorialnego oraz po uwzględnieniu ustawowych wyłączeń. </w:t>
      </w:r>
    </w:p>
    <w:sectPr w:rsidR="00CD044E" w:rsidRPr="003B3D53" w:rsidSect="008D07AC">
      <w:pgSz w:w="11909" w:h="16834"/>
      <w:pgMar w:top="1418" w:right="1418" w:bottom="1418" w:left="1418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9AC" w:rsidRDefault="008839AC" w:rsidP="00824F84">
      <w:pPr>
        <w:spacing w:after="0"/>
      </w:pPr>
      <w:r>
        <w:separator/>
      </w:r>
    </w:p>
  </w:endnote>
  <w:endnote w:type="continuationSeparator" w:id="0">
    <w:p w:rsidR="008839AC" w:rsidRDefault="008839AC" w:rsidP="00824F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9AC" w:rsidRDefault="008839AC" w:rsidP="00824F84">
      <w:pPr>
        <w:spacing w:after="0"/>
      </w:pPr>
      <w:r>
        <w:separator/>
      </w:r>
    </w:p>
  </w:footnote>
  <w:footnote w:type="continuationSeparator" w:id="0">
    <w:p w:rsidR="008839AC" w:rsidRDefault="008839AC" w:rsidP="00824F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647A5B"/>
    <w:multiLevelType w:val="hybridMultilevel"/>
    <w:tmpl w:val="46769284"/>
    <w:lvl w:ilvl="0" w:tplc="BBA899C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2086C"/>
    <w:multiLevelType w:val="hybridMultilevel"/>
    <w:tmpl w:val="BA18C06C"/>
    <w:lvl w:ilvl="0" w:tplc="2EE8C9D0">
      <w:start w:val="2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FA"/>
    <w:rsid w:val="0000678F"/>
    <w:rsid w:val="00015AD4"/>
    <w:rsid w:val="00022D8D"/>
    <w:rsid w:val="00025176"/>
    <w:rsid w:val="000253D7"/>
    <w:rsid w:val="00037A4F"/>
    <w:rsid w:val="00040AFD"/>
    <w:rsid w:val="00042753"/>
    <w:rsid w:val="00051796"/>
    <w:rsid w:val="00054C21"/>
    <w:rsid w:val="00072A80"/>
    <w:rsid w:val="00074BB6"/>
    <w:rsid w:val="00083025"/>
    <w:rsid w:val="000A01B8"/>
    <w:rsid w:val="000A5297"/>
    <w:rsid w:val="000B53A6"/>
    <w:rsid w:val="000C26F8"/>
    <w:rsid w:val="000C38AA"/>
    <w:rsid w:val="000D36D9"/>
    <w:rsid w:val="000E29AE"/>
    <w:rsid w:val="00106AEA"/>
    <w:rsid w:val="00143981"/>
    <w:rsid w:val="0014429D"/>
    <w:rsid w:val="00152E7D"/>
    <w:rsid w:val="00176710"/>
    <w:rsid w:val="00180234"/>
    <w:rsid w:val="00187F83"/>
    <w:rsid w:val="001932C9"/>
    <w:rsid w:val="001A1D5C"/>
    <w:rsid w:val="001B44C7"/>
    <w:rsid w:val="001B52EB"/>
    <w:rsid w:val="001B6CA2"/>
    <w:rsid w:val="001D348C"/>
    <w:rsid w:val="002012C3"/>
    <w:rsid w:val="002022D7"/>
    <w:rsid w:val="002025A9"/>
    <w:rsid w:val="002163FD"/>
    <w:rsid w:val="002371E0"/>
    <w:rsid w:val="00261D83"/>
    <w:rsid w:val="00273776"/>
    <w:rsid w:val="0027474F"/>
    <w:rsid w:val="002836AC"/>
    <w:rsid w:val="002B75BE"/>
    <w:rsid w:val="002C4EE9"/>
    <w:rsid w:val="002C5E44"/>
    <w:rsid w:val="002C7CF6"/>
    <w:rsid w:val="002D1B88"/>
    <w:rsid w:val="002E4950"/>
    <w:rsid w:val="002F1BF8"/>
    <w:rsid w:val="002F38EA"/>
    <w:rsid w:val="00311C1B"/>
    <w:rsid w:val="00333F1E"/>
    <w:rsid w:val="003505C5"/>
    <w:rsid w:val="00353095"/>
    <w:rsid w:val="00360D84"/>
    <w:rsid w:val="00370F63"/>
    <w:rsid w:val="00370FE7"/>
    <w:rsid w:val="0039152A"/>
    <w:rsid w:val="003A6F2E"/>
    <w:rsid w:val="003B2270"/>
    <w:rsid w:val="003B3D53"/>
    <w:rsid w:val="003B7A88"/>
    <w:rsid w:val="003C20E5"/>
    <w:rsid w:val="003C254A"/>
    <w:rsid w:val="003C3B4C"/>
    <w:rsid w:val="003E6E40"/>
    <w:rsid w:val="003E7953"/>
    <w:rsid w:val="00401860"/>
    <w:rsid w:val="004223CC"/>
    <w:rsid w:val="00435F71"/>
    <w:rsid w:val="00444C7E"/>
    <w:rsid w:val="00460788"/>
    <w:rsid w:val="0046247B"/>
    <w:rsid w:val="004B2138"/>
    <w:rsid w:val="004B3084"/>
    <w:rsid w:val="004C1AAD"/>
    <w:rsid w:val="004E07FE"/>
    <w:rsid w:val="00517A09"/>
    <w:rsid w:val="00521EEC"/>
    <w:rsid w:val="00527EC2"/>
    <w:rsid w:val="00541E99"/>
    <w:rsid w:val="00542B5A"/>
    <w:rsid w:val="00552376"/>
    <w:rsid w:val="00554CEC"/>
    <w:rsid w:val="005648E3"/>
    <w:rsid w:val="00565069"/>
    <w:rsid w:val="00572539"/>
    <w:rsid w:val="00576D95"/>
    <w:rsid w:val="005864E7"/>
    <w:rsid w:val="005919D5"/>
    <w:rsid w:val="005A3073"/>
    <w:rsid w:val="005B7553"/>
    <w:rsid w:val="005C3A68"/>
    <w:rsid w:val="005D102A"/>
    <w:rsid w:val="005D27B2"/>
    <w:rsid w:val="005E1178"/>
    <w:rsid w:val="005F3053"/>
    <w:rsid w:val="005F3679"/>
    <w:rsid w:val="00607F18"/>
    <w:rsid w:val="00616F4E"/>
    <w:rsid w:val="0062755D"/>
    <w:rsid w:val="00633BB4"/>
    <w:rsid w:val="0066285A"/>
    <w:rsid w:val="006810DF"/>
    <w:rsid w:val="006851E8"/>
    <w:rsid w:val="0069102A"/>
    <w:rsid w:val="006A0A85"/>
    <w:rsid w:val="006A0C4B"/>
    <w:rsid w:val="006D6AD6"/>
    <w:rsid w:val="006E2179"/>
    <w:rsid w:val="006E5FBA"/>
    <w:rsid w:val="006F1296"/>
    <w:rsid w:val="0070420E"/>
    <w:rsid w:val="00707127"/>
    <w:rsid w:val="007118DD"/>
    <w:rsid w:val="00717ED5"/>
    <w:rsid w:val="00720C0A"/>
    <w:rsid w:val="00730479"/>
    <w:rsid w:val="00745A9D"/>
    <w:rsid w:val="00751B5D"/>
    <w:rsid w:val="00760432"/>
    <w:rsid w:val="00761CC9"/>
    <w:rsid w:val="007942AE"/>
    <w:rsid w:val="007A4917"/>
    <w:rsid w:val="007C2DD3"/>
    <w:rsid w:val="007D2F9C"/>
    <w:rsid w:val="00824F84"/>
    <w:rsid w:val="008274AD"/>
    <w:rsid w:val="00841E7F"/>
    <w:rsid w:val="00842425"/>
    <w:rsid w:val="0084708A"/>
    <w:rsid w:val="00853FDC"/>
    <w:rsid w:val="00856B84"/>
    <w:rsid w:val="00860C3C"/>
    <w:rsid w:val="00864751"/>
    <w:rsid w:val="0087496F"/>
    <w:rsid w:val="008801B6"/>
    <w:rsid w:val="00881963"/>
    <w:rsid w:val="008839AC"/>
    <w:rsid w:val="00896A62"/>
    <w:rsid w:val="008D07AC"/>
    <w:rsid w:val="008D25DE"/>
    <w:rsid w:val="008D5FC1"/>
    <w:rsid w:val="008E49FA"/>
    <w:rsid w:val="008F6425"/>
    <w:rsid w:val="009073A4"/>
    <w:rsid w:val="009270BA"/>
    <w:rsid w:val="00962EAB"/>
    <w:rsid w:val="00975FE6"/>
    <w:rsid w:val="0099785A"/>
    <w:rsid w:val="009C4C37"/>
    <w:rsid w:val="009E3B43"/>
    <w:rsid w:val="009E5710"/>
    <w:rsid w:val="009F0646"/>
    <w:rsid w:val="00A01FAD"/>
    <w:rsid w:val="00A120CA"/>
    <w:rsid w:val="00A41724"/>
    <w:rsid w:val="00A53DC6"/>
    <w:rsid w:val="00A62E9D"/>
    <w:rsid w:val="00A64307"/>
    <w:rsid w:val="00A71AF1"/>
    <w:rsid w:val="00A728DE"/>
    <w:rsid w:val="00A80817"/>
    <w:rsid w:val="00A81C3E"/>
    <w:rsid w:val="00A91413"/>
    <w:rsid w:val="00AA2531"/>
    <w:rsid w:val="00AC0890"/>
    <w:rsid w:val="00AC4FFD"/>
    <w:rsid w:val="00AC593B"/>
    <w:rsid w:val="00AD1BDD"/>
    <w:rsid w:val="00AD379D"/>
    <w:rsid w:val="00AD3984"/>
    <w:rsid w:val="00AD5F73"/>
    <w:rsid w:val="00B157B1"/>
    <w:rsid w:val="00B25B8B"/>
    <w:rsid w:val="00B46717"/>
    <w:rsid w:val="00B53ADE"/>
    <w:rsid w:val="00B63FD9"/>
    <w:rsid w:val="00B7664B"/>
    <w:rsid w:val="00BB12C2"/>
    <w:rsid w:val="00BE5CBD"/>
    <w:rsid w:val="00BF42B4"/>
    <w:rsid w:val="00C10221"/>
    <w:rsid w:val="00C22C46"/>
    <w:rsid w:val="00C3254A"/>
    <w:rsid w:val="00C510C8"/>
    <w:rsid w:val="00C62F69"/>
    <w:rsid w:val="00C63C65"/>
    <w:rsid w:val="00C73369"/>
    <w:rsid w:val="00C93400"/>
    <w:rsid w:val="00CA2801"/>
    <w:rsid w:val="00CA29DE"/>
    <w:rsid w:val="00CB044D"/>
    <w:rsid w:val="00CC4387"/>
    <w:rsid w:val="00CC538A"/>
    <w:rsid w:val="00CD044E"/>
    <w:rsid w:val="00CD54DC"/>
    <w:rsid w:val="00CE2450"/>
    <w:rsid w:val="00CF7891"/>
    <w:rsid w:val="00D03439"/>
    <w:rsid w:val="00D11AC6"/>
    <w:rsid w:val="00D16632"/>
    <w:rsid w:val="00D217DE"/>
    <w:rsid w:val="00D449CE"/>
    <w:rsid w:val="00D50F9D"/>
    <w:rsid w:val="00D51048"/>
    <w:rsid w:val="00D663C0"/>
    <w:rsid w:val="00D72DD3"/>
    <w:rsid w:val="00D9362C"/>
    <w:rsid w:val="00DA0E63"/>
    <w:rsid w:val="00DB64DB"/>
    <w:rsid w:val="00DD604D"/>
    <w:rsid w:val="00DD6593"/>
    <w:rsid w:val="00DE6008"/>
    <w:rsid w:val="00DF4CD3"/>
    <w:rsid w:val="00DF5D00"/>
    <w:rsid w:val="00DF63B4"/>
    <w:rsid w:val="00DF6D68"/>
    <w:rsid w:val="00DF78C9"/>
    <w:rsid w:val="00E06C1B"/>
    <w:rsid w:val="00E300A9"/>
    <w:rsid w:val="00E357FD"/>
    <w:rsid w:val="00E45AF6"/>
    <w:rsid w:val="00E465D4"/>
    <w:rsid w:val="00E52F0D"/>
    <w:rsid w:val="00E55CB0"/>
    <w:rsid w:val="00E703B8"/>
    <w:rsid w:val="00E7589A"/>
    <w:rsid w:val="00E81248"/>
    <w:rsid w:val="00E83B8D"/>
    <w:rsid w:val="00E854C2"/>
    <w:rsid w:val="00E9054F"/>
    <w:rsid w:val="00EC0DFB"/>
    <w:rsid w:val="00EC199D"/>
    <w:rsid w:val="00EE0A1C"/>
    <w:rsid w:val="00F04444"/>
    <w:rsid w:val="00F07E3D"/>
    <w:rsid w:val="00F10376"/>
    <w:rsid w:val="00F11DFD"/>
    <w:rsid w:val="00F12550"/>
    <w:rsid w:val="00F13572"/>
    <w:rsid w:val="00F43379"/>
    <w:rsid w:val="00F4369D"/>
    <w:rsid w:val="00F57A62"/>
    <w:rsid w:val="00F72308"/>
    <w:rsid w:val="00F77323"/>
    <w:rsid w:val="00F83615"/>
    <w:rsid w:val="00F97201"/>
    <w:rsid w:val="00FD0606"/>
    <w:rsid w:val="00FD1E0F"/>
    <w:rsid w:val="00FE1D69"/>
    <w:rsid w:val="00FE4221"/>
    <w:rsid w:val="00FE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F1ACF-4F7E-44A8-A9F4-D2A218DA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A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D54DC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17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17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81C3E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0C26F8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C26F8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Bezodstpw">
    <w:name w:val="No Spacing"/>
    <w:uiPriority w:val="99"/>
    <w:qFormat/>
    <w:rsid w:val="00F04444"/>
    <w:pPr>
      <w:spacing w:after="0"/>
    </w:pPr>
  </w:style>
  <w:style w:type="character" w:customStyle="1" w:styleId="apple-converted-space">
    <w:name w:val="apple-converted-space"/>
    <w:basedOn w:val="Domylnaczcionkaakapitu"/>
    <w:rsid w:val="00DB64DB"/>
  </w:style>
  <w:style w:type="character" w:styleId="Uwydatnienie">
    <w:name w:val="Emphasis"/>
    <w:basedOn w:val="Domylnaczcionkaakapitu"/>
    <w:uiPriority w:val="20"/>
    <w:qFormat/>
    <w:rsid w:val="00DB64DB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F84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F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F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6A099-3DA1-498D-8D25-7311CE33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600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GOŁAŃCZ</Company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W GOŁAŃCZY</dc:creator>
  <cp:keywords/>
  <dc:description/>
  <cp:lastModifiedBy>Edyta Konieczna</cp:lastModifiedBy>
  <cp:revision>75</cp:revision>
  <cp:lastPrinted>2017-10-04T09:47:00Z</cp:lastPrinted>
  <dcterms:created xsi:type="dcterms:W3CDTF">2017-01-15T09:23:00Z</dcterms:created>
  <dcterms:modified xsi:type="dcterms:W3CDTF">2017-10-05T10:04:00Z</dcterms:modified>
</cp:coreProperties>
</file>