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D" w:rsidRPr="0062184D" w:rsidRDefault="00A16D39" w:rsidP="0062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UCHWAŁA nr </w:t>
      </w:r>
      <w:r w:rsidR="0062184D" w:rsidRPr="0062184D">
        <w:rPr>
          <w:rFonts w:ascii="Times New Roman" w:hAnsi="Times New Roman" w:cs="Times New Roman"/>
          <w:b/>
          <w:sz w:val="28"/>
          <w:szCs w:val="28"/>
        </w:rPr>
        <w:t>XXVIII</w:t>
      </w:r>
      <w:r w:rsidR="0062184D" w:rsidRPr="0062184D">
        <w:rPr>
          <w:rFonts w:ascii="Times New Roman" w:hAnsi="Times New Roman" w:cs="Times New Roman"/>
          <w:b/>
          <w:bCs/>
          <w:sz w:val="28"/>
          <w:szCs w:val="28"/>
        </w:rPr>
        <w:t>/28</w:t>
      </w:r>
      <w:r w:rsidR="006218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2184D" w:rsidRPr="0062184D">
        <w:rPr>
          <w:rFonts w:ascii="Times New Roman" w:hAnsi="Times New Roman" w:cs="Times New Roman"/>
          <w:b/>
          <w:bCs/>
          <w:sz w:val="28"/>
          <w:szCs w:val="28"/>
        </w:rPr>
        <w:t>/17</w:t>
      </w:r>
    </w:p>
    <w:p w:rsidR="0062184D" w:rsidRPr="0062184D" w:rsidRDefault="0062184D" w:rsidP="0062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4D">
        <w:rPr>
          <w:rFonts w:ascii="Times New Roman" w:hAnsi="Times New Roman" w:cs="Times New Roman"/>
          <w:b/>
          <w:sz w:val="28"/>
          <w:szCs w:val="28"/>
        </w:rPr>
        <w:t>Rady Miasta i Gminy Gołańcz</w:t>
      </w:r>
    </w:p>
    <w:p w:rsidR="0062184D" w:rsidRPr="0062184D" w:rsidRDefault="0062184D" w:rsidP="0062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84D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62184D">
        <w:rPr>
          <w:rFonts w:ascii="Times New Roman" w:hAnsi="Times New Roman" w:cs="Times New Roman"/>
          <w:b/>
          <w:sz w:val="28"/>
          <w:szCs w:val="28"/>
        </w:rPr>
        <w:t xml:space="preserve"> dnia 27 kwietnia 2017 roku</w:t>
      </w:r>
    </w:p>
    <w:p w:rsidR="00A16D39" w:rsidRPr="0062184D" w:rsidRDefault="00A16D39" w:rsidP="0062184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 w:rsidRP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sprawie zatwierdzenia sprawozdania finansowego instytucji kultury</w:t>
      </w:r>
    </w:p>
    <w:p w:rsidR="00A16D39" w:rsidRPr="0062184D" w:rsidRDefault="00A16D39" w:rsidP="006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</w:t>
      </w:r>
      <w:proofErr w:type="gramEnd"/>
      <w:r w:rsidRP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2016 rok</w:t>
      </w:r>
    </w:p>
    <w:p w:rsidR="00A16D39" w:rsidRPr="00C44EA3" w:rsidRDefault="00A16D39" w:rsidP="00A16D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Na podstawie art. 53 ust.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ED6F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art. 3 ust. 1 pkt 7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29 września 1994 r. o rachunkowości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1047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2255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>, z 201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61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poz.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245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art.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18 ust. 2 pkt. 15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8 marca 1990 r. o samorządzie gminnym (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proofErr w:type="gramStart"/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2016 r. poz. 446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, poz.1579, poz.1948, z 2017 r. poz.730</w:t>
      </w:r>
      <w:r w:rsidRPr="00547D9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Rada Miasta i Gminy Gołańcz uchwala, co następuje:</w:t>
      </w:r>
    </w:p>
    <w:p w:rsidR="00A16D39" w:rsidRPr="00C44EA3" w:rsidRDefault="00A16D39" w:rsidP="00A1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Default="00A16D39" w:rsidP="00A1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 1. Zatwierdza się sprawozdanie finansowe Gołanieckiego Ośrodka Kultury w Gołańczy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2016 rok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stanowiące załącznik nr 1 do niniejszej uchwały.</w:t>
      </w:r>
    </w:p>
    <w:p w:rsidR="00A16D39" w:rsidRPr="00C44EA3" w:rsidRDefault="00A16D39" w:rsidP="00A1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§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 Uchwała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 w życie z dniem podjęcia.</w:t>
      </w: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 w:type="page"/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 Z A S A D N I E N I E</w:t>
      </w: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</w:t>
      </w:r>
      <w:proofErr w:type="gramEnd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Uchwały nr </w:t>
      </w:r>
      <w:r w:rsidR="0062184D" w:rsidRPr="0062184D">
        <w:rPr>
          <w:rFonts w:ascii="Times New Roman" w:hAnsi="Times New Roman" w:cs="Times New Roman"/>
          <w:b/>
          <w:sz w:val="28"/>
          <w:szCs w:val="28"/>
        </w:rPr>
        <w:t>XXVIII</w:t>
      </w:r>
      <w:r w:rsidR="0062184D" w:rsidRPr="0062184D">
        <w:rPr>
          <w:rFonts w:ascii="Times New Roman" w:hAnsi="Times New Roman" w:cs="Times New Roman"/>
          <w:b/>
          <w:bCs/>
          <w:sz w:val="28"/>
          <w:szCs w:val="28"/>
        </w:rPr>
        <w:t>/28</w:t>
      </w:r>
      <w:r w:rsidR="006218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2184D" w:rsidRPr="0062184D">
        <w:rPr>
          <w:rFonts w:ascii="Times New Roman" w:hAnsi="Times New Roman" w:cs="Times New Roman"/>
          <w:b/>
          <w:bCs/>
          <w:sz w:val="28"/>
          <w:szCs w:val="28"/>
        </w:rPr>
        <w:t>/17</w:t>
      </w: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Miasta i Gminy Gołańcz</w:t>
      </w:r>
    </w:p>
    <w:p w:rsidR="00A16D39" w:rsidRPr="00C44EA3" w:rsidRDefault="00A16D39" w:rsidP="00A16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proofErr w:type="gramEnd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dnia </w:t>
      </w:r>
      <w:r w:rsidR="00621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kwietnia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sprawie zatwierdzenia sprawozdania finansowego instytucji kultury</w:t>
      </w: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</w:t>
      </w:r>
      <w:proofErr w:type="gramEnd"/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C44E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A16D39" w:rsidRPr="00C44EA3" w:rsidRDefault="00A16D39" w:rsidP="00A16D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Roczne sprawozdanie finansowe za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 Gołanieckiego Ośrodka Kultury w Gołańczy obejmuje:</w:t>
      </w:r>
    </w:p>
    <w:p w:rsidR="00A16D39" w:rsidRPr="00C44EA3" w:rsidRDefault="00A16D39" w:rsidP="00A16D39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- bilans,</w:t>
      </w:r>
    </w:p>
    <w:p w:rsidR="00A16D39" w:rsidRPr="00C44EA3" w:rsidRDefault="00A16D39" w:rsidP="00A16D39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- rachunek zysków i strat,</w:t>
      </w:r>
    </w:p>
    <w:p w:rsidR="00A16D39" w:rsidRPr="00C44EA3" w:rsidRDefault="00A16D39" w:rsidP="00A16D39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- informację dodatkową, obejmującą wprowadzenie do sprawozdania finansowego oraz dodatkowe informacje i objaśnienia.</w:t>
      </w:r>
    </w:p>
    <w:p w:rsidR="00A16D39" w:rsidRDefault="00A16D39" w:rsidP="00A1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53 ust. 1 ustawy a dnia 29 września 1994 r. o rachunkowości (Dz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1047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późniejszymi zmianami) roczne sprawozdanie finansowe instytucji kultury podlega zatwierdzeniu przez organ zatwierdzający, jakim jest Rada Miasta i Gminy Gołańcz.</w:t>
      </w:r>
      <w:r w:rsidRPr="00443D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3D9E">
        <w:rPr>
          <w:rFonts w:ascii="Times New Roman" w:eastAsia="Times New Roman" w:hAnsi="Times New Roman" w:cs="Times New Roman"/>
          <w:sz w:val="28"/>
          <w:szCs w:val="28"/>
          <w:lang w:eastAsia="pl-PL"/>
        </w:rPr>
        <w:t>Zatwierdzenie sprawozdania przez organ zatwierdzający powinno nastąpić nie później niż 6 miesięcy od dnia bilansowego.</w:t>
      </w:r>
      <w:r w:rsidRPr="006E782A">
        <w:t xml:space="preserve"> </w:t>
      </w:r>
      <w:r w:rsidRPr="006E78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Jednym z głównych celów zatwierdzenia sprawozdań jest m.in. określenie podziału zysku lub wskazanie źródeł pokrycia strat. </w:t>
      </w:r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 finansowy instytucji kultury na dzień 31.12.2016 </w:t>
      </w:r>
      <w:proofErr w:type="gramStart"/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gramEnd"/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>. to z</w:t>
      </w:r>
      <w:r w:rsidR="00EA7F8D">
        <w:rPr>
          <w:rFonts w:ascii="Times New Roman" w:eastAsia="Times New Roman" w:hAnsi="Times New Roman" w:cs="Times New Roman"/>
          <w:sz w:val="28"/>
          <w:szCs w:val="28"/>
          <w:lang w:eastAsia="pl-PL"/>
        </w:rPr>
        <w:t>ysk netto w wysokości 16.718,8</w:t>
      </w:r>
      <w:r w:rsidR="00255A12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EA7F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="00EA7F8D">
        <w:rPr>
          <w:rFonts w:ascii="Times New Roman" w:eastAsia="Times New Roman" w:hAnsi="Times New Roman" w:cs="Times New Roman"/>
          <w:sz w:val="28"/>
          <w:szCs w:val="28"/>
          <w:lang w:eastAsia="pl-PL"/>
        </w:rPr>
        <w:t>zł</w:t>
      </w:r>
      <w:proofErr w:type="gramEnd"/>
      <w:r w:rsidR="00B245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</w:t>
      </w:r>
      <w:r w:rsidR="00EA7F8D">
        <w:rPr>
          <w:rFonts w:ascii="Times New Roman" w:eastAsia="Times New Roman" w:hAnsi="Times New Roman" w:cs="Times New Roman"/>
          <w:sz w:val="28"/>
          <w:szCs w:val="28"/>
          <w:lang w:eastAsia="pl-PL"/>
        </w:rPr>
        <w:t>przeznacza się na zwiększenie funduszu rezerwowego instytucji.</w:t>
      </w:r>
    </w:p>
    <w:p w:rsidR="00A16D39" w:rsidRPr="00C44EA3" w:rsidRDefault="00A16D39" w:rsidP="00A16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3D9E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 podjęcie niniejszej uchwały jest zasadne i wynika z realizacji w/w przepisów.</w:t>
      </w:r>
    </w:p>
    <w:p w:rsidR="00A16D39" w:rsidRPr="00C44EA3" w:rsidRDefault="00A16D39" w:rsidP="00A16D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1 </w:t>
      </w:r>
    </w:p>
    <w:p w:rsidR="00A16D39" w:rsidRPr="0062184D" w:rsidRDefault="00A16D39" w:rsidP="00A16D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2184D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proofErr w:type="gramEnd"/>
      <w:r w:rsidRPr="006218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Uchwały nr </w:t>
      </w:r>
      <w:r w:rsidR="0062184D" w:rsidRPr="0062184D">
        <w:rPr>
          <w:rFonts w:ascii="Times New Roman" w:hAnsi="Times New Roman" w:cs="Times New Roman"/>
          <w:sz w:val="28"/>
          <w:szCs w:val="28"/>
        </w:rPr>
        <w:t>XVIII</w:t>
      </w:r>
      <w:r w:rsidR="0062184D" w:rsidRPr="0062184D">
        <w:rPr>
          <w:rFonts w:ascii="Times New Roman" w:hAnsi="Times New Roman" w:cs="Times New Roman"/>
          <w:bCs/>
          <w:sz w:val="28"/>
          <w:szCs w:val="28"/>
        </w:rPr>
        <w:t>/289/17</w:t>
      </w:r>
    </w:p>
    <w:p w:rsidR="00A16D39" w:rsidRPr="00C44EA3" w:rsidRDefault="00A16D39" w:rsidP="00A16D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Rady Miasta i Gminy Gołańcz</w:t>
      </w:r>
    </w:p>
    <w:p w:rsidR="00A16D39" w:rsidRPr="00C44EA3" w:rsidRDefault="00A16D39" w:rsidP="00A16D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proofErr w:type="gramEnd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</w:t>
      </w:r>
      <w:r w:rsidR="0062184D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 </w:t>
      </w:r>
      <w:proofErr w:type="spellStart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16D39" w:rsidRPr="00C44EA3" w:rsidRDefault="00A16D39" w:rsidP="00A16D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sprawie zatwierdzenia sprawozdania finansowego instytucji kultury za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C44E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 </w:t>
      </w:r>
    </w:p>
    <w:p w:rsidR="00A16D39" w:rsidRPr="00C44EA3" w:rsidRDefault="00A16D39" w:rsidP="00A1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Pr="00C44EA3" w:rsidRDefault="00A16D39" w:rsidP="00A1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D39" w:rsidRDefault="00A16D39" w:rsidP="00A16D39"/>
    <w:p w:rsidR="00AF0A53" w:rsidRDefault="00AF0A53"/>
    <w:sectPr w:rsidR="00A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39"/>
    <w:rsid w:val="00255A12"/>
    <w:rsid w:val="002C29F1"/>
    <w:rsid w:val="0062184D"/>
    <w:rsid w:val="00A16D39"/>
    <w:rsid w:val="00AF0A53"/>
    <w:rsid w:val="00B245D4"/>
    <w:rsid w:val="00E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C5EF-5017-4629-92F2-AF497DBC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Alina Wachowiak</cp:lastModifiedBy>
  <cp:revision>6</cp:revision>
  <cp:lastPrinted>2017-04-26T12:07:00Z</cp:lastPrinted>
  <dcterms:created xsi:type="dcterms:W3CDTF">2017-04-13T08:41:00Z</dcterms:created>
  <dcterms:modified xsi:type="dcterms:W3CDTF">2017-04-26T12:08:00Z</dcterms:modified>
</cp:coreProperties>
</file>