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E0" w:rsidRPr="00A728DE" w:rsidRDefault="002371E0" w:rsidP="00F8361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728DE">
        <w:rPr>
          <w:rFonts w:ascii="Arial" w:hAnsi="Arial" w:cs="Arial"/>
          <w:b/>
          <w:sz w:val="24"/>
          <w:szCs w:val="24"/>
          <w:lang w:val="x-none"/>
        </w:rPr>
        <w:t xml:space="preserve">UCHWAŁA </w:t>
      </w:r>
      <w:r w:rsidR="008801B6">
        <w:rPr>
          <w:rFonts w:ascii="Arial" w:hAnsi="Arial" w:cs="Arial"/>
          <w:b/>
          <w:sz w:val="24"/>
          <w:szCs w:val="24"/>
        </w:rPr>
        <w:t xml:space="preserve">NR </w:t>
      </w:r>
      <w:r w:rsidR="00C93400">
        <w:rPr>
          <w:rFonts w:ascii="Arial" w:hAnsi="Arial" w:cs="Arial"/>
          <w:b/>
          <w:sz w:val="24"/>
          <w:szCs w:val="24"/>
        </w:rPr>
        <w:t>XXVIII</w:t>
      </w:r>
      <w:r w:rsidR="008801B6">
        <w:rPr>
          <w:rFonts w:ascii="Arial" w:hAnsi="Arial" w:cs="Arial"/>
          <w:b/>
          <w:sz w:val="24"/>
          <w:szCs w:val="24"/>
        </w:rPr>
        <w:t>/</w:t>
      </w:r>
      <w:r w:rsidR="00F43379">
        <w:rPr>
          <w:rFonts w:ascii="Arial" w:hAnsi="Arial" w:cs="Arial"/>
          <w:b/>
          <w:sz w:val="24"/>
          <w:szCs w:val="24"/>
        </w:rPr>
        <w:t>288</w:t>
      </w:r>
      <w:r w:rsidR="00083025" w:rsidRPr="00A728DE">
        <w:rPr>
          <w:rFonts w:ascii="Arial" w:hAnsi="Arial" w:cs="Arial"/>
          <w:b/>
          <w:sz w:val="24"/>
          <w:szCs w:val="24"/>
        </w:rPr>
        <w:t>/</w:t>
      </w:r>
      <w:r w:rsidRPr="00A728DE">
        <w:rPr>
          <w:rFonts w:ascii="Arial" w:hAnsi="Arial" w:cs="Arial"/>
          <w:b/>
          <w:sz w:val="24"/>
          <w:szCs w:val="24"/>
        </w:rPr>
        <w:t>1</w:t>
      </w:r>
      <w:r w:rsidR="00517A09" w:rsidRPr="00A728DE">
        <w:rPr>
          <w:rFonts w:ascii="Arial" w:hAnsi="Arial" w:cs="Arial"/>
          <w:b/>
          <w:sz w:val="24"/>
          <w:szCs w:val="24"/>
        </w:rPr>
        <w:t>7</w:t>
      </w:r>
    </w:p>
    <w:p w:rsidR="008E49FA" w:rsidRPr="00A728DE" w:rsidRDefault="008E49FA" w:rsidP="001B6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A728DE">
        <w:rPr>
          <w:rFonts w:ascii="Arial" w:hAnsi="Arial" w:cs="Arial"/>
          <w:b/>
          <w:bCs/>
          <w:sz w:val="24"/>
          <w:szCs w:val="24"/>
        </w:rPr>
        <w:t>Rady Miasta i Gminy Gołańcz</w:t>
      </w:r>
    </w:p>
    <w:p w:rsidR="008E49FA" w:rsidRPr="00A728DE" w:rsidRDefault="008E49FA" w:rsidP="001B6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A728DE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517A09" w:rsidRPr="00A728DE">
        <w:rPr>
          <w:rFonts w:ascii="Arial" w:hAnsi="Arial" w:cs="Arial"/>
          <w:b/>
          <w:bCs/>
          <w:sz w:val="24"/>
          <w:szCs w:val="24"/>
        </w:rPr>
        <w:t>2</w:t>
      </w:r>
      <w:r w:rsidR="008801B6">
        <w:rPr>
          <w:rFonts w:ascii="Arial" w:hAnsi="Arial" w:cs="Arial"/>
          <w:b/>
          <w:bCs/>
          <w:sz w:val="24"/>
          <w:szCs w:val="24"/>
        </w:rPr>
        <w:t xml:space="preserve">7 kwietnia  </w:t>
      </w:r>
      <w:r w:rsidR="00517A09" w:rsidRPr="00A728DE">
        <w:rPr>
          <w:rFonts w:ascii="Arial" w:hAnsi="Arial" w:cs="Arial"/>
          <w:b/>
          <w:bCs/>
          <w:sz w:val="24"/>
          <w:szCs w:val="24"/>
        </w:rPr>
        <w:t>2</w:t>
      </w:r>
      <w:r w:rsidR="00D9362C" w:rsidRPr="00A728DE">
        <w:rPr>
          <w:rFonts w:ascii="Arial" w:hAnsi="Arial" w:cs="Arial"/>
          <w:b/>
          <w:bCs/>
          <w:sz w:val="24"/>
          <w:szCs w:val="24"/>
        </w:rPr>
        <w:t>01</w:t>
      </w:r>
      <w:r w:rsidR="00517A09" w:rsidRPr="00A728DE">
        <w:rPr>
          <w:rFonts w:ascii="Arial" w:hAnsi="Arial" w:cs="Arial"/>
          <w:b/>
          <w:bCs/>
          <w:sz w:val="24"/>
          <w:szCs w:val="24"/>
        </w:rPr>
        <w:t>7</w:t>
      </w:r>
      <w:r w:rsidRPr="00A728DE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8E49FA" w:rsidRPr="00A728DE" w:rsidRDefault="008E49FA" w:rsidP="001B6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728DE"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</w:p>
    <w:p w:rsidR="008E49FA" w:rsidRPr="00A728DE" w:rsidRDefault="008E49FA" w:rsidP="008E49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28DE">
        <w:rPr>
          <w:rFonts w:ascii="Arial" w:hAnsi="Arial" w:cs="Arial"/>
          <w:b/>
          <w:bCs/>
          <w:sz w:val="24"/>
          <w:szCs w:val="24"/>
        </w:rPr>
        <w:t>Miasta i Gminy Gołańcz na lata 201</w:t>
      </w:r>
      <w:r w:rsidR="00517A09" w:rsidRPr="00A728DE">
        <w:rPr>
          <w:rFonts w:ascii="Arial" w:hAnsi="Arial" w:cs="Arial"/>
          <w:b/>
          <w:bCs/>
          <w:sz w:val="24"/>
          <w:szCs w:val="24"/>
        </w:rPr>
        <w:t>7</w:t>
      </w:r>
      <w:r w:rsidRPr="00A728DE">
        <w:rPr>
          <w:rFonts w:ascii="Arial" w:hAnsi="Arial" w:cs="Arial"/>
          <w:b/>
          <w:bCs/>
          <w:sz w:val="24"/>
          <w:szCs w:val="24"/>
        </w:rPr>
        <w:t>-202</w:t>
      </w:r>
      <w:r w:rsidR="00517A09" w:rsidRPr="00A728DE">
        <w:rPr>
          <w:rFonts w:ascii="Arial" w:hAnsi="Arial" w:cs="Arial"/>
          <w:b/>
          <w:bCs/>
          <w:sz w:val="24"/>
          <w:szCs w:val="24"/>
        </w:rPr>
        <w:t>3</w:t>
      </w:r>
    </w:p>
    <w:p w:rsidR="008E49FA" w:rsidRPr="00CA2801" w:rsidRDefault="008E49FA" w:rsidP="008E49FA">
      <w:pPr>
        <w:widowControl w:val="0"/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19D5" w:rsidRPr="00CA2801" w:rsidRDefault="005919D5" w:rsidP="005D27B2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CA2801">
        <w:rPr>
          <w:rFonts w:ascii="Arial" w:hAnsi="Arial" w:cs="Arial"/>
          <w:sz w:val="24"/>
          <w:szCs w:val="24"/>
        </w:rPr>
        <w:t xml:space="preserve">Na podstawie art. 18 ust. 2 pkt 15 ustawy z dnia 8 marca 1990 roku o samorządzie gminnym </w:t>
      </w:r>
      <w:r w:rsidR="00CA2801" w:rsidRPr="00CA2801">
        <w:rPr>
          <w:rFonts w:ascii="Arial" w:hAnsi="Arial" w:cs="Arial"/>
          <w:sz w:val="24"/>
        </w:rPr>
        <w:t xml:space="preserve">(Dz. U. z 2016 r. poz. 446, poz. 1579, poz. 1948, Dz.U. z 2017 r. poz. 730) </w:t>
      </w:r>
      <w:r w:rsidRPr="00CA2801">
        <w:rPr>
          <w:rFonts w:ascii="Arial" w:hAnsi="Arial" w:cs="Arial"/>
          <w:iCs/>
          <w:sz w:val="24"/>
          <w:szCs w:val="24"/>
        </w:rPr>
        <w:t xml:space="preserve">oraz art. 226, 227, 228, 230 ust.6 ustawy z dnia 27 sierpnia 2009 roku o finansach publicznych </w:t>
      </w:r>
      <w:r w:rsidR="00CA2801" w:rsidRPr="00CA2801">
        <w:rPr>
          <w:rFonts w:ascii="Arial" w:hAnsi="Arial" w:cs="Arial"/>
          <w:sz w:val="24"/>
        </w:rPr>
        <w:t>(Dz. U. z 2016 r. poz. 1870, poz. 1948, poz. 1984, poz. 2260, Dz.U. z 2017 r. poz. 191)</w:t>
      </w:r>
      <w:r w:rsidRPr="00CA2801">
        <w:rPr>
          <w:rFonts w:ascii="Arial" w:hAnsi="Arial" w:cs="Arial"/>
          <w:sz w:val="24"/>
          <w:szCs w:val="24"/>
        </w:rPr>
        <w:t>Rada Miasta i Gminy Gołańcz uchwala co następuje:</w:t>
      </w:r>
    </w:p>
    <w:p w:rsidR="005919D5" w:rsidRPr="00CA2801" w:rsidRDefault="005919D5" w:rsidP="005D27B2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5919D5" w:rsidRPr="00A728DE" w:rsidRDefault="005919D5" w:rsidP="005D27B2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5D27B2" w:rsidRPr="00A728DE" w:rsidRDefault="008E49FA" w:rsidP="005D27B2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A728DE">
        <w:rPr>
          <w:rFonts w:ascii="Arial" w:eastAsia="Calibri" w:hAnsi="Arial" w:cs="Arial"/>
          <w:sz w:val="24"/>
          <w:szCs w:val="24"/>
          <w:lang w:eastAsia="pl-PL"/>
        </w:rPr>
        <w:t>§ 1. W Wieloletniej Prognozie Finansowej Miasta i Gminy Gołańcz na lata 201</w:t>
      </w:r>
      <w:r w:rsidR="00860C3C" w:rsidRPr="00A728DE">
        <w:rPr>
          <w:rFonts w:ascii="Arial" w:eastAsia="Calibri" w:hAnsi="Arial" w:cs="Arial"/>
          <w:sz w:val="24"/>
          <w:szCs w:val="24"/>
          <w:lang w:eastAsia="pl-PL"/>
        </w:rPr>
        <w:t>7-2023</w:t>
      </w:r>
      <w:r w:rsidRPr="00A728DE">
        <w:rPr>
          <w:rFonts w:ascii="Arial" w:eastAsia="Calibri" w:hAnsi="Arial" w:cs="Arial"/>
          <w:sz w:val="24"/>
          <w:szCs w:val="24"/>
          <w:lang w:eastAsia="pl-PL"/>
        </w:rPr>
        <w:t>,</w:t>
      </w:r>
      <w:r w:rsidR="00D9362C" w:rsidRPr="00A728DE">
        <w:rPr>
          <w:rFonts w:ascii="Arial" w:hAnsi="Arial" w:cs="Arial"/>
          <w:sz w:val="24"/>
          <w:szCs w:val="24"/>
        </w:rPr>
        <w:t xml:space="preserve"> uchwalonej Uchwałą </w:t>
      </w:r>
      <w:r w:rsidR="001B6CA2" w:rsidRPr="00A728DE">
        <w:rPr>
          <w:rFonts w:ascii="Arial" w:hAnsi="Arial" w:cs="Arial"/>
          <w:sz w:val="24"/>
          <w:szCs w:val="24"/>
        </w:rPr>
        <w:t xml:space="preserve">Nr </w:t>
      </w:r>
      <w:r w:rsidR="00860C3C" w:rsidRPr="00A728DE">
        <w:rPr>
          <w:rFonts w:ascii="Arial" w:hAnsi="Arial" w:cs="Arial"/>
          <w:sz w:val="24"/>
          <w:szCs w:val="24"/>
        </w:rPr>
        <w:t>X</w:t>
      </w:r>
      <w:r w:rsidR="00860C3C" w:rsidRPr="00A728DE">
        <w:rPr>
          <w:rFonts w:ascii="Arial" w:hAnsi="Arial" w:cs="Arial"/>
          <w:bCs/>
          <w:sz w:val="24"/>
          <w:szCs w:val="24"/>
        </w:rPr>
        <w:t>XIV/259</w:t>
      </w:r>
      <w:r w:rsidR="001B6CA2" w:rsidRPr="00A728DE">
        <w:rPr>
          <w:rFonts w:ascii="Arial" w:hAnsi="Arial" w:cs="Arial"/>
          <w:bCs/>
          <w:sz w:val="24"/>
          <w:szCs w:val="24"/>
        </w:rPr>
        <w:t>/1</w:t>
      </w:r>
      <w:r w:rsidR="00860C3C" w:rsidRPr="00A728DE">
        <w:rPr>
          <w:rFonts w:ascii="Arial" w:hAnsi="Arial" w:cs="Arial"/>
          <w:bCs/>
          <w:sz w:val="24"/>
          <w:szCs w:val="24"/>
        </w:rPr>
        <w:t>6</w:t>
      </w:r>
      <w:r w:rsidR="001B6CA2" w:rsidRPr="00A728DE">
        <w:rPr>
          <w:rFonts w:ascii="Arial" w:hAnsi="Arial" w:cs="Arial"/>
          <w:bCs/>
          <w:sz w:val="24"/>
          <w:szCs w:val="24"/>
        </w:rPr>
        <w:t xml:space="preserve"> </w:t>
      </w:r>
      <w:r w:rsidR="001B6CA2" w:rsidRPr="00A728DE">
        <w:rPr>
          <w:rFonts w:ascii="Arial" w:hAnsi="Arial" w:cs="Arial"/>
          <w:sz w:val="24"/>
          <w:szCs w:val="24"/>
        </w:rPr>
        <w:t xml:space="preserve"> Rady Miasta i Gminy Gołańcz z dnia 2</w:t>
      </w:r>
      <w:r w:rsidR="00860C3C" w:rsidRPr="00A728DE">
        <w:rPr>
          <w:rFonts w:ascii="Arial" w:hAnsi="Arial" w:cs="Arial"/>
          <w:sz w:val="24"/>
          <w:szCs w:val="24"/>
        </w:rPr>
        <w:t>8</w:t>
      </w:r>
      <w:r w:rsidR="001B6CA2" w:rsidRPr="00A728DE">
        <w:rPr>
          <w:rFonts w:ascii="Arial" w:hAnsi="Arial" w:cs="Arial"/>
          <w:sz w:val="24"/>
          <w:szCs w:val="24"/>
        </w:rPr>
        <w:t xml:space="preserve"> grudnia 201</w:t>
      </w:r>
      <w:r w:rsidR="00860C3C" w:rsidRPr="00A728DE">
        <w:rPr>
          <w:rFonts w:ascii="Arial" w:hAnsi="Arial" w:cs="Arial"/>
          <w:sz w:val="24"/>
          <w:szCs w:val="24"/>
        </w:rPr>
        <w:t>6</w:t>
      </w:r>
      <w:r w:rsidR="001B6CA2" w:rsidRPr="00A728DE">
        <w:rPr>
          <w:rFonts w:ascii="Arial" w:hAnsi="Arial" w:cs="Arial"/>
          <w:sz w:val="24"/>
          <w:szCs w:val="24"/>
        </w:rPr>
        <w:t xml:space="preserve"> r. w sprawie uchwalenia Wieloletniej Prognozy Finansowej Miasta i Gminy Gołańcz  na lata 201</w:t>
      </w:r>
      <w:r w:rsidR="00D16632" w:rsidRPr="00A728DE">
        <w:rPr>
          <w:rFonts w:ascii="Arial" w:hAnsi="Arial" w:cs="Arial"/>
          <w:sz w:val="24"/>
          <w:szCs w:val="24"/>
        </w:rPr>
        <w:t>7-2023</w:t>
      </w:r>
      <w:r w:rsidR="005D27B2" w:rsidRPr="00A728DE">
        <w:rPr>
          <w:rFonts w:ascii="Arial" w:hAnsi="Arial" w:cs="Arial"/>
          <w:bCs/>
          <w:sz w:val="24"/>
          <w:szCs w:val="24"/>
        </w:rPr>
        <w:t xml:space="preserve">, </w:t>
      </w:r>
      <w:r w:rsidR="008801B6">
        <w:rPr>
          <w:rFonts w:ascii="Arial" w:hAnsi="Arial" w:cs="Arial"/>
          <w:bCs/>
          <w:sz w:val="24"/>
          <w:szCs w:val="24"/>
        </w:rPr>
        <w:t xml:space="preserve">zmienionej </w:t>
      </w:r>
      <w:r w:rsidR="008801B6" w:rsidRPr="008D5FC1">
        <w:rPr>
          <w:rFonts w:ascii="Arial" w:hAnsi="Arial" w:cs="Arial"/>
          <w:sz w:val="24"/>
          <w:szCs w:val="24"/>
        </w:rPr>
        <w:t>Uchwałą</w:t>
      </w:r>
      <w:r w:rsidR="008801B6">
        <w:rPr>
          <w:rFonts w:ascii="Arial" w:hAnsi="Arial" w:cs="Arial"/>
          <w:sz w:val="24"/>
          <w:szCs w:val="24"/>
        </w:rPr>
        <w:t xml:space="preserve"> </w:t>
      </w:r>
      <w:r w:rsidR="008801B6" w:rsidRPr="008D5FC1">
        <w:rPr>
          <w:rFonts w:ascii="Arial" w:hAnsi="Arial" w:cs="Arial"/>
          <w:sz w:val="24"/>
          <w:szCs w:val="24"/>
        </w:rPr>
        <w:t>Nr X</w:t>
      </w:r>
      <w:r w:rsidR="008801B6">
        <w:rPr>
          <w:rFonts w:ascii="Arial" w:hAnsi="Arial" w:cs="Arial"/>
          <w:sz w:val="24"/>
          <w:szCs w:val="24"/>
        </w:rPr>
        <w:t>XV/263/17</w:t>
      </w:r>
      <w:r w:rsidR="008801B6" w:rsidRPr="008D5FC1">
        <w:rPr>
          <w:rFonts w:ascii="Arial" w:hAnsi="Arial" w:cs="Arial"/>
          <w:sz w:val="24"/>
          <w:szCs w:val="24"/>
        </w:rPr>
        <w:t xml:space="preserve"> Rady Miasta i Gminy Gołańcz </w:t>
      </w:r>
      <w:r w:rsidR="008801B6" w:rsidRPr="008D5FC1">
        <w:rPr>
          <w:rFonts w:ascii="Arial" w:hAnsi="Arial" w:cs="Arial"/>
          <w:bCs/>
          <w:sz w:val="24"/>
          <w:szCs w:val="24"/>
        </w:rPr>
        <w:t xml:space="preserve">z dnia </w:t>
      </w:r>
      <w:r w:rsidR="008801B6">
        <w:rPr>
          <w:rFonts w:ascii="Arial" w:hAnsi="Arial" w:cs="Arial"/>
          <w:bCs/>
          <w:sz w:val="24"/>
          <w:szCs w:val="24"/>
        </w:rPr>
        <w:t xml:space="preserve">24 stycznia 2017 r. </w:t>
      </w:r>
      <w:r w:rsidR="005D27B2" w:rsidRPr="00A728DE">
        <w:rPr>
          <w:rFonts w:ascii="Arial" w:hAnsi="Arial" w:cs="Arial"/>
          <w:sz w:val="24"/>
          <w:szCs w:val="24"/>
        </w:rPr>
        <w:t>wprowadza się następujące zmiany:</w:t>
      </w:r>
    </w:p>
    <w:p w:rsidR="002C4EE9" w:rsidRPr="00A728DE" w:rsidRDefault="002C4EE9" w:rsidP="002C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E49FA" w:rsidRPr="00A728DE" w:rsidRDefault="008E49FA" w:rsidP="00EE0A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728DE">
        <w:rPr>
          <w:rFonts w:ascii="Arial" w:eastAsia="Calibri" w:hAnsi="Arial" w:cs="Arial"/>
          <w:sz w:val="24"/>
          <w:szCs w:val="24"/>
          <w:lang w:eastAsia="pl-PL"/>
        </w:rPr>
        <w:t>1)</w:t>
      </w:r>
      <w:r w:rsidR="00EE0A1C" w:rsidRPr="00A728DE">
        <w:rPr>
          <w:rFonts w:ascii="Arial" w:hAnsi="Arial" w:cs="Arial"/>
          <w:sz w:val="24"/>
          <w:szCs w:val="24"/>
        </w:rPr>
        <w:t xml:space="preserve"> załącznik nr 1 do uchwały</w:t>
      </w:r>
      <w:r w:rsidR="00AC593B" w:rsidRPr="00A728DE">
        <w:rPr>
          <w:rFonts w:ascii="Arial" w:hAnsi="Arial" w:cs="Arial"/>
          <w:sz w:val="24"/>
          <w:szCs w:val="24"/>
        </w:rPr>
        <w:t xml:space="preserve"> Nr X</w:t>
      </w:r>
      <w:r w:rsidR="00AC593B" w:rsidRPr="00A728DE">
        <w:rPr>
          <w:rFonts w:ascii="Arial" w:hAnsi="Arial" w:cs="Arial"/>
          <w:bCs/>
          <w:sz w:val="24"/>
          <w:szCs w:val="24"/>
        </w:rPr>
        <w:t xml:space="preserve">XIV/259/16 </w:t>
      </w:r>
      <w:r w:rsidR="00AC593B" w:rsidRPr="00A728DE">
        <w:rPr>
          <w:rFonts w:ascii="Arial" w:hAnsi="Arial" w:cs="Arial"/>
          <w:sz w:val="24"/>
          <w:szCs w:val="24"/>
        </w:rPr>
        <w:t xml:space="preserve"> Rady Miasta i Gminy Gołańcz z dnia 28 grudnia 2016 r. w sprawie uchwalenia Wieloletniej Prognozy Finansowej Miasta i Gminy Gołańcz  na lata 2017-2023</w:t>
      </w:r>
      <w:r w:rsidR="00EE0A1C" w:rsidRPr="00A728DE">
        <w:rPr>
          <w:rFonts w:ascii="Arial" w:hAnsi="Arial" w:cs="Arial"/>
          <w:sz w:val="24"/>
          <w:szCs w:val="24"/>
        </w:rPr>
        <w:t xml:space="preserve">  </w:t>
      </w:r>
      <w:r w:rsidRPr="00A728DE">
        <w:rPr>
          <w:rFonts w:ascii="Arial" w:eastAsia="Calibri" w:hAnsi="Arial" w:cs="Arial"/>
          <w:sz w:val="24"/>
          <w:szCs w:val="24"/>
          <w:lang w:eastAsia="pl-PL"/>
        </w:rPr>
        <w:t>otrzymuje brzmienie zgodnie z załącznikiem nr 1 do niniejszej uchwały;</w:t>
      </w:r>
    </w:p>
    <w:p w:rsidR="008E49FA" w:rsidRPr="00A728DE" w:rsidRDefault="008E49FA" w:rsidP="008E4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E703B8" w:rsidRPr="00A728DE" w:rsidRDefault="008E49FA" w:rsidP="00E703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728DE">
        <w:rPr>
          <w:rFonts w:ascii="Arial" w:eastAsia="Calibri" w:hAnsi="Arial" w:cs="Arial"/>
          <w:sz w:val="24"/>
          <w:szCs w:val="24"/>
          <w:lang w:eastAsia="pl-PL"/>
        </w:rPr>
        <w:t>2) </w:t>
      </w:r>
      <w:r w:rsidR="00E703B8" w:rsidRPr="00A728DE">
        <w:rPr>
          <w:rFonts w:ascii="Arial" w:hAnsi="Arial" w:cs="Arial"/>
          <w:sz w:val="24"/>
          <w:szCs w:val="24"/>
        </w:rPr>
        <w:t xml:space="preserve">załącznik nr 2 </w:t>
      </w:r>
      <w:r w:rsidR="002371E0" w:rsidRPr="00A728DE">
        <w:rPr>
          <w:rFonts w:ascii="Arial" w:hAnsi="Arial" w:cs="Arial"/>
          <w:sz w:val="24"/>
          <w:szCs w:val="24"/>
        </w:rPr>
        <w:t>do</w:t>
      </w:r>
      <w:r w:rsidR="00AC593B" w:rsidRPr="00A728DE">
        <w:rPr>
          <w:rFonts w:ascii="Arial" w:hAnsi="Arial" w:cs="Arial"/>
          <w:sz w:val="24"/>
          <w:szCs w:val="24"/>
        </w:rPr>
        <w:t xml:space="preserve"> uchwały Nr X</w:t>
      </w:r>
      <w:r w:rsidR="00AC593B" w:rsidRPr="00A728DE">
        <w:rPr>
          <w:rFonts w:ascii="Arial" w:hAnsi="Arial" w:cs="Arial"/>
          <w:bCs/>
          <w:sz w:val="24"/>
          <w:szCs w:val="24"/>
        </w:rPr>
        <w:t xml:space="preserve">XIV/259/16 </w:t>
      </w:r>
      <w:r w:rsidR="00AC593B" w:rsidRPr="00A728DE">
        <w:rPr>
          <w:rFonts w:ascii="Arial" w:hAnsi="Arial" w:cs="Arial"/>
          <w:sz w:val="24"/>
          <w:szCs w:val="24"/>
        </w:rPr>
        <w:t xml:space="preserve"> Rady Miasta i Gminy Gołańcz z dnia 28 grudnia 2016 r. w sprawie uchwalenia Wieloletniej Prognozy Finansowej Miasta i Gminy Gołańcz  na lata 2017-2023 </w:t>
      </w:r>
      <w:r w:rsidR="00AC593B" w:rsidRPr="00A728DE">
        <w:rPr>
          <w:rFonts w:ascii="Arial" w:eastAsia="Calibri" w:hAnsi="Arial" w:cs="Arial"/>
          <w:sz w:val="24"/>
          <w:szCs w:val="24"/>
          <w:lang w:eastAsia="pl-PL"/>
        </w:rPr>
        <w:t>otrzymuje brzmienie zgodnie z załącznikiem nr 2 do niniejszej uchwały.</w:t>
      </w:r>
    </w:p>
    <w:p w:rsidR="00A91413" w:rsidRPr="00A728DE" w:rsidRDefault="00A91413" w:rsidP="00E703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8E49FA" w:rsidRPr="00A728DE" w:rsidRDefault="00E854C2" w:rsidP="008E4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728DE">
        <w:rPr>
          <w:rFonts w:ascii="Arial" w:eastAsia="Calibri" w:hAnsi="Arial" w:cs="Arial"/>
          <w:sz w:val="24"/>
          <w:szCs w:val="24"/>
          <w:lang w:eastAsia="pl-PL"/>
        </w:rPr>
        <w:tab/>
      </w:r>
      <w:r w:rsidR="008E49FA" w:rsidRPr="00A728DE">
        <w:rPr>
          <w:rFonts w:ascii="Arial" w:eastAsia="Calibri" w:hAnsi="Arial" w:cs="Arial"/>
          <w:sz w:val="24"/>
          <w:szCs w:val="24"/>
          <w:lang w:eastAsia="pl-PL"/>
        </w:rPr>
        <w:t>§ 2. Wykonanie uchwały powierza się Burmistrzowi Miasta i Gminy Gołańcz.</w:t>
      </w:r>
    </w:p>
    <w:p w:rsidR="008E49FA" w:rsidRPr="00A728DE" w:rsidRDefault="008E49FA" w:rsidP="008E4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360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8E49FA" w:rsidRPr="00A728DE" w:rsidRDefault="008E49FA" w:rsidP="00E854C2">
      <w:pPr>
        <w:widowControl w:val="0"/>
        <w:autoSpaceDE w:val="0"/>
        <w:autoSpaceDN w:val="0"/>
        <w:adjustRightInd w:val="0"/>
        <w:spacing w:after="0"/>
        <w:ind w:right="1020" w:firstLine="708"/>
        <w:rPr>
          <w:rFonts w:ascii="Arial" w:hAnsi="Arial" w:cs="Arial"/>
          <w:sz w:val="24"/>
          <w:szCs w:val="24"/>
        </w:rPr>
      </w:pPr>
      <w:r w:rsidRPr="00A728DE">
        <w:rPr>
          <w:rFonts w:ascii="Arial" w:hAnsi="Arial" w:cs="Arial"/>
          <w:sz w:val="24"/>
          <w:szCs w:val="24"/>
        </w:rPr>
        <w:t xml:space="preserve">§ 3. Uchwała wchodzi w życie z dniem </w:t>
      </w:r>
      <w:r w:rsidR="00E357FD" w:rsidRPr="00A728DE">
        <w:rPr>
          <w:rFonts w:ascii="Arial" w:hAnsi="Arial" w:cs="Arial"/>
          <w:sz w:val="24"/>
          <w:szCs w:val="24"/>
        </w:rPr>
        <w:t>podjęcia.</w:t>
      </w:r>
    </w:p>
    <w:p w:rsidR="008E49FA" w:rsidRPr="00A728DE" w:rsidRDefault="008E49FA" w:rsidP="008E49FA">
      <w:pPr>
        <w:widowControl w:val="0"/>
        <w:autoSpaceDE w:val="0"/>
        <w:autoSpaceDN w:val="0"/>
        <w:adjustRightInd w:val="0"/>
        <w:spacing w:after="0"/>
        <w:ind w:right="1020"/>
        <w:rPr>
          <w:rFonts w:ascii="Arial" w:hAnsi="Arial" w:cs="Arial"/>
          <w:color w:val="FF0000"/>
          <w:sz w:val="24"/>
          <w:szCs w:val="24"/>
        </w:rPr>
      </w:pPr>
    </w:p>
    <w:p w:rsidR="008D5FC1" w:rsidRDefault="008D5FC1">
      <w:pPr>
        <w:rPr>
          <w:rFonts w:ascii="Arial" w:hAnsi="Arial" w:cs="Arial"/>
          <w:color w:val="FF0000"/>
          <w:sz w:val="24"/>
          <w:szCs w:val="24"/>
        </w:rPr>
      </w:pPr>
    </w:p>
    <w:p w:rsidR="002F38EA" w:rsidRDefault="002F38EA">
      <w:pPr>
        <w:rPr>
          <w:rFonts w:ascii="Arial" w:hAnsi="Arial" w:cs="Arial"/>
          <w:color w:val="FF0000"/>
          <w:sz w:val="24"/>
          <w:szCs w:val="24"/>
        </w:rPr>
      </w:pPr>
    </w:p>
    <w:p w:rsidR="002F38EA" w:rsidRDefault="002F38EA">
      <w:pPr>
        <w:rPr>
          <w:rFonts w:ascii="Arial" w:hAnsi="Arial" w:cs="Arial"/>
          <w:color w:val="FF0000"/>
          <w:sz w:val="24"/>
          <w:szCs w:val="24"/>
        </w:rPr>
      </w:pPr>
    </w:p>
    <w:p w:rsidR="002F38EA" w:rsidRDefault="002F38EA">
      <w:pPr>
        <w:rPr>
          <w:rFonts w:ascii="Arial" w:hAnsi="Arial" w:cs="Arial"/>
          <w:color w:val="FF0000"/>
          <w:sz w:val="24"/>
          <w:szCs w:val="24"/>
        </w:rPr>
      </w:pPr>
    </w:p>
    <w:p w:rsidR="002F38EA" w:rsidRDefault="002F38EA">
      <w:pPr>
        <w:rPr>
          <w:rFonts w:ascii="Arial" w:hAnsi="Arial" w:cs="Arial"/>
          <w:color w:val="FF0000"/>
          <w:sz w:val="24"/>
          <w:szCs w:val="24"/>
        </w:rPr>
      </w:pPr>
    </w:p>
    <w:p w:rsidR="002F38EA" w:rsidRDefault="002F38EA">
      <w:pPr>
        <w:rPr>
          <w:rFonts w:ascii="Arial" w:hAnsi="Arial" w:cs="Arial"/>
          <w:color w:val="FF0000"/>
          <w:sz w:val="24"/>
          <w:szCs w:val="24"/>
        </w:rPr>
      </w:pPr>
    </w:p>
    <w:p w:rsidR="002F38EA" w:rsidRDefault="002F38EA">
      <w:pPr>
        <w:rPr>
          <w:rFonts w:ascii="Arial" w:hAnsi="Arial" w:cs="Arial"/>
          <w:color w:val="FF0000"/>
          <w:sz w:val="24"/>
          <w:szCs w:val="24"/>
        </w:rPr>
      </w:pPr>
    </w:p>
    <w:p w:rsidR="002F38EA" w:rsidRDefault="002F38EA">
      <w:pPr>
        <w:rPr>
          <w:rFonts w:ascii="Arial" w:hAnsi="Arial" w:cs="Arial"/>
          <w:color w:val="FF0000"/>
          <w:sz w:val="24"/>
          <w:szCs w:val="24"/>
        </w:rPr>
      </w:pPr>
    </w:p>
    <w:p w:rsidR="002F38EA" w:rsidRDefault="002F38EA">
      <w:pPr>
        <w:rPr>
          <w:rFonts w:ascii="Arial" w:hAnsi="Arial" w:cs="Arial"/>
          <w:color w:val="FF0000"/>
          <w:sz w:val="24"/>
          <w:szCs w:val="24"/>
        </w:rPr>
      </w:pPr>
    </w:p>
    <w:p w:rsidR="002F38EA" w:rsidRDefault="002F38EA">
      <w:pPr>
        <w:rPr>
          <w:rFonts w:ascii="Arial" w:hAnsi="Arial" w:cs="Arial"/>
          <w:color w:val="FF0000"/>
          <w:sz w:val="24"/>
          <w:szCs w:val="24"/>
        </w:rPr>
      </w:pPr>
    </w:p>
    <w:p w:rsidR="008E49FA" w:rsidRPr="00CC538A" w:rsidRDefault="00261D83" w:rsidP="008E49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CC538A">
        <w:rPr>
          <w:rFonts w:ascii="Arial" w:hAnsi="Arial" w:cs="Arial"/>
          <w:b/>
          <w:bCs/>
          <w:sz w:val="24"/>
          <w:szCs w:val="24"/>
        </w:rPr>
        <w:lastRenderedPageBreak/>
        <w:t xml:space="preserve">      </w:t>
      </w:r>
      <w:r w:rsidR="008E49FA" w:rsidRPr="00CC538A">
        <w:rPr>
          <w:rFonts w:ascii="Arial" w:hAnsi="Arial" w:cs="Arial"/>
          <w:b/>
          <w:bCs/>
          <w:sz w:val="24"/>
          <w:szCs w:val="24"/>
        </w:rPr>
        <w:t>Objaśnienia przyjętych wartości (Uzasadnienie)</w:t>
      </w:r>
    </w:p>
    <w:p w:rsidR="001B6CA2" w:rsidRPr="00CC538A" w:rsidRDefault="008E49FA" w:rsidP="001B6C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8"/>
        <w:jc w:val="center"/>
        <w:rPr>
          <w:rFonts w:ascii="Arial" w:hAnsi="Arial" w:cs="Arial"/>
          <w:b/>
          <w:bCs/>
          <w:spacing w:val="-3"/>
          <w:sz w:val="24"/>
          <w:szCs w:val="24"/>
          <w:lang w:eastAsia="x-none"/>
        </w:rPr>
      </w:pPr>
      <w:r w:rsidRPr="00CC538A">
        <w:rPr>
          <w:rFonts w:ascii="Arial" w:hAnsi="Arial" w:cs="Arial"/>
          <w:b/>
          <w:bCs/>
          <w:sz w:val="24"/>
          <w:szCs w:val="24"/>
        </w:rPr>
        <w:t xml:space="preserve"> do Uchwały </w:t>
      </w:r>
      <w:r w:rsidR="001B6CA2" w:rsidRPr="00CC538A">
        <w:rPr>
          <w:rFonts w:ascii="Arial" w:hAnsi="Arial" w:cs="Arial"/>
          <w:b/>
          <w:bCs/>
          <w:spacing w:val="-3"/>
          <w:sz w:val="24"/>
          <w:szCs w:val="24"/>
          <w:lang w:eastAsia="x-none"/>
        </w:rPr>
        <w:t xml:space="preserve">NR </w:t>
      </w:r>
      <w:r w:rsidR="008D5FC1" w:rsidRPr="00CC538A">
        <w:rPr>
          <w:rFonts w:ascii="Arial" w:hAnsi="Arial" w:cs="Arial"/>
          <w:b/>
          <w:bCs/>
          <w:spacing w:val="-3"/>
          <w:sz w:val="24"/>
          <w:szCs w:val="24"/>
          <w:lang w:eastAsia="x-none"/>
        </w:rPr>
        <w:t>XX</w:t>
      </w:r>
      <w:r w:rsidR="001D348C" w:rsidRPr="00CC538A">
        <w:rPr>
          <w:rFonts w:ascii="Arial" w:hAnsi="Arial" w:cs="Arial"/>
          <w:b/>
          <w:bCs/>
          <w:spacing w:val="-3"/>
          <w:sz w:val="24"/>
          <w:szCs w:val="24"/>
          <w:lang w:eastAsia="x-none"/>
        </w:rPr>
        <w:t>V</w:t>
      </w:r>
      <w:r w:rsidR="002F38EA">
        <w:rPr>
          <w:rFonts w:ascii="Arial" w:hAnsi="Arial" w:cs="Arial"/>
          <w:b/>
          <w:bCs/>
          <w:spacing w:val="-3"/>
          <w:sz w:val="24"/>
          <w:szCs w:val="24"/>
          <w:lang w:eastAsia="x-none"/>
        </w:rPr>
        <w:t>III/</w:t>
      </w:r>
      <w:r w:rsidR="00F43379">
        <w:rPr>
          <w:rFonts w:ascii="Arial" w:hAnsi="Arial" w:cs="Arial"/>
          <w:b/>
          <w:bCs/>
          <w:spacing w:val="-3"/>
          <w:sz w:val="24"/>
          <w:szCs w:val="24"/>
          <w:lang w:eastAsia="x-none"/>
        </w:rPr>
        <w:t>288</w:t>
      </w:r>
      <w:r w:rsidR="001D348C" w:rsidRPr="00CC538A">
        <w:rPr>
          <w:rFonts w:ascii="Arial" w:hAnsi="Arial" w:cs="Arial"/>
          <w:b/>
          <w:bCs/>
          <w:spacing w:val="-3"/>
          <w:sz w:val="24"/>
          <w:szCs w:val="24"/>
          <w:lang w:eastAsia="x-none"/>
        </w:rPr>
        <w:t>/17</w:t>
      </w:r>
    </w:p>
    <w:p w:rsidR="001B6CA2" w:rsidRPr="00CC538A" w:rsidRDefault="001B6CA2" w:rsidP="001B6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CC538A">
        <w:rPr>
          <w:rFonts w:ascii="Arial" w:hAnsi="Arial" w:cs="Arial"/>
          <w:b/>
          <w:bCs/>
          <w:sz w:val="24"/>
          <w:szCs w:val="24"/>
        </w:rPr>
        <w:t>Rady Miasta i Gminy Gołańcz</w:t>
      </w:r>
    </w:p>
    <w:p w:rsidR="001B6CA2" w:rsidRPr="00CC538A" w:rsidRDefault="001B6CA2" w:rsidP="001B6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CC538A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1D348C" w:rsidRPr="00CC538A">
        <w:rPr>
          <w:rFonts w:ascii="Arial" w:hAnsi="Arial" w:cs="Arial"/>
          <w:b/>
          <w:bCs/>
          <w:sz w:val="24"/>
          <w:szCs w:val="24"/>
        </w:rPr>
        <w:t>2</w:t>
      </w:r>
      <w:r w:rsidR="002F38EA">
        <w:rPr>
          <w:rFonts w:ascii="Arial" w:hAnsi="Arial" w:cs="Arial"/>
          <w:b/>
          <w:bCs/>
          <w:sz w:val="24"/>
          <w:szCs w:val="24"/>
        </w:rPr>
        <w:t>7</w:t>
      </w:r>
      <w:r w:rsidR="001D348C" w:rsidRPr="00CC538A">
        <w:rPr>
          <w:rFonts w:ascii="Arial" w:hAnsi="Arial" w:cs="Arial"/>
          <w:b/>
          <w:bCs/>
          <w:sz w:val="24"/>
          <w:szCs w:val="24"/>
        </w:rPr>
        <w:t xml:space="preserve"> </w:t>
      </w:r>
      <w:r w:rsidR="002F38EA">
        <w:rPr>
          <w:rFonts w:ascii="Arial" w:hAnsi="Arial" w:cs="Arial"/>
          <w:b/>
          <w:bCs/>
          <w:sz w:val="24"/>
          <w:szCs w:val="24"/>
        </w:rPr>
        <w:t>kwietnia</w:t>
      </w:r>
      <w:r w:rsidR="001D348C" w:rsidRPr="00CC538A">
        <w:rPr>
          <w:rFonts w:ascii="Arial" w:hAnsi="Arial" w:cs="Arial"/>
          <w:b/>
          <w:bCs/>
          <w:sz w:val="24"/>
          <w:szCs w:val="24"/>
        </w:rPr>
        <w:t xml:space="preserve"> 2017</w:t>
      </w:r>
      <w:r w:rsidRPr="00CC538A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1B6CA2" w:rsidRPr="00CC538A" w:rsidRDefault="001B6CA2" w:rsidP="001B6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C538A"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</w:p>
    <w:p w:rsidR="001B6CA2" w:rsidRPr="00CC538A" w:rsidRDefault="001B6CA2" w:rsidP="001B6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C538A">
        <w:rPr>
          <w:rFonts w:ascii="Arial" w:hAnsi="Arial" w:cs="Arial"/>
          <w:b/>
          <w:bCs/>
          <w:sz w:val="24"/>
          <w:szCs w:val="24"/>
        </w:rPr>
        <w:t>Miasta i Gminy Gołańcz na lata 201</w:t>
      </w:r>
      <w:r w:rsidR="001D348C" w:rsidRPr="00CC538A">
        <w:rPr>
          <w:rFonts w:ascii="Arial" w:hAnsi="Arial" w:cs="Arial"/>
          <w:b/>
          <w:bCs/>
          <w:sz w:val="24"/>
          <w:szCs w:val="24"/>
        </w:rPr>
        <w:t>7</w:t>
      </w:r>
      <w:r w:rsidRPr="00CC538A">
        <w:rPr>
          <w:rFonts w:ascii="Arial" w:hAnsi="Arial" w:cs="Arial"/>
          <w:b/>
          <w:bCs/>
          <w:sz w:val="24"/>
          <w:szCs w:val="24"/>
        </w:rPr>
        <w:t>-202</w:t>
      </w:r>
      <w:r w:rsidR="001D348C" w:rsidRPr="00CC538A">
        <w:rPr>
          <w:rFonts w:ascii="Arial" w:hAnsi="Arial" w:cs="Arial"/>
          <w:b/>
          <w:bCs/>
          <w:sz w:val="24"/>
          <w:szCs w:val="24"/>
        </w:rPr>
        <w:t>3</w:t>
      </w:r>
    </w:p>
    <w:p w:rsidR="008E49FA" w:rsidRPr="00CC538A" w:rsidRDefault="008E49FA" w:rsidP="008E49FA">
      <w:pPr>
        <w:widowControl w:val="0"/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81248" w:rsidRPr="00CC538A" w:rsidRDefault="00E81248" w:rsidP="00E812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C538A">
        <w:rPr>
          <w:rFonts w:ascii="Arial" w:hAnsi="Arial" w:cs="Arial"/>
          <w:sz w:val="24"/>
          <w:szCs w:val="24"/>
        </w:rPr>
        <w:t>Zmian w uchwale dokonuje się w związku</w:t>
      </w:r>
      <w:r w:rsidRPr="00CC53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538A">
        <w:rPr>
          <w:rFonts w:ascii="Arial" w:hAnsi="Arial" w:cs="Arial"/>
          <w:b/>
          <w:bCs/>
          <w:sz w:val="24"/>
          <w:szCs w:val="24"/>
          <w:u w:val="single"/>
        </w:rPr>
        <w:t xml:space="preserve">z wprowadzeniem </w:t>
      </w:r>
      <w:r w:rsidRPr="00CC538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now</w:t>
      </w:r>
      <w:r w:rsidR="00AD398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ego przedsięwzięcia</w:t>
      </w:r>
      <w:r w:rsidRPr="00CC538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o nazw</w:t>
      </w:r>
      <w:r w:rsidR="00AD398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ie</w:t>
      </w:r>
      <w:r w:rsidRPr="00CC538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</w:p>
    <w:p w:rsidR="007D2F9C" w:rsidRPr="00CC538A" w:rsidRDefault="007D2F9C" w:rsidP="00E812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tbl>
      <w:tblPr>
        <w:tblW w:w="9351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E81248" w:rsidRPr="00CC538A" w:rsidTr="00F77323">
        <w:trPr>
          <w:trHeight w:val="994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323" w:rsidRPr="00CC538A" w:rsidRDefault="00E81248" w:rsidP="006E21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C538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 </w:t>
            </w:r>
            <w:r w:rsidR="005F3679" w:rsidRPr="00CC538A">
              <w:rPr>
                <w:rFonts w:ascii="Arial" w:hAnsi="Arial" w:cs="Arial"/>
                <w:b/>
                <w:i/>
                <w:sz w:val="24"/>
                <w:szCs w:val="24"/>
              </w:rPr>
              <w:t>„</w:t>
            </w:r>
            <w:r w:rsidR="00F77323" w:rsidRPr="00F7732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USPRAWNIENIE FUNCJONOWANIA JEDNOSTKI - audyt wewnętrzny </w:t>
            </w:r>
            <w:r w:rsidR="00F77323" w:rsidRPr="00F77323">
              <w:rPr>
                <w:rFonts w:ascii="Arial" w:hAnsi="Arial" w:cs="Arial"/>
                <w:sz w:val="24"/>
                <w:szCs w:val="24"/>
              </w:rPr>
              <w:t>( Dz. 750, rozdział 75023</w:t>
            </w:r>
            <w:r w:rsidR="00F77323" w:rsidRPr="00F77323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  <w:r w:rsidR="005F3053" w:rsidRPr="00F77323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F77323">
              <w:rPr>
                <w:rFonts w:ascii="Arial" w:hAnsi="Arial" w:cs="Arial"/>
                <w:color w:val="000000"/>
                <w:sz w:val="24"/>
                <w:szCs w:val="24"/>
              </w:rPr>
              <w:t xml:space="preserve"> okres realizacji – 2017-2018</w:t>
            </w:r>
            <w:r w:rsidR="005F3053" w:rsidRPr="00CC538A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6E2179" w:rsidRPr="00CC538A">
              <w:rPr>
                <w:rFonts w:ascii="Arial" w:hAnsi="Arial" w:cs="Arial"/>
                <w:color w:val="000000"/>
                <w:sz w:val="24"/>
                <w:szCs w:val="24"/>
              </w:rPr>
              <w:t>ł</w:t>
            </w:r>
            <w:r w:rsidR="005F3053" w:rsidRPr="00CC538A">
              <w:rPr>
                <w:rFonts w:ascii="Arial" w:hAnsi="Arial" w:cs="Arial"/>
                <w:color w:val="000000"/>
                <w:sz w:val="24"/>
                <w:szCs w:val="24"/>
              </w:rPr>
              <w:t>ączne nakłady –</w:t>
            </w:r>
            <w:r w:rsidR="002F1BF8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  <w:r w:rsidR="00F77323">
              <w:rPr>
                <w:rFonts w:ascii="Arial" w:hAnsi="Arial" w:cs="Arial"/>
                <w:color w:val="000000"/>
                <w:sz w:val="24"/>
                <w:szCs w:val="24"/>
              </w:rPr>
              <w:t>.000,00.</w:t>
            </w:r>
          </w:p>
          <w:p w:rsidR="00E81248" w:rsidRPr="00CC538A" w:rsidRDefault="00E81248" w:rsidP="006E21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96A62" w:rsidRPr="00896A62" w:rsidRDefault="00187F83" w:rsidP="00187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Przy przedsięwzięciach</w:t>
      </w:r>
      <w:r w:rsidR="00A80817">
        <w:rPr>
          <w:rFonts w:ascii="Arial" w:hAnsi="Arial" w:cs="Arial"/>
          <w:sz w:val="24"/>
          <w:szCs w:val="24"/>
        </w:rPr>
        <w:t>:</w:t>
      </w:r>
    </w:p>
    <w:p w:rsidR="00187F83" w:rsidRDefault="00C63C65" w:rsidP="00187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</w:t>
      </w:r>
      <w:r w:rsidR="00896A62" w:rsidRPr="00896A62">
        <w:rPr>
          <w:rFonts w:ascii="Arial" w:eastAsia="Arial" w:hAnsi="Arial" w:cs="Arial"/>
          <w:b/>
          <w:sz w:val="24"/>
          <w:szCs w:val="24"/>
        </w:rPr>
        <w:t xml:space="preserve">PLANOWANIE PRZESTRZENNE - </w:t>
      </w:r>
      <w:r w:rsidR="00896A62" w:rsidRPr="00896A62">
        <w:rPr>
          <w:rFonts w:ascii="Arial" w:eastAsia="Arial" w:hAnsi="Arial" w:cs="Arial"/>
          <w:sz w:val="24"/>
          <w:szCs w:val="24"/>
        </w:rPr>
        <w:t xml:space="preserve">zmiany studium uwarunkowań i kierunków zagospodarowania przestrzennego </w:t>
      </w:r>
      <w:r w:rsidR="00896A62">
        <w:rPr>
          <w:rFonts w:ascii="Arial" w:eastAsia="Arial" w:hAnsi="Arial" w:cs="Arial"/>
          <w:sz w:val="24"/>
          <w:szCs w:val="24"/>
        </w:rPr>
        <w:t>Gminy Gołańcz dla terenów w obrę</w:t>
      </w:r>
      <w:r w:rsidR="00896A62" w:rsidRPr="00896A62">
        <w:rPr>
          <w:rFonts w:ascii="Arial" w:eastAsia="Arial" w:hAnsi="Arial" w:cs="Arial"/>
          <w:sz w:val="24"/>
          <w:szCs w:val="24"/>
        </w:rPr>
        <w:t xml:space="preserve">bach Morakowo, Czeszewo i wsi </w:t>
      </w:r>
      <w:proofErr w:type="spellStart"/>
      <w:r w:rsidR="00896A62" w:rsidRPr="00896A62">
        <w:rPr>
          <w:rFonts w:ascii="Arial" w:eastAsia="Arial" w:hAnsi="Arial" w:cs="Arial"/>
          <w:sz w:val="24"/>
          <w:szCs w:val="24"/>
        </w:rPr>
        <w:t>B</w:t>
      </w:r>
      <w:r w:rsidR="00542B5A">
        <w:rPr>
          <w:rFonts w:ascii="Arial" w:eastAsia="Arial" w:hAnsi="Arial" w:cs="Arial"/>
          <w:sz w:val="24"/>
          <w:szCs w:val="24"/>
        </w:rPr>
        <w:t>rdowo</w:t>
      </w:r>
      <w:proofErr w:type="spellEnd"/>
      <w:r w:rsidR="00542B5A">
        <w:rPr>
          <w:rFonts w:ascii="Arial" w:eastAsia="Arial" w:hAnsi="Arial" w:cs="Arial"/>
          <w:sz w:val="24"/>
          <w:szCs w:val="24"/>
        </w:rPr>
        <w:t>. (</w:t>
      </w:r>
      <w:proofErr w:type="spellStart"/>
      <w:r w:rsidR="00542B5A">
        <w:rPr>
          <w:rFonts w:ascii="Arial" w:eastAsia="Arial" w:hAnsi="Arial" w:cs="Arial"/>
          <w:sz w:val="24"/>
          <w:szCs w:val="24"/>
        </w:rPr>
        <w:t>Dz</w:t>
      </w:r>
      <w:proofErr w:type="spellEnd"/>
      <w:r w:rsidR="00542B5A">
        <w:rPr>
          <w:rFonts w:ascii="Arial" w:eastAsia="Arial" w:hAnsi="Arial" w:cs="Arial"/>
          <w:sz w:val="24"/>
          <w:szCs w:val="24"/>
        </w:rPr>
        <w:t xml:space="preserve"> 710, rozdział 71004),</w:t>
      </w:r>
    </w:p>
    <w:p w:rsidR="00187F83" w:rsidRPr="00C63C65" w:rsidRDefault="00187F83" w:rsidP="00542B5A">
      <w:pPr>
        <w:spacing w:after="0"/>
        <w:rPr>
          <w:rFonts w:ascii="Arial" w:hAnsi="Arial" w:cs="Arial"/>
          <w:sz w:val="24"/>
          <w:szCs w:val="24"/>
        </w:rPr>
      </w:pPr>
      <w:r w:rsidRPr="00CC538A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Pr="00180234">
        <w:rPr>
          <w:rFonts w:ascii="Arial" w:hAnsi="Arial" w:cs="Arial"/>
          <w:b/>
          <w:sz w:val="24"/>
          <w:szCs w:val="24"/>
        </w:rPr>
        <w:t>US</w:t>
      </w:r>
      <w:r w:rsidR="00180234">
        <w:rPr>
          <w:rFonts w:ascii="Arial" w:hAnsi="Arial" w:cs="Arial"/>
          <w:b/>
          <w:sz w:val="24"/>
          <w:szCs w:val="24"/>
        </w:rPr>
        <w:t>PRAWNIENIE FUNCJONOWANIA URZĘDU -</w:t>
      </w:r>
      <w:r w:rsidR="00542B5A">
        <w:rPr>
          <w:rFonts w:ascii="Arial" w:hAnsi="Arial" w:cs="Arial"/>
          <w:b/>
          <w:sz w:val="24"/>
          <w:szCs w:val="24"/>
        </w:rPr>
        <w:t xml:space="preserve"> </w:t>
      </w:r>
      <w:r w:rsidR="00BB12C2">
        <w:rPr>
          <w:rFonts w:ascii="Arial" w:hAnsi="Arial" w:cs="Arial"/>
          <w:b/>
          <w:sz w:val="24"/>
          <w:szCs w:val="24"/>
        </w:rPr>
        <w:t>d</w:t>
      </w:r>
      <w:r w:rsidRPr="00187F83">
        <w:rPr>
          <w:rFonts w:ascii="Arial" w:hAnsi="Arial" w:cs="Arial"/>
          <w:sz w:val="24"/>
          <w:szCs w:val="24"/>
        </w:rPr>
        <w:t xml:space="preserve">ostęp do sieci </w:t>
      </w:r>
      <w:proofErr w:type="spellStart"/>
      <w:r w:rsidRPr="00187F83">
        <w:rPr>
          <w:rFonts w:ascii="Arial" w:hAnsi="Arial" w:cs="Arial"/>
          <w:sz w:val="24"/>
          <w:szCs w:val="24"/>
        </w:rPr>
        <w:t>internet</w:t>
      </w:r>
      <w:proofErr w:type="spellEnd"/>
      <w:r w:rsidRPr="00187F83">
        <w:rPr>
          <w:rFonts w:ascii="Arial" w:hAnsi="Arial" w:cs="Arial"/>
          <w:sz w:val="24"/>
          <w:szCs w:val="24"/>
        </w:rPr>
        <w:t xml:space="preserve">  i usługa </w:t>
      </w:r>
      <w:r w:rsidRPr="00C63C65">
        <w:rPr>
          <w:rFonts w:ascii="Arial" w:hAnsi="Arial" w:cs="Arial"/>
          <w:sz w:val="24"/>
          <w:szCs w:val="24"/>
        </w:rPr>
        <w:t>transmisji danych</w:t>
      </w:r>
      <w:r w:rsidRPr="00C63C65">
        <w:rPr>
          <w:rFonts w:ascii="Arial" w:hAnsi="Arial" w:cs="Arial"/>
          <w:b/>
          <w:sz w:val="24"/>
          <w:szCs w:val="24"/>
        </w:rPr>
        <w:t xml:space="preserve"> (</w:t>
      </w:r>
      <w:r w:rsidR="00180234" w:rsidRPr="00C63C65">
        <w:rPr>
          <w:rFonts w:ascii="Arial" w:hAnsi="Arial" w:cs="Arial"/>
          <w:sz w:val="24"/>
          <w:szCs w:val="24"/>
        </w:rPr>
        <w:t xml:space="preserve"> Dz. 750, rozdział 75023),</w:t>
      </w:r>
    </w:p>
    <w:p w:rsidR="00180234" w:rsidRPr="00C63C65" w:rsidRDefault="00180234" w:rsidP="00187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3C65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63C65">
        <w:rPr>
          <w:rFonts w:ascii="Arial" w:eastAsia="Times New Roman" w:hAnsi="Arial" w:cs="Arial"/>
          <w:b/>
          <w:sz w:val="24"/>
          <w:szCs w:val="24"/>
          <w:lang w:eastAsia="pl-PL"/>
        </w:rPr>
        <w:t>MODERNIZACJA INFASTRUKTURY SPORTOWEJ</w:t>
      </w:r>
      <w:r w:rsidRPr="00C63C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2B5A" w:rsidRPr="00C63C65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C63C65">
        <w:rPr>
          <w:rFonts w:ascii="Arial" w:eastAsia="Times New Roman" w:hAnsi="Arial" w:cs="Arial"/>
          <w:sz w:val="24"/>
          <w:szCs w:val="24"/>
          <w:lang w:eastAsia="pl-PL"/>
        </w:rPr>
        <w:t xml:space="preserve"> Rozbudowa budynku socjalnego na stadionie w </w:t>
      </w:r>
      <w:proofErr w:type="spellStart"/>
      <w:r w:rsidRPr="00C63C65">
        <w:rPr>
          <w:rFonts w:ascii="Arial" w:eastAsia="Times New Roman" w:hAnsi="Arial" w:cs="Arial"/>
          <w:sz w:val="24"/>
          <w:szCs w:val="24"/>
          <w:lang w:eastAsia="pl-PL"/>
        </w:rPr>
        <w:t>Gołańczy</w:t>
      </w:r>
      <w:proofErr w:type="spellEnd"/>
    </w:p>
    <w:p w:rsidR="00896A62" w:rsidRPr="00C63C65" w:rsidRDefault="00896A62" w:rsidP="00187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63C65">
        <w:rPr>
          <w:rFonts w:ascii="Arial" w:eastAsia="Arial" w:hAnsi="Arial" w:cs="Arial"/>
          <w:sz w:val="24"/>
          <w:szCs w:val="24"/>
        </w:rPr>
        <w:t>– nastąpiła zmiana limitów.</w:t>
      </w:r>
    </w:p>
    <w:p w:rsidR="00187F83" w:rsidRDefault="00187F83" w:rsidP="00187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A0E63" w:rsidRPr="00CC538A" w:rsidRDefault="00DA0E63" w:rsidP="00DA0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453"/>
        <w:jc w:val="both"/>
        <w:rPr>
          <w:rFonts w:ascii="Arial" w:hAnsi="Arial" w:cs="Arial"/>
          <w:sz w:val="24"/>
          <w:szCs w:val="24"/>
        </w:rPr>
      </w:pPr>
      <w:r w:rsidRPr="00CC538A">
        <w:rPr>
          <w:rFonts w:ascii="Arial" w:hAnsi="Arial" w:cs="Arial"/>
          <w:sz w:val="24"/>
          <w:szCs w:val="24"/>
        </w:rPr>
        <w:t>Spłata długu w 2017 r. nastąpi z dochodów własnych. Deficyt w roku 2017 zostanie sfinansowany przychodami z tytułu kredytów i pożyczek na rynku krajowym w kwocie 2.616.000 zł</w:t>
      </w:r>
      <w:r w:rsidRPr="00CC538A">
        <w:rPr>
          <w:rFonts w:ascii="Arial" w:hAnsi="Arial" w:cs="Arial"/>
          <w:spacing w:val="-3"/>
          <w:sz w:val="24"/>
          <w:szCs w:val="24"/>
        </w:rPr>
        <w:t>.</w:t>
      </w:r>
      <w:r w:rsidRPr="00CC538A">
        <w:rPr>
          <w:rFonts w:ascii="Arial" w:hAnsi="Arial" w:cs="Arial"/>
          <w:sz w:val="24"/>
          <w:szCs w:val="24"/>
        </w:rPr>
        <w:t xml:space="preserve"> Nadwyżkę roku bieżącego od roku 2018-2023 przeznacza się na spłatę długu. </w:t>
      </w:r>
    </w:p>
    <w:p w:rsidR="00DA0E63" w:rsidRPr="00CC538A" w:rsidRDefault="00DA0E63" w:rsidP="00DA0E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C538A">
        <w:rPr>
          <w:rFonts w:ascii="Arial" w:hAnsi="Arial" w:cs="Arial"/>
          <w:sz w:val="24"/>
          <w:szCs w:val="24"/>
        </w:rPr>
        <w:t xml:space="preserve">WPF i Budżet </w:t>
      </w:r>
      <w:proofErr w:type="spellStart"/>
      <w:r w:rsidRPr="00CC538A">
        <w:rPr>
          <w:rFonts w:ascii="Arial" w:hAnsi="Arial" w:cs="Arial"/>
          <w:sz w:val="24"/>
          <w:szCs w:val="24"/>
        </w:rPr>
        <w:t>MiG</w:t>
      </w:r>
      <w:proofErr w:type="spellEnd"/>
      <w:r w:rsidRPr="00CC538A">
        <w:rPr>
          <w:rFonts w:ascii="Arial" w:hAnsi="Arial" w:cs="Arial"/>
          <w:sz w:val="24"/>
          <w:szCs w:val="24"/>
        </w:rPr>
        <w:t xml:space="preserve"> Gołańcz na 2017 po wprowadzonych zmianach  będą wykazywać zgodność w zakresie dochodów, wydatków, przychodów i rozchodów. </w:t>
      </w:r>
    </w:p>
    <w:p w:rsidR="00DA0E63" w:rsidRPr="00CC538A" w:rsidRDefault="00DA0E63" w:rsidP="00DA0E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37A4F" w:rsidRDefault="00DA0E63" w:rsidP="00CC538A">
      <w:pPr>
        <w:tabs>
          <w:tab w:val="left" w:pos="4040"/>
        </w:tabs>
        <w:jc w:val="both"/>
        <w:rPr>
          <w:rFonts w:ascii="Arial" w:hAnsi="Arial" w:cs="Arial"/>
          <w:sz w:val="24"/>
          <w:szCs w:val="24"/>
        </w:rPr>
      </w:pPr>
      <w:r w:rsidRPr="00F43379">
        <w:rPr>
          <w:rFonts w:ascii="Arial" w:hAnsi="Arial" w:cs="Arial"/>
          <w:sz w:val="24"/>
          <w:szCs w:val="24"/>
        </w:rPr>
        <w:t xml:space="preserve">Od 2018 objaśnienia (uzasadnienie) do WPF  są zgodne z  uchwałą Nr </w:t>
      </w:r>
      <w:r w:rsidRPr="00F43379">
        <w:rPr>
          <w:rFonts w:ascii="Arial" w:hAnsi="Arial" w:cs="Arial"/>
          <w:bCs/>
          <w:sz w:val="24"/>
          <w:szCs w:val="24"/>
        </w:rPr>
        <w:t>X</w:t>
      </w:r>
      <w:r w:rsidR="00074BB6" w:rsidRPr="00F43379">
        <w:rPr>
          <w:rFonts w:ascii="Arial" w:hAnsi="Arial" w:cs="Arial"/>
          <w:bCs/>
          <w:sz w:val="24"/>
          <w:szCs w:val="24"/>
        </w:rPr>
        <w:t>XIV/259</w:t>
      </w:r>
      <w:r w:rsidRPr="00F43379">
        <w:rPr>
          <w:rFonts w:ascii="Arial" w:hAnsi="Arial" w:cs="Arial"/>
          <w:bCs/>
          <w:sz w:val="24"/>
          <w:szCs w:val="24"/>
        </w:rPr>
        <w:t>/1</w:t>
      </w:r>
      <w:r w:rsidR="00074BB6" w:rsidRPr="00F43379">
        <w:rPr>
          <w:rFonts w:ascii="Arial" w:hAnsi="Arial" w:cs="Arial"/>
          <w:bCs/>
          <w:sz w:val="24"/>
          <w:szCs w:val="24"/>
        </w:rPr>
        <w:t>6</w:t>
      </w:r>
      <w:r w:rsidRPr="00F43379">
        <w:rPr>
          <w:rFonts w:ascii="Arial" w:hAnsi="Arial" w:cs="Arial"/>
          <w:bCs/>
          <w:sz w:val="24"/>
          <w:szCs w:val="24"/>
        </w:rPr>
        <w:t xml:space="preserve"> </w:t>
      </w:r>
      <w:r w:rsidRPr="00F43379">
        <w:rPr>
          <w:rFonts w:ascii="Arial" w:hAnsi="Arial" w:cs="Arial"/>
          <w:sz w:val="24"/>
          <w:szCs w:val="24"/>
        </w:rPr>
        <w:t xml:space="preserve"> Rady Miasta i Gminy Gołańcz z dnia  2</w:t>
      </w:r>
      <w:r w:rsidR="00074BB6" w:rsidRPr="00F43379">
        <w:rPr>
          <w:rFonts w:ascii="Arial" w:hAnsi="Arial" w:cs="Arial"/>
          <w:sz w:val="24"/>
          <w:szCs w:val="24"/>
        </w:rPr>
        <w:t>8</w:t>
      </w:r>
      <w:r w:rsidRPr="00F43379">
        <w:rPr>
          <w:rFonts w:ascii="Arial" w:hAnsi="Arial" w:cs="Arial"/>
          <w:sz w:val="24"/>
          <w:szCs w:val="24"/>
        </w:rPr>
        <w:t xml:space="preserve"> grudnia 201</w:t>
      </w:r>
      <w:r w:rsidR="00074BB6" w:rsidRPr="00F43379">
        <w:rPr>
          <w:rFonts w:ascii="Arial" w:hAnsi="Arial" w:cs="Arial"/>
          <w:sz w:val="24"/>
          <w:szCs w:val="24"/>
        </w:rPr>
        <w:t>6</w:t>
      </w:r>
      <w:r w:rsidR="00F43379" w:rsidRPr="00F43379">
        <w:rPr>
          <w:rFonts w:ascii="Arial" w:hAnsi="Arial" w:cs="Arial"/>
          <w:sz w:val="24"/>
          <w:szCs w:val="24"/>
        </w:rPr>
        <w:t xml:space="preserve"> r.</w:t>
      </w:r>
      <w:r w:rsidR="00037A4F">
        <w:rPr>
          <w:rFonts w:ascii="Arial" w:hAnsi="Arial" w:cs="Arial"/>
          <w:sz w:val="24"/>
          <w:szCs w:val="24"/>
        </w:rPr>
        <w:t xml:space="preserve"> </w:t>
      </w:r>
      <w:r w:rsidR="00037A4F" w:rsidRPr="00F43379">
        <w:rPr>
          <w:rFonts w:ascii="Arial" w:hAnsi="Arial" w:cs="Arial"/>
          <w:sz w:val="24"/>
          <w:szCs w:val="24"/>
        </w:rPr>
        <w:t>w sprawie uchwalenia Wieloletniej Prognozy Finansowej Miasta i Gminy Gołańcz  na lata 2017-2023</w:t>
      </w:r>
      <w:r w:rsidR="00037A4F">
        <w:rPr>
          <w:rFonts w:ascii="Arial" w:hAnsi="Arial" w:cs="Arial"/>
          <w:sz w:val="24"/>
          <w:szCs w:val="24"/>
        </w:rPr>
        <w:t>, po uwzględnieniu zmian WPF w miesiącu styczniu 2017r.</w:t>
      </w:r>
    </w:p>
    <w:p w:rsidR="00037A4F" w:rsidRDefault="00037A4F" w:rsidP="00CC538A">
      <w:pPr>
        <w:tabs>
          <w:tab w:val="left" w:pos="4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 i przychody budżetu od roku 201</w:t>
      </w:r>
      <w:r w:rsidR="00896A6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-2023 zgodne z </w:t>
      </w:r>
      <w:r w:rsidRPr="00F43379">
        <w:rPr>
          <w:rFonts w:ascii="Arial" w:hAnsi="Arial" w:cs="Arial"/>
          <w:sz w:val="24"/>
          <w:szCs w:val="24"/>
        </w:rPr>
        <w:t xml:space="preserve">uchwałą Nr </w:t>
      </w:r>
      <w:r w:rsidRPr="00F43379">
        <w:rPr>
          <w:rFonts w:ascii="Arial" w:hAnsi="Arial" w:cs="Arial"/>
          <w:bCs/>
          <w:sz w:val="24"/>
          <w:szCs w:val="24"/>
        </w:rPr>
        <w:t xml:space="preserve">XXIV/259/16 </w:t>
      </w:r>
      <w:r w:rsidRPr="00F43379">
        <w:rPr>
          <w:rFonts w:ascii="Arial" w:hAnsi="Arial" w:cs="Arial"/>
          <w:sz w:val="24"/>
          <w:szCs w:val="24"/>
        </w:rPr>
        <w:t xml:space="preserve"> z dnia  28 grudnia 2016 r.</w:t>
      </w:r>
    </w:p>
    <w:p w:rsidR="00F12550" w:rsidRDefault="00F12550" w:rsidP="00F12550">
      <w:pPr>
        <w:tabs>
          <w:tab w:val="left" w:pos="4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Uległa zmianie numeracja przedsięwzięć w zał. Nr 2 w pkt. 1.3.1</w:t>
      </w:r>
    </w:p>
    <w:p w:rsidR="00DA0E63" w:rsidRPr="00853FDC" w:rsidRDefault="00DA0E63" w:rsidP="005A3073">
      <w:pPr>
        <w:ind w:right="-357"/>
        <w:jc w:val="both"/>
        <w:rPr>
          <w:rFonts w:ascii="Arial" w:hAnsi="Arial" w:cs="Arial"/>
          <w:iCs/>
          <w:color w:val="FF0000"/>
          <w:sz w:val="28"/>
          <w:szCs w:val="28"/>
        </w:rPr>
      </w:pPr>
      <w:r w:rsidRPr="00CC538A">
        <w:rPr>
          <w:rFonts w:ascii="Arial" w:hAnsi="Arial" w:cs="Arial"/>
          <w:sz w:val="24"/>
          <w:szCs w:val="24"/>
        </w:rPr>
        <w:t>Wskaźniki zadłużenia zostały spełnione. Miasto i Gmina  w latach</w:t>
      </w:r>
      <w:r w:rsidR="000C38AA">
        <w:rPr>
          <w:rFonts w:ascii="Arial" w:hAnsi="Arial" w:cs="Arial"/>
          <w:sz w:val="24"/>
          <w:szCs w:val="24"/>
        </w:rPr>
        <w:t xml:space="preserve"> 2017</w:t>
      </w:r>
      <w:r w:rsidRPr="00CC538A">
        <w:rPr>
          <w:rFonts w:ascii="Arial" w:hAnsi="Arial" w:cs="Arial"/>
          <w:sz w:val="24"/>
          <w:szCs w:val="24"/>
        </w:rPr>
        <w:t>-202</w:t>
      </w:r>
      <w:r w:rsidR="000C38AA">
        <w:rPr>
          <w:rFonts w:ascii="Arial" w:hAnsi="Arial" w:cs="Arial"/>
          <w:sz w:val="24"/>
          <w:szCs w:val="24"/>
        </w:rPr>
        <w:t>3</w:t>
      </w:r>
      <w:r w:rsidRPr="00CC538A">
        <w:rPr>
          <w:rFonts w:ascii="Arial" w:hAnsi="Arial" w:cs="Arial"/>
          <w:sz w:val="24"/>
          <w:szCs w:val="24"/>
        </w:rPr>
        <w:t xml:space="preserve"> spełnia wskaźnik spłaty zobowiązań określony w art. 243 ustawy, po uwzględnieniu zobowiązań związku współtworzonego przez jednostkę samorządu terytorialnego oraz po uwzględnieniu ustawowych </w:t>
      </w:r>
      <w:proofErr w:type="spellStart"/>
      <w:r w:rsidRPr="00CC538A">
        <w:rPr>
          <w:rFonts w:ascii="Arial" w:hAnsi="Arial" w:cs="Arial"/>
          <w:sz w:val="24"/>
          <w:szCs w:val="24"/>
        </w:rPr>
        <w:t>wyłączeń</w:t>
      </w:r>
      <w:proofErr w:type="spellEnd"/>
      <w:r w:rsidRPr="00CC538A">
        <w:rPr>
          <w:rFonts w:ascii="Arial" w:hAnsi="Arial" w:cs="Arial"/>
          <w:sz w:val="24"/>
          <w:szCs w:val="24"/>
        </w:rPr>
        <w:t xml:space="preserve">. </w:t>
      </w:r>
      <w:bookmarkEnd w:id="0"/>
    </w:p>
    <w:sectPr w:rsidR="00DA0E63" w:rsidRPr="00853FDC" w:rsidSect="002012C3">
      <w:pgSz w:w="11909" w:h="16834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647A5B"/>
    <w:multiLevelType w:val="hybridMultilevel"/>
    <w:tmpl w:val="46769284"/>
    <w:lvl w:ilvl="0" w:tplc="BBA899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2086C"/>
    <w:multiLevelType w:val="hybridMultilevel"/>
    <w:tmpl w:val="BA18C06C"/>
    <w:lvl w:ilvl="0" w:tplc="2EE8C9D0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FA"/>
    <w:rsid w:val="00015AD4"/>
    <w:rsid w:val="000253D7"/>
    <w:rsid w:val="00037A4F"/>
    <w:rsid w:val="00054C21"/>
    <w:rsid w:val="00072A80"/>
    <w:rsid w:val="00074BB6"/>
    <w:rsid w:val="00083025"/>
    <w:rsid w:val="000A01B8"/>
    <w:rsid w:val="000B53A6"/>
    <w:rsid w:val="000C26F8"/>
    <w:rsid w:val="000C38AA"/>
    <w:rsid w:val="00106AEA"/>
    <w:rsid w:val="00143981"/>
    <w:rsid w:val="0014429D"/>
    <w:rsid w:val="00152E7D"/>
    <w:rsid w:val="00176710"/>
    <w:rsid w:val="00180234"/>
    <w:rsid w:val="00187F83"/>
    <w:rsid w:val="001A1D5C"/>
    <w:rsid w:val="001B44C7"/>
    <w:rsid w:val="001B52EB"/>
    <w:rsid w:val="001B6CA2"/>
    <w:rsid w:val="001D348C"/>
    <w:rsid w:val="002012C3"/>
    <w:rsid w:val="002163FD"/>
    <w:rsid w:val="002371E0"/>
    <w:rsid w:val="00261D83"/>
    <w:rsid w:val="00273776"/>
    <w:rsid w:val="002C4EE9"/>
    <w:rsid w:val="002C5E44"/>
    <w:rsid w:val="002D1B88"/>
    <w:rsid w:val="002E4950"/>
    <w:rsid w:val="002F1BF8"/>
    <w:rsid w:val="002F38EA"/>
    <w:rsid w:val="00311C1B"/>
    <w:rsid w:val="00333F1E"/>
    <w:rsid w:val="003505C5"/>
    <w:rsid w:val="00353095"/>
    <w:rsid w:val="00360D84"/>
    <w:rsid w:val="00370FE7"/>
    <w:rsid w:val="0039152A"/>
    <w:rsid w:val="003B2270"/>
    <w:rsid w:val="003C254A"/>
    <w:rsid w:val="003C3B4C"/>
    <w:rsid w:val="003E6E40"/>
    <w:rsid w:val="003E7953"/>
    <w:rsid w:val="00401860"/>
    <w:rsid w:val="00435F71"/>
    <w:rsid w:val="00444C7E"/>
    <w:rsid w:val="0046247B"/>
    <w:rsid w:val="004C1AAD"/>
    <w:rsid w:val="004E07FE"/>
    <w:rsid w:val="00517A09"/>
    <w:rsid w:val="00541E99"/>
    <w:rsid w:val="00542B5A"/>
    <w:rsid w:val="00552376"/>
    <w:rsid w:val="005648E3"/>
    <w:rsid w:val="00565069"/>
    <w:rsid w:val="00572539"/>
    <w:rsid w:val="00576D95"/>
    <w:rsid w:val="005864E7"/>
    <w:rsid w:val="005919D5"/>
    <w:rsid w:val="005A3073"/>
    <w:rsid w:val="005D27B2"/>
    <w:rsid w:val="005E1178"/>
    <w:rsid w:val="005F3053"/>
    <w:rsid w:val="005F3679"/>
    <w:rsid w:val="00607F18"/>
    <w:rsid w:val="00616F4E"/>
    <w:rsid w:val="0062755D"/>
    <w:rsid w:val="00633BB4"/>
    <w:rsid w:val="0066285A"/>
    <w:rsid w:val="006810DF"/>
    <w:rsid w:val="006851E8"/>
    <w:rsid w:val="006E2179"/>
    <w:rsid w:val="006F1296"/>
    <w:rsid w:val="00707127"/>
    <w:rsid w:val="00717ED5"/>
    <w:rsid w:val="00720C0A"/>
    <w:rsid w:val="00730479"/>
    <w:rsid w:val="00745A9D"/>
    <w:rsid w:val="00751B5D"/>
    <w:rsid w:val="00760432"/>
    <w:rsid w:val="00761CC9"/>
    <w:rsid w:val="007A4917"/>
    <w:rsid w:val="007C2DD3"/>
    <w:rsid w:val="007D2F9C"/>
    <w:rsid w:val="008274AD"/>
    <w:rsid w:val="00841E7F"/>
    <w:rsid w:val="00842425"/>
    <w:rsid w:val="00853FDC"/>
    <w:rsid w:val="00856B84"/>
    <w:rsid w:val="00860C3C"/>
    <w:rsid w:val="0087496F"/>
    <w:rsid w:val="008801B6"/>
    <w:rsid w:val="00896A62"/>
    <w:rsid w:val="008D5FC1"/>
    <w:rsid w:val="008E49FA"/>
    <w:rsid w:val="008F6425"/>
    <w:rsid w:val="009270BA"/>
    <w:rsid w:val="00962EAB"/>
    <w:rsid w:val="009E3B43"/>
    <w:rsid w:val="00A01FAD"/>
    <w:rsid w:val="00A41724"/>
    <w:rsid w:val="00A53DC6"/>
    <w:rsid w:val="00A62E9D"/>
    <w:rsid w:val="00A64307"/>
    <w:rsid w:val="00A728DE"/>
    <w:rsid w:val="00A80817"/>
    <w:rsid w:val="00A81C3E"/>
    <w:rsid w:val="00A91413"/>
    <w:rsid w:val="00AA2531"/>
    <w:rsid w:val="00AC0890"/>
    <w:rsid w:val="00AC4FFD"/>
    <w:rsid w:val="00AC593B"/>
    <w:rsid w:val="00AD3984"/>
    <w:rsid w:val="00B53ADE"/>
    <w:rsid w:val="00B63FD9"/>
    <w:rsid w:val="00BB12C2"/>
    <w:rsid w:val="00BE5CBD"/>
    <w:rsid w:val="00BF42B4"/>
    <w:rsid w:val="00C3254A"/>
    <w:rsid w:val="00C510C8"/>
    <w:rsid w:val="00C63C65"/>
    <w:rsid w:val="00C73369"/>
    <w:rsid w:val="00C93400"/>
    <w:rsid w:val="00CA2801"/>
    <w:rsid w:val="00CB044D"/>
    <w:rsid w:val="00CC4387"/>
    <w:rsid w:val="00CC538A"/>
    <w:rsid w:val="00CD54DC"/>
    <w:rsid w:val="00CE2450"/>
    <w:rsid w:val="00CF7891"/>
    <w:rsid w:val="00D16632"/>
    <w:rsid w:val="00D449CE"/>
    <w:rsid w:val="00D50F9D"/>
    <w:rsid w:val="00D51048"/>
    <w:rsid w:val="00D72DD3"/>
    <w:rsid w:val="00D9362C"/>
    <w:rsid w:val="00DA0E63"/>
    <w:rsid w:val="00DD604D"/>
    <w:rsid w:val="00DD6593"/>
    <w:rsid w:val="00DE6008"/>
    <w:rsid w:val="00DF4CD3"/>
    <w:rsid w:val="00DF5D00"/>
    <w:rsid w:val="00DF6D68"/>
    <w:rsid w:val="00DF78C9"/>
    <w:rsid w:val="00E300A9"/>
    <w:rsid w:val="00E357FD"/>
    <w:rsid w:val="00E465D4"/>
    <w:rsid w:val="00E55CB0"/>
    <w:rsid w:val="00E703B8"/>
    <w:rsid w:val="00E7589A"/>
    <w:rsid w:val="00E81248"/>
    <w:rsid w:val="00E83B8D"/>
    <w:rsid w:val="00E854C2"/>
    <w:rsid w:val="00EC0DFB"/>
    <w:rsid w:val="00EC199D"/>
    <w:rsid w:val="00EE0A1C"/>
    <w:rsid w:val="00F04444"/>
    <w:rsid w:val="00F10376"/>
    <w:rsid w:val="00F12550"/>
    <w:rsid w:val="00F43379"/>
    <w:rsid w:val="00F4369D"/>
    <w:rsid w:val="00F57A62"/>
    <w:rsid w:val="00F72308"/>
    <w:rsid w:val="00F77323"/>
    <w:rsid w:val="00F83615"/>
    <w:rsid w:val="00F97201"/>
    <w:rsid w:val="00FE1D69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F1ACF-4F7E-44A8-A9F4-D2A218DA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D54DC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1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1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1C3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0C26F8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26F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F0444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680E-E61A-4A1C-8E23-EE87D2C2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GOŁAŃCZ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W GOŁAŃCZY</dc:creator>
  <cp:keywords/>
  <dc:description/>
  <cp:lastModifiedBy>Edyta Konieczna</cp:lastModifiedBy>
  <cp:revision>11</cp:revision>
  <cp:lastPrinted>2017-04-27T08:13:00Z</cp:lastPrinted>
  <dcterms:created xsi:type="dcterms:W3CDTF">2017-01-15T09:23:00Z</dcterms:created>
  <dcterms:modified xsi:type="dcterms:W3CDTF">2017-04-28T09:16:00Z</dcterms:modified>
</cp:coreProperties>
</file>