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1D" w:rsidRDefault="002A551D" w:rsidP="002A551D">
      <w:pPr>
        <w:pStyle w:val="Tekstpodstawowywcity2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Cs w:val="24"/>
        </w:rPr>
      </w:pPr>
      <w:r>
        <w:rPr>
          <w:szCs w:val="24"/>
        </w:rPr>
        <w:t>Załącznik nr 3</w:t>
      </w:r>
    </w:p>
    <w:p w:rsidR="002A551D" w:rsidRDefault="002A551D" w:rsidP="002A551D">
      <w:pPr>
        <w:pStyle w:val="Tekstpodstawowywcity2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Cs w:val="24"/>
        </w:rPr>
      </w:pPr>
      <w:r>
        <w:rPr>
          <w:szCs w:val="24"/>
        </w:rPr>
        <w:t>do Zarządzenia nr OA 0050.135.2016</w:t>
      </w:r>
    </w:p>
    <w:p w:rsidR="002A551D" w:rsidRDefault="002A551D" w:rsidP="002A551D">
      <w:pPr>
        <w:pStyle w:val="Tekstpodstawowywcity2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Cs w:val="24"/>
        </w:rPr>
      </w:pPr>
      <w:r>
        <w:rPr>
          <w:szCs w:val="24"/>
        </w:rPr>
        <w:t>BMiG Gołańcz</w:t>
      </w:r>
    </w:p>
    <w:p w:rsidR="002A551D" w:rsidRDefault="002A551D" w:rsidP="002A551D">
      <w:pPr>
        <w:pStyle w:val="Tekstpodstawowywcity2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Cs w:val="24"/>
        </w:rPr>
      </w:pPr>
      <w:r>
        <w:rPr>
          <w:szCs w:val="24"/>
        </w:rPr>
        <w:t>z dnia 30.12.2016 r.</w:t>
      </w:r>
    </w:p>
    <w:p w:rsidR="002A551D" w:rsidRDefault="002A551D" w:rsidP="002A551D">
      <w:r>
        <w:rPr>
          <w:szCs w:val="24"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2A551D" w:rsidTr="002A551D">
        <w:trPr>
          <w:cantSplit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551D" w:rsidRDefault="002A551D">
            <w:pPr>
              <w:jc w:val="center"/>
              <w:rPr>
                <w:b/>
              </w:rPr>
            </w:pPr>
          </w:p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551D" w:rsidRDefault="002A551D">
            <w:pPr>
              <w:jc w:val="center"/>
              <w:rPr>
                <w:b/>
              </w:rPr>
            </w:pPr>
          </w:p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2A551D" w:rsidTr="002A551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51D" w:rsidRDefault="002A551D">
            <w:pPr>
              <w:spacing w:after="0"/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51D" w:rsidRDefault="002A551D">
            <w:pPr>
              <w:spacing w:after="0"/>
              <w:rPr>
                <w:b/>
              </w:rPr>
            </w:pP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A551D" w:rsidRDefault="002A551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9.900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34.374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1.605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29.821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</w:rPr>
            </w:pPr>
            <w:r>
              <w:rPr>
                <w:b/>
              </w:rPr>
              <w:t>65.800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65.800</w:t>
            </w:r>
          </w:p>
        </w:tc>
      </w:tr>
      <w:tr w:rsidR="002A551D" w:rsidTr="002A551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1D" w:rsidRDefault="002A551D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1D" w:rsidRDefault="002A551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75.700</w:t>
            </w:r>
          </w:p>
        </w:tc>
      </w:tr>
    </w:tbl>
    <w:p w:rsidR="002A551D" w:rsidRDefault="002A551D" w:rsidP="002A551D"/>
    <w:p w:rsidR="002A551D" w:rsidRDefault="002A551D" w:rsidP="002A551D"/>
    <w:p w:rsidR="00FE1FB3" w:rsidRDefault="00FE1FB3">
      <w:bookmarkStart w:id="0" w:name="_GoBack"/>
      <w:bookmarkEnd w:id="0"/>
    </w:p>
    <w:sectPr w:rsidR="00FE1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62"/>
    <w:rsid w:val="002A551D"/>
    <w:rsid w:val="00A97D62"/>
    <w:rsid w:val="00F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29FCC-8E1C-4C04-90EA-7F83EC5B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551D"/>
    <w:pPr>
      <w:spacing w:line="25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A551D"/>
    <w:pPr>
      <w:spacing w:after="0" w:line="360" w:lineRule="auto"/>
      <w:ind w:left="360"/>
    </w:pPr>
    <w:rPr>
      <w:rFonts w:ascii="Times New Roman" w:hAnsi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A551D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445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Konieczna</dc:creator>
  <cp:keywords/>
  <dc:description/>
  <cp:lastModifiedBy>Edyta Konieczna</cp:lastModifiedBy>
  <cp:revision>3</cp:revision>
  <dcterms:created xsi:type="dcterms:W3CDTF">2017-01-11T13:31:00Z</dcterms:created>
  <dcterms:modified xsi:type="dcterms:W3CDTF">2017-01-11T13:31:00Z</dcterms:modified>
</cp:coreProperties>
</file>