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DEF5E" w14:textId="024645E7" w:rsidR="0067411A" w:rsidRPr="00ED033D" w:rsidRDefault="00C72E02" w:rsidP="00ED033D">
      <w:pPr>
        <w:spacing w:after="0" w:line="360" w:lineRule="auto"/>
        <w:jc w:val="right"/>
        <w:rPr>
          <w:rFonts w:ascii="Times New Roman" w:hAnsi="Times New Roman" w:cs="Times New Roman"/>
          <w:sz w:val="24"/>
          <w:szCs w:val="24"/>
        </w:rPr>
      </w:pPr>
      <w:r w:rsidRPr="00ED033D">
        <w:rPr>
          <w:rFonts w:ascii="Times New Roman" w:hAnsi="Times New Roman" w:cs="Times New Roman"/>
          <w:sz w:val="24"/>
          <w:szCs w:val="24"/>
        </w:rPr>
        <w:t xml:space="preserve">Gołańcz, dnia </w:t>
      </w:r>
      <w:r w:rsidR="004A7640" w:rsidRPr="002A6BB1">
        <w:rPr>
          <w:rFonts w:ascii="Times New Roman" w:hAnsi="Times New Roman" w:cs="Times New Roman"/>
          <w:color w:val="000000" w:themeColor="text1"/>
          <w:sz w:val="24"/>
          <w:szCs w:val="24"/>
        </w:rPr>
        <w:t>0</w:t>
      </w:r>
      <w:r w:rsidR="00553DC7" w:rsidRPr="002A6BB1">
        <w:rPr>
          <w:rFonts w:ascii="Times New Roman" w:hAnsi="Times New Roman" w:cs="Times New Roman"/>
          <w:color w:val="000000" w:themeColor="text1"/>
          <w:sz w:val="24"/>
          <w:szCs w:val="24"/>
        </w:rPr>
        <w:t>5</w:t>
      </w:r>
      <w:r w:rsidR="004A7640">
        <w:rPr>
          <w:rFonts w:ascii="Times New Roman" w:hAnsi="Times New Roman" w:cs="Times New Roman"/>
          <w:sz w:val="24"/>
          <w:szCs w:val="24"/>
        </w:rPr>
        <w:t>.01.</w:t>
      </w:r>
      <w:r w:rsidR="00590062">
        <w:rPr>
          <w:rFonts w:ascii="Times New Roman" w:hAnsi="Times New Roman" w:cs="Times New Roman"/>
          <w:sz w:val="24"/>
          <w:szCs w:val="24"/>
        </w:rPr>
        <w:t>201</w:t>
      </w:r>
      <w:r w:rsidR="004A7640">
        <w:rPr>
          <w:rFonts w:ascii="Times New Roman" w:hAnsi="Times New Roman" w:cs="Times New Roman"/>
          <w:sz w:val="24"/>
          <w:szCs w:val="24"/>
        </w:rPr>
        <w:t>7</w:t>
      </w:r>
      <w:r w:rsidR="00590062">
        <w:rPr>
          <w:rFonts w:ascii="Times New Roman" w:hAnsi="Times New Roman" w:cs="Times New Roman"/>
          <w:sz w:val="24"/>
          <w:szCs w:val="24"/>
        </w:rPr>
        <w:t xml:space="preserve"> r.</w:t>
      </w:r>
    </w:p>
    <w:p w14:paraId="7C04A6E3" w14:textId="7436C9F9" w:rsidR="00C72E02" w:rsidRDefault="00C72E02" w:rsidP="00ED033D">
      <w:pPr>
        <w:spacing w:after="0" w:line="360" w:lineRule="auto"/>
        <w:rPr>
          <w:rFonts w:ascii="Times New Roman" w:hAnsi="Times New Roman" w:cs="Times New Roman"/>
          <w:sz w:val="24"/>
          <w:szCs w:val="24"/>
        </w:rPr>
      </w:pPr>
      <w:r w:rsidRPr="00ED033D">
        <w:rPr>
          <w:rFonts w:ascii="Times New Roman" w:hAnsi="Times New Roman" w:cs="Times New Roman"/>
          <w:sz w:val="24"/>
          <w:szCs w:val="24"/>
        </w:rPr>
        <w:t>Fin.</w:t>
      </w:r>
      <w:r w:rsidR="00590062">
        <w:rPr>
          <w:rFonts w:ascii="Times New Roman" w:hAnsi="Times New Roman" w:cs="Times New Roman"/>
          <w:sz w:val="24"/>
          <w:szCs w:val="24"/>
        </w:rPr>
        <w:t>3120.</w:t>
      </w:r>
      <w:r w:rsidR="00051B53">
        <w:rPr>
          <w:rFonts w:ascii="Times New Roman" w:hAnsi="Times New Roman" w:cs="Times New Roman"/>
          <w:sz w:val="24"/>
          <w:szCs w:val="24"/>
        </w:rPr>
        <w:t>5</w:t>
      </w:r>
      <w:r w:rsidR="00590062">
        <w:rPr>
          <w:rFonts w:ascii="Times New Roman" w:hAnsi="Times New Roman" w:cs="Times New Roman"/>
          <w:sz w:val="24"/>
          <w:szCs w:val="24"/>
        </w:rPr>
        <w:t>.2016.EL/AD</w:t>
      </w:r>
    </w:p>
    <w:p w14:paraId="74EF54FB" w14:textId="77777777" w:rsidR="002058E8" w:rsidRPr="00ED033D" w:rsidRDefault="002058E8" w:rsidP="00ED033D">
      <w:pPr>
        <w:spacing w:after="0" w:line="360" w:lineRule="auto"/>
        <w:rPr>
          <w:rFonts w:ascii="Times New Roman" w:hAnsi="Times New Roman" w:cs="Times New Roman"/>
          <w:sz w:val="24"/>
          <w:szCs w:val="24"/>
        </w:rPr>
      </w:pPr>
    </w:p>
    <w:p w14:paraId="4B31C6C8" w14:textId="036F7447" w:rsidR="00547D4A" w:rsidRDefault="00547D4A" w:rsidP="00ED033D">
      <w:pPr>
        <w:spacing w:after="0" w:line="360" w:lineRule="auto"/>
        <w:rPr>
          <w:rFonts w:ascii="Times New Roman" w:hAnsi="Times New Roman" w:cs="Times New Roman"/>
          <w:sz w:val="24"/>
          <w:szCs w:val="24"/>
        </w:rPr>
      </w:pPr>
    </w:p>
    <w:p w14:paraId="65CC8083" w14:textId="0CB8F54E" w:rsidR="00CE471D" w:rsidRDefault="00CE471D" w:rsidP="00ED033D">
      <w:pPr>
        <w:spacing w:after="0" w:line="360" w:lineRule="auto"/>
        <w:rPr>
          <w:rFonts w:ascii="Times New Roman" w:hAnsi="Times New Roman" w:cs="Times New Roman"/>
          <w:sz w:val="24"/>
          <w:szCs w:val="24"/>
        </w:rPr>
      </w:pPr>
    </w:p>
    <w:p w14:paraId="2EA75E12" w14:textId="323E5D08" w:rsidR="003B2583" w:rsidRDefault="003B2583" w:rsidP="00ED033D">
      <w:pPr>
        <w:spacing w:after="0" w:line="360" w:lineRule="auto"/>
        <w:rPr>
          <w:rFonts w:ascii="Times New Roman" w:hAnsi="Times New Roman" w:cs="Times New Roman"/>
          <w:sz w:val="24"/>
          <w:szCs w:val="24"/>
        </w:rPr>
      </w:pPr>
    </w:p>
    <w:p w14:paraId="1D83C14B" w14:textId="77777777" w:rsidR="003B2583" w:rsidRDefault="003B2583" w:rsidP="00ED033D">
      <w:pPr>
        <w:spacing w:after="0" w:line="360" w:lineRule="auto"/>
        <w:rPr>
          <w:rFonts w:ascii="Times New Roman" w:hAnsi="Times New Roman" w:cs="Times New Roman"/>
          <w:sz w:val="24"/>
          <w:szCs w:val="24"/>
        </w:rPr>
      </w:pPr>
      <w:bookmarkStart w:id="0" w:name="_GoBack"/>
      <w:bookmarkEnd w:id="0"/>
    </w:p>
    <w:p w14:paraId="2318D0C6" w14:textId="77777777" w:rsidR="00CE471D" w:rsidRPr="00ED033D" w:rsidRDefault="00CE471D" w:rsidP="00ED033D">
      <w:pPr>
        <w:spacing w:after="0" w:line="360" w:lineRule="auto"/>
        <w:rPr>
          <w:rFonts w:ascii="Times New Roman" w:hAnsi="Times New Roman" w:cs="Times New Roman"/>
          <w:sz w:val="24"/>
          <w:szCs w:val="24"/>
        </w:rPr>
      </w:pPr>
    </w:p>
    <w:p w14:paraId="59834614" w14:textId="77777777" w:rsidR="00C72E02" w:rsidRPr="00ED033D" w:rsidRDefault="00C72E02" w:rsidP="00ED033D">
      <w:pPr>
        <w:spacing w:after="0" w:line="360" w:lineRule="auto"/>
        <w:rPr>
          <w:rFonts w:ascii="Times New Roman" w:hAnsi="Times New Roman" w:cs="Times New Roman"/>
          <w:sz w:val="24"/>
          <w:szCs w:val="24"/>
        </w:rPr>
      </w:pPr>
    </w:p>
    <w:p w14:paraId="1C245199" w14:textId="77777777" w:rsidR="00C72E02" w:rsidRPr="00ED033D" w:rsidRDefault="00C72E02" w:rsidP="00ED033D">
      <w:pPr>
        <w:spacing w:after="0" w:line="360" w:lineRule="auto"/>
        <w:jc w:val="center"/>
        <w:rPr>
          <w:rFonts w:ascii="Times New Roman" w:hAnsi="Times New Roman" w:cs="Times New Roman"/>
          <w:b/>
          <w:sz w:val="24"/>
          <w:szCs w:val="24"/>
        </w:rPr>
      </w:pPr>
      <w:r w:rsidRPr="00ED033D">
        <w:rPr>
          <w:rFonts w:ascii="Times New Roman" w:hAnsi="Times New Roman" w:cs="Times New Roman"/>
          <w:b/>
          <w:sz w:val="24"/>
          <w:szCs w:val="24"/>
        </w:rPr>
        <w:t>INDYWIDUALNA  INTERPRETACJA PODATKOWA</w:t>
      </w:r>
    </w:p>
    <w:p w14:paraId="197638C5" w14:textId="664132D9" w:rsidR="00476634" w:rsidRPr="00ED033D" w:rsidRDefault="00C72E02" w:rsidP="00ED033D">
      <w:pPr>
        <w:spacing w:after="0" w:line="360" w:lineRule="auto"/>
        <w:ind w:firstLine="708"/>
        <w:jc w:val="both"/>
        <w:rPr>
          <w:rFonts w:ascii="Times New Roman" w:hAnsi="Times New Roman" w:cs="Times New Roman"/>
          <w:sz w:val="24"/>
          <w:szCs w:val="24"/>
        </w:rPr>
      </w:pPr>
      <w:r w:rsidRPr="00ED033D">
        <w:rPr>
          <w:rFonts w:ascii="Times New Roman" w:hAnsi="Times New Roman" w:cs="Times New Roman"/>
          <w:sz w:val="24"/>
          <w:szCs w:val="24"/>
        </w:rPr>
        <w:t>Działając na podstawie art. 14j</w:t>
      </w:r>
      <w:r w:rsidR="00040238" w:rsidRPr="00ED033D">
        <w:rPr>
          <w:rFonts w:ascii="Times New Roman" w:hAnsi="Times New Roman" w:cs="Times New Roman"/>
          <w:sz w:val="24"/>
          <w:szCs w:val="24"/>
        </w:rPr>
        <w:t xml:space="preserve"> § 1 ustawy z dnia 29 sierpnia 1997 r. – Ordynacja </w:t>
      </w:r>
      <w:r w:rsidR="00736E3A" w:rsidRPr="00ED033D">
        <w:rPr>
          <w:rFonts w:ascii="Times New Roman" w:hAnsi="Times New Roman" w:cs="Times New Roman"/>
          <w:sz w:val="24"/>
          <w:szCs w:val="24"/>
        </w:rPr>
        <w:t xml:space="preserve">podatkowa (Dz. U. z 2015 r. poz. 613, </w:t>
      </w:r>
      <w:r w:rsidR="006E259D" w:rsidRPr="006E259D">
        <w:rPr>
          <w:rFonts w:ascii="Times New Roman" w:hAnsi="Times New Roman" w:cs="Times New Roman"/>
          <w:sz w:val="24"/>
          <w:szCs w:val="24"/>
        </w:rPr>
        <w:t>z 2014 r. poz. 183 i poz. 1215, z 2015 r. poz. 251, poz. 699, poz. 978, poz. 1197, poz. 1269, poz. 1311, poz. 1649, poz. 1923 i poz. 1932 oraz z 2016 r. poz. 195, poz. 615, poz. 846, poz. 1228, poz. 1579, poz. 1933, poz. 1948, poz. 2024 i poz. 2255, M. P. z 2015 r. poz. 722 i poz. 723 oraz z 2016 r. poz. 796 i poz. 797</w:t>
      </w:r>
      <w:r w:rsidR="00736E3A" w:rsidRPr="00ED033D">
        <w:rPr>
          <w:rFonts w:ascii="Times New Roman" w:hAnsi="Times New Roman" w:cs="Times New Roman"/>
          <w:sz w:val="24"/>
          <w:szCs w:val="24"/>
        </w:rPr>
        <w:t>)</w:t>
      </w:r>
      <w:r w:rsidR="006322F1" w:rsidRPr="00ED033D">
        <w:rPr>
          <w:rFonts w:ascii="Times New Roman" w:hAnsi="Times New Roman" w:cs="Times New Roman"/>
          <w:sz w:val="24"/>
          <w:szCs w:val="24"/>
        </w:rPr>
        <w:t xml:space="preserve"> Burmistrz Miasta i Gminy Gołańcz </w:t>
      </w:r>
      <w:r w:rsidR="00AC3982" w:rsidRPr="00ED033D">
        <w:rPr>
          <w:rFonts w:ascii="Times New Roman" w:hAnsi="Times New Roman" w:cs="Times New Roman"/>
          <w:sz w:val="24"/>
          <w:szCs w:val="24"/>
        </w:rPr>
        <w:t xml:space="preserve">po rozpatrzeniu </w:t>
      </w:r>
      <w:r w:rsidR="00B07BAE" w:rsidRPr="00ED033D">
        <w:rPr>
          <w:rFonts w:ascii="Times New Roman" w:hAnsi="Times New Roman" w:cs="Times New Roman"/>
          <w:sz w:val="24"/>
          <w:szCs w:val="24"/>
        </w:rPr>
        <w:t xml:space="preserve">wniosku o wydanie interpretacji indywidualnej, złożonego dnia </w:t>
      </w:r>
      <w:r w:rsidR="0083564C">
        <w:rPr>
          <w:rFonts w:ascii="Times New Roman" w:hAnsi="Times New Roman" w:cs="Times New Roman"/>
          <w:sz w:val="24"/>
          <w:szCs w:val="24"/>
        </w:rPr>
        <w:t>18</w:t>
      </w:r>
      <w:r w:rsidR="00B07BAE" w:rsidRPr="00ED033D">
        <w:rPr>
          <w:rFonts w:ascii="Times New Roman" w:hAnsi="Times New Roman" w:cs="Times New Roman"/>
          <w:sz w:val="24"/>
          <w:szCs w:val="24"/>
        </w:rPr>
        <w:t xml:space="preserve"> października 2016 r. przez </w:t>
      </w:r>
      <w:r w:rsidR="00CE471D">
        <w:rPr>
          <w:rFonts w:ascii="Times New Roman" w:hAnsi="Times New Roman" w:cs="Times New Roman"/>
          <w:sz w:val="24"/>
          <w:szCs w:val="24"/>
        </w:rPr>
        <w:t xml:space="preserve">                                 </w:t>
      </w:r>
      <w:r w:rsidR="0083564C">
        <w:rPr>
          <w:rFonts w:ascii="Times New Roman" w:hAnsi="Times New Roman" w:cs="Times New Roman"/>
          <w:sz w:val="24"/>
          <w:szCs w:val="24"/>
        </w:rPr>
        <w:t>(dalej: Wnioskodawca)</w:t>
      </w:r>
      <w:r w:rsidR="00B07BAE" w:rsidRPr="00ED033D">
        <w:rPr>
          <w:rFonts w:ascii="Times New Roman" w:hAnsi="Times New Roman" w:cs="Times New Roman"/>
          <w:sz w:val="24"/>
          <w:szCs w:val="24"/>
        </w:rPr>
        <w:t xml:space="preserve"> </w:t>
      </w:r>
      <w:r w:rsidR="006322F1" w:rsidRPr="00ED033D">
        <w:rPr>
          <w:rFonts w:ascii="Times New Roman" w:hAnsi="Times New Roman" w:cs="Times New Roman"/>
          <w:b/>
          <w:sz w:val="24"/>
          <w:szCs w:val="24"/>
        </w:rPr>
        <w:t>stwierdza, że</w:t>
      </w:r>
      <w:r w:rsidR="00B07BAE" w:rsidRPr="00ED033D">
        <w:rPr>
          <w:rFonts w:ascii="Times New Roman" w:hAnsi="Times New Roman" w:cs="Times New Roman"/>
          <w:sz w:val="24"/>
          <w:szCs w:val="24"/>
        </w:rPr>
        <w:t xml:space="preserve"> </w:t>
      </w:r>
      <w:r w:rsidR="00B07BAE" w:rsidRPr="00ED033D">
        <w:rPr>
          <w:rFonts w:ascii="Times New Roman" w:hAnsi="Times New Roman" w:cs="Times New Roman"/>
          <w:b/>
          <w:sz w:val="24"/>
          <w:szCs w:val="24"/>
        </w:rPr>
        <w:t>stanowisko Wnioskodawcy</w:t>
      </w:r>
      <w:r w:rsidR="006322F1" w:rsidRPr="00ED033D">
        <w:rPr>
          <w:rFonts w:ascii="Times New Roman" w:hAnsi="Times New Roman" w:cs="Times New Roman"/>
          <w:b/>
          <w:sz w:val="24"/>
          <w:szCs w:val="24"/>
        </w:rPr>
        <w:t xml:space="preserve"> przedstawione w</w:t>
      </w:r>
      <w:r w:rsidR="00B07BAE" w:rsidRPr="00ED033D">
        <w:rPr>
          <w:rFonts w:ascii="Times New Roman" w:hAnsi="Times New Roman" w:cs="Times New Roman"/>
          <w:b/>
          <w:sz w:val="24"/>
          <w:szCs w:val="24"/>
        </w:rPr>
        <w:t xml:space="preserve">e wniosku złożonym dnia </w:t>
      </w:r>
      <w:r w:rsidR="0083564C">
        <w:rPr>
          <w:rFonts w:ascii="Times New Roman" w:hAnsi="Times New Roman" w:cs="Times New Roman"/>
          <w:b/>
          <w:sz w:val="24"/>
          <w:szCs w:val="24"/>
        </w:rPr>
        <w:t>18</w:t>
      </w:r>
      <w:r w:rsidR="00B07BAE" w:rsidRPr="00ED033D">
        <w:rPr>
          <w:rFonts w:ascii="Times New Roman" w:hAnsi="Times New Roman" w:cs="Times New Roman"/>
          <w:b/>
          <w:sz w:val="24"/>
          <w:szCs w:val="24"/>
        </w:rPr>
        <w:t xml:space="preserve"> października 2016 r. o wydanie interpretacji indywidualnej przepisów prawa podatkowego dotyczące</w:t>
      </w:r>
      <w:r w:rsidR="00476634" w:rsidRPr="00ED033D">
        <w:rPr>
          <w:rFonts w:ascii="Times New Roman" w:hAnsi="Times New Roman" w:cs="Times New Roman"/>
          <w:b/>
          <w:sz w:val="24"/>
          <w:szCs w:val="24"/>
        </w:rPr>
        <w:t xml:space="preserve"> opodatkowania podatkiem od nieruchomości </w:t>
      </w:r>
      <w:r w:rsidR="008874DD" w:rsidRPr="00ED033D">
        <w:rPr>
          <w:rFonts w:ascii="Times New Roman" w:hAnsi="Times New Roman" w:cs="Times New Roman"/>
          <w:b/>
          <w:sz w:val="24"/>
          <w:szCs w:val="24"/>
        </w:rPr>
        <w:t>elektrowni</w:t>
      </w:r>
      <w:r w:rsidR="00476634" w:rsidRPr="00ED033D">
        <w:rPr>
          <w:rFonts w:ascii="Times New Roman" w:hAnsi="Times New Roman" w:cs="Times New Roman"/>
          <w:b/>
          <w:sz w:val="24"/>
          <w:szCs w:val="24"/>
        </w:rPr>
        <w:t xml:space="preserve"> wiatrowych wyłącznie </w:t>
      </w:r>
      <w:r w:rsidR="00B07BAE" w:rsidRPr="00ED033D">
        <w:rPr>
          <w:rFonts w:ascii="Times New Roman" w:hAnsi="Times New Roman" w:cs="Times New Roman"/>
          <w:b/>
          <w:sz w:val="24"/>
          <w:szCs w:val="24"/>
        </w:rPr>
        <w:t>w zakresie fundamentów</w:t>
      </w:r>
      <w:r w:rsidR="00C92FA1">
        <w:rPr>
          <w:rFonts w:ascii="Times New Roman" w:hAnsi="Times New Roman" w:cs="Times New Roman"/>
          <w:b/>
          <w:sz w:val="24"/>
          <w:szCs w:val="24"/>
        </w:rPr>
        <w:t xml:space="preserve"> (w których umiejscowione są przepusty kablowe i uziemienie)</w:t>
      </w:r>
      <w:r w:rsidR="00D81FC2" w:rsidRPr="00ED033D">
        <w:rPr>
          <w:rFonts w:ascii="Times New Roman" w:hAnsi="Times New Roman" w:cs="Times New Roman"/>
          <w:b/>
          <w:sz w:val="24"/>
          <w:szCs w:val="24"/>
        </w:rPr>
        <w:t xml:space="preserve"> </w:t>
      </w:r>
      <w:r w:rsidR="00E76DA9" w:rsidRPr="00ED033D">
        <w:rPr>
          <w:rFonts w:ascii="Times New Roman" w:hAnsi="Times New Roman" w:cs="Times New Roman"/>
          <w:b/>
          <w:sz w:val="24"/>
          <w:szCs w:val="24"/>
        </w:rPr>
        <w:t>oraz wież</w:t>
      </w:r>
      <w:r w:rsidR="00D81FC2" w:rsidRPr="00ED033D">
        <w:rPr>
          <w:rFonts w:ascii="Times New Roman" w:hAnsi="Times New Roman" w:cs="Times New Roman"/>
          <w:b/>
          <w:sz w:val="24"/>
          <w:szCs w:val="24"/>
        </w:rPr>
        <w:t xml:space="preserve"> </w:t>
      </w:r>
      <w:r w:rsidR="00C92FA1">
        <w:rPr>
          <w:rFonts w:ascii="Times New Roman" w:hAnsi="Times New Roman" w:cs="Times New Roman"/>
          <w:b/>
          <w:sz w:val="24"/>
          <w:szCs w:val="24"/>
        </w:rPr>
        <w:t xml:space="preserve">(składających się z sekcji stalowych </w:t>
      </w:r>
      <w:r w:rsidR="009F392D">
        <w:rPr>
          <w:rFonts w:ascii="Times New Roman" w:hAnsi="Times New Roman" w:cs="Times New Roman"/>
          <w:b/>
          <w:sz w:val="24"/>
          <w:szCs w:val="24"/>
        </w:rPr>
        <w:t xml:space="preserve">z wmontowaną drabiną z pionowym systemem asekuracji) </w:t>
      </w:r>
      <w:r w:rsidR="003E50D3">
        <w:rPr>
          <w:rFonts w:ascii="Times New Roman" w:hAnsi="Times New Roman" w:cs="Times New Roman"/>
          <w:b/>
          <w:sz w:val="24"/>
          <w:szCs w:val="24"/>
        </w:rPr>
        <w:t xml:space="preserve">od 1 stycznia </w:t>
      </w:r>
      <w:r w:rsidR="00E76DA9" w:rsidRPr="00ED033D">
        <w:rPr>
          <w:rFonts w:ascii="Times New Roman" w:hAnsi="Times New Roman" w:cs="Times New Roman"/>
          <w:b/>
          <w:sz w:val="24"/>
          <w:szCs w:val="24"/>
        </w:rPr>
        <w:t>2017 r</w:t>
      </w:r>
      <w:r w:rsidR="003E50D3">
        <w:rPr>
          <w:rFonts w:ascii="Times New Roman" w:hAnsi="Times New Roman" w:cs="Times New Roman"/>
          <w:b/>
          <w:sz w:val="24"/>
          <w:szCs w:val="24"/>
        </w:rPr>
        <w:t xml:space="preserve">. </w:t>
      </w:r>
      <w:r w:rsidR="00476634" w:rsidRPr="00ED033D">
        <w:rPr>
          <w:rFonts w:ascii="Times New Roman" w:hAnsi="Times New Roman" w:cs="Times New Roman"/>
          <w:b/>
          <w:sz w:val="24"/>
          <w:szCs w:val="24"/>
        </w:rPr>
        <w:t>jest nieprawidłowe.</w:t>
      </w:r>
    </w:p>
    <w:p w14:paraId="01C0C3C8" w14:textId="77777777" w:rsidR="00B07BAE" w:rsidRPr="00ED033D" w:rsidRDefault="00B07BAE" w:rsidP="00ED033D">
      <w:pPr>
        <w:spacing w:after="0" w:line="360" w:lineRule="auto"/>
        <w:jc w:val="center"/>
        <w:rPr>
          <w:rFonts w:ascii="Times New Roman" w:hAnsi="Times New Roman" w:cs="Times New Roman"/>
          <w:b/>
          <w:sz w:val="24"/>
          <w:szCs w:val="24"/>
        </w:rPr>
      </w:pPr>
    </w:p>
    <w:p w14:paraId="4B640066" w14:textId="77777777" w:rsidR="002F769E" w:rsidRPr="00ED033D" w:rsidRDefault="002F769E" w:rsidP="00ED033D">
      <w:pPr>
        <w:spacing w:after="0" w:line="360" w:lineRule="auto"/>
        <w:jc w:val="center"/>
        <w:rPr>
          <w:rFonts w:ascii="Times New Roman" w:hAnsi="Times New Roman" w:cs="Times New Roman"/>
          <w:b/>
          <w:sz w:val="24"/>
          <w:szCs w:val="24"/>
        </w:rPr>
      </w:pPr>
      <w:r w:rsidRPr="00ED033D">
        <w:rPr>
          <w:rFonts w:ascii="Times New Roman" w:hAnsi="Times New Roman" w:cs="Times New Roman"/>
          <w:b/>
          <w:sz w:val="24"/>
          <w:szCs w:val="24"/>
        </w:rPr>
        <w:t>UZASADNIENIE</w:t>
      </w:r>
    </w:p>
    <w:p w14:paraId="167879E7" w14:textId="602F63BE" w:rsidR="00606FA2" w:rsidRDefault="00E63A2E" w:rsidP="00ED033D">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 xml:space="preserve">W dniu </w:t>
      </w:r>
      <w:r w:rsidR="0083564C">
        <w:rPr>
          <w:rFonts w:ascii="Times New Roman" w:hAnsi="Times New Roman" w:cs="Times New Roman"/>
          <w:sz w:val="24"/>
          <w:szCs w:val="24"/>
        </w:rPr>
        <w:t>18</w:t>
      </w:r>
      <w:r w:rsidRPr="00ED033D">
        <w:rPr>
          <w:rFonts w:ascii="Times New Roman" w:hAnsi="Times New Roman" w:cs="Times New Roman"/>
          <w:sz w:val="24"/>
          <w:szCs w:val="24"/>
        </w:rPr>
        <w:t xml:space="preserve"> października 2016 r. </w:t>
      </w:r>
      <w:r w:rsidR="00112DF7" w:rsidRPr="00ED033D">
        <w:rPr>
          <w:rFonts w:ascii="Times New Roman" w:hAnsi="Times New Roman" w:cs="Times New Roman"/>
          <w:sz w:val="24"/>
          <w:szCs w:val="24"/>
        </w:rPr>
        <w:t xml:space="preserve">Wnioskodawca </w:t>
      </w:r>
      <w:r w:rsidR="0083564C">
        <w:rPr>
          <w:rFonts w:ascii="Times New Roman" w:hAnsi="Times New Roman" w:cs="Times New Roman"/>
          <w:sz w:val="24"/>
          <w:szCs w:val="24"/>
        </w:rPr>
        <w:t>–</w:t>
      </w:r>
      <w:r w:rsidR="00CE471D">
        <w:rPr>
          <w:rFonts w:ascii="Times New Roman" w:hAnsi="Times New Roman" w:cs="Times New Roman"/>
          <w:sz w:val="24"/>
          <w:szCs w:val="24"/>
        </w:rPr>
        <w:t xml:space="preserve">                                                            </w:t>
      </w:r>
      <w:r w:rsidR="00112DF7" w:rsidRPr="00ED033D">
        <w:rPr>
          <w:rFonts w:ascii="Times New Roman" w:hAnsi="Times New Roman" w:cs="Times New Roman"/>
          <w:sz w:val="24"/>
          <w:szCs w:val="24"/>
        </w:rPr>
        <w:t>złożył wniosek</w:t>
      </w:r>
      <w:r w:rsidR="00D81FC2" w:rsidRPr="00ED033D">
        <w:rPr>
          <w:rFonts w:ascii="Times New Roman" w:hAnsi="Times New Roman" w:cs="Times New Roman"/>
          <w:sz w:val="24"/>
          <w:szCs w:val="24"/>
        </w:rPr>
        <w:t xml:space="preserve"> </w:t>
      </w:r>
      <w:r w:rsidR="00112DF7" w:rsidRPr="00ED033D">
        <w:rPr>
          <w:rFonts w:ascii="Times New Roman" w:hAnsi="Times New Roman" w:cs="Times New Roman"/>
          <w:sz w:val="24"/>
          <w:szCs w:val="24"/>
        </w:rPr>
        <w:t xml:space="preserve">datowany na dzień </w:t>
      </w:r>
      <w:r w:rsidR="0083564C">
        <w:rPr>
          <w:rFonts w:ascii="Times New Roman" w:hAnsi="Times New Roman" w:cs="Times New Roman"/>
          <w:sz w:val="24"/>
          <w:szCs w:val="24"/>
        </w:rPr>
        <w:t>17</w:t>
      </w:r>
      <w:r w:rsidR="004A7640">
        <w:rPr>
          <w:rFonts w:ascii="Times New Roman" w:hAnsi="Times New Roman" w:cs="Times New Roman"/>
          <w:sz w:val="24"/>
          <w:szCs w:val="24"/>
        </w:rPr>
        <w:t>.10</w:t>
      </w:r>
      <w:r w:rsidR="00112DF7" w:rsidRPr="00ED033D">
        <w:rPr>
          <w:rFonts w:ascii="Times New Roman" w:hAnsi="Times New Roman" w:cs="Times New Roman"/>
          <w:sz w:val="24"/>
          <w:szCs w:val="24"/>
        </w:rPr>
        <w:t xml:space="preserve">.2016 r. </w:t>
      </w:r>
      <w:r w:rsidR="00B172BD" w:rsidRPr="00ED033D">
        <w:rPr>
          <w:rFonts w:ascii="Times New Roman" w:hAnsi="Times New Roman" w:cs="Times New Roman"/>
          <w:sz w:val="24"/>
          <w:szCs w:val="24"/>
        </w:rPr>
        <w:t>o udzielenie pisemnej interpretacji przepisów prawa podatkowego</w:t>
      </w:r>
      <w:r w:rsidR="007979C1" w:rsidRPr="00ED033D">
        <w:rPr>
          <w:rFonts w:ascii="Times New Roman" w:hAnsi="Times New Roman" w:cs="Times New Roman"/>
          <w:sz w:val="24"/>
          <w:szCs w:val="24"/>
        </w:rPr>
        <w:t xml:space="preserve"> </w:t>
      </w:r>
      <w:r w:rsidR="00112DF7" w:rsidRPr="00ED033D">
        <w:rPr>
          <w:rFonts w:ascii="Times New Roman" w:hAnsi="Times New Roman" w:cs="Times New Roman"/>
          <w:sz w:val="24"/>
          <w:szCs w:val="24"/>
        </w:rPr>
        <w:t xml:space="preserve">dotyczących podatku od nieruchomości w zakresie art. 1a ust. 1 pkt 2 </w:t>
      </w:r>
      <w:r w:rsidR="007979C1" w:rsidRPr="00ED033D">
        <w:rPr>
          <w:rFonts w:ascii="Times New Roman" w:hAnsi="Times New Roman" w:cs="Times New Roman"/>
          <w:sz w:val="24"/>
          <w:szCs w:val="24"/>
        </w:rPr>
        <w:t xml:space="preserve">ustawy z dnia 12 stycznia 1991 r. o podatkach i opłatach lokalnych </w:t>
      </w:r>
      <w:r w:rsidR="00A707CB" w:rsidRPr="00ED033D">
        <w:rPr>
          <w:rFonts w:ascii="Times New Roman" w:eastAsia="Times New Roman" w:hAnsi="Times New Roman" w:cs="Times New Roman"/>
          <w:sz w:val="24"/>
          <w:szCs w:val="24"/>
        </w:rPr>
        <w:t>(Dz. U. z 2016 r. poz. 716</w:t>
      </w:r>
      <w:r w:rsidR="004A7640">
        <w:rPr>
          <w:rFonts w:ascii="Times New Roman" w:eastAsia="Times New Roman" w:hAnsi="Times New Roman" w:cs="Times New Roman"/>
          <w:sz w:val="24"/>
          <w:szCs w:val="24"/>
        </w:rPr>
        <w:t>,</w:t>
      </w:r>
      <w:r w:rsidR="00705562">
        <w:rPr>
          <w:rFonts w:ascii="Times New Roman" w:eastAsia="Times New Roman" w:hAnsi="Times New Roman" w:cs="Times New Roman"/>
          <w:sz w:val="24"/>
          <w:szCs w:val="24"/>
        </w:rPr>
        <w:t xml:space="preserve"> </w:t>
      </w:r>
      <w:r w:rsidR="00854D2F" w:rsidRPr="00854D2F">
        <w:rPr>
          <w:rFonts w:ascii="Times New Roman" w:eastAsia="Times New Roman" w:hAnsi="Times New Roman" w:cs="Times New Roman"/>
          <w:sz w:val="24"/>
          <w:szCs w:val="24"/>
        </w:rPr>
        <w:t>poz. 1579 i poz. 1923, M. P. z 2016 r. poz. 779 i poz. 979</w:t>
      </w:r>
      <w:r w:rsidR="00A707CB" w:rsidRPr="00ED033D">
        <w:rPr>
          <w:rFonts w:ascii="Times New Roman" w:eastAsia="Times New Roman" w:hAnsi="Times New Roman" w:cs="Times New Roman"/>
          <w:sz w:val="24"/>
          <w:szCs w:val="24"/>
        </w:rPr>
        <w:t>)</w:t>
      </w:r>
      <w:r w:rsidR="00112DF7" w:rsidRPr="00ED033D">
        <w:rPr>
          <w:rFonts w:ascii="Times New Roman" w:hAnsi="Times New Roman" w:cs="Times New Roman"/>
          <w:sz w:val="24"/>
          <w:szCs w:val="24"/>
        </w:rPr>
        <w:t xml:space="preserve"> w zw. z art. 3 pkt. 1 i 3 ustawy </w:t>
      </w:r>
      <w:r w:rsidR="00D609E3">
        <w:rPr>
          <w:rFonts w:ascii="Times New Roman" w:hAnsi="Times New Roman" w:cs="Times New Roman"/>
          <w:sz w:val="24"/>
          <w:szCs w:val="24"/>
        </w:rPr>
        <w:br/>
      </w:r>
      <w:r w:rsidR="00112DF7" w:rsidRPr="00ED033D">
        <w:rPr>
          <w:rFonts w:ascii="Times New Roman" w:hAnsi="Times New Roman" w:cs="Times New Roman"/>
          <w:sz w:val="24"/>
          <w:szCs w:val="24"/>
        </w:rPr>
        <w:t>z dnia 7 lipca 1994 r. Prawo budowlane (Dz. U. z 2016 r. poz. 290, poz. 961, poz. 1</w:t>
      </w:r>
      <w:r w:rsidR="00406EE9" w:rsidRPr="00ED033D">
        <w:rPr>
          <w:rFonts w:ascii="Times New Roman" w:hAnsi="Times New Roman" w:cs="Times New Roman"/>
          <w:sz w:val="24"/>
          <w:szCs w:val="24"/>
        </w:rPr>
        <w:t>165</w:t>
      </w:r>
      <w:r w:rsidR="00042C88">
        <w:rPr>
          <w:rFonts w:ascii="Times New Roman" w:hAnsi="Times New Roman" w:cs="Times New Roman"/>
          <w:sz w:val="24"/>
          <w:szCs w:val="24"/>
        </w:rPr>
        <w:t>,</w:t>
      </w:r>
      <w:r w:rsidR="00406EE9" w:rsidRPr="00ED033D">
        <w:rPr>
          <w:rFonts w:ascii="Times New Roman" w:hAnsi="Times New Roman" w:cs="Times New Roman"/>
          <w:sz w:val="24"/>
          <w:szCs w:val="24"/>
        </w:rPr>
        <w:t xml:space="preserve"> poz. 1250</w:t>
      </w:r>
      <w:r w:rsidR="00042C88">
        <w:rPr>
          <w:rFonts w:ascii="Times New Roman" w:hAnsi="Times New Roman" w:cs="Times New Roman"/>
          <w:sz w:val="24"/>
          <w:szCs w:val="24"/>
        </w:rPr>
        <w:t xml:space="preserve"> i poz. 2255</w:t>
      </w:r>
      <w:r w:rsidR="00406EE9" w:rsidRPr="00ED033D">
        <w:rPr>
          <w:rFonts w:ascii="Times New Roman" w:hAnsi="Times New Roman" w:cs="Times New Roman"/>
          <w:sz w:val="24"/>
          <w:szCs w:val="24"/>
        </w:rPr>
        <w:t xml:space="preserve">) w zw. z art. 2 ustawy z dnia 20 maja 2016 r. o inwestycjach w zakresie elektrowni wiatrowych (Dz. U. poz. 961). </w:t>
      </w:r>
    </w:p>
    <w:p w14:paraId="1FD8BF5B" w14:textId="77777777" w:rsidR="002058E8" w:rsidRDefault="002058E8" w:rsidP="00ED033D">
      <w:pPr>
        <w:spacing w:after="0" w:line="360" w:lineRule="auto"/>
        <w:jc w:val="both"/>
        <w:rPr>
          <w:rFonts w:ascii="Times New Roman" w:hAnsi="Times New Roman" w:cs="Times New Roman"/>
          <w:b/>
          <w:sz w:val="24"/>
          <w:szCs w:val="24"/>
        </w:rPr>
      </w:pPr>
    </w:p>
    <w:p w14:paraId="1F96B529" w14:textId="77777777" w:rsidR="00CE471D" w:rsidRDefault="00CE471D" w:rsidP="00ED033D">
      <w:pPr>
        <w:spacing w:after="0" w:line="360" w:lineRule="auto"/>
        <w:jc w:val="both"/>
        <w:rPr>
          <w:rFonts w:ascii="Times New Roman" w:hAnsi="Times New Roman" w:cs="Times New Roman"/>
          <w:b/>
          <w:sz w:val="24"/>
          <w:szCs w:val="24"/>
        </w:rPr>
      </w:pPr>
    </w:p>
    <w:p w14:paraId="633DCAE0" w14:textId="77777777" w:rsidR="00CE471D" w:rsidRDefault="00CE471D" w:rsidP="00ED033D">
      <w:pPr>
        <w:spacing w:after="0" w:line="360" w:lineRule="auto"/>
        <w:jc w:val="both"/>
        <w:rPr>
          <w:rFonts w:ascii="Times New Roman" w:hAnsi="Times New Roman" w:cs="Times New Roman"/>
          <w:b/>
          <w:sz w:val="24"/>
          <w:szCs w:val="24"/>
        </w:rPr>
      </w:pPr>
    </w:p>
    <w:p w14:paraId="43CAF300" w14:textId="4D161559" w:rsidR="00AD3194" w:rsidRPr="00ED033D" w:rsidRDefault="00AD3194" w:rsidP="00ED033D">
      <w:pPr>
        <w:spacing w:after="0" w:line="360" w:lineRule="auto"/>
        <w:jc w:val="both"/>
        <w:rPr>
          <w:rFonts w:ascii="Times New Roman" w:hAnsi="Times New Roman" w:cs="Times New Roman"/>
          <w:b/>
          <w:sz w:val="24"/>
          <w:szCs w:val="24"/>
        </w:rPr>
      </w:pPr>
      <w:r w:rsidRPr="00ED033D">
        <w:rPr>
          <w:rFonts w:ascii="Times New Roman" w:hAnsi="Times New Roman" w:cs="Times New Roman"/>
          <w:b/>
          <w:sz w:val="24"/>
          <w:szCs w:val="24"/>
        </w:rPr>
        <w:t>STAN FAKTYCZNY</w:t>
      </w:r>
    </w:p>
    <w:p w14:paraId="0D0AF01B" w14:textId="3EF7C6D6" w:rsidR="003A7CBF" w:rsidRPr="00ED033D" w:rsidRDefault="00AD3194" w:rsidP="00ED033D">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 xml:space="preserve">Wnioskodawca przedstawił następujący stan faktyczny. </w:t>
      </w:r>
    </w:p>
    <w:p w14:paraId="4FD5423E" w14:textId="4F523FAF" w:rsidR="00AD3194" w:rsidRPr="00ED033D" w:rsidRDefault="00664426" w:rsidP="00ED033D">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Wnioskodawca jest właścicielem elektrowni wiat</w:t>
      </w:r>
      <w:r w:rsidR="00AD3194" w:rsidRPr="00ED033D">
        <w:rPr>
          <w:rFonts w:ascii="Times New Roman" w:hAnsi="Times New Roman" w:cs="Times New Roman"/>
          <w:sz w:val="24"/>
          <w:szCs w:val="24"/>
        </w:rPr>
        <w:t>rowych, w skład których wchodzą</w:t>
      </w:r>
      <w:r w:rsidR="006D506F">
        <w:rPr>
          <w:rFonts w:ascii="Times New Roman" w:hAnsi="Times New Roman" w:cs="Times New Roman"/>
          <w:sz w:val="24"/>
          <w:szCs w:val="24"/>
        </w:rPr>
        <w:t>:</w:t>
      </w:r>
    </w:p>
    <w:p w14:paraId="4C1FC2C5" w14:textId="0C10E296" w:rsidR="00F920C9" w:rsidRPr="00ED033D" w:rsidRDefault="00F920C9" w:rsidP="00ED033D">
      <w:pPr>
        <w:pStyle w:val="Akapitzlist"/>
        <w:numPr>
          <w:ilvl w:val="0"/>
          <w:numId w:val="7"/>
        </w:numPr>
        <w:spacing w:after="0" w:line="360" w:lineRule="auto"/>
        <w:ind w:left="426"/>
        <w:jc w:val="both"/>
        <w:rPr>
          <w:rFonts w:ascii="Times New Roman" w:hAnsi="Times New Roman" w:cs="Times New Roman"/>
          <w:b/>
          <w:sz w:val="24"/>
          <w:szCs w:val="24"/>
        </w:rPr>
      </w:pPr>
      <w:r w:rsidRPr="00ED033D">
        <w:rPr>
          <w:rFonts w:ascii="Times New Roman" w:hAnsi="Times New Roman" w:cs="Times New Roman"/>
          <w:b/>
          <w:sz w:val="24"/>
          <w:szCs w:val="24"/>
        </w:rPr>
        <w:t>obiekty:</w:t>
      </w:r>
    </w:p>
    <w:p w14:paraId="797FE3BE" w14:textId="7FF8348E"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fundamenty elektrowni wiatrowych, w których umiejscowione są przepusty kablowe </w:t>
      </w:r>
      <w:r w:rsidR="00A97679">
        <w:rPr>
          <w:rFonts w:ascii="Times New Roman" w:eastAsiaTheme="minorEastAsia" w:hAnsi="Times New Roman" w:cs="Times New Roman"/>
          <w:color w:val="000000"/>
          <w:sz w:val="24"/>
          <w:szCs w:val="24"/>
          <w:shd w:val="clear" w:color="auto" w:fill="FFFFFF"/>
          <w:lang w:eastAsia="pl-PL" w:bidi="he-IL"/>
        </w:rPr>
        <w:br/>
      </w:r>
      <w:r w:rsidR="00AD3194" w:rsidRPr="00ED033D">
        <w:rPr>
          <w:rFonts w:ascii="Times New Roman" w:eastAsiaTheme="minorEastAsia" w:hAnsi="Times New Roman" w:cs="Times New Roman"/>
          <w:color w:val="000000"/>
          <w:sz w:val="24"/>
          <w:szCs w:val="24"/>
          <w:shd w:val="clear" w:color="auto" w:fill="FFFFFF"/>
          <w:lang w:eastAsia="pl-PL" w:bidi="he-IL"/>
        </w:rPr>
        <w:t xml:space="preserve">i </w:t>
      </w:r>
      <w:r w:rsidRPr="00ED033D">
        <w:rPr>
          <w:rFonts w:ascii="Times New Roman" w:eastAsiaTheme="minorEastAsia" w:hAnsi="Times New Roman" w:cs="Times New Roman"/>
          <w:color w:val="000000"/>
          <w:sz w:val="24"/>
          <w:szCs w:val="24"/>
          <w:shd w:val="clear" w:color="auto" w:fill="FFFFFF"/>
          <w:lang w:eastAsia="pl-PL" w:bidi="he-IL"/>
        </w:rPr>
        <w:t xml:space="preserve">uziemienie; </w:t>
      </w:r>
    </w:p>
    <w:p w14:paraId="3A50EA9B" w14:textId="14B8E368"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wieże składające </w:t>
      </w:r>
      <w:r w:rsidRPr="00ED033D">
        <w:rPr>
          <w:rFonts w:ascii="Times New Roman" w:eastAsiaTheme="minorEastAsia" w:hAnsi="Times New Roman" w:cs="Times New Roman"/>
          <w:iCs/>
          <w:color w:val="000000"/>
          <w:w w:val="86"/>
          <w:sz w:val="24"/>
          <w:szCs w:val="24"/>
          <w:shd w:val="clear" w:color="auto" w:fill="FFFFFF"/>
          <w:lang w:eastAsia="pl-PL" w:bidi="he-IL"/>
        </w:rPr>
        <w:t xml:space="preserve">się </w:t>
      </w:r>
      <w:r w:rsidRPr="00ED033D">
        <w:rPr>
          <w:rFonts w:ascii="Times New Roman" w:eastAsiaTheme="minorEastAsia" w:hAnsi="Times New Roman" w:cs="Times New Roman"/>
          <w:color w:val="000000"/>
          <w:sz w:val="24"/>
          <w:szCs w:val="24"/>
          <w:shd w:val="clear" w:color="auto" w:fill="FFFFFF"/>
          <w:lang w:eastAsia="pl-PL" w:bidi="he-IL"/>
        </w:rPr>
        <w:t>z sekcji stalowych z wmontowaną drabiną z pionowym systemem asekuracji</w:t>
      </w:r>
      <w:r w:rsidR="006D506F">
        <w:rPr>
          <w:rFonts w:ascii="Times New Roman" w:eastAsiaTheme="minorEastAsia" w:hAnsi="Times New Roman" w:cs="Times New Roman"/>
          <w:color w:val="000000"/>
          <w:sz w:val="24"/>
          <w:szCs w:val="24"/>
          <w:shd w:val="clear" w:color="auto" w:fill="FFFFFF"/>
          <w:lang w:eastAsia="pl-PL" w:bidi="he-IL"/>
        </w:rPr>
        <w:t>;</w:t>
      </w:r>
    </w:p>
    <w:p w14:paraId="4D451C71" w14:textId="2AE3265F" w:rsidR="00F920C9" w:rsidRPr="00ED033D" w:rsidRDefault="00F920C9" w:rsidP="00ED033D">
      <w:pPr>
        <w:pStyle w:val="Akapitzlist"/>
        <w:numPr>
          <w:ilvl w:val="0"/>
          <w:numId w:val="7"/>
        </w:numPr>
        <w:spacing w:after="0" w:line="360" w:lineRule="auto"/>
        <w:ind w:left="426"/>
        <w:jc w:val="both"/>
        <w:rPr>
          <w:rFonts w:ascii="Times New Roman" w:hAnsi="Times New Roman" w:cs="Times New Roman"/>
          <w:b/>
          <w:sz w:val="24"/>
          <w:szCs w:val="24"/>
        </w:rPr>
      </w:pPr>
      <w:r w:rsidRPr="00ED033D">
        <w:rPr>
          <w:rFonts w:ascii="Times New Roman" w:hAnsi="Times New Roman" w:cs="Times New Roman"/>
          <w:b/>
          <w:sz w:val="24"/>
          <w:szCs w:val="24"/>
        </w:rPr>
        <w:t xml:space="preserve">urządzenia: </w:t>
      </w:r>
    </w:p>
    <w:p w14:paraId="6F60F69C" w14:textId="13F8B8B1"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wirniki zamontowane na wieżach, składające się z łopat, łożysk łopat, systemów zmiany kąta nachylenia łopat,</w:t>
      </w:r>
      <w:r w:rsidR="0083564C">
        <w:rPr>
          <w:rFonts w:ascii="Times New Roman" w:eastAsiaTheme="minorEastAsia" w:hAnsi="Times New Roman" w:cs="Times New Roman"/>
          <w:color w:val="000000"/>
          <w:sz w:val="24"/>
          <w:szCs w:val="24"/>
          <w:shd w:val="clear" w:color="auto" w:fill="FFFFFF"/>
          <w:lang w:eastAsia="pl-PL" w:bidi="he-IL"/>
        </w:rPr>
        <w:t xml:space="preserve"> czujników położenia,</w:t>
      </w:r>
      <w:r w:rsidRPr="00ED033D">
        <w:rPr>
          <w:rFonts w:ascii="Times New Roman" w:eastAsiaTheme="minorEastAsia" w:hAnsi="Times New Roman" w:cs="Times New Roman"/>
          <w:color w:val="000000"/>
          <w:sz w:val="24"/>
          <w:szCs w:val="24"/>
          <w:shd w:val="clear" w:color="auto" w:fill="FFFFFF"/>
          <w:lang w:eastAsia="pl-PL" w:bidi="he-IL"/>
        </w:rPr>
        <w:t xml:space="preserve"> cylindrów hydraulicznych i rozdzielaczy</w:t>
      </w:r>
      <w:r w:rsidR="0083564C">
        <w:rPr>
          <w:rFonts w:ascii="Times New Roman" w:eastAsiaTheme="minorEastAsia" w:hAnsi="Times New Roman" w:cs="Times New Roman"/>
          <w:color w:val="000000"/>
          <w:sz w:val="24"/>
          <w:szCs w:val="24"/>
          <w:shd w:val="clear" w:color="auto" w:fill="FFFFFF"/>
          <w:lang w:eastAsia="pl-PL" w:bidi="he-IL"/>
        </w:rPr>
        <w:t xml:space="preserve"> złączy obrotowych, hydraulicznych i elektrycznych</w:t>
      </w:r>
      <w:r w:rsidRPr="00ED033D">
        <w:rPr>
          <w:rFonts w:ascii="Times New Roman" w:eastAsiaTheme="minorEastAsia" w:hAnsi="Times New Roman" w:cs="Times New Roman"/>
          <w:color w:val="000000"/>
          <w:sz w:val="24"/>
          <w:szCs w:val="24"/>
          <w:shd w:val="clear" w:color="auto" w:fill="FFFFFF"/>
          <w:lang w:eastAsia="pl-PL" w:bidi="he-IL"/>
        </w:rPr>
        <w:t xml:space="preserve">; </w:t>
      </w:r>
    </w:p>
    <w:p w14:paraId="75E1BD86" w14:textId="294A1D46"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układy przeniesienia napędu (momentu obrotowego) składające się z wału głównego wolnoobrotowego,</w:t>
      </w:r>
      <w:r w:rsidR="00C802C4">
        <w:rPr>
          <w:rFonts w:ascii="Times New Roman" w:eastAsiaTheme="minorEastAsia" w:hAnsi="Times New Roman" w:cs="Times New Roman"/>
          <w:color w:val="000000"/>
          <w:sz w:val="24"/>
          <w:szCs w:val="24"/>
          <w:shd w:val="clear" w:color="auto" w:fill="FFFFFF"/>
          <w:lang w:eastAsia="pl-PL" w:bidi="he-IL"/>
        </w:rPr>
        <w:t xml:space="preserve"> czujników obrotów</w:t>
      </w:r>
      <w:r w:rsidRPr="00ED033D">
        <w:rPr>
          <w:rFonts w:ascii="Times New Roman" w:eastAsiaTheme="minorEastAsia" w:hAnsi="Times New Roman" w:cs="Times New Roman"/>
          <w:color w:val="000000"/>
          <w:sz w:val="24"/>
          <w:szCs w:val="24"/>
          <w:shd w:val="clear" w:color="auto" w:fill="FFFFFF"/>
          <w:lang w:eastAsia="pl-PL" w:bidi="he-IL"/>
        </w:rPr>
        <w:t xml:space="preserve"> przekładni</w:t>
      </w:r>
      <w:r w:rsidR="00C802C4">
        <w:rPr>
          <w:rFonts w:ascii="Times New Roman" w:eastAsiaTheme="minorEastAsia" w:hAnsi="Times New Roman" w:cs="Times New Roman"/>
          <w:color w:val="000000"/>
          <w:sz w:val="24"/>
          <w:szCs w:val="24"/>
          <w:shd w:val="clear" w:color="auto" w:fill="FFFFFF"/>
          <w:lang w:eastAsia="pl-PL" w:bidi="he-IL"/>
        </w:rPr>
        <w:t xml:space="preserve"> zębatej</w:t>
      </w:r>
      <w:r w:rsidRPr="00ED033D">
        <w:rPr>
          <w:rFonts w:ascii="Times New Roman" w:eastAsiaTheme="minorEastAsia" w:hAnsi="Times New Roman" w:cs="Times New Roman"/>
          <w:color w:val="000000"/>
          <w:sz w:val="24"/>
          <w:szCs w:val="24"/>
          <w:shd w:val="clear" w:color="auto" w:fill="FFFFFF"/>
          <w:lang w:eastAsia="pl-PL" w:bidi="he-IL"/>
        </w:rPr>
        <w:t xml:space="preserve">, hamulca </w:t>
      </w:r>
      <w:r w:rsidR="00C802C4">
        <w:rPr>
          <w:rFonts w:ascii="Times New Roman" w:eastAsiaTheme="minorEastAsia" w:hAnsi="Times New Roman" w:cs="Times New Roman"/>
          <w:color w:val="000000"/>
          <w:sz w:val="24"/>
          <w:szCs w:val="24"/>
          <w:shd w:val="clear" w:color="auto" w:fill="FFFFFF"/>
          <w:lang w:eastAsia="pl-PL" w:bidi="he-IL"/>
        </w:rPr>
        <w:t>tarczowego</w:t>
      </w:r>
      <w:r w:rsidRPr="00ED033D">
        <w:rPr>
          <w:rFonts w:ascii="Times New Roman" w:eastAsiaTheme="minorEastAsia" w:hAnsi="Times New Roman" w:cs="Times New Roman"/>
          <w:color w:val="000000"/>
          <w:sz w:val="24"/>
          <w:szCs w:val="24"/>
          <w:shd w:val="clear" w:color="auto" w:fill="FFFFFF"/>
          <w:lang w:eastAsia="pl-PL" w:bidi="he-IL"/>
        </w:rPr>
        <w:t xml:space="preserve"> </w:t>
      </w:r>
      <w:r w:rsidR="00D609E3">
        <w:rPr>
          <w:rFonts w:ascii="Times New Roman" w:eastAsiaTheme="minorEastAsia" w:hAnsi="Times New Roman" w:cs="Times New Roman"/>
          <w:color w:val="000000"/>
          <w:sz w:val="24"/>
          <w:szCs w:val="24"/>
          <w:shd w:val="clear" w:color="auto" w:fill="FFFFFF"/>
          <w:lang w:eastAsia="pl-PL" w:bidi="he-IL"/>
        </w:rPr>
        <w:br/>
      </w:r>
      <w:r w:rsidRPr="00ED033D">
        <w:rPr>
          <w:rFonts w:ascii="Times New Roman" w:eastAsiaTheme="minorEastAsia" w:hAnsi="Times New Roman" w:cs="Times New Roman"/>
          <w:color w:val="000000"/>
          <w:sz w:val="24"/>
          <w:szCs w:val="24"/>
          <w:shd w:val="clear" w:color="auto" w:fill="FFFFFF"/>
          <w:lang w:eastAsia="pl-PL" w:bidi="he-IL"/>
        </w:rPr>
        <w:t xml:space="preserve">i sprzęgła; </w:t>
      </w:r>
    </w:p>
    <w:p w14:paraId="7030AB72" w14:textId="334778B9"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generatora asynchronicznego, wentylatorów (zewnętrznego i wewnętrznego obiegu chłodzenia), skrzynki zaciskowej, silników wentylatorów, pierścieni ślizgowych </w:t>
      </w:r>
      <w:r w:rsidR="00D609E3">
        <w:rPr>
          <w:rFonts w:ascii="Times New Roman" w:eastAsiaTheme="minorEastAsia" w:hAnsi="Times New Roman" w:cs="Times New Roman"/>
          <w:color w:val="000000"/>
          <w:sz w:val="24"/>
          <w:szCs w:val="24"/>
          <w:shd w:val="clear" w:color="auto" w:fill="FFFFFF"/>
          <w:lang w:eastAsia="pl-PL" w:bidi="he-IL"/>
        </w:rPr>
        <w:br/>
      </w:r>
      <w:r w:rsidRPr="00ED033D">
        <w:rPr>
          <w:rFonts w:ascii="Times New Roman" w:eastAsiaTheme="minorEastAsia" w:hAnsi="Times New Roman" w:cs="Times New Roman"/>
          <w:color w:val="000000"/>
          <w:sz w:val="24"/>
          <w:szCs w:val="24"/>
          <w:shd w:val="clear" w:color="auto" w:fill="FFFFFF"/>
          <w:lang w:eastAsia="pl-PL" w:bidi="he-IL"/>
        </w:rPr>
        <w:t>i szczot</w:t>
      </w:r>
      <w:r w:rsidR="00C802C4">
        <w:rPr>
          <w:rFonts w:ascii="Times New Roman" w:eastAsiaTheme="minorEastAsia" w:hAnsi="Times New Roman" w:cs="Times New Roman"/>
          <w:color w:val="000000"/>
          <w:sz w:val="24"/>
          <w:szCs w:val="24"/>
          <w:shd w:val="clear" w:color="auto" w:fill="FFFFFF"/>
          <w:lang w:eastAsia="pl-PL" w:bidi="he-IL"/>
        </w:rPr>
        <w:t>e</w:t>
      </w:r>
      <w:r w:rsidRPr="00ED033D">
        <w:rPr>
          <w:rFonts w:ascii="Times New Roman" w:eastAsiaTheme="minorEastAsia" w:hAnsi="Times New Roman" w:cs="Times New Roman"/>
          <w:color w:val="000000"/>
          <w:sz w:val="24"/>
          <w:szCs w:val="24"/>
          <w:shd w:val="clear" w:color="auto" w:fill="FFFFFF"/>
          <w:lang w:eastAsia="pl-PL" w:bidi="he-IL"/>
        </w:rPr>
        <w:t>k</w:t>
      </w:r>
      <w:r w:rsidR="00C802C4">
        <w:rPr>
          <w:rFonts w:ascii="Times New Roman" w:eastAsiaTheme="minorEastAsia" w:hAnsi="Times New Roman" w:cs="Times New Roman"/>
          <w:color w:val="000000"/>
          <w:sz w:val="24"/>
          <w:szCs w:val="24"/>
          <w:shd w:val="clear" w:color="auto" w:fill="FFFFFF"/>
          <w:lang w:eastAsia="pl-PL" w:bidi="he-IL"/>
        </w:rPr>
        <w:t xml:space="preserve"> czujników obrotów</w:t>
      </w:r>
      <w:r w:rsidRPr="00ED033D">
        <w:rPr>
          <w:rFonts w:ascii="Times New Roman" w:eastAsiaTheme="minorEastAsia" w:hAnsi="Times New Roman" w:cs="Times New Roman"/>
          <w:color w:val="000000"/>
          <w:sz w:val="24"/>
          <w:szCs w:val="24"/>
          <w:shd w:val="clear" w:color="auto" w:fill="FFFFFF"/>
          <w:lang w:eastAsia="pl-PL" w:bidi="he-IL"/>
        </w:rPr>
        <w:t xml:space="preserve">; </w:t>
      </w:r>
    </w:p>
    <w:p w14:paraId="162E38AA" w14:textId="1E399203"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układy sterowania: szafy sterujące, szafy przetworników - konwerterów, styczniki, zespoły przekaźników, </w:t>
      </w:r>
      <w:r w:rsidR="00C802C4">
        <w:rPr>
          <w:rFonts w:ascii="Times New Roman" w:eastAsiaTheme="minorEastAsia" w:hAnsi="Times New Roman" w:cs="Times New Roman"/>
          <w:color w:val="000000"/>
          <w:sz w:val="24"/>
          <w:szCs w:val="24"/>
          <w:shd w:val="clear" w:color="auto" w:fill="FFFFFF"/>
          <w:lang w:eastAsia="pl-PL" w:bidi="he-IL"/>
        </w:rPr>
        <w:t>czujnik</w:t>
      </w:r>
      <w:r w:rsidR="00CF02DB">
        <w:rPr>
          <w:rFonts w:ascii="Times New Roman" w:eastAsiaTheme="minorEastAsia" w:hAnsi="Times New Roman" w:cs="Times New Roman"/>
          <w:color w:val="000000"/>
          <w:sz w:val="24"/>
          <w:szCs w:val="24"/>
          <w:shd w:val="clear" w:color="auto" w:fill="FFFFFF"/>
          <w:lang w:eastAsia="pl-PL" w:bidi="he-IL"/>
        </w:rPr>
        <w:t>ów</w:t>
      </w:r>
      <w:r w:rsidR="00C802C4">
        <w:rPr>
          <w:rFonts w:ascii="Times New Roman" w:eastAsiaTheme="minorEastAsia" w:hAnsi="Times New Roman" w:cs="Times New Roman"/>
          <w:color w:val="000000"/>
          <w:sz w:val="24"/>
          <w:szCs w:val="24"/>
          <w:shd w:val="clear" w:color="auto" w:fill="FFFFFF"/>
          <w:lang w:eastAsia="pl-PL" w:bidi="he-IL"/>
        </w:rPr>
        <w:t xml:space="preserve"> wibracji, czujników temperatury, układów pomiaru napięcia, natężenia prądu, częstotliwości, pomiaru prędkości wiatru;</w:t>
      </w:r>
    </w:p>
    <w:p w14:paraId="06409C2A" w14:textId="1A644947"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gondole składające się z ramy, ścianki tylnej, w</w:t>
      </w:r>
      <w:r w:rsidR="00C802C4">
        <w:rPr>
          <w:rFonts w:ascii="Times New Roman" w:eastAsiaTheme="minorEastAsia" w:hAnsi="Times New Roman" w:cs="Times New Roman"/>
          <w:color w:val="000000"/>
          <w:sz w:val="24"/>
          <w:szCs w:val="24"/>
          <w:shd w:val="clear" w:color="auto" w:fill="FFFFFF"/>
          <w:lang w:eastAsia="pl-PL" w:bidi="he-IL"/>
        </w:rPr>
        <w:t>ału</w:t>
      </w:r>
      <w:r w:rsidRPr="00ED033D">
        <w:rPr>
          <w:rFonts w:ascii="Times New Roman" w:eastAsiaTheme="minorEastAsia" w:hAnsi="Times New Roman" w:cs="Times New Roman"/>
          <w:color w:val="000000"/>
          <w:sz w:val="24"/>
          <w:szCs w:val="24"/>
          <w:shd w:val="clear" w:color="auto" w:fill="FFFFFF"/>
          <w:lang w:eastAsia="pl-PL" w:bidi="he-IL"/>
        </w:rPr>
        <w:t xml:space="preserve"> technicznego, ścianek bocznych, systemu mocowań bezpieczeństwa, okna gondoli, lampy sygnalizacyjnej, anemometru, układu obrotu gondoli składających się z silników z przekładnią, hamulców hydraulicznych i pierścieni zębatych; </w:t>
      </w:r>
    </w:p>
    <w:p w14:paraId="77B3B8E4" w14:textId="46053B0F"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układy hydrauliczne składające się z</w:t>
      </w:r>
      <w:r w:rsidR="00C802C4">
        <w:rPr>
          <w:rFonts w:ascii="Times New Roman" w:eastAsiaTheme="minorEastAsia" w:hAnsi="Times New Roman" w:cs="Times New Roman"/>
          <w:color w:val="000000"/>
          <w:sz w:val="24"/>
          <w:szCs w:val="24"/>
          <w:shd w:val="clear" w:color="auto" w:fill="FFFFFF"/>
          <w:lang w:eastAsia="pl-PL" w:bidi="he-IL"/>
        </w:rPr>
        <w:t xml:space="preserve"> pompy silnika</w:t>
      </w:r>
      <w:r w:rsidRPr="00ED033D">
        <w:rPr>
          <w:rFonts w:ascii="Times New Roman" w:eastAsiaTheme="minorEastAsia" w:hAnsi="Times New Roman" w:cs="Times New Roman"/>
          <w:color w:val="000000"/>
          <w:sz w:val="24"/>
          <w:szCs w:val="24"/>
          <w:shd w:val="clear" w:color="auto" w:fill="FFFFFF"/>
          <w:lang w:eastAsia="pl-PL" w:bidi="he-IL"/>
        </w:rPr>
        <w:t xml:space="preserve">, wężów hydraulicznych, bloków zaworowych, </w:t>
      </w:r>
      <w:proofErr w:type="spellStart"/>
      <w:r w:rsidRPr="00ED033D">
        <w:rPr>
          <w:rFonts w:ascii="Times New Roman" w:eastAsiaTheme="minorEastAsia" w:hAnsi="Times New Roman" w:cs="Times New Roman"/>
          <w:color w:val="000000"/>
          <w:sz w:val="24"/>
          <w:szCs w:val="24"/>
          <w:shd w:val="clear" w:color="auto" w:fill="FFFFFF"/>
          <w:lang w:eastAsia="pl-PL" w:bidi="he-IL"/>
        </w:rPr>
        <w:t>hydroakumulatorów</w:t>
      </w:r>
      <w:proofErr w:type="spellEnd"/>
      <w:r w:rsidRPr="00ED033D">
        <w:rPr>
          <w:rFonts w:ascii="Times New Roman" w:eastAsiaTheme="minorEastAsia" w:hAnsi="Times New Roman" w:cs="Times New Roman"/>
          <w:color w:val="000000"/>
          <w:sz w:val="24"/>
          <w:szCs w:val="24"/>
          <w:shd w:val="clear" w:color="auto" w:fill="FFFFFF"/>
          <w:lang w:eastAsia="pl-PL" w:bidi="he-IL"/>
        </w:rPr>
        <w:t xml:space="preserve"> i obrotowego systemu przeniesienia ciśnienia </w:t>
      </w:r>
      <w:r w:rsidR="00D609E3">
        <w:rPr>
          <w:rFonts w:ascii="Times New Roman" w:eastAsiaTheme="minorEastAsia" w:hAnsi="Times New Roman" w:cs="Times New Roman"/>
          <w:color w:val="000000"/>
          <w:sz w:val="24"/>
          <w:szCs w:val="24"/>
          <w:shd w:val="clear" w:color="auto" w:fill="FFFFFF"/>
          <w:lang w:eastAsia="pl-PL" w:bidi="he-IL"/>
        </w:rPr>
        <w:br/>
      </w:r>
      <w:r w:rsidRPr="00ED033D">
        <w:rPr>
          <w:rFonts w:ascii="Times New Roman" w:eastAsiaTheme="minorEastAsia" w:hAnsi="Times New Roman" w:cs="Times New Roman"/>
          <w:color w:val="000000"/>
          <w:sz w:val="24"/>
          <w:szCs w:val="24"/>
          <w:shd w:val="clear" w:color="auto" w:fill="FFFFFF"/>
          <w:lang w:eastAsia="pl-PL" w:bidi="he-IL"/>
        </w:rPr>
        <w:t xml:space="preserve">i sygnałów sterujących; </w:t>
      </w:r>
    </w:p>
    <w:p w14:paraId="44C90787" w14:textId="00387244"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elektryczne szafy rozdzielcze poza układem sterowania w tym rozdzielnice, szaf</w:t>
      </w:r>
      <w:r w:rsidR="00C802C4">
        <w:rPr>
          <w:rFonts w:ascii="Times New Roman" w:eastAsiaTheme="minorEastAsia" w:hAnsi="Times New Roman" w:cs="Times New Roman"/>
          <w:color w:val="000000"/>
          <w:sz w:val="24"/>
          <w:szCs w:val="24"/>
          <w:shd w:val="clear" w:color="auto" w:fill="FFFFFF"/>
          <w:lang w:eastAsia="pl-PL" w:bidi="he-IL"/>
        </w:rPr>
        <w:t>y</w:t>
      </w:r>
      <w:r w:rsidRPr="00ED033D">
        <w:rPr>
          <w:rFonts w:ascii="Times New Roman" w:eastAsiaTheme="minorEastAsia" w:hAnsi="Times New Roman" w:cs="Times New Roman"/>
          <w:color w:val="000000"/>
          <w:sz w:val="24"/>
          <w:szCs w:val="24"/>
          <w:shd w:val="clear" w:color="auto" w:fill="FFFFFF"/>
          <w:lang w:eastAsia="pl-PL" w:bidi="he-IL"/>
        </w:rPr>
        <w:t xml:space="preserve"> mocy i szaf</w:t>
      </w:r>
      <w:r w:rsidR="00C802C4">
        <w:rPr>
          <w:rFonts w:ascii="Times New Roman" w:eastAsiaTheme="minorEastAsia" w:hAnsi="Times New Roman" w:cs="Times New Roman"/>
          <w:color w:val="000000"/>
          <w:sz w:val="24"/>
          <w:szCs w:val="24"/>
          <w:shd w:val="clear" w:color="auto" w:fill="FFFFFF"/>
          <w:lang w:eastAsia="pl-PL" w:bidi="he-IL"/>
        </w:rPr>
        <w:t>y</w:t>
      </w:r>
      <w:r w:rsidRPr="00ED033D">
        <w:rPr>
          <w:rFonts w:ascii="Times New Roman" w:eastAsiaTheme="minorEastAsia" w:hAnsi="Times New Roman" w:cs="Times New Roman"/>
          <w:color w:val="000000"/>
          <w:sz w:val="24"/>
          <w:szCs w:val="24"/>
          <w:shd w:val="clear" w:color="auto" w:fill="FFFFFF"/>
          <w:lang w:eastAsia="pl-PL" w:bidi="he-IL"/>
        </w:rPr>
        <w:t xml:space="preserve"> licznikow</w:t>
      </w:r>
      <w:r w:rsidR="00C802C4">
        <w:rPr>
          <w:rFonts w:ascii="Times New Roman" w:eastAsiaTheme="minorEastAsia" w:hAnsi="Times New Roman" w:cs="Times New Roman"/>
          <w:color w:val="000000"/>
          <w:sz w:val="24"/>
          <w:szCs w:val="24"/>
          <w:shd w:val="clear" w:color="auto" w:fill="FFFFFF"/>
          <w:lang w:eastAsia="pl-PL" w:bidi="he-IL"/>
        </w:rPr>
        <w:t>e</w:t>
      </w:r>
      <w:r w:rsidRPr="00ED033D">
        <w:rPr>
          <w:rFonts w:ascii="Times New Roman" w:eastAsiaTheme="minorEastAsia" w:hAnsi="Times New Roman" w:cs="Times New Roman"/>
          <w:color w:val="000000"/>
          <w:sz w:val="24"/>
          <w:szCs w:val="24"/>
          <w:shd w:val="clear" w:color="auto" w:fill="FFFFFF"/>
          <w:lang w:eastAsia="pl-PL" w:bidi="he-IL"/>
        </w:rPr>
        <w:t xml:space="preserve">; </w:t>
      </w:r>
    </w:p>
    <w:p w14:paraId="6F3293E4" w14:textId="34D92ABD"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transformatory; </w:t>
      </w:r>
    </w:p>
    <w:p w14:paraId="02608778" w14:textId="0A497253"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podesty ruchome (windy) umiejscowione wewnątrz wieży; </w:t>
      </w:r>
    </w:p>
    <w:p w14:paraId="4C39C0F6" w14:textId="3EB38F94" w:rsidR="00F920C9" w:rsidRPr="00ED033D" w:rsidRDefault="00F920C9"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lastRenderedPageBreak/>
        <w:t xml:space="preserve">kable przesyłowe i sterujące umiejscowione wewnątrz wieży; </w:t>
      </w:r>
    </w:p>
    <w:p w14:paraId="5EAC8A50" w14:textId="41FBFC17" w:rsidR="00F920C9" w:rsidRDefault="00C802C4"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Pr>
          <w:rFonts w:ascii="Times New Roman" w:eastAsiaTheme="minorEastAsia" w:hAnsi="Times New Roman" w:cs="Times New Roman"/>
          <w:color w:val="000000"/>
          <w:sz w:val="24"/>
          <w:szCs w:val="24"/>
          <w:shd w:val="clear" w:color="auto" w:fill="FFFFFF"/>
          <w:lang w:eastAsia="pl-PL" w:bidi="he-IL"/>
        </w:rPr>
        <w:t>wciągarki;</w:t>
      </w:r>
    </w:p>
    <w:p w14:paraId="7B02C921" w14:textId="3A99FFB2" w:rsidR="00C802C4" w:rsidRPr="00ED033D" w:rsidRDefault="00C802C4" w:rsidP="00ED033D">
      <w:pPr>
        <w:pStyle w:val="Akapitzlist"/>
        <w:numPr>
          <w:ilvl w:val="0"/>
          <w:numId w:val="6"/>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Pr>
          <w:rFonts w:ascii="Times New Roman" w:eastAsiaTheme="minorEastAsia" w:hAnsi="Times New Roman" w:cs="Times New Roman"/>
          <w:color w:val="000000"/>
          <w:sz w:val="24"/>
          <w:szCs w:val="24"/>
          <w:shd w:val="clear" w:color="auto" w:fill="FFFFFF"/>
          <w:lang w:eastAsia="pl-PL" w:bidi="he-IL"/>
        </w:rPr>
        <w:t>komputery.</w:t>
      </w:r>
    </w:p>
    <w:p w14:paraId="1C4313F4" w14:textId="77777777" w:rsidR="00CA3106" w:rsidRPr="00ED033D" w:rsidRDefault="00CA3106" w:rsidP="00ED033D">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p>
    <w:p w14:paraId="4EA779C4" w14:textId="77777777" w:rsidR="00013576" w:rsidRDefault="00F920C9" w:rsidP="00ED033D">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Jednocześnie Wnioskodawca</w:t>
      </w:r>
      <w:r w:rsidR="00B2156D" w:rsidRPr="00ED033D">
        <w:rPr>
          <w:rFonts w:ascii="Times New Roman" w:eastAsiaTheme="minorEastAsia" w:hAnsi="Times New Roman" w:cs="Times New Roman"/>
          <w:color w:val="000000"/>
          <w:sz w:val="24"/>
          <w:szCs w:val="24"/>
          <w:shd w:val="clear" w:color="auto" w:fill="FFFFFF"/>
          <w:lang w:eastAsia="pl-PL" w:bidi="he-IL"/>
        </w:rPr>
        <w:t xml:space="preserve"> oświadczył</w:t>
      </w:r>
      <w:r w:rsidRPr="00ED033D">
        <w:rPr>
          <w:rFonts w:ascii="Times New Roman" w:eastAsiaTheme="minorEastAsia" w:hAnsi="Times New Roman" w:cs="Times New Roman"/>
          <w:color w:val="000000"/>
          <w:sz w:val="24"/>
          <w:szCs w:val="24"/>
          <w:shd w:val="clear" w:color="auto" w:fill="FFFFFF"/>
          <w:lang w:eastAsia="pl-PL" w:bidi="he-IL"/>
        </w:rPr>
        <w:t xml:space="preserve">, że elementy stanu faktycznego objęte wnioskiem </w:t>
      </w:r>
      <w:r w:rsidR="00A97679">
        <w:rPr>
          <w:rFonts w:ascii="Times New Roman" w:eastAsiaTheme="minorEastAsia" w:hAnsi="Times New Roman" w:cs="Times New Roman"/>
          <w:color w:val="000000"/>
          <w:sz w:val="24"/>
          <w:szCs w:val="24"/>
          <w:shd w:val="clear" w:color="auto" w:fill="FFFFFF"/>
          <w:lang w:eastAsia="pl-PL" w:bidi="he-IL"/>
        </w:rPr>
        <w:br/>
      </w:r>
      <w:r w:rsidRPr="00ED033D">
        <w:rPr>
          <w:rFonts w:ascii="Times New Roman" w:eastAsiaTheme="minorEastAsia" w:hAnsi="Times New Roman" w:cs="Times New Roman"/>
          <w:color w:val="000000"/>
          <w:sz w:val="24"/>
          <w:szCs w:val="24"/>
          <w:shd w:val="clear" w:color="auto" w:fill="FFFFFF"/>
          <w:lang w:eastAsia="pl-PL" w:bidi="he-IL"/>
        </w:rPr>
        <w:t>o wydanie interpretacji w dniu złożenia wniosku nie są przedmiotem toczącego</w:t>
      </w:r>
      <w:r w:rsidRPr="00ED033D">
        <w:rPr>
          <w:rFonts w:ascii="Times New Roman" w:eastAsiaTheme="minorEastAsia" w:hAnsi="Times New Roman" w:cs="Times New Roman"/>
          <w:color w:val="767878"/>
          <w:sz w:val="24"/>
          <w:szCs w:val="24"/>
          <w:shd w:val="clear" w:color="auto" w:fill="FFFFFF"/>
          <w:lang w:eastAsia="pl-PL" w:bidi="he-IL"/>
        </w:rPr>
        <w:t xml:space="preserve"> </w:t>
      </w:r>
      <w:r w:rsidRPr="00ED033D">
        <w:rPr>
          <w:rFonts w:ascii="Times New Roman" w:eastAsiaTheme="minorEastAsia" w:hAnsi="Times New Roman" w:cs="Times New Roman"/>
          <w:color w:val="000000"/>
          <w:sz w:val="24"/>
          <w:szCs w:val="24"/>
          <w:shd w:val="clear" w:color="auto" w:fill="FFFFFF"/>
          <w:lang w:eastAsia="pl-PL" w:bidi="he-IL"/>
        </w:rPr>
        <w:t>się postępowania podatkowego, kontroli podatkowej, postępowania kontrolnego organu kontroli skarbowej oraz że w tym zakresie sprawa nie została rozstrzygnięta co do jej istoty w decyzji lub postanowieniu organu podatkowego lub organu kontroli skarbowej.</w:t>
      </w:r>
    </w:p>
    <w:p w14:paraId="6A2FB35B" w14:textId="77777777" w:rsidR="00013576" w:rsidRDefault="00013576" w:rsidP="00ED033D">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p>
    <w:p w14:paraId="546138E7" w14:textId="638A73BC" w:rsidR="00B44036" w:rsidRPr="002A6BB1" w:rsidRDefault="00013576" w:rsidP="00ED033D">
      <w:pPr>
        <w:spacing w:after="0" w:line="360" w:lineRule="auto"/>
        <w:jc w:val="both"/>
        <w:rPr>
          <w:rFonts w:ascii="Times New Roman" w:hAnsi="Times New Roman" w:cs="Times New Roman"/>
          <w:color w:val="FF0000"/>
          <w:sz w:val="24"/>
          <w:szCs w:val="24"/>
        </w:rPr>
      </w:pPr>
      <w:r w:rsidRPr="00013576">
        <w:rPr>
          <w:rFonts w:ascii="Times New Roman" w:hAnsi="Times New Roman" w:cs="Times New Roman"/>
          <w:color w:val="000000" w:themeColor="text1"/>
          <w:sz w:val="24"/>
          <w:szCs w:val="24"/>
        </w:rPr>
        <w:t>Organ pismem z dnia 2</w:t>
      </w:r>
      <w:r w:rsidR="002347DA">
        <w:rPr>
          <w:rFonts w:ascii="Times New Roman" w:hAnsi="Times New Roman" w:cs="Times New Roman"/>
          <w:color w:val="000000" w:themeColor="text1"/>
          <w:sz w:val="24"/>
          <w:szCs w:val="24"/>
        </w:rPr>
        <w:t>4</w:t>
      </w:r>
      <w:r w:rsidRPr="00013576">
        <w:rPr>
          <w:rFonts w:ascii="Times New Roman" w:hAnsi="Times New Roman" w:cs="Times New Roman"/>
          <w:color w:val="000000" w:themeColor="text1"/>
          <w:sz w:val="24"/>
          <w:szCs w:val="24"/>
        </w:rPr>
        <w:t xml:space="preserve"> października 2016 r. wezwał Wnioskodawcę do usunięcia braków formalnych poprzez uzupełnienie stanu faktycznego o informację w zakresie czy elektrownie wiatrowe wykorzystywane są na potrzeby działalności gospodarczej Wnioskodawcy. W p</w:t>
      </w:r>
      <w:r w:rsidR="002347DA">
        <w:rPr>
          <w:rFonts w:ascii="Times New Roman" w:hAnsi="Times New Roman" w:cs="Times New Roman"/>
          <w:color w:val="000000" w:themeColor="text1"/>
          <w:sz w:val="24"/>
          <w:szCs w:val="24"/>
        </w:rPr>
        <w:t xml:space="preserve">iśmie z dnia </w:t>
      </w:r>
      <w:r w:rsidR="002347DA" w:rsidRPr="002A6BB1">
        <w:rPr>
          <w:rFonts w:ascii="Times New Roman" w:hAnsi="Times New Roman" w:cs="Times New Roman"/>
          <w:color w:val="000000" w:themeColor="text1"/>
          <w:sz w:val="24"/>
          <w:szCs w:val="24"/>
        </w:rPr>
        <w:t>2</w:t>
      </w:r>
      <w:r w:rsidRPr="002A6BB1">
        <w:rPr>
          <w:rFonts w:ascii="Times New Roman" w:hAnsi="Times New Roman" w:cs="Times New Roman"/>
          <w:color w:val="000000" w:themeColor="text1"/>
          <w:sz w:val="24"/>
          <w:szCs w:val="24"/>
        </w:rPr>
        <w:t xml:space="preserve"> </w:t>
      </w:r>
      <w:r w:rsidR="002347DA" w:rsidRPr="002A6BB1">
        <w:rPr>
          <w:rFonts w:ascii="Times New Roman" w:hAnsi="Times New Roman" w:cs="Times New Roman"/>
          <w:color w:val="000000" w:themeColor="text1"/>
          <w:sz w:val="24"/>
          <w:szCs w:val="24"/>
        </w:rPr>
        <w:t>listopada</w:t>
      </w:r>
      <w:r w:rsidRPr="002A6BB1">
        <w:rPr>
          <w:rFonts w:ascii="Times New Roman" w:hAnsi="Times New Roman" w:cs="Times New Roman"/>
          <w:color w:val="000000" w:themeColor="text1"/>
          <w:sz w:val="24"/>
          <w:szCs w:val="24"/>
        </w:rPr>
        <w:t xml:space="preserve"> 2016 r. </w:t>
      </w:r>
      <w:r w:rsidRPr="00013576">
        <w:rPr>
          <w:rFonts w:ascii="Times New Roman" w:hAnsi="Times New Roman" w:cs="Times New Roman"/>
          <w:color w:val="000000" w:themeColor="text1"/>
          <w:sz w:val="24"/>
          <w:szCs w:val="24"/>
        </w:rPr>
        <w:t xml:space="preserve">Wnioskodawca wskazał, iż elektrownie wiatrowe wykorzystywane są na potrzeby działalności gospodarczej. </w:t>
      </w:r>
      <w:r w:rsidR="00F920C9" w:rsidRPr="00ED033D">
        <w:rPr>
          <w:rFonts w:ascii="Times New Roman" w:eastAsiaTheme="minorEastAsia" w:hAnsi="Times New Roman" w:cs="Times New Roman"/>
          <w:color w:val="000000"/>
          <w:sz w:val="24"/>
          <w:szCs w:val="24"/>
          <w:shd w:val="clear" w:color="auto" w:fill="FFFFFF"/>
          <w:lang w:eastAsia="pl-PL" w:bidi="he-IL"/>
        </w:rPr>
        <w:t xml:space="preserve"> </w:t>
      </w:r>
    </w:p>
    <w:p w14:paraId="08FC3EE4" w14:textId="77777777" w:rsidR="000959BE" w:rsidRDefault="000959BE" w:rsidP="00ED033D">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p>
    <w:p w14:paraId="6AD1F648" w14:textId="2A243B84" w:rsidR="007C04CD" w:rsidRPr="00ED033D" w:rsidRDefault="007C04CD" w:rsidP="00ED033D">
      <w:pPr>
        <w:spacing w:after="0" w:line="360" w:lineRule="auto"/>
        <w:rPr>
          <w:rFonts w:ascii="Times New Roman" w:hAnsi="Times New Roman" w:cs="Times New Roman"/>
          <w:b/>
          <w:sz w:val="24"/>
          <w:szCs w:val="24"/>
        </w:rPr>
      </w:pPr>
      <w:r w:rsidRPr="00ED033D">
        <w:rPr>
          <w:rFonts w:ascii="Times New Roman" w:hAnsi="Times New Roman" w:cs="Times New Roman"/>
          <w:b/>
          <w:sz w:val="24"/>
          <w:szCs w:val="24"/>
        </w:rPr>
        <w:t>PYTANIE WNIOSKODAWCY</w:t>
      </w:r>
    </w:p>
    <w:p w14:paraId="64AF148D" w14:textId="3FB59A06" w:rsidR="007C04CD" w:rsidRPr="00ED033D" w:rsidRDefault="007C04CD" w:rsidP="00ED033D">
      <w:pPr>
        <w:spacing w:after="0" w:line="360" w:lineRule="auto"/>
        <w:rPr>
          <w:rFonts w:ascii="Times New Roman" w:hAnsi="Times New Roman" w:cs="Times New Roman"/>
          <w:sz w:val="24"/>
          <w:szCs w:val="24"/>
          <w:u w:val="single"/>
        </w:rPr>
      </w:pPr>
      <w:r w:rsidRPr="00ED033D">
        <w:rPr>
          <w:rFonts w:ascii="Times New Roman" w:hAnsi="Times New Roman" w:cs="Times New Roman"/>
          <w:sz w:val="24"/>
          <w:szCs w:val="24"/>
        </w:rPr>
        <w:t>Wnioskodawca sformułował we wniosku następujące pytanie:</w:t>
      </w:r>
    </w:p>
    <w:p w14:paraId="3656287F" w14:textId="77777777" w:rsidR="00ED2ADE" w:rsidRPr="00ED033D" w:rsidRDefault="00ED2ADE" w:rsidP="00ED033D">
      <w:pPr>
        <w:spacing w:after="0" w:line="360" w:lineRule="auto"/>
        <w:jc w:val="both"/>
        <w:rPr>
          <w:rFonts w:ascii="Times New Roman" w:eastAsiaTheme="minorEastAsia" w:hAnsi="Times New Roman" w:cs="Times New Roman"/>
          <w:iCs/>
          <w:color w:val="000000"/>
          <w:sz w:val="24"/>
          <w:szCs w:val="24"/>
          <w:shd w:val="clear" w:color="auto" w:fill="FFFFFF"/>
          <w:lang w:eastAsia="pl-PL" w:bidi="he-IL"/>
        </w:rPr>
      </w:pPr>
      <w:r w:rsidRPr="00ED033D">
        <w:rPr>
          <w:rFonts w:ascii="Times New Roman" w:eastAsiaTheme="minorEastAsia" w:hAnsi="Times New Roman" w:cs="Times New Roman"/>
          <w:iCs/>
          <w:color w:val="000000"/>
          <w:sz w:val="24"/>
          <w:szCs w:val="24"/>
          <w:shd w:val="clear" w:color="auto" w:fill="FFFFFF"/>
          <w:lang w:eastAsia="pl-PL" w:bidi="he-IL"/>
        </w:rPr>
        <w:t xml:space="preserve">Czy Wnioskodawca będzie obowiązany od dnia </w:t>
      </w:r>
      <w:r w:rsidRPr="00ED033D">
        <w:rPr>
          <w:rFonts w:ascii="Times New Roman" w:eastAsiaTheme="minorEastAsia" w:hAnsi="Times New Roman" w:cs="Times New Roman"/>
          <w:color w:val="000000"/>
          <w:w w:val="129"/>
          <w:sz w:val="24"/>
          <w:szCs w:val="24"/>
          <w:shd w:val="clear" w:color="auto" w:fill="FFFFFF"/>
          <w:lang w:eastAsia="pl-PL" w:bidi="he-IL"/>
        </w:rPr>
        <w:t xml:space="preserve">1 </w:t>
      </w:r>
      <w:r w:rsidRPr="00ED033D">
        <w:rPr>
          <w:rFonts w:ascii="Times New Roman" w:eastAsiaTheme="minorEastAsia" w:hAnsi="Times New Roman" w:cs="Times New Roman"/>
          <w:iCs/>
          <w:color w:val="000000"/>
          <w:sz w:val="24"/>
          <w:szCs w:val="24"/>
          <w:shd w:val="clear" w:color="auto" w:fill="FFFFFF"/>
          <w:lang w:eastAsia="pl-PL" w:bidi="he-IL"/>
        </w:rPr>
        <w:t>stycznia 2017 r</w:t>
      </w:r>
      <w:r w:rsidRPr="00ED033D">
        <w:rPr>
          <w:rFonts w:ascii="Times New Roman" w:eastAsiaTheme="minorEastAsia" w:hAnsi="Times New Roman" w:cs="Times New Roman"/>
          <w:iCs/>
          <w:color w:val="272828"/>
          <w:sz w:val="24"/>
          <w:szCs w:val="24"/>
          <w:shd w:val="clear" w:color="auto" w:fill="FFFFFF"/>
          <w:lang w:eastAsia="pl-PL" w:bidi="he-IL"/>
        </w:rPr>
        <w:t xml:space="preserve">. </w:t>
      </w:r>
      <w:r w:rsidRPr="00ED033D">
        <w:rPr>
          <w:rFonts w:ascii="Times New Roman" w:eastAsiaTheme="minorEastAsia" w:hAnsi="Times New Roman" w:cs="Times New Roman"/>
          <w:iCs/>
          <w:color w:val="000000"/>
          <w:sz w:val="24"/>
          <w:szCs w:val="24"/>
          <w:shd w:val="clear" w:color="auto" w:fill="FFFFFF"/>
          <w:lang w:eastAsia="pl-PL" w:bidi="he-IL"/>
        </w:rPr>
        <w:t xml:space="preserve">do zapłaty podatku od nieruchomości wyłącznie od następujących obiektów budowlanych stanowiących budowle: </w:t>
      </w:r>
    </w:p>
    <w:p w14:paraId="225C6016" w14:textId="77777777" w:rsidR="00ED2ADE" w:rsidRPr="00ED033D" w:rsidRDefault="00ED2ADE" w:rsidP="00ED033D">
      <w:pPr>
        <w:pStyle w:val="Akapitzlist"/>
        <w:numPr>
          <w:ilvl w:val="0"/>
          <w:numId w:val="3"/>
        </w:numPr>
        <w:spacing w:after="0" w:line="360" w:lineRule="auto"/>
        <w:jc w:val="both"/>
        <w:rPr>
          <w:rFonts w:ascii="Times New Roman" w:eastAsiaTheme="minorEastAsia" w:hAnsi="Times New Roman" w:cs="Times New Roman"/>
          <w:iCs/>
          <w:color w:val="040404"/>
          <w:sz w:val="24"/>
          <w:szCs w:val="24"/>
          <w:shd w:val="clear" w:color="auto" w:fill="FFFFFF"/>
          <w:lang w:eastAsia="pl-PL" w:bidi="he-IL"/>
        </w:rPr>
      </w:pPr>
      <w:r w:rsidRPr="00ED033D">
        <w:rPr>
          <w:rFonts w:ascii="Times New Roman" w:eastAsiaTheme="minorEastAsia" w:hAnsi="Times New Roman" w:cs="Times New Roman"/>
          <w:iCs/>
          <w:color w:val="000000"/>
          <w:sz w:val="24"/>
          <w:szCs w:val="24"/>
          <w:shd w:val="clear" w:color="auto" w:fill="FFFFFF"/>
          <w:lang w:eastAsia="pl-PL" w:bidi="he-IL"/>
        </w:rPr>
        <w:t>fund</w:t>
      </w:r>
      <w:r w:rsidRPr="00ED033D">
        <w:rPr>
          <w:rFonts w:ascii="Times New Roman" w:eastAsiaTheme="minorEastAsia" w:hAnsi="Times New Roman" w:cs="Times New Roman"/>
          <w:iCs/>
          <w:color w:val="040404"/>
          <w:sz w:val="24"/>
          <w:szCs w:val="24"/>
          <w:shd w:val="clear" w:color="auto" w:fill="FFFFFF"/>
          <w:lang w:eastAsia="pl-PL" w:bidi="he-IL"/>
        </w:rPr>
        <w:t>a</w:t>
      </w:r>
      <w:r w:rsidRPr="00ED033D">
        <w:rPr>
          <w:rFonts w:ascii="Times New Roman" w:eastAsiaTheme="minorEastAsia" w:hAnsi="Times New Roman" w:cs="Times New Roman"/>
          <w:iCs/>
          <w:color w:val="000000"/>
          <w:sz w:val="24"/>
          <w:szCs w:val="24"/>
          <w:shd w:val="clear" w:color="auto" w:fill="FFFFFF"/>
          <w:lang w:eastAsia="pl-PL" w:bidi="he-IL"/>
        </w:rPr>
        <w:t>m</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ntów el</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ktrowni wiatr</w:t>
      </w:r>
      <w:r w:rsidRPr="00ED033D">
        <w:rPr>
          <w:rFonts w:ascii="Times New Roman" w:eastAsiaTheme="minorEastAsia" w:hAnsi="Times New Roman" w:cs="Times New Roman"/>
          <w:iCs/>
          <w:color w:val="040404"/>
          <w:sz w:val="24"/>
          <w:szCs w:val="24"/>
          <w:shd w:val="clear" w:color="auto" w:fill="FFFFFF"/>
          <w:lang w:eastAsia="pl-PL" w:bidi="he-IL"/>
        </w:rPr>
        <w:t>o</w:t>
      </w:r>
      <w:r w:rsidRPr="00ED033D">
        <w:rPr>
          <w:rFonts w:ascii="Times New Roman" w:eastAsiaTheme="minorEastAsia" w:hAnsi="Times New Roman" w:cs="Times New Roman"/>
          <w:iCs/>
          <w:color w:val="000000"/>
          <w:sz w:val="24"/>
          <w:szCs w:val="24"/>
          <w:shd w:val="clear" w:color="auto" w:fill="FFFFFF"/>
          <w:lang w:eastAsia="pl-PL" w:bidi="he-IL"/>
        </w:rPr>
        <w:t>wy</w:t>
      </w:r>
      <w:r w:rsidRPr="00ED033D">
        <w:rPr>
          <w:rFonts w:ascii="Times New Roman" w:eastAsiaTheme="minorEastAsia" w:hAnsi="Times New Roman" w:cs="Times New Roman"/>
          <w:iCs/>
          <w:color w:val="040404"/>
          <w:sz w:val="24"/>
          <w:szCs w:val="24"/>
          <w:shd w:val="clear" w:color="auto" w:fill="FFFFFF"/>
          <w:lang w:eastAsia="pl-PL" w:bidi="he-IL"/>
        </w:rPr>
        <w:t>c</w:t>
      </w:r>
      <w:r w:rsidRPr="00ED033D">
        <w:rPr>
          <w:rFonts w:ascii="Times New Roman" w:eastAsiaTheme="minorEastAsia" w:hAnsi="Times New Roman" w:cs="Times New Roman"/>
          <w:iCs/>
          <w:color w:val="000000"/>
          <w:sz w:val="24"/>
          <w:szCs w:val="24"/>
          <w:shd w:val="clear" w:color="auto" w:fill="FFFFFF"/>
          <w:lang w:eastAsia="pl-PL" w:bidi="he-IL"/>
        </w:rPr>
        <w:t xml:space="preserve">h, </w:t>
      </w:r>
      <w:r w:rsidRPr="00ED033D">
        <w:rPr>
          <w:rFonts w:ascii="Times New Roman" w:eastAsiaTheme="minorEastAsia" w:hAnsi="Times New Roman" w:cs="Times New Roman"/>
          <w:color w:val="040404"/>
          <w:w w:val="86"/>
          <w:sz w:val="24"/>
          <w:szCs w:val="24"/>
          <w:shd w:val="clear" w:color="auto" w:fill="FFFFFF"/>
          <w:lang w:eastAsia="pl-PL" w:bidi="he-IL"/>
        </w:rPr>
        <w:t xml:space="preserve">w </w:t>
      </w:r>
      <w:r w:rsidRPr="00ED033D">
        <w:rPr>
          <w:rFonts w:ascii="Times New Roman" w:eastAsiaTheme="minorEastAsia" w:hAnsi="Times New Roman" w:cs="Times New Roman"/>
          <w:iCs/>
          <w:color w:val="000000"/>
          <w:sz w:val="24"/>
          <w:szCs w:val="24"/>
          <w:shd w:val="clear" w:color="auto" w:fill="FFFFFF"/>
          <w:lang w:eastAsia="pl-PL" w:bidi="he-IL"/>
        </w:rPr>
        <w:t>któr</w:t>
      </w:r>
      <w:r w:rsidRPr="00ED033D">
        <w:rPr>
          <w:rFonts w:ascii="Times New Roman" w:eastAsiaTheme="minorEastAsia" w:hAnsi="Times New Roman" w:cs="Times New Roman"/>
          <w:iCs/>
          <w:color w:val="040404"/>
          <w:sz w:val="24"/>
          <w:szCs w:val="24"/>
          <w:shd w:val="clear" w:color="auto" w:fill="FFFFFF"/>
          <w:lang w:eastAsia="pl-PL" w:bidi="he-IL"/>
        </w:rPr>
        <w:t>y</w:t>
      </w:r>
      <w:r w:rsidRPr="00ED033D">
        <w:rPr>
          <w:rFonts w:ascii="Times New Roman" w:eastAsiaTheme="minorEastAsia" w:hAnsi="Times New Roman" w:cs="Times New Roman"/>
          <w:iCs/>
          <w:color w:val="000000"/>
          <w:sz w:val="24"/>
          <w:szCs w:val="24"/>
          <w:shd w:val="clear" w:color="auto" w:fill="FFFFFF"/>
          <w:lang w:eastAsia="pl-PL" w:bidi="he-IL"/>
        </w:rPr>
        <w:t>ch umi</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js</w:t>
      </w:r>
      <w:r w:rsidRPr="00ED033D">
        <w:rPr>
          <w:rFonts w:ascii="Times New Roman" w:eastAsiaTheme="minorEastAsia" w:hAnsi="Times New Roman" w:cs="Times New Roman"/>
          <w:iCs/>
          <w:color w:val="040404"/>
          <w:sz w:val="24"/>
          <w:szCs w:val="24"/>
          <w:shd w:val="clear" w:color="auto" w:fill="FFFFFF"/>
          <w:lang w:eastAsia="pl-PL" w:bidi="he-IL"/>
        </w:rPr>
        <w:t>c</w:t>
      </w:r>
      <w:r w:rsidRPr="00ED033D">
        <w:rPr>
          <w:rFonts w:ascii="Times New Roman" w:eastAsiaTheme="minorEastAsia" w:hAnsi="Times New Roman" w:cs="Times New Roman"/>
          <w:iCs/>
          <w:color w:val="000000"/>
          <w:sz w:val="24"/>
          <w:szCs w:val="24"/>
          <w:shd w:val="clear" w:color="auto" w:fill="FFFFFF"/>
          <w:lang w:eastAsia="pl-PL" w:bidi="he-IL"/>
        </w:rPr>
        <w:t>owion</w:t>
      </w:r>
      <w:r w:rsidRPr="00ED033D">
        <w:rPr>
          <w:rFonts w:ascii="Times New Roman" w:eastAsiaTheme="minorEastAsia" w:hAnsi="Times New Roman" w:cs="Times New Roman"/>
          <w:iCs/>
          <w:color w:val="040404"/>
          <w:sz w:val="24"/>
          <w:szCs w:val="24"/>
          <w:shd w:val="clear" w:color="auto" w:fill="FFFFFF"/>
          <w:lang w:eastAsia="pl-PL" w:bidi="he-IL"/>
        </w:rPr>
        <w:t xml:space="preserve">e </w:t>
      </w:r>
      <w:r w:rsidRPr="00ED033D">
        <w:rPr>
          <w:rFonts w:ascii="Times New Roman" w:eastAsiaTheme="minorEastAsia" w:hAnsi="Times New Roman" w:cs="Times New Roman"/>
          <w:color w:val="000000"/>
          <w:sz w:val="24"/>
          <w:szCs w:val="24"/>
          <w:shd w:val="clear" w:color="auto" w:fill="FFFFFF"/>
          <w:lang w:eastAsia="pl-PL" w:bidi="he-IL"/>
        </w:rPr>
        <w:t xml:space="preserve">są </w:t>
      </w:r>
      <w:r w:rsidRPr="00ED033D">
        <w:rPr>
          <w:rFonts w:ascii="Times New Roman" w:eastAsiaTheme="minorEastAsia" w:hAnsi="Times New Roman" w:cs="Times New Roman"/>
          <w:iCs/>
          <w:color w:val="000000"/>
          <w:sz w:val="24"/>
          <w:szCs w:val="24"/>
          <w:shd w:val="clear" w:color="auto" w:fill="FFFFFF"/>
          <w:lang w:eastAsia="pl-PL" w:bidi="he-IL"/>
        </w:rPr>
        <w:t>p</w:t>
      </w:r>
      <w:r w:rsidRPr="00ED033D">
        <w:rPr>
          <w:rFonts w:ascii="Times New Roman" w:eastAsiaTheme="minorEastAsia" w:hAnsi="Times New Roman" w:cs="Times New Roman"/>
          <w:iCs/>
          <w:color w:val="040404"/>
          <w:sz w:val="24"/>
          <w:szCs w:val="24"/>
          <w:shd w:val="clear" w:color="auto" w:fill="FFFFFF"/>
          <w:lang w:eastAsia="pl-PL" w:bidi="he-IL"/>
        </w:rPr>
        <w:t>r</w:t>
      </w:r>
      <w:r w:rsidRPr="00ED033D">
        <w:rPr>
          <w:rFonts w:ascii="Times New Roman" w:eastAsiaTheme="minorEastAsia" w:hAnsi="Times New Roman" w:cs="Times New Roman"/>
          <w:iCs/>
          <w:color w:val="000000"/>
          <w:sz w:val="24"/>
          <w:szCs w:val="24"/>
          <w:shd w:val="clear" w:color="auto" w:fill="FFFFFF"/>
          <w:lang w:eastAsia="pl-PL" w:bidi="he-IL"/>
        </w:rPr>
        <w:t>zepu</w:t>
      </w:r>
      <w:r w:rsidRPr="00ED033D">
        <w:rPr>
          <w:rFonts w:ascii="Times New Roman" w:eastAsiaTheme="minorEastAsia" w:hAnsi="Times New Roman" w:cs="Times New Roman"/>
          <w:iCs/>
          <w:color w:val="040404"/>
          <w:sz w:val="24"/>
          <w:szCs w:val="24"/>
          <w:shd w:val="clear" w:color="auto" w:fill="FFFFFF"/>
          <w:lang w:eastAsia="pl-PL" w:bidi="he-IL"/>
        </w:rPr>
        <w:t>s</w:t>
      </w:r>
      <w:r w:rsidRPr="00ED033D">
        <w:rPr>
          <w:rFonts w:ascii="Times New Roman" w:eastAsiaTheme="minorEastAsia" w:hAnsi="Times New Roman" w:cs="Times New Roman"/>
          <w:iCs/>
          <w:color w:val="000000"/>
          <w:sz w:val="24"/>
          <w:szCs w:val="24"/>
          <w:shd w:val="clear" w:color="auto" w:fill="FFFFFF"/>
          <w:lang w:eastAsia="pl-PL" w:bidi="he-IL"/>
        </w:rPr>
        <w:t>ty k</w:t>
      </w:r>
      <w:r w:rsidRPr="00ED033D">
        <w:rPr>
          <w:rFonts w:ascii="Times New Roman" w:eastAsiaTheme="minorEastAsia" w:hAnsi="Times New Roman" w:cs="Times New Roman"/>
          <w:iCs/>
          <w:color w:val="040404"/>
          <w:sz w:val="24"/>
          <w:szCs w:val="24"/>
          <w:shd w:val="clear" w:color="auto" w:fill="FFFFFF"/>
          <w:lang w:eastAsia="pl-PL" w:bidi="he-IL"/>
        </w:rPr>
        <w:t>a</w:t>
      </w:r>
      <w:r w:rsidRPr="00ED033D">
        <w:rPr>
          <w:rFonts w:ascii="Times New Roman" w:eastAsiaTheme="minorEastAsia" w:hAnsi="Times New Roman" w:cs="Times New Roman"/>
          <w:iCs/>
          <w:color w:val="000000"/>
          <w:sz w:val="24"/>
          <w:szCs w:val="24"/>
          <w:shd w:val="clear" w:color="auto" w:fill="FFFFFF"/>
          <w:lang w:eastAsia="pl-PL" w:bidi="he-IL"/>
        </w:rPr>
        <w:t>blowe uzi</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mieni</w:t>
      </w:r>
      <w:r w:rsidRPr="00ED033D">
        <w:rPr>
          <w:rFonts w:ascii="Times New Roman" w:eastAsiaTheme="minorEastAsia" w:hAnsi="Times New Roman" w:cs="Times New Roman"/>
          <w:iCs/>
          <w:color w:val="040404"/>
          <w:sz w:val="24"/>
          <w:szCs w:val="24"/>
          <w:shd w:val="clear" w:color="auto" w:fill="FFFFFF"/>
          <w:lang w:eastAsia="pl-PL" w:bidi="he-IL"/>
        </w:rPr>
        <w:t xml:space="preserve">e; </w:t>
      </w:r>
    </w:p>
    <w:p w14:paraId="21D8BA99" w14:textId="2658C77D" w:rsidR="00ED2ADE" w:rsidRPr="00ED033D" w:rsidRDefault="00ED2ADE" w:rsidP="00ED033D">
      <w:pPr>
        <w:pStyle w:val="Akapitzlist"/>
        <w:numPr>
          <w:ilvl w:val="0"/>
          <w:numId w:val="3"/>
        </w:numPr>
        <w:spacing w:after="0" w:line="360" w:lineRule="auto"/>
        <w:jc w:val="both"/>
        <w:rPr>
          <w:rFonts w:ascii="Times New Roman" w:eastAsiaTheme="minorEastAsia" w:hAnsi="Times New Roman" w:cs="Times New Roman"/>
          <w:iCs/>
          <w:color w:val="040404"/>
          <w:sz w:val="24"/>
          <w:szCs w:val="24"/>
          <w:shd w:val="clear" w:color="auto" w:fill="FFFFFF"/>
          <w:lang w:eastAsia="pl-PL" w:bidi="he-IL"/>
        </w:rPr>
      </w:pPr>
      <w:r w:rsidRPr="00ED033D">
        <w:rPr>
          <w:rFonts w:ascii="Times New Roman" w:eastAsiaTheme="minorEastAsia" w:hAnsi="Times New Roman" w:cs="Times New Roman"/>
          <w:iCs/>
          <w:color w:val="000000"/>
          <w:sz w:val="24"/>
          <w:szCs w:val="24"/>
          <w:shd w:val="clear" w:color="auto" w:fill="FFFFFF"/>
          <w:lang w:eastAsia="pl-PL" w:bidi="he-IL"/>
        </w:rPr>
        <w:t>wi</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ż skł</w:t>
      </w:r>
      <w:r w:rsidRPr="00ED033D">
        <w:rPr>
          <w:rFonts w:ascii="Times New Roman" w:eastAsiaTheme="minorEastAsia" w:hAnsi="Times New Roman" w:cs="Times New Roman"/>
          <w:iCs/>
          <w:color w:val="040404"/>
          <w:sz w:val="24"/>
          <w:szCs w:val="24"/>
          <w:shd w:val="clear" w:color="auto" w:fill="FFFFFF"/>
          <w:lang w:eastAsia="pl-PL" w:bidi="he-IL"/>
        </w:rPr>
        <w:t>a</w:t>
      </w:r>
      <w:r w:rsidRPr="00ED033D">
        <w:rPr>
          <w:rFonts w:ascii="Times New Roman" w:eastAsiaTheme="minorEastAsia" w:hAnsi="Times New Roman" w:cs="Times New Roman"/>
          <w:iCs/>
          <w:color w:val="000000"/>
          <w:sz w:val="24"/>
          <w:szCs w:val="24"/>
          <w:shd w:val="clear" w:color="auto" w:fill="FFFFFF"/>
          <w:lang w:eastAsia="pl-PL" w:bidi="he-IL"/>
        </w:rPr>
        <w:t>d</w:t>
      </w:r>
      <w:r w:rsidRPr="00ED033D">
        <w:rPr>
          <w:rFonts w:ascii="Times New Roman" w:eastAsiaTheme="minorEastAsia" w:hAnsi="Times New Roman" w:cs="Times New Roman"/>
          <w:iCs/>
          <w:color w:val="040404"/>
          <w:sz w:val="24"/>
          <w:szCs w:val="24"/>
          <w:shd w:val="clear" w:color="auto" w:fill="FFFFFF"/>
          <w:lang w:eastAsia="pl-PL" w:bidi="he-IL"/>
        </w:rPr>
        <w:t>a</w:t>
      </w:r>
      <w:r w:rsidRPr="00ED033D">
        <w:rPr>
          <w:rFonts w:ascii="Times New Roman" w:eastAsiaTheme="minorEastAsia" w:hAnsi="Times New Roman" w:cs="Times New Roman"/>
          <w:iCs/>
          <w:color w:val="000000"/>
          <w:sz w:val="24"/>
          <w:szCs w:val="24"/>
          <w:shd w:val="clear" w:color="auto" w:fill="FFFFFF"/>
          <w:lang w:eastAsia="pl-PL" w:bidi="he-IL"/>
        </w:rPr>
        <w:t>jąc</w:t>
      </w:r>
      <w:r w:rsidRPr="00ED033D">
        <w:rPr>
          <w:rFonts w:ascii="Times New Roman" w:eastAsiaTheme="minorEastAsia" w:hAnsi="Times New Roman" w:cs="Times New Roman"/>
          <w:iCs/>
          <w:color w:val="040404"/>
          <w:sz w:val="24"/>
          <w:szCs w:val="24"/>
          <w:shd w:val="clear" w:color="auto" w:fill="FFFFFF"/>
          <w:lang w:eastAsia="pl-PL" w:bidi="he-IL"/>
        </w:rPr>
        <w:t>yc</w:t>
      </w:r>
      <w:r w:rsidRPr="00ED033D">
        <w:rPr>
          <w:rFonts w:ascii="Times New Roman" w:eastAsiaTheme="minorEastAsia" w:hAnsi="Times New Roman" w:cs="Times New Roman"/>
          <w:iCs/>
          <w:color w:val="000000"/>
          <w:sz w:val="24"/>
          <w:szCs w:val="24"/>
          <w:shd w:val="clear" w:color="auto" w:fill="FFFFFF"/>
          <w:lang w:eastAsia="pl-PL" w:bidi="he-IL"/>
        </w:rPr>
        <w:t>h si</w:t>
      </w:r>
      <w:r w:rsidRPr="00ED033D">
        <w:rPr>
          <w:rFonts w:ascii="Times New Roman" w:eastAsiaTheme="minorEastAsia" w:hAnsi="Times New Roman" w:cs="Times New Roman"/>
          <w:iCs/>
          <w:color w:val="040404"/>
          <w:sz w:val="24"/>
          <w:szCs w:val="24"/>
          <w:shd w:val="clear" w:color="auto" w:fill="FFFFFF"/>
          <w:lang w:eastAsia="pl-PL" w:bidi="he-IL"/>
        </w:rPr>
        <w:t xml:space="preserve">ę </w:t>
      </w:r>
      <w:r w:rsidRPr="00ED033D">
        <w:rPr>
          <w:rFonts w:ascii="Times New Roman" w:eastAsiaTheme="minorEastAsia" w:hAnsi="Times New Roman" w:cs="Times New Roman"/>
          <w:iCs/>
          <w:color w:val="000000"/>
          <w:sz w:val="24"/>
          <w:szCs w:val="24"/>
          <w:shd w:val="clear" w:color="auto" w:fill="FFFFFF"/>
          <w:lang w:eastAsia="pl-PL" w:bidi="he-IL"/>
        </w:rPr>
        <w:t>z sekcji stalo</w:t>
      </w:r>
      <w:r w:rsidRPr="00ED033D">
        <w:rPr>
          <w:rFonts w:ascii="Times New Roman" w:eastAsiaTheme="minorEastAsia" w:hAnsi="Times New Roman" w:cs="Times New Roman"/>
          <w:iCs/>
          <w:color w:val="040404"/>
          <w:sz w:val="24"/>
          <w:szCs w:val="24"/>
          <w:shd w:val="clear" w:color="auto" w:fill="FFFFFF"/>
          <w:lang w:eastAsia="pl-PL" w:bidi="he-IL"/>
        </w:rPr>
        <w:t>w</w:t>
      </w:r>
      <w:r w:rsidRPr="00ED033D">
        <w:rPr>
          <w:rFonts w:ascii="Times New Roman" w:eastAsiaTheme="minorEastAsia" w:hAnsi="Times New Roman" w:cs="Times New Roman"/>
          <w:iCs/>
          <w:color w:val="000000"/>
          <w:sz w:val="24"/>
          <w:szCs w:val="24"/>
          <w:shd w:val="clear" w:color="auto" w:fill="FFFFFF"/>
          <w:lang w:eastAsia="pl-PL" w:bidi="he-IL"/>
        </w:rPr>
        <w:t>ych z wmonto</w:t>
      </w:r>
      <w:r w:rsidRPr="00ED033D">
        <w:rPr>
          <w:rFonts w:ascii="Times New Roman" w:eastAsiaTheme="minorEastAsia" w:hAnsi="Times New Roman" w:cs="Times New Roman"/>
          <w:iCs/>
          <w:color w:val="040404"/>
          <w:sz w:val="24"/>
          <w:szCs w:val="24"/>
          <w:shd w:val="clear" w:color="auto" w:fill="FFFFFF"/>
          <w:lang w:eastAsia="pl-PL" w:bidi="he-IL"/>
        </w:rPr>
        <w:t>wa</w:t>
      </w:r>
      <w:r w:rsidRPr="00ED033D">
        <w:rPr>
          <w:rFonts w:ascii="Times New Roman" w:eastAsiaTheme="minorEastAsia" w:hAnsi="Times New Roman" w:cs="Times New Roman"/>
          <w:iCs/>
          <w:color w:val="000000"/>
          <w:sz w:val="24"/>
          <w:szCs w:val="24"/>
          <w:shd w:val="clear" w:color="auto" w:fill="FFFFFF"/>
          <w:lang w:eastAsia="pl-PL" w:bidi="he-IL"/>
        </w:rPr>
        <w:t>n</w:t>
      </w:r>
      <w:r w:rsidRPr="00ED033D">
        <w:rPr>
          <w:rFonts w:ascii="Times New Roman" w:eastAsiaTheme="minorEastAsia" w:hAnsi="Times New Roman" w:cs="Times New Roman"/>
          <w:iCs/>
          <w:color w:val="040404"/>
          <w:sz w:val="24"/>
          <w:szCs w:val="24"/>
          <w:shd w:val="clear" w:color="auto" w:fill="FFFFFF"/>
          <w:lang w:eastAsia="pl-PL" w:bidi="he-IL"/>
        </w:rPr>
        <w:t xml:space="preserve">ą </w:t>
      </w:r>
      <w:r w:rsidRPr="00ED033D">
        <w:rPr>
          <w:rFonts w:ascii="Times New Roman" w:eastAsiaTheme="minorEastAsia" w:hAnsi="Times New Roman" w:cs="Times New Roman"/>
          <w:iCs/>
          <w:color w:val="000000"/>
          <w:sz w:val="24"/>
          <w:szCs w:val="24"/>
          <w:shd w:val="clear" w:color="auto" w:fill="FFFFFF"/>
          <w:lang w:eastAsia="pl-PL" w:bidi="he-IL"/>
        </w:rPr>
        <w:t>d</w:t>
      </w:r>
      <w:r w:rsidRPr="00ED033D">
        <w:rPr>
          <w:rFonts w:ascii="Times New Roman" w:eastAsiaTheme="minorEastAsia" w:hAnsi="Times New Roman" w:cs="Times New Roman"/>
          <w:iCs/>
          <w:color w:val="040404"/>
          <w:sz w:val="24"/>
          <w:szCs w:val="24"/>
          <w:shd w:val="clear" w:color="auto" w:fill="FFFFFF"/>
          <w:lang w:eastAsia="pl-PL" w:bidi="he-IL"/>
        </w:rPr>
        <w:t>ra</w:t>
      </w:r>
      <w:r w:rsidRPr="00ED033D">
        <w:rPr>
          <w:rFonts w:ascii="Times New Roman" w:eastAsiaTheme="minorEastAsia" w:hAnsi="Times New Roman" w:cs="Times New Roman"/>
          <w:iCs/>
          <w:color w:val="000000"/>
          <w:sz w:val="24"/>
          <w:szCs w:val="24"/>
          <w:shd w:val="clear" w:color="auto" w:fill="FFFFFF"/>
          <w:lang w:eastAsia="pl-PL" w:bidi="he-IL"/>
        </w:rPr>
        <w:t>biną z pionowym</w:t>
      </w:r>
      <w:r w:rsidRPr="00ED033D">
        <w:rPr>
          <w:rFonts w:ascii="Times New Roman" w:eastAsiaTheme="minorEastAsia" w:hAnsi="Times New Roman" w:cs="Times New Roman"/>
          <w:iCs/>
          <w:color w:val="323232"/>
          <w:sz w:val="24"/>
          <w:szCs w:val="24"/>
          <w:shd w:val="clear" w:color="auto" w:fill="FFFFFF"/>
          <w:lang w:eastAsia="pl-PL" w:bidi="he-IL"/>
        </w:rPr>
        <w:t xml:space="preserve">, </w:t>
      </w:r>
      <w:r w:rsidRPr="00ED033D">
        <w:rPr>
          <w:rFonts w:ascii="Times New Roman" w:eastAsiaTheme="minorEastAsia" w:hAnsi="Times New Roman" w:cs="Times New Roman"/>
          <w:iCs/>
          <w:color w:val="000000"/>
          <w:sz w:val="24"/>
          <w:szCs w:val="24"/>
          <w:shd w:val="clear" w:color="auto" w:fill="FFFFFF"/>
          <w:lang w:eastAsia="pl-PL" w:bidi="he-IL"/>
        </w:rPr>
        <w:t>s</w:t>
      </w:r>
      <w:r w:rsidRPr="00ED033D">
        <w:rPr>
          <w:rFonts w:ascii="Times New Roman" w:eastAsiaTheme="minorEastAsia" w:hAnsi="Times New Roman" w:cs="Times New Roman"/>
          <w:iCs/>
          <w:color w:val="040404"/>
          <w:sz w:val="24"/>
          <w:szCs w:val="24"/>
          <w:shd w:val="clear" w:color="auto" w:fill="FFFFFF"/>
          <w:lang w:eastAsia="pl-PL" w:bidi="he-IL"/>
        </w:rPr>
        <w:t>ys</w:t>
      </w:r>
      <w:r w:rsidRPr="00ED033D">
        <w:rPr>
          <w:rFonts w:ascii="Times New Roman" w:eastAsiaTheme="minorEastAsia" w:hAnsi="Times New Roman" w:cs="Times New Roman"/>
          <w:iCs/>
          <w:color w:val="000000"/>
          <w:sz w:val="24"/>
          <w:szCs w:val="24"/>
          <w:shd w:val="clear" w:color="auto" w:fill="FFFFFF"/>
          <w:lang w:eastAsia="pl-PL" w:bidi="he-IL"/>
        </w:rPr>
        <w:t>t</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m</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m as</w:t>
      </w:r>
      <w:r w:rsidRPr="00ED033D">
        <w:rPr>
          <w:rFonts w:ascii="Times New Roman" w:eastAsiaTheme="minorEastAsia" w:hAnsi="Times New Roman" w:cs="Times New Roman"/>
          <w:iCs/>
          <w:color w:val="040404"/>
          <w:sz w:val="24"/>
          <w:szCs w:val="24"/>
          <w:shd w:val="clear" w:color="auto" w:fill="FFFFFF"/>
          <w:lang w:eastAsia="pl-PL" w:bidi="he-IL"/>
        </w:rPr>
        <w:t>e</w:t>
      </w:r>
      <w:r w:rsidRPr="00ED033D">
        <w:rPr>
          <w:rFonts w:ascii="Times New Roman" w:eastAsiaTheme="minorEastAsia" w:hAnsi="Times New Roman" w:cs="Times New Roman"/>
          <w:iCs/>
          <w:color w:val="000000"/>
          <w:sz w:val="24"/>
          <w:szCs w:val="24"/>
          <w:shd w:val="clear" w:color="auto" w:fill="FFFFFF"/>
          <w:lang w:eastAsia="pl-PL" w:bidi="he-IL"/>
        </w:rPr>
        <w:t>kuracji</w:t>
      </w:r>
      <w:r w:rsidRPr="00ED033D">
        <w:rPr>
          <w:rFonts w:ascii="Times New Roman" w:eastAsiaTheme="minorEastAsia" w:hAnsi="Times New Roman" w:cs="Times New Roman"/>
          <w:iCs/>
          <w:color w:val="040404"/>
          <w:sz w:val="24"/>
          <w:szCs w:val="24"/>
          <w:shd w:val="clear" w:color="auto" w:fill="FFFFFF"/>
          <w:lang w:eastAsia="pl-PL" w:bidi="he-IL"/>
        </w:rPr>
        <w:t xml:space="preserve">; </w:t>
      </w:r>
    </w:p>
    <w:p w14:paraId="127B42B9" w14:textId="36E9DE3F" w:rsidR="00ED2ADE" w:rsidRPr="00ED033D" w:rsidRDefault="00ED033D" w:rsidP="00ED033D">
      <w:pPr>
        <w:spacing w:after="0" w:line="360" w:lineRule="auto"/>
        <w:jc w:val="both"/>
        <w:rPr>
          <w:rFonts w:ascii="Times New Roman" w:eastAsiaTheme="minorEastAsia" w:hAnsi="Times New Roman" w:cs="Times New Roman"/>
          <w:iCs/>
          <w:color w:val="040404"/>
          <w:sz w:val="24"/>
          <w:szCs w:val="24"/>
          <w:shd w:val="clear" w:color="auto" w:fill="FFFFFF"/>
          <w:lang w:eastAsia="pl-PL" w:bidi="he-IL"/>
        </w:rPr>
      </w:pPr>
      <w:r>
        <w:rPr>
          <w:rFonts w:ascii="Times New Roman" w:eastAsiaTheme="minorEastAsia" w:hAnsi="Times New Roman" w:cs="Times New Roman"/>
          <w:iCs/>
          <w:color w:val="000000"/>
          <w:sz w:val="24"/>
          <w:szCs w:val="24"/>
          <w:shd w:val="clear" w:color="auto" w:fill="FFFFFF"/>
          <w:lang w:eastAsia="pl-PL" w:bidi="he-IL"/>
        </w:rPr>
        <w:t xml:space="preserve">- </w:t>
      </w:r>
      <w:r w:rsidR="00ED2ADE" w:rsidRPr="00ED033D">
        <w:rPr>
          <w:rFonts w:ascii="Times New Roman" w:eastAsiaTheme="minorEastAsia" w:hAnsi="Times New Roman" w:cs="Times New Roman"/>
          <w:iCs/>
          <w:color w:val="000000"/>
          <w:sz w:val="24"/>
          <w:szCs w:val="24"/>
          <w:shd w:val="clear" w:color="auto" w:fill="FFFFFF"/>
          <w:lang w:eastAsia="pl-PL" w:bidi="he-IL"/>
        </w:rPr>
        <w:t xml:space="preserve">a </w:t>
      </w:r>
      <w:r w:rsidR="00ED2ADE" w:rsidRPr="00ED033D">
        <w:rPr>
          <w:rFonts w:ascii="Times New Roman" w:eastAsiaTheme="minorEastAsia" w:hAnsi="Times New Roman" w:cs="Times New Roman"/>
          <w:iCs/>
          <w:color w:val="040404"/>
          <w:sz w:val="24"/>
          <w:szCs w:val="24"/>
          <w:shd w:val="clear" w:color="auto" w:fill="FFFFFF"/>
          <w:lang w:eastAsia="pl-PL" w:bidi="he-IL"/>
        </w:rPr>
        <w:t>w zwią</w:t>
      </w:r>
      <w:r w:rsidR="00ED2ADE" w:rsidRPr="00ED033D">
        <w:rPr>
          <w:rFonts w:ascii="Times New Roman" w:eastAsiaTheme="minorEastAsia" w:hAnsi="Times New Roman" w:cs="Times New Roman"/>
          <w:iCs/>
          <w:color w:val="000000"/>
          <w:sz w:val="24"/>
          <w:szCs w:val="24"/>
          <w:shd w:val="clear" w:color="auto" w:fill="FFFFFF"/>
          <w:lang w:eastAsia="pl-PL" w:bidi="he-IL"/>
        </w:rPr>
        <w:t xml:space="preserve">zku </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z </w:t>
      </w:r>
      <w:r w:rsidR="00ED2ADE" w:rsidRPr="00ED033D">
        <w:rPr>
          <w:rFonts w:ascii="Times New Roman" w:eastAsiaTheme="minorEastAsia" w:hAnsi="Times New Roman" w:cs="Times New Roman"/>
          <w:iCs/>
          <w:color w:val="000000"/>
          <w:sz w:val="24"/>
          <w:szCs w:val="24"/>
          <w:shd w:val="clear" w:color="auto" w:fill="FFFFFF"/>
          <w:lang w:eastAsia="pl-PL" w:bidi="he-IL"/>
        </w:rPr>
        <w:t>t</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ym, czy </w:t>
      </w:r>
      <w:r w:rsidR="00ED2ADE" w:rsidRPr="00ED033D">
        <w:rPr>
          <w:rFonts w:ascii="Times New Roman" w:eastAsiaTheme="minorEastAsia" w:hAnsi="Times New Roman" w:cs="Times New Roman"/>
          <w:iCs/>
          <w:color w:val="000000"/>
          <w:sz w:val="24"/>
          <w:szCs w:val="24"/>
          <w:shd w:val="clear" w:color="auto" w:fill="FFFFFF"/>
          <w:lang w:eastAsia="pl-PL" w:bidi="he-IL"/>
        </w:rPr>
        <w:t>pod</w:t>
      </w:r>
      <w:r w:rsidR="00ED2ADE" w:rsidRPr="00ED033D">
        <w:rPr>
          <w:rFonts w:ascii="Times New Roman" w:eastAsiaTheme="minorEastAsia" w:hAnsi="Times New Roman" w:cs="Times New Roman"/>
          <w:iCs/>
          <w:color w:val="040404"/>
          <w:sz w:val="24"/>
          <w:szCs w:val="24"/>
          <w:shd w:val="clear" w:color="auto" w:fill="FFFFFF"/>
          <w:lang w:eastAsia="pl-PL" w:bidi="he-IL"/>
        </w:rPr>
        <w:t>s</w:t>
      </w:r>
      <w:r w:rsidR="00ED2ADE" w:rsidRPr="00ED033D">
        <w:rPr>
          <w:rFonts w:ascii="Times New Roman" w:eastAsiaTheme="minorEastAsia" w:hAnsi="Times New Roman" w:cs="Times New Roman"/>
          <w:iCs/>
          <w:color w:val="000000"/>
          <w:sz w:val="24"/>
          <w:szCs w:val="24"/>
          <w:shd w:val="clear" w:color="auto" w:fill="FFFFFF"/>
          <w:lang w:eastAsia="pl-PL" w:bidi="he-IL"/>
        </w:rPr>
        <w:t>t</w:t>
      </w:r>
      <w:r w:rsidR="00ED2ADE" w:rsidRPr="00ED033D">
        <w:rPr>
          <w:rFonts w:ascii="Times New Roman" w:eastAsiaTheme="minorEastAsia" w:hAnsi="Times New Roman" w:cs="Times New Roman"/>
          <w:iCs/>
          <w:color w:val="040404"/>
          <w:sz w:val="24"/>
          <w:szCs w:val="24"/>
          <w:shd w:val="clear" w:color="auto" w:fill="FFFFFF"/>
          <w:lang w:eastAsia="pl-PL" w:bidi="he-IL"/>
        </w:rPr>
        <w:t>aw</w:t>
      </w:r>
      <w:r w:rsidR="00ED2ADE" w:rsidRPr="00ED033D">
        <w:rPr>
          <w:rFonts w:ascii="Times New Roman" w:eastAsiaTheme="minorEastAsia" w:hAnsi="Times New Roman" w:cs="Times New Roman"/>
          <w:iCs/>
          <w:color w:val="000000"/>
          <w:sz w:val="24"/>
          <w:szCs w:val="24"/>
          <w:shd w:val="clear" w:color="auto" w:fill="FFFFFF"/>
          <w:lang w:eastAsia="pl-PL" w:bidi="he-IL"/>
        </w:rPr>
        <w:t>ą op</w:t>
      </w:r>
      <w:r w:rsidR="00ED2ADE" w:rsidRPr="00ED033D">
        <w:rPr>
          <w:rFonts w:ascii="Times New Roman" w:eastAsiaTheme="minorEastAsia" w:hAnsi="Times New Roman" w:cs="Times New Roman"/>
          <w:iCs/>
          <w:color w:val="040404"/>
          <w:sz w:val="24"/>
          <w:szCs w:val="24"/>
          <w:shd w:val="clear" w:color="auto" w:fill="FFFFFF"/>
          <w:lang w:eastAsia="pl-PL" w:bidi="he-IL"/>
        </w:rPr>
        <w:t>o</w:t>
      </w:r>
      <w:r w:rsidR="00ED2ADE" w:rsidRPr="00ED033D">
        <w:rPr>
          <w:rFonts w:ascii="Times New Roman" w:eastAsiaTheme="minorEastAsia" w:hAnsi="Times New Roman" w:cs="Times New Roman"/>
          <w:iCs/>
          <w:color w:val="000000"/>
          <w:sz w:val="24"/>
          <w:szCs w:val="24"/>
          <w:shd w:val="clear" w:color="auto" w:fill="FFFFFF"/>
          <w:lang w:eastAsia="pl-PL" w:bidi="he-IL"/>
        </w:rPr>
        <w:t>datk</w:t>
      </w:r>
      <w:r w:rsidR="00ED2ADE" w:rsidRPr="00ED033D">
        <w:rPr>
          <w:rFonts w:ascii="Times New Roman" w:eastAsiaTheme="minorEastAsia" w:hAnsi="Times New Roman" w:cs="Times New Roman"/>
          <w:iCs/>
          <w:color w:val="040404"/>
          <w:sz w:val="24"/>
          <w:szCs w:val="24"/>
          <w:shd w:val="clear" w:color="auto" w:fill="FFFFFF"/>
          <w:lang w:eastAsia="pl-PL" w:bidi="he-IL"/>
        </w:rPr>
        <w:t>o</w:t>
      </w:r>
      <w:r w:rsidR="00ED2ADE" w:rsidRPr="00ED033D">
        <w:rPr>
          <w:rFonts w:ascii="Times New Roman" w:eastAsiaTheme="minorEastAsia" w:hAnsi="Times New Roman" w:cs="Times New Roman"/>
          <w:iCs/>
          <w:color w:val="000000"/>
          <w:sz w:val="24"/>
          <w:szCs w:val="24"/>
          <w:shd w:val="clear" w:color="auto" w:fill="FFFFFF"/>
          <w:lang w:eastAsia="pl-PL" w:bidi="he-IL"/>
        </w:rPr>
        <w:t>wani</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a </w:t>
      </w:r>
      <w:r w:rsidR="00ED2ADE" w:rsidRPr="00ED033D">
        <w:rPr>
          <w:rFonts w:ascii="Times New Roman" w:eastAsiaTheme="minorEastAsia" w:hAnsi="Times New Roman" w:cs="Times New Roman"/>
          <w:iCs/>
          <w:color w:val="000000"/>
          <w:sz w:val="24"/>
          <w:szCs w:val="24"/>
          <w:shd w:val="clear" w:color="auto" w:fill="FFFFFF"/>
          <w:lang w:eastAsia="pl-PL" w:bidi="he-IL"/>
        </w:rPr>
        <w:t>b</w:t>
      </w:r>
      <w:r w:rsidR="00ED2ADE" w:rsidRPr="00ED033D">
        <w:rPr>
          <w:rFonts w:ascii="Times New Roman" w:eastAsiaTheme="minorEastAsia" w:hAnsi="Times New Roman" w:cs="Times New Roman"/>
          <w:iCs/>
          <w:color w:val="040404"/>
          <w:sz w:val="24"/>
          <w:szCs w:val="24"/>
          <w:shd w:val="clear" w:color="auto" w:fill="FFFFFF"/>
          <w:lang w:eastAsia="pl-PL" w:bidi="he-IL"/>
        </w:rPr>
        <w:t>ę</w:t>
      </w:r>
      <w:r w:rsidR="00ED2ADE" w:rsidRPr="00ED033D">
        <w:rPr>
          <w:rFonts w:ascii="Times New Roman" w:eastAsiaTheme="minorEastAsia" w:hAnsi="Times New Roman" w:cs="Times New Roman"/>
          <w:iCs/>
          <w:color w:val="000000"/>
          <w:sz w:val="24"/>
          <w:szCs w:val="24"/>
          <w:shd w:val="clear" w:color="auto" w:fill="FFFFFF"/>
          <w:lang w:eastAsia="pl-PL" w:bidi="he-IL"/>
        </w:rPr>
        <w:t>d</w:t>
      </w:r>
      <w:r w:rsidR="00ED2ADE" w:rsidRPr="00ED033D">
        <w:rPr>
          <w:rFonts w:ascii="Times New Roman" w:eastAsiaTheme="minorEastAsia" w:hAnsi="Times New Roman" w:cs="Times New Roman"/>
          <w:iCs/>
          <w:color w:val="040404"/>
          <w:sz w:val="24"/>
          <w:szCs w:val="24"/>
          <w:shd w:val="clear" w:color="auto" w:fill="FFFFFF"/>
          <w:lang w:eastAsia="pl-PL" w:bidi="he-IL"/>
        </w:rPr>
        <w:t>z</w:t>
      </w:r>
      <w:r w:rsidR="00ED2ADE" w:rsidRPr="00ED033D">
        <w:rPr>
          <w:rFonts w:ascii="Times New Roman" w:eastAsiaTheme="minorEastAsia" w:hAnsi="Times New Roman" w:cs="Times New Roman"/>
          <w:iCs/>
          <w:color w:val="000000"/>
          <w:sz w:val="24"/>
          <w:szCs w:val="24"/>
          <w:shd w:val="clear" w:color="auto" w:fill="FFFFFF"/>
          <w:lang w:eastAsia="pl-PL" w:bidi="he-IL"/>
        </w:rPr>
        <w:t>i</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e </w:t>
      </w:r>
      <w:r w:rsidR="00ED2ADE" w:rsidRPr="00ED033D">
        <w:rPr>
          <w:rFonts w:ascii="Times New Roman" w:eastAsiaTheme="minorEastAsia" w:hAnsi="Times New Roman" w:cs="Times New Roman"/>
          <w:iCs/>
          <w:color w:val="000000"/>
          <w:sz w:val="24"/>
          <w:szCs w:val="24"/>
          <w:shd w:val="clear" w:color="auto" w:fill="FFFFFF"/>
          <w:lang w:eastAsia="pl-PL" w:bidi="he-IL"/>
        </w:rPr>
        <w:t>wył</w:t>
      </w:r>
      <w:r w:rsidR="00ED2ADE" w:rsidRPr="00ED033D">
        <w:rPr>
          <w:rFonts w:ascii="Times New Roman" w:eastAsiaTheme="minorEastAsia" w:hAnsi="Times New Roman" w:cs="Times New Roman"/>
          <w:iCs/>
          <w:color w:val="040404"/>
          <w:sz w:val="24"/>
          <w:szCs w:val="24"/>
          <w:shd w:val="clear" w:color="auto" w:fill="FFFFFF"/>
          <w:lang w:eastAsia="pl-PL" w:bidi="he-IL"/>
        </w:rPr>
        <w:t>ącz</w:t>
      </w:r>
      <w:r w:rsidR="00ED2ADE" w:rsidRPr="00ED033D">
        <w:rPr>
          <w:rFonts w:ascii="Times New Roman" w:eastAsiaTheme="minorEastAsia" w:hAnsi="Times New Roman" w:cs="Times New Roman"/>
          <w:iCs/>
          <w:color w:val="000000"/>
          <w:sz w:val="24"/>
          <w:szCs w:val="24"/>
          <w:shd w:val="clear" w:color="auto" w:fill="FFFFFF"/>
          <w:lang w:eastAsia="pl-PL" w:bidi="he-IL"/>
        </w:rPr>
        <w:t>nie wartoś</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ć </w:t>
      </w:r>
      <w:r w:rsidR="00ED2ADE" w:rsidRPr="00ED033D">
        <w:rPr>
          <w:rFonts w:ascii="Times New Roman" w:eastAsiaTheme="minorEastAsia" w:hAnsi="Times New Roman" w:cs="Times New Roman"/>
          <w:iCs/>
          <w:color w:val="000000"/>
          <w:sz w:val="24"/>
          <w:szCs w:val="24"/>
          <w:shd w:val="clear" w:color="auto" w:fill="FFFFFF"/>
          <w:lang w:eastAsia="pl-PL" w:bidi="he-IL"/>
        </w:rPr>
        <w:t>wy</w:t>
      </w:r>
      <w:r w:rsidR="00ED2ADE" w:rsidRPr="00ED033D">
        <w:rPr>
          <w:rFonts w:ascii="Times New Roman" w:eastAsiaTheme="minorEastAsia" w:hAnsi="Times New Roman" w:cs="Times New Roman"/>
          <w:iCs/>
          <w:color w:val="040404"/>
          <w:sz w:val="24"/>
          <w:szCs w:val="24"/>
          <w:shd w:val="clear" w:color="auto" w:fill="FFFFFF"/>
          <w:lang w:eastAsia="pl-PL" w:bidi="he-IL"/>
        </w:rPr>
        <w:t>że</w:t>
      </w:r>
      <w:r w:rsidR="00ED2ADE" w:rsidRPr="00ED033D">
        <w:rPr>
          <w:rFonts w:ascii="Times New Roman" w:eastAsiaTheme="minorEastAsia" w:hAnsi="Times New Roman" w:cs="Times New Roman"/>
          <w:iCs/>
          <w:color w:val="000000"/>
          <w:sz w:val="24"/>
          <w:szCs w:val="24"/>
          <w:shd w:val="clear" w:color="auto" w:fill="FFFFFF"/>
          <w:lang w:eastAsia="pl-PL" w:bidi="he-IL"/>
        </w:rPr>
        <w:t>j wym</w:t>
      </w:r>
      <w:r w:rsidR="00ED2ADE" w:rsidRPr="00ED033D">
        <w:rPr>
          <w:rFonts w:ascii="Times New Roman" w:eastAsiaTheme="minorEastAsia" w:hAnsi="Times New Roman" w:cs="Times New Roman"/>
          <w:iCs/>
          <w:color w:val="040404"/>
          <w:sz w:val="24"/>
          <w:szCs w:val="24"/>
          <w:shd w:val="clear" w:color="auto" w:fill="FFFFFF"/>
          <w:lang w:eastAsia="pl-PL" w:bidi="he-IL"/>
        </w:rPr>
        <w:t>ie</w:t>
      </w:r>
      <w:r w:rsidR="00ED2ADE" w:rsidRPr="00ED033D">
        <w:rPr>
          <w:rFonts w:ascii="Times New Roman" w:eastAsiaTheme="minorEastAsia" w:hAnsi="Times New Roman" w:cs="Times New Roman"/>
          <w:iCs/>
          <w:color w:val="000000"/>
          <w:sz w:val="24"/>
          <w:szCs w:val="24"/>
          <w:shd w:val="clear" w:color="auto" w:fill="FFFFFF"/>
          <w:lang w:eastAsia="pl-PL" w:bidi="he-IL"/>
        </w:rPr>
        <w:t>nion</w:t>
      </w:r>
      <w:r w:rsidR="00ED2ADE" w:rsidRPr="00ED033D">
        <w:rPr>
          <w:rFonts w:ascii="Times New Roman" w:eastAsiaTheme="minorEastAsia" w:hAnsi="Times New Roman" w:cs="Times New Roman"/>
          <w:iCs/>
          <w:color w:val="040404"/>
          <w:sz w:val="24"/>
          <w:szCs w:val="24"/>
          <w:shd w:val="clear" w:color="auto" w:fill="FFFFFF"/>
          <w:lang w:eastAsia="pl-PL" w:bidi="he-IL"/>
        </w:rPr>
        <w:t>yc</w:t>
      </w:r>
      <w:r w:rsidR="00ED2ADE" w:rsidRPr="00ED033D">
        <w:rPr>
          <w:rFonts w:ascii="Times New Roman" w:eastAsiaTheme="minorEastAsia" w:hAnsi="Times New Roman" w:cs="Times New Roman"/>
          <w:iCs/>
          <w:color w:val="000000"/>
          <w:sz w:val="24"/>
          <w:szCs w:val="24"/>
          <w:shd w:val="clear" w:color="auto" w:fill="FFFFFF"/>
          <w:lang w:eastAsia="pl-PL" w:bidi="he-IL"/>
        </w:rPr>
        <w:t>h bud</w:t>
      </w:r>
      <w:r w:rsidR="00ED2ADE" w:rsidRPr="00ED033D">
        <w:rPr>
          <w:rFonts w:ascii="Times New Roman" w:eastAsiaTheme="minorEastAsia" w:hAnsi="Times New Roman" w:cs="Times New Roman"/>
          <w:iCs/>
          <w:color w:val="040404"/>
          <w:sz w:val="24"/>
          <w:szCs w:val="24"/>
          <w:shd w:val="clear" w:color="auto" w:fill="FFFFFF"/>
          <w:lang w:eastAsia="pl-PL" w:bidi="he-IL"/>
        </w:rPr>
        <w:t>o</w:t>
      </w:r>
      <w:r w:rsidR="00ED2ADE" w:rsidRPr="00ED033D">
        <w:rPr>
          <w:rFonts w:ascii="Times New Roman" w:eastAsiaTheme="minorEastAsia" w:hAnsi="Times New Roman" w:cs="Times New Roman"/>
          <w:iCs/>
          <w:color w:val="000000"/>
          <w:sz w:val="24"/>
          <w:szCs w:val="24"/>
          <w:shd w:val="clear" w:color="auto" w:fill="FFFFFF"/>
          <w:lang w:eastAsia="pl-PL" w:bidi="he-IL"/>
        </w:rPr>
        <w:t>wli okr</w:t>
      </w:r>
      <w:r w:rsidR="00ED2ADE" w:rsidRPr="00ED033D">
        <w:rPr>
          <w:rFonts w:ascii="Times New Roman" w:eastAsiaTheme="minorEastAsia" w:hAnsi="Times New Roman" w:cs="Times New Roman"/>
          <w:iCs/>
          <w:color w:val="040404"/>
          <w:sz w:val="24"/>
          <w:szCs w:val="24"/>
          <w:shd w:val="clear" w:color="auto" w:fill="FFFFFF"/>
          <w:lang w:eastAsia="pl-PL" w:bidi="he-IL"/>
        </w:rPr>
        <w:t>eś</w:t>
      </w:r>
      <w:r w:rsidR="00ED2ADE" w:rsidRPr="00ED033D">
        <w:rPr>
          <w:rFonts w:ascii="Times New Roman" w:eastAsiaTheme="minorEastAsia" w:hAnsi="Times New Roman" w:cs="Times New Roman"/>
          <w:iCs/>
          <w:color w:val="000000"/>
          <w:sz w:val="24"/>
          <w:szCs w:val="24"/>
          <w:shd w:val="clear" w:color="auto" w:fill="FFFFFF"/>
          <w:lang w:eastAsia="pl-PL" w:bidi="he-IL"/>
        </w:rPr>
        <w:t xml:space="preserve">lona </w:t>
      </w:r>
      <w:r w:rsidR="00ED2ADE" w:rsidRPr="00ED033D">
        <w:rPr>
          <w:rFonts w:ascii="Times New Roman" w:eastAsiaTheme="minorEastAsia" w:hAnsi="Times New Roman" w:cs="Times New Roman"/>
          <w:iCs/>
          <w:color w:val="040404"/>
          <w:sz w:val="24"/>
          <w:szCs w:val="24"/>
          <w:shd w:val="clear" w:color="auto" w:fill="FFFFFF"/>
          <w:lang w:eastAsia="pl-PL" w:bidi="he-IL"/>
        </w:rPr>
        <w:t>zg</w:t>
      </w:r>
      <w:r w:rsidR="00ED2ADE" w:rsidRPr="00ED033D">
        <w:rPr>
          <w:rFonts w:ascii="Times New Roman" w:eastAsiaTheme="minorEastAsia" w:hAnsi="Times New Roman" w:cs="Times New Roman"/>
          <w:iCs/>
          <w:color w:val="000000"/>
          <w:sz w:val="24"/>
          <w:szCs w:val="24"/>
          <w:shd w:val="clear" w:color="auto" w:fill="FFFFFF"/>
          <w:lang w:eastAsia="pl-PL" w:bidi="he-IL"/>
        </w:rPr>
        <w:t>od</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nie </w:t>
      </w:r>
      <w:r w:rsidR="00ED2ADE" w:rsidRPr="00ED033D">
        <w:rPr>
          <w:rFonts w:ascii="Times New Roman" w:eastAsiaTheme="minorEastAsia" w:hAnsi="Times New Roman" w:cs="Times New Roman"/>
          <w:iCs/>
          <w:color w:val="000000"/>
          <w:sz w:val="24"/>
          <w:szCs w:val="24"/>
          <w:shd w:val="clear" w:color="auto" w:fill="FFFFFF"/>
          <w:lang w:eastAsia="pl-PL" w:bidi="he-IL"/>
        </w:rPr>
        <w:t xml:space="preserve">z art. </w:t>
      </w:r>
      <w:r w:rsidR="00ED2ADE" w:rsidRPr="00ED033D">
        <w:rPr>
          <w:rFonts w:ascii="Times New Roman" w:eastAsiaTheme="minorEastAsia" w:hAnsi="Times New Roman" w:cs="Times New Roman"/>
          <w:color w:val="000000"/>
          <w:w w:val="105"/>
          <w:sz w:val="24"/>
          <w:szCs w:val="24"/>
          <w:shd w:val="clear" w:color="auto" w:fill="FFFFFF"/>
          <w:lang w:eastAsia="pl-PL" w:bidi="he-IL"/>
        </w:rPr>
        <w:t xml:space="preserve">4 </w:t>
      </w:r>
      <w:r w:rsidR="00ED2ADE" w:rsidRPr="00ED033D">
        <w:rPr>
          <w:rFonts w:ascii="Times New Roman" w:eastAsiaTheme="minorEastAsia" w:hAnsi="Times New Roman" w:cs="Times New Roman"/>
          <w:iCs/>
          <w:color w:val="000000"/>
          <w:sz w:val="24"/>
          <w:szCs w:val="24"/>
          <w:shd w:val="clear" w:color="auto" w:fill="FFFFFF"/>
          <w:lang w:eastAsia="pl-PL" w:bidi="he-IL"/>
        </w:rPr>
        <w:t>ust</w:t>
      </w:r>
      <w:r w:rsidR="00ED2ADE" w:rsidRPr="00ED033D">
        <w:rPr>
          <w:rFonts w:ascii="Times New Roman" w:eastAsiaTheme="minorEastAsia" w:hAnsi="Times New Roman" w:cs="Times New Roman"/>
          <w:iCs/>
          <w:color w:val="323232"/>
          <w:sz w:val="24"/>
          <w:szCs w:val="24"/>
          <w:shd w:val="clear" w:color="auto" w:fill="FFFFFF"/>
          <w:lang w:eastAsia="pl-PL" w:bidi="he-IL"/>
        </w:rPr>
        <w:t xml:space="preserve">. </w:t>
      </w:r>
      <w:r w:rsidR="00ED2ADE" w:rsidRPr="00ED033D">
        <w:rPr>
          <w:rFonts w:ascii="Times New Roman" w:eastAsiaTheme="minorEastAsia" w:hAnsi="Times New Roman" w:cs="Times New Roman"/>
          <w:color w:val="000000"/>
          <w:w w:val="105"/>
          <w:sz w:val="24"/>
          <w:szCs w:val="24"/>
          <w:shd w:val="clear" w:color="auto" w:fill="FFFFFF"/>
          <w:lang w:eastAsia="pl-PL" w:bidi="he-IL"/>
        </w:rPr>
        <w:t xml:space="preserve">l </w:t>
      </w:r>
      <w:r w:rsidR="00ED2ADE" w:rsidRPr="00ED033D">
        <w:rPr>
          <w:rFonts w:ascii="Times New Roman" w:eastAsiaTheme="minorEastAsia" w:hAnsi="Times New Roman" w:cs="Times New Roman"/>
          <w:iCs/>
          <w:color w:val="000000"/>
          <w:sz w:val="24"/>
          <w:szCs w:val="24"/>
          <w:shd w:val="clear" w:color="auto" w:fill="FFFFFF"/>
          <w:lang w:eastAsia="pl-PL" w:bidi="he-IL"/>
        </w:rPr>
        <w:t xml:space="preserve">pkt </w:t>
      </w:r>
      <w:r w:rsidR="00ED2ADE" w:rsidRPr="00ED033D">
        <w:rPr>
          <w:rFonts w:ascii="Times New Roman" w:eastAsiaTheme="minorEastAsia" w:hAnsi="Times New Roman" w:cs="Times New Roman"/>
          <w:color w:val="000000"/>
          <w:w w:val="105"/>
          <w:sz w:val="24"/>
          <w:szCs w:val="24"/>
          <w:shd w:val="clear" w:color="auto" w:fill="FFFFFF"/>
          <w:lang w:eastAsia="pl-PL" w:bidi="he-IL"/>
        </w:rPr>
        <w:t xml:space="preserve">3 </w:t>
      </w:r>
      <w:r w:rsidR="007C04CD" w:rsidRPr="00ED033D">
        <w:rPr>
          <w:rFonts w:ascii="Times New Roman" w:eastAsiaTheme="minorEastAsia" w:hAnsi="Times New Roman" w:cs="Times New Roman"/>
          <w:iCs/>
          <w:color w:val="000000"/>
          <w:sz w:val="24"/>
          <w:szCs w:val="24"/>
          <w:shd w:val="clear" w:color="auto" w:fill="FFFFFF"/>
          <w:lang w:eastAsia="pl-PL" w:bidi="he-IL"/>
        </w:rPr>
        <w:t>ustawy o podatkach i opłatach lokalnych</w:t>
      </w:r>
      <w:r w:rsidR="00ED2ADE" w:rsidRPr="00ED033D">
        <w:rPr>
          <w:rFonts w:ascii="Times New Roman" w:eastAsiaTheme="minorEastAsia" w:hAnsi="Times New Roman" w:cs="Times New Roman"/>
          <w:iCs/>
          <w:color w:val="040404"/>
          <w:sz w:val="24"/>
          <w:szCs w:val="24"/>
          <w:shd w:val="clear" w:color="auto" w:fill="FFFFFF"/>
          <w:lang w:eastAsia="pl-PL" w:bidi="he-IL"/>
        </w:rPr>
        <w:t xml:space="preserve">? </w:t>
      </w:r>
    </w:p>
    <w:p w14:paraId="1DBB5D18" w14:textId="77777777" w:rsidR="00C7555E" w:rsidRPr="00ED033D" w:rsidRDefault="00C7555E" w:rsidP="00ED033D">
      <w:pPr>
        <w:spacing w:after="0" w:line="360" w:lineRule="auto"/>
        <w:rPr>
          <w:rFonts w:ascii="Times New Roman" w:hAnsi="Times New Roman" w:cs="Times New Roman"/>
          <w:b/>
          <w:sz w:val="24"/>
          <w:szCs w:val="24"/>
        </w:rPr>
      </w:pPr>
    </w:p>
    <w:p w14:paraId="6D236D45" w14:textId="44FFE45D" w:rsidR="003A7CBF" w:rsidRPr="00ED033D" w:rsidRDefault="007C04CD" w:rsidP="00ED033D">
      <w:pPr>
        <w:spacing w:after="0" w:line="360" w:lineRule="auto"/>
        <w:rPr>
          <w:rFonts w:ascii="Times New Roman" w:hAnsi="Times New Roman" w:cs="Times New Roman"/>
          <w:b/>
          <w:sz w:val="24"/>
          <w:szCs w:val="24"/>
        </w:rPr>
      </w:pPr>
      <w:r w:rsidRPr="00ED033D">
        <w:rPr>
          <w:rFonts w:ascii="Times New Roman" w:hAnsi="Times New Roman" w:cs="Times New Roman"/>
          <w:b/>
          <w:sz w:val="24"/>
          <w:szCs w:val="24"/>
        </w:rPr>
        <w:t>STANOWISKO WNIOSKODAWCY</w:t>
      </w:r>
    </w:p>
    <w:p w14:paraId="19194292" w14:textId="187EFE28" w:rsidR="00C7555E" w:rsidRPr="00590062" w:rsidRDefault="00C7555E" w:rsidP="00ED033D">
      <w:p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t xml:space="preserve">Wnioskodawca </w:t>
      </w:r>
      <w:r w:rsidR="007C04CD" w:rsidRPr="00ED033D">
        <w:rPr>
          <w:rFonts w:ascii="Times New Roman" w:hAnsi="Times New Roman" w:cs="Times New Roman"/>
          <w:color w:val="000000"/>
          <w:sz w:val="24"/>
          <w:szCs w:val="24"/>
          <w:shd w:val="clear" w:color="auto" w:fill="FFFFFF"/>
          <w:lang w:bidi="he-IL"/>
        </w:rPr>
        <w:t xml:space="preserve">zaprezentował stanowisko, wedle którego </w:t>
      </w:r>
      <w:r w:rsidRPr="00ED033D">
        <w:rPr>
          <w:rFonts w:ascii="Times New Roman" w:hAnsi="Times New Roman" w:cs="Times New Roman"/>
          <w:color w:val="000000"/>
          <w:sz w:val="24"/>
          <w:szCs w:val="24"/>
          <w:shd w:val="clear" w:color="auto" w:fill="FFFFFF"/>
          <w:lang w:bidi="he-IL"/>
        </w:rPr>
        <w:t xml:space="preserve">będzie obowiązany od dnia </w:t>
      </w:r>
      <w:r w:rsidR="00D609E3">
        <w:rPr>
          <w:rFonts w:ascii="Times New Roman" w:hAnsi="Times New Roman" w:cs="Times New Roman"/>
          <w:color w:val="000000"/>
          <w:sz w:val="24"/>
          <w:szCs w:val="24"/>
          <w:shd w:val="clear" w:color="auto" w:fill="FFFFFF"/>
          <w:lang w:bidi="he-IL"/>
        </w:rPr>
        <w:br/>
      </w:r>
      <w:r w:rsidRPr="00ED033D">
        <w:rPr>
          <w:rFonts w:ascii="Times New Roman" w:hAnsi="Times New Roman" w:cs="Times New Roman"/>
          <w:color w:val="000000"/>
          <w:sz w:val="24"/>
          <w:szCs w:val="24"/>
          <w:shd w:val="clear" w:color="auto" w:fill="FFFFFF"/>
          <w:lang w:bidi="he-IL"/>
        </w:rPr>
        <w:t>1 stycznia 2017 r. do zapłat</w:t>
      </w:r>
      <w:r w:rsidRPr="00ED033D">
        <w:rPr>
          <w:rFonts w:ascii="Times New Roman" w:hAnsi="Times New Roman" w:cs="Times New Roman"/>
          <w:color w:val="040404"/>
          <w:sz w:val="24"/>
          <w:szCs w:val="24"/>
          <w:shd w:val="clear" w:color="auto" w:fill="FFFFFF"/>
          <w:lang w:bidi="he-IL"/>
        </w:rPr>
        <w:t xml:space="preserve">y </w:t>
      </w:r>
      <w:r w:rsidRPr="00ED033D">
        <w:rPr>
          <w:rFonts w:ascii="Times New Roman" w:hAnsi="Times New Roman" w:cs="Times New Roman"/>
          <w:color w:val="000000"/>
          <w:sz w:val="24"/>
          <w:szCs w:val="24"/>
          <w:shd w:val="clear" w:color="auto" w:fill="FFFFFF"/>
          <w:lang w:bidi="he-IL"/>
        </w:rPr>
        <w:t>podatku od nieru</w:t>
      </w:r>
      <w:r w:rsidRPr="00ED033D">
        <w:rPr>
          <w:rFonts w:ascii="Times New Roman" w:hAnsi="Times New Roman" w:cs="Times New Roman"/>
          <w:color w:val="040404"/>
          <w:sz w:val="24"/>
          <w:szCs w:val="24"/>
          <w:shd w:val="clear" w:color="auto" w:fill="FFFFFF"/>
          <w:lang w:bidi="he-IL"/>
        </w:rPr>
        <w:t>c</w:t>
      </w:r>
      <w:r w:rsidRPr="00ED033D">
        <w:rPr>
          <w:rFonts w:ascii="Times New Roman" w:hAnsi="Times New Roman" w:cs="Times New Roman"/>
          <w:color w:val="000000"/>
          <w:sz w:val="24"/>
          <w:szCs w:val="24"/>
          <w:shd w:val="clear" w:color="auto" w:fill="FFFFFF"/>
          <w:lang w:bidi="he-IL"/>
        </w:rPr>
        <w:t xml:space="preserve">homości </w:t>
      </w:r>
      <w:r w:rsidRPr="00ED033D">
        <w:rPr>
          <w:rFonts w:ascii="Times New Roman" w:hAnsi="Times New Roman" w:cs="Times New Roman"/>
          <w:color w:val="040404"/>
          <w:sz w:val="24"/>
          <w:szCs w:val="24"/>
          <w:shd w:val="clear" w:color="auto" w:fill="FFFFFF"/>
          <w:lang w:bidi="he-IL"/>
        </w:rPr>
        <w:t>wy</w:t>
      </w:r>
      <w:r w:rsidRPr="00ED033D">
        <w:rPr>
          <w:rFonts w:ascii="Times New Roman" w:hAnsi="Times New Roman" w:cs="Times New Roman"/>
          <w:color w:val="000000"/>
          <w:sz w:val="24"/>
          <w:szCs w:val="24"/>
          <w:shd w:val="clear" w:color="auto" w:fill="FFFFFF"/>
          <w:lang w:bidi="he-IL"/>
        </w:rPr>
        <w:t>łą</w:t>
      </w:r>
      <w:r w:rsidRPr="00ED033D">
        <w:rPr>
          <w:rFonts w:ascii="Times New Roman" w:hAnsi="Times New Roman" w:cs="Times New Roman"/>
          <w:color w:val="040404"/>
          <w:sz w:val="24"/>
          <w:szCs w:val="24"/>
          <w:shd w:val="clear" w:color="auto" w:fill="FFFFFF"/>
          <w:lang w:bidi="he-IL"/>
        </w:rPr>
        <w:t>c</w:t>
      </w:r>
      <w:r w:rsidRPr="00ED033D">
        <w:rPr>
          <w:rFonts w:ascii="Times New Roman" w:hAnsi="Times New Roman" w:cs="Times New Roman"/>
          <w:color w:val="000000"/>
          <w:sz w:val="24"/>
          <w:szCs w:val="24"/>
          <w:shd w:val="clear" w:color="auto" w:fill="FFFFFF"/>
          <w:lang w:bidi="he-IL"/>
        </w:rPr>
        <w:t>znie od następując</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ch obi</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któw budowl</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n</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ch stanowi</w:t>
      </w:r>
      <w:r w:rsidRPr="00ED033D">
        <w:rPr>
          <w:rFonts w:ascii="Times New Roman" w:hAnsi="Times New Roman" w:cs="Times New Roman"/>
          <w:color w:val="040404"/>
          <w:sz w:val="24"/>
          <w:szCs w:val="24"/>
          <w:shd w:val="clear" w:color="auto" w:fill="FFFFFF"/>
          <w:lang w:bidi="he-IL"/>
        </w:rPr>
        <w:t>ą</w:t>
      </w:r>
      <w:r w:rsidR="007C04CD" w:rsidRPr="00ED033D">
        <w:rPr>
          <w:rFonts w:ascii="Times New Roman" w:hAnsi="Times New Roman" w:cs="Times New Roman"/>
          <w:color w:val="000000"/>
          <w:sz w:val="24"/>
          <w:szCs w:val="24"/>
          <w:shd w:val="clear" w:color="auto" w:fill="FFFFFF"/>
          <w:lang w:bidi="he-IL"/>
        </w:rPr>
        <w:t xml:space="preserve">cych budowle </w:t>
      </w:r>
      <w:r w:rsidRPr="00ED033D">
        <w:rPr>
          <w:rFonts w:ascii="Times New Roman" w:hAnsi="Times New Roman" w:cs="Times New Roman"/>
          <w:color w:val="000000"/>
          <w:sz w:val="24"/>
          <w:szCs w:val="24"/>
          <w:shd w:val="clear" w:color="auto" w:fill="FFFFFF"/>
          <w:lang w:bidi="he-IL"/>
        </w:rPr>
        <w:t>fundament</w:t>
      </w:r>
      <w:r w:rsidRPr="00ED033D">
        <w:rPr>
          <w:rFonts w:ascii="Times New Roman" w:hAnsi="Times New Roman" w:cs="Times New Roman"/>
          <w:color w:val="040404"/>
          <w:sz w:val="24"/>
          <w:szCs w:val="24"/>
          <w:shd w:val="clear" w:color="auto" w:fill="FFFFFF"/>
          <w:lang w:bidi="he-IL"/>
        </w:rPr>
        <w:t>ó</w:t>
      </w:r>
      <w:r w:rsidRPr="00ED033D">
        <w:rPr>
          <w:rFonts w:ascii="Times New Roman" w:hAnsi="Times New Roman" w:cs="Times New Roman"/>
          <w:color w:val="000000"/>
          <w:sz w:val="24"/>
          <w:szCs w:val="24"/>
          <w:shd w:val="clear" w:color="auto" w:fill="FFFFFF"/>
          <w:lang w:bidi="he-IL"/>
        </w:rPr>
        <w:t>w</w:t>
      </w:r>
      <w:r w:rsidR="00CF1833">
        <w:rPr>
          <w:rFonts w:ascii="Times New Roman" w:hAnsi="Times New Roman" w:cs="Times New Roman"/>
          <w:color w:val="000000"/>
          <w:sz w:val="24"/>
          <w:szCs w:val="24"/>
          <w:shd w:val="clear" w:color="auto" w:fill="FFFFFF"/>
          <w:lang w:bidi="he-IL"/>
        </w:rPr>
        <w:t>:</w:t>
      </w:r>
      <w:r w:rsidRPr="00ED033D">
        <w:rPr>
          <w:rFonts w:ascii="Times New Roman" w:hAnsi="Times New Roman" w:cs="Times New Roman"/>
          <w:color w:val="000000"/>
          <w:sz w:val="24"/>
          <w:szCs w:val="24"/>
          <w:shd w:val="clear" w:color="auto" w:fill="FFFFFF"/>
          <w:lang w:bidi="he-IL"/>
        </w:rPr>
        <w:t xml:space="preserve"> el</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ktro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ni wiatr</w:t>
      </w:r>
      <w:r w:rsidRPr="00ED033D">
        <w:rPr>
          <w:rFonts w:ascii="Times New Roman" w:hAnsi="Times New Roman" w:cs="Times New Roman"/>
          <w:color w:val="040404"/>
          <w:sz w:val="24"/>
          <w:szCs w:val="24"/>
          <w:shd w:val="clear" w:color="auto" w:fill="FFFFFF"/>
          <w:lang w:bidi="he-IL"/>
        </w:rPr>
        <w:t>o</w:t>
      </w:r>
      <w:r w:rsidRPr="00ED033D">
        <w:rPr>
          <w:rFonts w:ascii="Times New Roman" w:hAnsi="Times New Roman" w:cs="Times New Roman"/>
          <w:color w:val="000000"/>
          <w:sz w:val="24"/>
          <w:szCs w:val="24"/>
          <w:shd w:val="clear" w:color="auto" w:fill="FFFFFF"/>
          <w:lang w:bidi="he-IL"/>
        </w:rPr>
        <w:t>w</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ch</w:t>
      </w:r>
      <w:r w:rsidRPr="00ED033D">
        <w:rPr>
          <w:rFonts w:ascii="Times New Roman" w:hAnsi="Times New Roman" w:cs="Times New Roman"/>
          <w:color w:val="040404"/>
          <w:sz w:val="24"/>
          <w:szCs w:val="24"/>
          <w:shd w:val="clear" w:color="auto" w:fill="FFFFFF"/>
          <w:lang w:bidi="he-IL"/>
        </w:rPr>
        <w:t xml:space="preserve">, </w:t>
      </w:r>
      <w:r w:rsidRPr="00ED033D">
        <w:rPr>
          <w:rFonts w:ascii="Times New Roman" w:hAnsi="Times New Roman" w:cs="Times New Roman"/>
          <w:color w:val="000000"/>
          <w:sz w:val="24"/>
          <w:szCs w:val="24"/>
          <w:shd w:val="clear" w:color="auto" w:fill="FFFFFF"/>
          <w:lang w:bidi="he-IL"/>
        </w:rPr>
        <w:t>w któr</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ch umiejsco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ione są przepusty k</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blo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e uziemienie</w:t>
      </w:r>
      <w:r w:rsidR="007C04CD" w:rsidRPr="00ED033D">
        <w:rPr>
          <w:rFonts w:ascii="Times New Roman" w:hAnsi="Times New Roman" w:cs="Times New Roman"/>
          <w:color w:val="040404"/>
          <w:sz w:val="24"/>
          <w:szCs w:val="24"/>
          <w:shd w:val="clear" w:color="auto" w:fill="FFFFFF"/>
          <w:lang w:bidi="he-IL"/>
        </w:rPr>
        <w:t xml:space="preserve"> oraz </w:t>
      </w:r>
      <w:r w:rsidRPr="00ED033D">
        <w:rPr>
          <w:rFonts w:ascii="Times New Roman" w:hAnsi="Times New Roman" w:cs="Times New Roman"/>
          <w:color w:val="000000"/>
          <w:sz w:val="24"/>
          <w:szCs w:val="24"/>
          <w:shd w:val="clear" w:color="auto" w:fill="FFFFFF"/>
          <w:lang w:bidi="he-IL"/>
        </w:rPr>
        <w:t>wie</w:t>
      </w:r>
      <w:r w:rsidRPr="00ED033D">
        <w:rPr>
          <w:rFonts w:ascii="Times New Roman" w:hAnsi="Times New Roman" w:cs="Times New Roman"/>
          <w:color w:val="040404"/>
          <w:sz w:val="24"/>
          <w:szCs w:val="24"/>
          <w:shd w:val="clear" w:color="auto" w:fill="FFFFFF"/>
          <w:lang w:bidi="he-IL"/>
        </w:rPr>
        <w:t xml:space="preserve">ż </w:t>
      </w:r>
      <w:r w:rsidRPr="00ED033D">
        <w:rPr>
          <w:rFonts w:ascii="Times New Roman" w:hAnsi="Times New Roman" w:cs="Times New Roman"/>
          <w:color w:val="000000"/>
          <w:sz w:val="24"/>
          <w:szCs w:val="24"/>
          <w:shd w:val="clear" w:color="auto" w:fill="FFFFFF"/>
          <w:lang w:bidi="he-IL"/>
        </w:rPr>
        <w:t>składający</w:t>
      </w:r>
      <w:r w:rsidRPr="00ED033D">
        <w:rPr>
          <w:rFonts w:ascii="Times New Roman" w:hAnsi="Times New Roman" w:cs="Times New Roman"/>
          <w:color w:val="040404"/>
          <w:sz w:val="24"/>
          <w:szCs w:val="24"/>
          <w:shd w:val="clear" w:color="auto" w:fill="FFFFFF"/>
          <w:lang w:bidi="he-IL"/>
        </w:rPr>
        <w:t>c</w:t>
      </w:r>
      <w:r w:rsidRPr="00ED033D">
        <w:rPr>
          <w:rFonts w:ascii="Times New Roman" w:hAnsi="Times New Roman" w:cs="Times New Roman"/>
          <w:color w:val="000000"/>
          <w:sz w:val="24"/>
          <w:szCs w:val="24"/>
          <w:shd w:val="clear" w:color="auto" w:fill="FFFFFF"/>
          <w:lang w:bidi="he-IL"/>
        </w:rPr>
        <w:t>h się z sekcji stalo</w:t>
      </w:r>
      <w:r w:rsidRPr="00ED033D">
        <w:rPr>
          <w:rFonts w:ascii="Times New Roman" w:hAnsi="Times New Roman" w:cs="Times New Roman"/>
          <w:color w:val="040404"/>
          <w:sz w:val="24"/>
          <w:szCs w:val="24"/>
          <w:shd w:val="clear" w:color="auto" w:fill="FFFFFF"/>
          <w:lang w:bidi="he-IL"/>
        </w:rPr>
        <w:t>wy</w:t>
      </w:r>
      <w:r w:rsidRPr="00ED033D">
        <w:rPr>
          <w:rFonts w:ascii="Times New Roman" w:hAnsi="Times New Roman" w:cs="Times New Roman"/>
          <w:color w:val="000000"/>
          <w:sz w:val="24"/>
          <w:szCs w:val="24"/>
          <w:shd w:val="clear" w:color="auto" w:fill="FFFFFF"/>
          <w:lang w:bidi="he-IL"/>
        </w:rPr>
        <w:t>ch z wmontowaną drabiną z pionow</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 xml:space="preserve">m </w:t>
      </w:r>
      <w:r w:rsidRPr="00ED033D">
        <w:rPr>
          <w:rFonts w:ascii="Times New Roman" w:hAnsi="Times New Roman" w:cs="Times New Roman"/>
          <w:color w:val="040404"/>
          <w:sz w:val="24"/>
          <w:szCs w:val="24"/>
          <w:shd w:val="clear" w:color="auto" w:fill="FFFFFF"/>
          <w:lang w:bidi="he-IL"/>
        </w:rPr>
        <w:t>sy</w:t>
      </w:r>
      <w:r w:rsidRPr="00ED033D">
        <w:rPr>
          <w:rFonts w:ascii="Times New Roman" w:hAnsi="Times New Roman" w:cs="Times New Roman"/>
          <w:color w:val="000000"/>
          <w:sz w:val="24"/>
          <w:szCs w:val="24"/>
          <w:shd w:val="clear" w:color="auto" w:fill="FFFFFF"/>
          <w:lang w:bidi="he-IL"/>
        </w:rPr>
        <w:t>stemem as</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kuracji</w:t>
      </w:r>
      <w:r w:rsidR="007C04CD" w:rsidRPr="00ED033D">
        <w:rPr>
          <w:rFonts w:ascii="Times New Roman" w:hAnsi="Times New Roman" w:cs="Times New Roman"/>
          <w:color w:val="000000"/>
          <w:sz w:val="24"/>
          <w:szCs w:val="24"/>
          <w:shd w:val="clear" w:color="auto" w:fill="FFFFFF"/>
          <w:lang w:bidi="he-IL"/>
        </w:rPr>
        <w:t xml:space="preserve"> - </w:t>
      </w:r>
      <w:r w:rsidRPr="00ED033D">
        <w:rPr>
          <w:rFonts w:ascii="Times New Roman" w:hAnsi="Times New Roman" w:cs="Times New Roman"/>
          <w:color w:val="000000"/>
          <w:sz w:val="24"/>
          <w:szCs w:val="24"/>
          <w:shd w:val="clear" w:color="auto" w:fill="FFFFFF"/>
          <w:lang w:bidi="he-IL"/>
        </w:rPr>
        <w:t>a w związku z tym</w:t>
      </w:r>
      <w:r w:rsidRPr="00ED033D">
        <w:rPr>
          <w:rFonts w:ascii="Times New Roman" w:hAnsi="Times New Roman" w:cs="Times New Roman"/>
          <w:color w:val="040404"/>
          <w:sz w:val="24"/>
          <w:szCs w:val="24"/>
          <w:shd w:val="clear" w:color="auto" w:fill="FFFFFF"/>
          <w:lang w:bidi="he-IL"/>
        </w:rPr>
        <w:t xml:space="preserve">, </w:t>
      </w:r>
      <w:r w:rsidRPr="00ED033D">
        <w:rPr>
          <w:rFonts w:ascii="Times New Roman" w:hAnsi="Times New Roman" w:cs="Times New Roman"/>
          <w:color w:val="000000"/>
          <w:sz w:val="24"/>
          <w:szCs w:val="24"/>
          <w:shd w:val="clear" w:color="auto" w:fill="FFFFFF"/>
          <w:lang w:bidi="he-IL"/>
        </w:rPr>
        <w:t>pod</w:t>
      </w:r>
      <w:r w:rsidRPr="00ED033D">
        <w:rPr>
          <w:rFonts w:ascii="Times New Roman" w:hAnsi="Times New Roman" w:cs="Times New Roman"/>
          <w:color w:val="040404"/>
          <w:sz w:val="24"/>
          <w:szCs w:val="24"/>
          <w:shd w:val="clear" w:color="auto" w:fill="FFFFFF"/>
          <w:lang w:bidi="he-IL"/>
        </w:rPr>
        <w:t>s</w:t>
      </w:r>
      <w:r w:rsidRPr="00ED033D">
        <w:rPr>
          <w:rFonts w:ascii="Times New Roman" w:hAnsi="Times New Roman" w:cs="Times New Roman"/>
          <w:color w:val="000000"/>
          <w:sz w:val="24"/>
          <w:szCs w:val="24"/>
          <w:shd w:val="clear" w:color="auto" w:fill="FFFFFF"/>
          <w:lang w:bidi="he-IL"/>
        </w:rPr>
        <w:t xml:space="preserve">tawą </w:t>
      </w:r>
      <w:r w:rsidRPr="00ED033D">
        <w:rPr>
          <w:rFonts w:ascii="Times New Roman" w:hAnsi="Times New Roman" w:cs="Times New Roman"/>
          <w:color w:val="000000"/>
          <w:sz w:val="24"/>
          <w:szCs w:val="24"/>
          <w:shd w:val="clear" w:color="auto" w:fill="FFFFFF"/>
          <w:lang w:bidi="he-IL"/>
        </w:rPr>
        <w:lastRenderedPageBreak/>
        <w:t>opodatko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ani</w:t>
      </w:r>
      <w:r w:rsidRPr="00ED033D">
        <w:rPr>
          <w:rFonts w:ascii="Times New Roman" w:hAnsi="Times New Roman" w:cs="Times New Roman"/>
          <w:color w:val="040404"/>
          <w:sz w:val="24"/>
          <w:szCs w:val="24"/>
          <w:shd w:val="clear" w:color="auto" w:fill="FFFFFF"/>
          <w:lang w:bidi="he-IL"/>
        </w:rPr>
        <w:t xml:space="preserve">a </w:t>
      </w:r>
      <w:r w:rsidRPr="00ED033D">
        <w:rPr>
          <w:rFonts w:ascii="Times New Roman" w:hAnsi="Times New Roman" w:cs="Times New Roman"/>
          <w:color w:val="000000"/>
          <w:sz w:val="24"/>
          <w:szCs w:val="24"/>
          <w:shd w:val="clear" w:color="auto" w:fill="FFFFFF"/>
          <w:lang w:bidi="he-IL"/>
        </w:rPr>
        <w:t>b</w:t>
      </w:r>
      <w:r w:rsidRPr="00ED033D">
        <w:rPr>
          <w:rFonts w:ascii="Times New Roman" w:hAnsi="Times New Roman" w:cs="Times New Roman"/>
          <w:color w:val="040404"/>
          <w:sz w:val="24"/>
          <w:szCs w:val="24"/>
          <w:shd w:val="clear" w:color="auto" w:fill="FFFFFF"/>
          <w:lang w:bidi="he-IL"/>
        </w:rPr>
        <w:t>ę</w:t>
      </w:r>
      <w:r w:rsidRPr="00ED033D">
        <w:rPr>
          <w:rFonts w:ascii="Times New Roman" w:hAnsi="Times New Roman" w:cs="Times New Roman"/>
          <w:color w:val="000000"/>
          <w:sz w:val="24"/>
          <w:szCs w:val="24"/>
          <w:shd w:val="clear" w:color="auto" w:fill="FFFFFF"/>
          <w:lang w:bidi="he-IL"/>
        </w:rPr>
        <w:t xml:space="preserve">dzie </w:t>
      </w:r>
      <w:r w:rsidRPr="00ED033D">
        <w:rPr>
          <w:rFonts w:ascii="Times New Roman" w:hAnsi="Times New Roman" w:cs="Times New Roman"/>
          <w:color w:val="040404"/>
          <w:sz w:val="24"/>
          <w:szCs w:val="24"/>
          <w:shd w:val="clear" w:color="auto" w:fill="FFFFFF"/>
          <w:lang w:bidi="he-IL"/>
        </w:rPr>
        <w:t>wy</w:t>
      </w:r>
      <w:r w:rsidRPr="00ED033D">
        <w:rPr>
          <w:rFonts w:ascii="Times New Roman" w:hAnsi="Times New Roman" w:cs="Times New Roman"/>
          <w:color w:val="000000"/>
          <w:sz w:val="24"/>
          <w:szCs w:val="24"/>
          <w:shd w:val="clear" w:color="auto" w:fill="FFFFFF"/>
          <w:lang w:bidi="he-IL"/>
        </w:rPr>
        <w:t>ł</w:t>
      </w:r>
      <w:r w:rsidRPr="00ED033D">
        <w:rPr>
          <w:rFonts w:ascii="Times New Roman" w:hAnsi="Times New Roman" w:cs="Times New Roman"/>
          <w:color w:val="040404"/>
          <w:sz w:val="24"/>
          <w:szCs w:val="24"/>
          <w:shd w:val="clear" w:color="auto" w:fill="FFFFFF"/>
          <w:lang w:bidi="he-IL"/>
        </w:rPr>
        <w:t>ą</w:t>
      </w:r>
      <w:r w:rsidRPr="00ED033D">
        <w:rPr>
          <w:rFonts w:ascii="Times New Roman" w:hAnsi="Times New Roman" w:cs="Times New Roman"/>
          <w:color w:val="000000"/>
          <w:sz w:val="24"/>
          <w:szCs w:val="24"/>
          <w:shd w:val="clear" w:color="auto" w:fill="FFFFFF"/>
          <w:lang w:bidi="he-IL"/>
        </w:rPr>
        <w:t>c</w:t>
      </w:r>
      <w:r w:rsidRPr="00ED033D">
        <w:rPr>
          <w:rFonts w:ascii="Times New Roman" w:hAnsi="Times New Roman" w:cs="Times New Roman"/>
          <w:color w:val="040404"/>
          <w:sz w:val="24"/>
          <w:szCs w:val="24"/>
          <w:shd w:val="clear" w:color="auto" w:fill="FFFFFF"/>
          <w:lang w:bidi="he-IL"/>
        </w:rPr>
        <w:t>z</w:t>
      </w:r>
      <w:r w:rsidRPr="00ED033D">
        <w:rPr>
          <w:rFonts w:ascii="Times New Roman" w:hAnsi="Times New Roman" w:cs="Times New Roman"/>
          <w:color w:val="000000"/>
          <w:sz w:val="24"/>
          <w:szCs w:val="24"/>
          <w:shd w:val="clear" w:color="auto" w:fill="FFFFFF"/>
          <w:lang w:bidi="he-IL"/>
        </w:rPr>
        <w:t>nie wartoś</w:t>
      </w:r>
      <w:r w:rsidRPr="00ED033D">
        <w:rPr>
          <w:rFonts w:ascii="Times New Roman" w:hAnsi="Times New Roman" w:cs="Times New Roman"/>
          <w:color w:val="040404"/>
          <w:sz w:val="24"/>
          <w:szCs w:val="24"/>
          <w:shd w:val="clear" w:color="auto" w:fill="FFFFFF"/>
          <w:lang w:bidi="he-IL"/>
        </w:rPr>
        <w:t xml:space="preserve">ć </w:t>
      </w:r>
      <w:r w:rsidRPr="00ED033D">
        <w:rPr>
          <w:rFonts w:ascii="Times New Roman" w:hAnsi="Times New Roman" w:cs="Times New Roman"/>
          <w:color w:val="000000"/>
          <w:sz w:val="24"/>
          <w:szCs w:val="24"/>
          <w:shd w:val="clear" w:color="auto" w:fill="FFFFFF"/>
          <w:lang w:bidi="he-IL"/>
        </w:rPr>
        <w:t>wyżej wymienionych budowli okr</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 xml:space="preserve">ślona zgodnie </w:t>
      </w:r>
      <w:r w:rsidR="00D609E3">
        <w:rPr>
          <w:rFonts w:ascii="Times New Roman" w:hAnsi="Times New Roman" w:cs="Times New Roman"/>
          <w:color w:val="000000"/>
          <w:sz w:val="24"/>
          <w:szCs w:val="24"/>
          <w:shd w:val="clear" w:color="auto" w:fill="FFFFFF"/>
          <w:lang w:bidi="he-IL"/>
        </w:rPr>
        <w:br/>
      </w:r>
      <w:r w:rsidRPr="00ED033D">
        <w:rPr>
          <w:rFonts w:ascii="Times New Roman" w:hAnsi="Times New Roman" w:cs="Times New Roman"/>
          <w:color w:val="000000"/>
          <w:sz w:val="24"/>
          <w:szCs w:val="24"/>
          <w:shd w:val="clear" w:color="auto" w:fill="FFFFFF"/>
          <w:lang w:bidi="he-IL"/>
        </w:rPr>
        <w:t xml:space="preserve">z art. 4 ust. 1 pkt 3 </w:t>
      </w:r>
      <w:r w:rsidR="007C04CD" w:rsidRPr="00ED033D">
        <w:rPr>
          <w:rFonts w:ascii="Times New Roman" w:eastAsiaTheme="minorEastAsia" w:hAnsi="Times New Roman" w:cs="Times New Roman"/>
          <w:iCs/>
          <w:color w:val="000000"/>
          <w:sz w:val="24"/>
          <w:szCs w:val="24"/>
          <w:shd w:val="clear" w:color="auto" w:fill="FFFFFF"/>
          <w:lang w:eastAsia="pl-PL" w:bidi="he-IL"/>
        </w:rPr>
        <w:t xml:space="preserve">ustawy o podatkach i opłatach lokalnych (dalej: </w:t>
      </w:r>
      <w:proofErr w:type="spellStart"/>
      <w:r w:rsidR="007C04CD" w:rsidRPr="00ED033D">
        <w:rPr>
          <w:rFonts w:ascii="Times New Roman" w:eastAsiaTheme="minorEastAsia" w:hAnsi="Times New Roman" w:cs="Times New Roman"/>
          <w:iCs/>
          <w:color w:val="000000"/>
          <w:sz w:val="24"/>
          <w:szCs w:val="24"/>
          <w:shd w:val="clear" w:color="auto" w:fill="FFFFFF"/>
          <w:lang w:eastAsia="pl-PL" w:bidi="he-IL"/>
        </w:rPr>
        <w:t>u.p.o.l</w:t>
      </w:r>
      <w:proofErr w:type="spellEnd"/>
      <w:r w:rsidR="007C04CD" w:rsidRPr="00ED033D">
        <w:rPr>
          <w:rFonts w:ascii="Times New Roman" w:eastAsiaTheme="minorEastAsia" w:hAnsi="Times New Roman" w:cs="Times New Roman"/>
          <w:iCs/>
          <w:color w:val="000000"/>
          <w:sz w:val="24"/>
          <w:szCs w:val="24"/>
          <w:shd w:val="clear" w:color="auto" w:fill="FFFFFF"/>
          <w:lang w:eastAsia="pl-PL" w:bidi="he-IL"/>
        </w:rPr>
        <w:t xml:space="preserve">.). Wnioskodawca opiera </w:t>
      </w:r>
      <w:r w:rsidR="00CE454C" w:rsidRPr="00ED033D">
        <w:rPr>
          <w:rFonts w:ascii="Times New Roman" w:eastAsiaTheme="minorEastAsia" w:hAnsi="Times New Roman" w:cs="Times New Roman"/>
          <w:iCs/>
          <w:color w:val="000000"/>
          <w:sz w:val="24"/>
          <w:szCs w:val="24"/>
          <w:shd w:val="clear" w:color="auto" w:fill="FFFFFF"/>
          <w:lang w:eastAsia="pl-PL" w:bidi="he-IL"/>
        </w:rPr>
        <w:t>swoje stanowisko na następujących okolicznościach:</w:t>
      </w:r>
    </w:p>
    <w:p w14:paraId="31654219" w14:textId="6749A48F" w:rsidR="00CE454C" w:rsidRPr="00ED033D" w:rsidRDefault="00CE454C" w:rsidP="00ED033D">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t>wprowadzona art. 9 ust</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wy o inwe</w:t>
      </w:r>
      <w:r w:rsidRPr="00ED033D">
        <w:rPr>
          <w:rFonts w:ascii="Times New Roman" w:hAnsi="Times New Roman" w:cs="Times New Roman"/>
          <w:color w:val="040404"/>
          <w:sz w:val="24"/>
          <w:szCs w:val="24"/>
          <w:shd w:val="clear" w:color="auto" w:fill="FFFFFF"/>
          <w:lang w:bidi="he-IL"/>
        </w:rPr>
        <w:t>s</w:t>
      </w:r>
      <w:r w:rsidRPr="00ED033D">
        <w:rPr>
          <w:rFonts w:ascii="Times New Roman" w:hAnsi="Times New Roman" w:cs="Times New Roman"/>
          <w:color w:val="000000"/>
          <w:sz w:val="24"/>
          <w:szCs w:val="24"/>
          <w:shd w:val="clear" w:color="auto" w:fill="FFFFFF"/>
          <w:lang w:bidi="he-IL"/>
        </w:rPr>
        <w:t>tycjach w zakr</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sie el</w:t>
      </w:r>
      <w:r w:rsidRPr="00ED033D">
        <w:rPr>
          <w:rFonts w:ascii="Times New Roman" w:hAnsi="Times New Roman" w:cs="Times New Roman"/>
          <w:color w:val="040404"/>
          <w:sz w:val="24"/>
          <w:szCs w:val="24"/>
          <w:shd w:val="clear" w:color="auto" w:fill="FFFFFF"/>
          <w:lang w:bidi="he-IL"/>
        </w:rPr>
        <w:t>e</w:t>
      </w:r>
      <w:r w:rsidRPr="00ED033D">
        <w:rPr>
          <w:rFonts w:ascii="Times New Roman" w:hAnsi="Times New Roman" w:cs="Times New Roman"/>
          <w:color w:val="000000"/>
          <w:sz w:val="24"/>
          <w:szCs w:val="24"/>
          <w:shd w:val="clear" w:color="auto" w:fill="FFFFFF"/>
          <w:lang w:bidi="he-IL"/>
        </w:rPr>
        <w:t>ktrowni wi</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trowych zmiana do art. 3 pkt 3 Prawa budowlanego polegająca na wykreśleniu zawartych w nawiasie wyrazów "elektrownie wiatrowe" oraz dodanie w załączniku do Prawa bud</w:t>
      </w:r>
      <w:r w:rsidRPr="00ED033D">
        <w:rPr>
          <w:rFonts w:ascii="Times New Roman" w:hAnsi="Times New Roman" w:cs="Times New Roman"/>
          <w:color w:val="040404"/>
          <w:sz w:val="24"/>
          <w:szCs w:val="24"/>
          <w:shd w:val="clear" w:color="auto" w:fill="FFFFFF"/>
          <w:lang w:bidi="he-IL"/>
        </w:rPr>
        <w:t>ow</w:t>
      </w:r>
      <w:r w:rsidRPr="00ED033D">
        <w:rPr>
          <w:rFonts w:ascii="Times New Roman" w:hAnsi="Times New Roman" w:cs="Times New Roman"/>
          <w:color w:val="000000"/>
          <w:sz w:val="24"/>
          <w:szCs w:val="24"/>
          <w:shd w:val="clear" w:color="auto" w:fill="FFFFFF"/>
          <w:lang w:bidi="he-IL"/>
        </w:rPr>
        <w:t>alne</w:t>
      </w:r>
      <w:r w:rsidRPr="00ED033D">
        <w:rPr>
          <w:rFonts w:ascii="Times New Roman" w:hAnsi="Times New Roman" w:cs="Times New Roman"/>
          <w:color w:val="040404"/>
          <w:sz w:val="24"/>
          <w:szCs w:val="24"/>
          <w:shd w:val="clear" w:color="auto" w:fill="FFFFFF"/>
          <w:lang w:bidi="he-IL"/>
        </w:rPr>
        <w:t>g</w:t>
      </w:r>
      <w:r w:rsidRPr="00ED033D">
        <w:rPr>
          <w:rFonts w:ascii="Times New Roman" w:hAnsi="Times New Roman" w:cs="Times New Roman"/>
          <w:color w:val="000000"/>
          <w:sz w:val="24"/>
          <w:szCs w:val="24"/>
          <w:shd w:val="clear" w:color="auto" w:fill="FFFFFF"/>
          <w:lang w:bidi="he-IL"/>
        </w:rPr>
        <w:t xml:space="preserve">o </w:t>
      </w:r>
      <w:r w:rsidR="00D609E3">
        <w:rPr>
          <w:rFonts w:ascii="Times New Roman" w:hAnsi="Times New Roman" w:cs="Times New Roman"/>
          <w:color w:val="000000"/>
          <w:sz w:val="24"/>
          <w:szCs w:val="24"/>
          <w:shd w:val="clear" w:color="auto" w:fill="FFFFFF"/>
          <w:lang w:bidi="he-IL"/>
        </w:rPr>
        <w:br/>
      </w:r>
      <w:r w:rsidRPr="00ED033D">
        <w:rPr>
          <w:rFonts w:ascii="Times New Roman" w:hAnsi="Times New Roman" w:cs="Times New Roman"/>
          <w:color w:val="000000"/>
          <w:sz w:val="24"/>
          <w:szCs w:val="24"/>
          <w:shd w:val="clear" w:color="auto" w:fill="FFFFFF"/>
          <w:lang w:bidi="he-IL"/>
        </w:rPr>
        <w:t>w k</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tegorii XXIX (jako rodzaj budo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li) ob</w:t>
      </w:r>
      <w:r w:rsidRPr="00ED033D">
        <w:rPr>
          <w:rFonts w:ascii="Times New Roman" w:hAnsi="Times New Roman" w:cs="Times New Roman"/>
          <w:color w:val="040404"/>
          <w:sz w:val="24"/>
          <w:szCs w:val="24"/>
          <w:shd w:val="clear" w:color="auto" w:fill="FFFFFF"/>
          <w:lang w:bidi="he-IL"/>
        </w:rPr>
        <w:t xml:space="preserve">ok </w:t>
      </w:r>
      <w:r w:rsidRPr="00ED033D">
        <w:rPr>
          <w:rFonts w:ascii="Times New Roman" w:hAnsi="Times New Roman" w:cs="Times New Roman"/>
          <w:color w:val="000000"/>
          <w:sz w:val="24"/>
          <w:szCs w:val="24"/>
          <w:shd w:val="clear" w:color="auto" w:fill="FFFFFF"/>
          <w:lang w:bidi="he-IL"/>
        </w:rPr>
        <w:t>wolno stojąc</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ch kominów i masztów</w:t>
      </w:r>
      <w:r w:rsidRPr="00ED033D">
        <w:rPr>
          <w:rFonts w:ascii="Times New Roman" w:hAnsi="Times New Roman" w:cs="Times New Roman"/>
          <w:color w:val="040404"/>
          <w:sz w:val="24"/>
          <w:szCs w:val="24"/>
          <w:shd w:val="clear" w:color="auto" w:fill="FFFFFF"/>
          <w:lang w:bidi="he-IL"/>
        </w:rPr>
        <w:t>, wy</w:t>
      </w:r>
      <w:r w:rsidRPr="00ED033D">
        <w:rPr>
          <w:rFonts w:ascii="Times New Roman" w:hAnsi="Times New Roman" w:cs="Times New Roman"/>
          <w:color w:val="000000"/>
          <w:sz w:val="24"/>
          <w:szCs w:val="24"/>
          <w:shd w:val="clear" w:color="auto" w:fill="FFFFFF"/>
          <w:lang w:bidi="he-IL"/>
        </w:rPr>
        <w:t>r</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z</w:t>
      </w:r>
      <w:r w:rsidRPr="00ED033D">
        <w:rPr>
          <w:rFonts w:ascii="Times New Roman" w:hAnsi="Times New Roman" w:cs="Times New Roman"/>
          <w:color w:val="040404"/>
          <w:sz w:val="24"/>
          <w:szCs w:val="24"/>
          <w:shd w:val="clear" w:color="auto" w:fill="FFFFFF"/>
          <w:lang w:bidi="he-IL"/>
        </w:rPr>
        <w:t>y</w:t>
      </w:r>
      <w:r w:rsidRPr="00ED033D">
        <w:rPr>
          <w:rFonts w:ascii="Times New Roman" w:hAnsi="Times New Roman" w:cs="Times New Roman"/>
          <w:color w:val="000000"/>
          <w:sz w:val="24"/>
          <w:szCs w:val="24"/>
          <w:shd w:val="clear" w:color="auto" w:fill="FFFFFF"/>
          <w:lang w:bidi="he-IL"/>
        </w:rPr>
        <w:t>: "elektro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 xml:space="preserve">nie </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iatrow</w:t>
      </w:r>
      <w:r w:rsidRPr="00ED033D">
        <w:rPr>
          <w:rFonts w:ascii="Times New Roman" w:hAnsi="Times New Roman" w:cs="Times New Roman"/>
          <w:color w:val="040404"/>
          <w:sz w:val="24"/>
          <w:szCs w:val="24"/>
          <w:shd w:val="clear" w:color="auto" w:fill="FFFFFF"/>
          <w:lang w:bidi="he-IL"/>
        </w:rPr>
        <w:t xml:space="preserve">e" </w:t>
      </w:r>
      <w:r w:rsidRPr="00ED033D">
        <w:rPr>
          <w:rFonts w:ascii="Times New Roman" w:hAnsi="Times New Roman" w:cs="Times New Roman"/>
          <w:color w:val="000000"/>
          <w:sz w:val="24"/>
          <w:szCs w:val="24"/>
          <w:shd w:val="clear" w:color="auto" w:fill="FFFFFF"/>
          <w:lang w:bidi="he-IL"/>
        </w:rPr>
        <w:t>nie wpływa na dotychczasowe zasady op</w:t>
      </w:r>
      <w:r w:rsidRPr="00ED033D">
        <w:rPr>
          <w:rFonts w:ascii="Times New Roman" w:hAnsi="Times New Roman" w:cs="Times New Roman"/>
          <w:color w:val="040404"/>
          <w:sz w:val="24"/>
          <w:szCs w:val="24"/>
          <w:shd w:val="clear" w:color="auto" w:fill="FFFFFF"/>
          <w:lang w:bidi="he-IL"/>
        </w:rPr>
        <w:t>o</w:t>
      </w:r>
      <w:r w:rsidRPr="00ED033D">
        <w:rPr>
          <w:rFonts w:ascii="Times New Roman" w:hAnsi="Times New Roman" w:cs="Times New Roman"/>
          <w:color w:val="000000"/>
          <w:sz w:val="24"/>
          <w:szCs w:val="24"/>
          <w:shd w:val="clear" w:color="auto" w:fill="FFFFFF"/>
          <w:lang w:bidi="he-IL"/>
        </w:rPr>
        <w:t>datkowania elekt</w:t>
      </w:r>
      <w:r w:rsidRPr="00ED033D">
        <w:rPr>
          <w:rFonts w:ascii="Times New Roman" w:hAnsi="Times New Roman" w:cs="Times New Roman"/>
          <w:color w:val="040404"/>
          <w:sz w:val="24"/>
          <w:szCs w:val="24"/>
          <w:shd w:val="clear" w:color="auto" w:fill="FFFFFF"/>
          <w:lang w:bidi="he-IL"/>
        </w:rPr>
        <w:t>r</w:t>
      </w:r>
      <w:r w:rsidRPr="00ED033D">
        <w:rPr>
          <w:rFonts w:ascii="Times New Roman" w:hAnsi="Times New Roman" w:cs="Times New Roman"/>
          <w:color w:val="000000"/>
          <w:sz w:val="24"/>
          <w:szCs w:val="24"/>
          <w:shd w:val="clear" w:color="auto" w:fill="FFFFFF"/>
          <w:lang w:bidi="he-IL"/>
        </w:rPr>
        <w:t>o</w:t>
      </w:r>
      <w:r w:rsidRPr="00ED033D">
        <w:rPr>
          <w:rFonts w:ascii="Times New Roman" w:hAnsi="Times New Roman" w:cs="Times New Roman"/>
          <w:color w:val="040404"/>
          <w:sz w:val="24"/>
          <w:szCs w:val="24"/>
          <w:shd w:val="clear" w:color="auto" w:fill="FFFFFF"/>
          <w:lang w:bidi="he-IL"/>
        </w:rPr>
        <w:t>w</w:t>
      </w:r>
      <w:r w:rsidRPr="00ED033D">
        <w:rPr>
          <w:rFonts w:ascii="Times New Roman" w:hAnsi="Times New Roman" w:cs="Times New Roman"/>
          <w:color w:val="000000"/>
          <w:sz w:val="24"/>
          <w:szCs w:val="24"/>
          <w:shd w:val="clear" w:color="auto" w:fill="FFFFFF"/>
          <w:lang w:bidi="he-IL"/>
        </w:rPr>
        <w:t>ni wi</w:t>
      </w:r>
      <w:r w:rsidRPr="00ED033D">
        <w:rPr>
          <w:rFonts w:ascii="Times New Roman" w:hAnsi="Times New Roman" w:cs="Times New Roman"/>
          <w:color w:val="040404"/>
          <w:sz w:val="24"/>
          <w:szCs w:val="24"/>
          <w:shd w:val="clear" w:color="auto" w:fill="FFFFFF"/>
          <w:lang w:bidi="he-IL"/>
        </w:rPr>
        <w:t>a</w:t>
      </w:r>
      <w:r w:rsidRPr="00ED033D">
        <w:rPr>
          <w:rFonts w:ascii="Times New Roman" w:hAnsi="Times New Roman" w:cs="Times New Roman"/>
          <w:color w:val="000000"/>
          <w:sz w:val="24"/>
          <w:szCs w:val="24"/>
          <w:shd w:val="clear" w:color="auto" w:fill="FFFFFF"/>
          <w:lang w:bidi="he-IL"/>
        </w:rPr>
        <w:t>trowych podatkiem od nieruchomości</w:t>
      </w:r>
      <w:r w:rsidRPr="00ED033D">
        <w:rPr>
          <w:rFonts w:ascii="Times New Roman" w:hAnsi="Times New Roman" w:cs="Times New Roman"/>
          <w:color w:val="040404"/>
          <w:sz w:val="24"/>
          <w:szCs w:val="24"/>
          <w:shd w:val="clear" w:color="auto" w:fill="FFFFFF"/>
          <w:lang w:bidi="he-IL"/>
        </w:rPr>
        <w:t xml:space="preserve">. </w:t>
      </w:r>
      <w:r w:rsidRPr="00ED033D">
        <w:rPr>
          <w:rFonts w:ascii="Times New Roman" w:hAnsi="Times New Roman" w:cs="Times New Roman"/>
          <w:sz w:val="24"/>
          <w:szCs w:val="24"/>
        </w:rPr>
        <w:t xml:space="preserve">Katalog części budowlanych urządzeń technicznych nadal jest otwarty, o czym świadczy pozostawienie w definicji „budowli” frazy „innych urządzeń”. Wedle wnioskodawcy w tym stanie prawnym pozostaje aktualne orzecznictwo wydane w oparciu o poprzednio obowiązujące brzmienie art. 3 pkt ustawy Prawo budowlane, wedle którego podatkiem </w:t>
      </w:r>
      <w:r w:rsidR="00A97679">
        <w:rPr>
          <w:rFonts w:ascii="Times New Roman" w:hAnsi="Times New Roman" w:cs="Times New Roman"/>
          <w:sz w:val="24"/>
          <w:szCs w:val="24"/>
        </w:rPr>
        <w:br/>
      </w:r>
      <w:r w:rsidRPr="00ED033D">
        <w:rPr>
          <w:rFonts w:ascii="Times New Roman" w:hAnsi="Times New Roman" w:cs="Times New Roman"/>
          <w:sz w:val="24"/>
          <w:szCs w:val="24"/>
        </w:rPr>
        <w:t xml:space="preserve">od nieruchomości nie są objęte elementy techniczne służące bezpośrednio wytwarzaniu energii elektrycznej (takie, jak: generator, wirnik ze skrzydłami, skrzynia biegów, komputer sterujący, transformator, </w:t>
      </w:r>
      <w:r w:rsidR="002A7C78" w:rsidRPr="00ED033D">
        <w:rPr>
          <w:rFonts w:ascii="Times New Roman" w:hAnsi="Times New Roman" w:cs="Times New Roman"/>
          <w:sz w:val="24"/>
          <w:szCs w:val="24"/>
        </w:rPr>
        <w:t>rozdzielnia energetyczna, instalacja alarmowa zdalnego sterowania);</w:t>
      </w:r>
    </w:p>
    <w:p w14:paraId="537CCE05" w14:textId="74420217" w:rsidR="002A7C78" w:rsidRPr="00ED033D" w:rsidRDefault="002A7C78" w:rsidP="00ED033D">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sz w:val="24"/>
          <w:szCs w:val="24"/>
        </w:rPr>
        <w:t>tylko te części elektrowni wiatrowych, jak fundamenty i wieża spełniają definicję obiektu budowlanego wybudowanego z użyciem wyrobów budowlanych, pozostałe elementy jako urządzenia o przeznaczeniu typowo technicznym i przemysłowym charakterze nie są zbudowane z wyrobów budowalnych, a zatem nie mogą stanowić obiektu budowlanego;</w:t>
      </w:r>
    </w:p>
    <w:p w14:paraId="1F9D6540" w14:textId="17210247" w:rsidR="002A7C78" w:rsidRPr="00ED033D" w:rsidRDefault="000370ED" w:rsidP="00ED033D">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t xml:space="preserve">zasady klasyfikacji środków trwałych składających się na elektrownię </w:t>
      </w:r>
      <w:r w:rsidRPr="00ED033D">
        <w:rPr>
          <w:rFonts w:ascii="Times New Roman" w:eastAsiaTheme="minorEastAsia" w:hAnsi="Times New Roman" w:cs="Times New Roman"/>
          <w:color w:val="000000"/>
          <w:sz w:val="24"/>
          <w:szCs w:val="24"/>
          <w:shd w:val="clear" w:color="auto" w:fill="FFFFFF"/>
          <w:lang w:eastAsia="pl-PL" w:bidi="he-IL"/>
        </w:rPr>
        <w:t>wiatrową (ich części) stoją w sprzeczności z poglądem, że elektrownia wi</w:t>
      </w:r>
      <w:r w:rsidRPr="00ED033D">
        <w:rPr>
          <w:rFonts w:ascii="Times New Roman" w:eastAsiaTheme="minorEastAsia" w:hAnsi="Times New Roman" w:cs="Times New Roman"/>
          <w:color w:val="161616"/>
          <w:sz w:val="24"/>
          <w:szCs w:val="24"/>
          <w:shd w:val="clear" w:color="auto" w:fill="FFFFFF"/>
          <w:lang w:eastAsia="pl-PL" w:bidi="he-IL"/>
        </w:rPr>
        <w:t>a</w:t>
      </w:r>
      <w:r w:rsidRPr="00ED033D">
        <w:rPr>
          <w:rFonts w:ascii="Times New Roman" w:eastAsiaTheme="minorEastAsia" w:hAnsi="Times New Roman" w:cs="Times New Roman"/>
          <w:color w:val="000000"/>
          <w:sz w:val="24"/>
          <w:szCs w:val="24"/>
          <w:shd w:val="clear" w:color="auto" w:fill="FFFFFF"/>
          <w:lang w:eastAsia="pl-PL" w:bidi="he-IL"/>
        </w:rPr>
        <w:t>trowa jako całość podlega opodatkowaniu podatkiem od nieruchomości;</w:t>
      </w:r>
    </w:p>
    <w:p w14:paraId="61690C9E" w14:textId="51668E36" w:rsidR="000370ED" w:rsidRPr="00A97679" w:rsidRDefault="005B28BF" w:rsidP="00A97679">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t xml:space="preserve">z </w:t>
      </w:r>
      <w:r w:rsidR="000370ED" w:rsidRPr="00ED033D">
        <w:rPr>
          <w:rFonts w:ascii="Times New Roman" w:hAnsi="Times New Roman" w:cs="Times New Roman"/>
          <w:color w:val="000000"/>
          <w:sz w:val="24"/>
          <w:szCs w:val="24"/>
          <w:shd w:val="clear" w:color="auto" w:fill="FFFFFF"/>
          <w:lang w:bidi="he-IL"/>
        </w:rPr>
        <w:t xml:space="preserve">umiejscowienia w załączniku do ustawy Prawo budowlane w kategorii XXIX elektrowni wiatrowych </w:t>
      </w:r>
      <w:r w:rsidRPr="00ED033D">
        <w:rPr>
          <w:rFonts w:ascii="Times New Roman" w:hAnsi="Times New Roman" w:cs="Times New Roman"/>
          <w:color w:val="000000"/>
          <w:sz w:val="24"/>
          <w:szCs w:val="24"/>
          <w:shd w:val="clear" w:color="auto" w:fill="FFFFFF"/>
          <w:lang w:bidi="he-IL"/>
        </w:rPr>
        <w:t xml:space="preserve">wynika, iż </w:t>
      </w:r>
      <w:r w:rsidR="000370ED" w:rsidRPr="00ED033D">
        <w:rPr>
          <w:rFonts w:ascii="Times New Roman" w:hAnsi="Times New Roman" w:cs="Times New Roman"/>
          <w:color w:val="000000"/>
          <w:sz w:val="24"/>
          <w:szCs w:val="24"/>
          <w:shd w:val="clear" w:color="auto" w:fill="FFFFFF"/>
          <w:lang w:bidi="he-IL"/>
        </w:rPr>
        <w:t xml:space="preserve">służy </w:t>
      </w:r>
      <w:r w:rsidRPr="00ED033D">
        <w:rPr>
          <w:rFonts w:ascii="Times New Roman" w:hAnsi="Times New Roman" w:cs="Times New Roman"/>
          <w:color w:val="000000"/>
          <w:sz w:val="24"/>
          <w:szCs w:val="24"/>
          <w:shd w:val="clear" w:color="auto" w:fill="FFFFFF"/>
          <w:lang w:bidi="he-IL"/>
        </w:rPr>
        <w:t xml:space="preserve">ono </w:t>
      </w:r>
      <w:r w:rsidR="000370ED" w:rsidRPr="00ED033D">
        <w:rPr>
          <w:rFonts w:ascii="Times New Roman" w:hAnsi="Times New Roman" w:cs="Times New Roman"/>
          <w:color w:val="000000"/>
          <w:sz w:val="24"/>
          <w:szCs w:val="24"/>
          <w:shd w:val="clear" w:color="auto" w:fill="FFFFFF"/>
          <w:lang w:bidi="he-IL"/>
        </w:rPr>
        <w:t xml:space="preserve">wyłącznie pogrupowaniu obiektów, </w:t>
      </w:r>
      <w:r w:rsidR="000370ED" w:rsidRPr="00A97679">
        <w:rPr>
          <w:rFonts w:ascii="Times New Roman" w:hAnsi="Times New Roman" w:cs="Times New Roman"/>
          <w:color w:val="000000"/>
          <w:sz w:val="24"/>
          <w:szCs w:val="24"/>
          <w:shd w:val="clear" w:color="auto" w:fill="FFFFFF"/>
          <w:lang w:bidi="he-IL"/>
        </w:rPr>
        <w:t>na których wybudowanie niezbędne jest pozwolenie;</w:t>
      </w:r>
    </w:p>
    <w:p w14:paraId="7B55B8D7" w14:textId="206E7E16" w:rsidR="000370ED" w:rsidRPr="00A97679" w:rsidRDefault="000370ED" w:rsidP="00A97679">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t xml:space="preserve">zawarta w ustawie </w:t>
      </w:r>
      <w:r w:rsidRPr="00ED033D">
        <w:rPr>
          <w:rFonts w:ascii="Times New Roman" w:eastAsiaTheme="minorEastAsia" w:hAnsi="Times New Roman" w:cs="Times New Roman"/>
          <w:color w:val="000000"/>
          <w:sz w:val="24"/>
          <w:szCs w:val="24"/>
          <w:shd w:val="clear" w:color="auto" w:fill="FFFFFF"/>
          <w:lang w:eastAsia="pl-PL" w:bidi="he-IL"/>
        </w:rPr>
        <w:t>o inwestycjach w zakresie elektrowni wiatrowych definicja elektrowni wiatrowej przesądza jedynie o tym</w:t>
      </w:r>
      <w:r w:rsidRPr="00ED033D">
        <w:rPr>
          <w:rFonts w:ascii="Times New Roman" w:eastAsiaTheme="minorEastAsia" w:hAnsi="Times New Roman" w:cs="Times New Roman"/>
          <w:color w:val="0F1010"/>
          <w:sz w:val="24"/>
          <w:szCs w:val="24"/>
          <w:shd w:val="clear" w:color="auto" w:fill="FFFFFF"/>
          <w:lang w:eastAsia="pl-PL" w:bidi="he-IL"/>
        </w:rPr>
        <w:t xml:space="preserve">, </w:t>
      </w:r>
      <w:r w:rsidRPr="00ED033D">
        <w:rPr>
          <w:rFonts w:ascii="Times New Roman" w:eastAsiaTheme="minorEastAsia" w:hAnsi="Times New Roman" w:cs="Times New Roman"/>
          <w:color w:val="000000"/>
          <w:sz w:val="24"/>
          <w:szCs w:val="24"/>
          <w:shd w:val="clear" w:color="auto" w:fill="FFFFFF"/>
          <w:lang w:eastAsia="pl-PL" w:bidi="he-IL"/>
        </w:rPr>
        <w:t>że za "budowlę" można uznać elektrownię wiatrową jako całość wyłącznie dla celów tej ustawy</w:t>
      </w:r>
      <w:r w:rsidRPr="00ED033D">
        <w:rPr>
          <w:rFonts w:ascii="Times New Roman" w:eastAsiaTheme="minorEastAsia" w:hAnsi="Times New Roman" w:cs="Times New Roman"/>
          <w:i/>
          <w:iCs/>
          <w:color w:val="000000"/>
          <w:sz w:val="24"/>
          <w:szCs w:val="24"/>
          <w:shd w:val="clear" w:color="auto" w:fill="FFFFFF"/>
          <w:lang w:eastAsia="pl-PL" w:bidi="he-IL"/>
        </w:rPr>
        <w:t xml:space="preserve">. </w:t>
      </w:r>
      <w:r w:rsidRPr="00ED033D">
        <w:rPr>
          <w:rFonts w:ascii="Times New Roman" w:eastAsiaTheme="minorEastAsia" w:hAnsi="Times New Roman" w:cs="Times New Roman"/>
          <w:color w:val="000000"/>
          <w:sz w:val="24"/>
          <w:szCs w:val="24"/>
          <w:shd w:val="clear" w:color="auto" w:fill="FFFFFF"/>
          <w:lang w:eastAsia="pl-PL" w:bidi="he-IL"/>
        </w:rPr>
        <w:t xml:space="preserve">Nie oznacza </w:t>
      </w:r>
      <w:r w:rsidRPr="00A97679">
        <w:rPr>
          <w:rFonts w:ascii="Times New Roman" w:eastAsiaTheme="minorEastAsia" w:hAnsi="Times New Roman" w:cs="Times New Roman"/>
          <w:color w:val="000000"/>
          <w:sz w:val="24"/>
          <w:szCs w:val="24"/>
          <w:shd w:val="clear" w:color="auto" w:fill="FFFFFF"/>
          <w:lang w:eastAsia="pl-PL" w:bidi="he-IL"/>
        </w:rPr>
        <w:t xml:space="preserve">to jednak, że elektrownia wiatrowa spełnia jako </w:t>
      </w:r>
      <w:r w:rsidRPr="00A97679">
        <w:rPr>
          <w:rFonts w:ascii="Times New Roman" w:eastAsiaTheme="minorEastAsia" w:hAnsi="Times New Roman" w:cs="Times New Roman"/>
          <w:color w:val="0F1010"/>
          <w:sz w:val="24"/>
          <w:szCs w:val="24"/>
          <w:shd w:val="clear" w:color="auto" w:fill="FFFFFF"/>
          <w:lang w:eastAsia="pl-PL" w:bidi="he-IL"/>
        </w:rPr>
        <w:t>"</w:t>
      </w:r>
      <w:r w:rsidRPr="00A97679">
        <w:rPr>
          <w:rFonts w:ascii="Times New Roman" w:eastAsiaTheme="minorEastAsia" w:hAnsi="Times New Roman" w:cs="Times New Roman"/>
          <w:color w:val="000000"/>
          <w:sz w:val="24"/>
          <w:szCs w:val="24"/>
          <w:shd w:val="clear" w:color="auto" w:fill="FFFFFF"/>
          <w:lang w:eastAsia="pl-PL" w:bidi="he-IL"/>
        </w:rPr>
        <w:t>całość</w:t>
      </w:r>
      <w:r w:rsidRPr="00A97679">
        <w:rPr>
          <w:rFonts w:ascii="Times New Roman" w:eastAsiaTheme="minorEastAsia" w:hAnsi="Times New Roman" w:cs="Times New Roman"/>
          <w:color w:val="0F1010"/>
          <w:sz w:val="24"/>
          <w:szCs w:val="24"/>
          <w:shd w:val="clear" w:color="auto" w:fill="FFFFFF"/>
          <w:lang w:eastAsia="pl-PL" w:bidi="he-IL"/>
        </w:rPr>
        <w:t xml:space="preserve">" </w:t>
      </w:r>
      <w:r w:rsidRPr="00A97679">
        <w:rPr>
          <w:rFonts w:ascii="Times New Roman" w:eastAsiaTheme="minorEastAsia" w:hAnsi="Times New Roman" w:cs="Times New Roman"/>
          <w:color w:val="000000"/>
          <w:sz w:val="24"/>
          <w:szCs w:val="24"/>
          <w:shd w:val="clear" w:color="auto" w:fill="FFFFFF"/>
          <w:lang w:eastAsia="pl-PL" w:bidi="he-IL"/>
        </w:rPr>
        <w:t xml:space="preserve">(wraz z "elementami technicznymi") kryteria uznania jej za "budowlę" w rozumieniu przepisów </w:t>
      </w:r>
      <w:proofErr w:type="spellStart"/>
      <w:r w:rsidRPr="00A97679">
        <w:rPr>
          <w:rFonts w:ascii="Times New Roman" w:eastAsiaTheme="minorEastAsia" w:hAnsi="Times New Roman" w:cs="Times New Roman"/>
          <w:color w:val="000000"/>
          <w:sz w:val="24"/>
          <w:szCs w:val="24"/>
          <w:shd w:val="clear" w:color="auto" w:fill="FFFFFF"/>
          <w:lang w:eastAsia="pl-PL" w:bidi="he-IL"/>
        </w:rPr>
        <w:t>u.p.o.l</w:t>
      </w:r>
      <w:proofErr w:type="spellEnd"/>
      <w:r w:rsidRPr="00A97679">
        <w:rPr>
          <w:rFonts w:ascii="Times New Roman" w:eastAsiaTheme="minorEastAsia" w:hAnsi="Times New Roman" w:cs="Times New Roman"/>
          <w:color w:val="000000"/>
          <w:sz w:val="24"/>
          <w:szCs w:val="24"/>
          <w:shd w:val="clear" w:color="auto" w:fill="FFFFFF"/>
          <w:lang w:eastAsia="pl-PL" w:bidi="he-IL"/>
        </w:rPr>
        <w:t xml:space="preserve">. Polskie prawo podatkowe kieruje się zasadą autonomii, która polega na tym, że na </w:t>
      </w:r>
      <w:r w:rsidRPr="00A97679">
        <w:rPr>
          <w:rFonts w:ascii="Times New Roman" w:eastAsiaTheme="minorEastAsia" w:hAnsi="Times New Roman" w:cs="Times New Roman"/>
          <w:color w:val="000000"/>
          <w:sz w:val="24"/>
          <w:szCs w:val="24"/>
          <w:shd w:val="clear" w:color="auto" w:fill="FFFFFF"/>
          <w:lang w:eastAsia="pl-PL" w:bidi="he-IL"/>
        </w:rPr>
        <w:lastRenderedPageBreak/>
        <w:t>gruncie tego prawa do realizacji celów opodatkowania niektóre pojęcia i inst</w:t>
      </w:r>
      <w:r w:rsidRPr="00A97679">
        <w:rPr>
          <w:rFonts w:ascii="Times New Roman" w:eastAsiaTheme="minorEastAsia" w:hAnsi="Times New Roman" w:cs="Times New Roman"/>
          <w:color w:val="0F1010"/>
          <w:sz w:val="24"/>
          <w:szCs w:val="24"/>
          <w:shd w:val="clear" w:color="auto" w:fill="FFFFFF"/>
          <w:lang w:eastAsia="pl-PL" w:bidi="he-IL"/>
        </w:rPr>
        <w:t>y</w:t>
      </w:r>
      <w:r w:rsidRPr="00A97679">
        <w:rPr>
          <w:rFonts w:ascii="Times New Roman" w:eastAsiaTheme="minorEastAsia" w:hAnsi="Times New Roman" w:cs="Times New Roman"/>
          <w:color w:val="000000"/>
          <w:sz w:val="24"/>
          <w:szCs w:val="24"/>
          <w:shd w:val="clear" w:color="auto" w:fill="FFFFFF"/>
          <w:lang w:eastAsia="pl-PL" w:bidi="he-IL"/>
        </w:rPr>
        <w:t>tucje są uregulowane odmiennie od zawartych w przepis</w:t>
      </w:r>
      <w:r w:rsidRPr="00A97679">
        <w:rPr>
          <w:rFonts w:ascii="Times New Roman" w:eastAsiaTheme="minorEastAsia" w:hAnsi="Times New Roman" w:cs="Times New Roman"/>
          <w:color w:val="0F1010"/>
          <w:sz w:val="24"/>
          <w:szCs w:val="24"/>
          <w:shd w:val="clear" w:color="auto" w:fill="FFFFFF"/>
          <w:lang w:eastAsia="pl-PL" w:bidi="he-IL"/>
        </w:rPr>
        <w:t>a</w:t>
      </w:r>
      <w:r w:rsidRPr="00A97679">
        <w:rPr>
          <w:rFonts w:ascii="Times New Roman" w:eastAsiaTheme="minorEastAsia" w:hAnsi="Times New Roman" w:cs="Times New Roman"/>
          <w:color w:val="000000"/>
          <w:sz w:val="24"/>
          <w:szCs w:val="24"/>
          <w:shd w:val="clear" w:color="auto" w:fill="FFFFFF"/>
          <w:lang w:eastAsia="pl-PL" w:bidi="he-IL"/>
        </w:rPr>
        <w:t>ch innych dziedzin pra</w:t>
      </w:r>
      <w:r w:rsidRPr="00A97679">
        <w:rPr>
          <w:rFonts w:ascii="Times New Roman" w:eastAsiaTheme="minorEastAsia" w:hAnsi="Times New Roman" w:cs="Times New Roman"/>
          <w:color w:val="0F1010"/>
          <w:sz w:val="24"/>
          <w:szCs w:val="24"/>
          <w:shd w:val="clear" w:color="auto" w:fill="FFFFFF"/>
          <w:lang w:eastAsia="pl-PL" w:bidi="he-IL"/>
        </w:rPr>
        <w:t>w</w:t>
      </w:r>
      <w:r w:rsidRPr="00A97679">
        <w:rPr>
          <w:rFonts w:ascii="Times New Roman" w:eastAsiaTheme="minorEastAsia" w:hAnsi="Times New Roman" w:cs="Times New Roman"/>
          <w:color w:val="000000"/>
          <w:sz w:val="24"/>
          <w:szCs w:val="24"/>
          <w:shd w:val="clear" w:color="auto" w:fill="FFFFFF"/>
          <w:lang w:eastAsia="pl-PL" w:bidi="he-IL"/>
        </w:rPr>
        <w:t>a, z których pojęcia te i instytucje się wywodzą</w:t>
      </w:r>
      <w:r w:rsidRPr="00A97679">
        <w:rPr>
          <w:rFonts w:ascii="Times New Roman" w:eastAsiaTheme="minorEastAsia" w:hAnsi="Times New Roman" w:cs="Times New Roman"/>
          <w:color w:val="0F1010"/>
          <w:sz w:val="24"/>
          <w:szCs w:val="24"/>
          <w:shd w:val="clear" w:color="auto" w:fill="FFFFFF"/>
          <w:lang w:eastAsia="pl-PL" w:bidi="he-IL"/>
        </w:rPr>
        <w:t xml:space="preserve">, </w:t>
      </w:r>
      <w:r w:rsidRPr="00A97679">
        <w:rPr>
          <w:rFonts w:ascii="Times New Roman" w:eastAsiaTheme="minorEastAsia" w:hAnsi="Times New Roman" w:cs="Times New Roman"/>
          <w:color w:val="000000"/>
          <w:sz w:val="24"/>
          <w:szCs w:val="24"/>
          <w:shd w:val="clear" w:color="auto" w:fill="FFFFFF"/>
          <w:lang w:eastAsia="pl-PL" w:bidi="he-IL"/>
        </w:rPr>
        <w:t xml:space="preserve">co </w:t>
      </w:r>
      <w:r w:rsidRPr="00A97679">
        <w:rPr>
          <w:rFonts w:ascii="Times New Roman" w:eastAsiaTheme="minorEastAsia" w:hAnsi="Times New Roman" w:cs="Times New Roman"/>
          <w:color w:val="0F1010"/>
          <w:sz w:val="24"/>
          <w:szCs w:val="24"/>
          <w:shd w:val="clear" w:color="auto" w:fill="FFFFFF"/>
          <w:lang w:eastAsia="pl-PL" w:bidi="he-IL"/>
        </w:rPr>
        <w:t>o</w:t>
      </w:r>
      <w:r w:rsidRPr="00A97679">
        <w:rPr>
          <w:rFonts w:ascii="Times New Roman" w:eastAsiaTheme="minorEastAsia" w:hAnsi="Times New Roman" w:cs="Times New Roman"/>
          <w:color w:val="000000"/>
          <w:sz w:val="24"/>
          <w:szCs w:val="24"/>
          <w:shd w:val="clear" w:color="auto" w:fill="FFFFFF"/>
          <w:lang w:eastAsia="pl-PL" w:bidi="he-IL"/>
        </w:rPr>
        <w:t>znacza, że nie jest dopuszczalne automatyczne odwołanie się do definicji z</w:t>
      </w:r>
      <w:r w:rsidRPr="00A97679">
        <w:rPr>
          <w:rFonts w:ascii="Times New Roman" w:eastAsiaTheme="minorEastAsia" w:hAnsi="Times New Roman" w:cs="Times New Roman"/>
          <w:color w:val="0F1010"/>
          <w:sz w:val="24"/>
          <w:szCs w:val="24"/>
          <w:shd w:val="clear" w:color="auto" w:fill="FFFFFF"/>
          <w:lang w:eastAsia="pl-PL" w:bidi="he-IL"/>
        </w:rPr>
        <w:t>a</w:t>
      </w:r>
      <w:r w:rsidRPr="00A97679">
        <w:rPr>
          <w:rFonts w:ascii="Times New Roman" w:eastAsiaTheme="minorEastAsia" w:hAnsi="Times New Roman" w:cs="Times New Roman"/>
          <w:color w:val="000000"/>
          <w:sz w:val="24"/>
          <w:szCs w:val="24"/>
          <w:shd w:val="clear" w:color="auto" w:fill="FFFFFF"/>
          <w:lang w:eastAsia="pl-PL" w:bidi="he-IL"/>
        </w:rPr>
        <w:t xml:space="preserve">wartych w innych </w:t>
      </w:r>
      <w:r w:rsidRPr="00A97679">
        <w:rPr>
          <w:rFonts w:ascii="Times New Roman" w:eastAsiaTheme="minorEastAsia" w:hAnsi="Times New Roman" w:cs="Times New Roman"/>
          <w:color w:val="0F1010"/>
          <w:sz w:val="24"/>
          <w:szCs w:val="24"/>
          <w:shd w:val="clear" w:color="auto" w:fill="FFFFFF"/>
          <w:lang w:eastAsia="pl-PL" w:bidi="he-IL"/>
        </w:rPr>
        <w:t>g</w:t>
      </w:r>
      <w:r w:rsidRPr="00A97679">
        <w:rPr>
          <w:rFonts w:ascii="Times New Roman" w:eastAsiaTheme="minorEastAsia" w:hAnsi="Times New Roman" w:cs="Times New Roman"/>
          <w:color w:val="000000"/>
          <w:sz w:val="24"/>
          <w:szCs w:val="24"/>
          <w:shd w:val="clear" w:color="auto" w:fill="FFFFFF"/>
          <w:lang w:eastAsia="pl-PL" w:bidi="he-IL"/>
        </w:rPr>
        <w:t>ałęziach prawa, jeśli nie wynika to wprost z przepisów prawa podat</w:t>
      </w:r>
      <w:r w:rsidR="005B28BF" w:rsidRPr="00A97679">
        <w:rPr>
          <w:rFonts w:ascii="Times New Roman" w:eastAsiaTheme="minorEastAsia" w:hAnsi="Times New Roman" w:cs="Times New Roman"/>
          <w:color w:val="000000"/>
          <w:sz w:val="24"/>
          <w:szCs w:val="24"/>
          <w:shd w:val="clear" w:color="auto" w:fill="FFFFFF"/>
          <w:lang w:eastAsia="pl-PL" w:bidi="he-IL"/>
        </w:rPr>
        <w:t>kowego;</w:t>
      </w:r>
    </w:p>
    <w:p w14:paraId="6880C957" w14:textId="5186E869" w:rsidR="005B28BF" w:rsidRPr="002A6BB1" w:rsidRDefault="005B28BF" w:rsidP="002A6BB1">
      <w:pPr>
        <w:pStyle w:val="Akapitzlist"/>
        <w:numPr>
          <w:ilvl w:val="0"/>
          <w:numId w:val="8"/>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elementy techniczne nie stanowią komponentu obiektu budowalnego, ani budowli </w:t>
      </w:r>
      <w:r w:rsidR="00D609E3">
        <w:rPr>
          <w:rFonts w:ascii="Times New Roman" w:eastAsiaTheme="minorEastAsia" w:hAnsi="Times New Roman" w:cs="Times New Roman"/>
          <w:color w:val="000000"/>
          <w:sz w:val="24"/>
          <w:szCs w:val="24"/>
          <w:shd w:val="clear" w:color="auto" w:fill="FFFFFF"/>
          <w:lang w:eastAsia="pl-PL" w:bidi="he-IL"/>
        </w:rPr>
        <w:br/>
      </w:r>
      <w:r w:rsidRPr="002A6BB1">
        <w:rPr>
          <w:rFonts w:ascii="Times New Roman" w:eastAsiaTheme="minorEastAsia" w:hAnsi="Times New Roman" w:cs="Times New Roman"/>
          <w:color w:val="000000"/>
          <w:sz w:val="24"/>
          <w:szCs w:val="24"/>
          <w:shd w:val="clear" w:color="auto" w:fill="FFFFFF"/>
          <w:lang w:eastAsia="pl-PL" w:bidi="he-IL"/>
        </w:rPr>
        <w:t xml:space="preserve">w rozumieniu Prawa budowlanego. Nie mogą być zatem uznane za element "budowli" podlegający opodatkowaniu podatkiem od nieruchomości. Elektrownię wiatrową jako przedmiot opodatkowania podatkiem od nieruchomości należy uważać za obiekt budowlany, składający się co najmniej z fundamentu i wieży, wraz z instalacjami zapewniającymi możliwość użytkowania tego obiektu zgodnie z jego przeznaczeniem, ale z wyłączeniem "elementów technicznych" w rozumieniu ustawy o inwestycjach </w:t>
      </w:r>
      <w:r w:rsidR="00A97679" w:rsidRPr="002A6BB1">
        <w:rPr>
          <w:rFonts w:ascii="Times New Roman" w:eastAsiaTheme="minorEastAsia" w:hAnsi="Times New Roman" w:cs="Times New Roman"/>
          <w:color w:val="000000"/>
          <w:sz w:val="24"/>
          <w:szCs w:val="24"/>
          <w:shd w:val="clear" w:color="auto" w:fill="FFFFFF"/>
          <w:lang w:eastAsia="pl-PL" w:bidi="he-IL"/>
        </w:rPr>
        <w:br/>
      </w:r>
      <w:r w:rsidRPr="002A6BB1">
        <w:rPr>
          <w:rFonts w:ascii="Times New Roman" w:eastAsiaTheme="minorEastAsia" w:hAnsi="Times New Roman" w:cs="Times New Roman"/>
          <w:color w:val="000000"/>
          <w:sz w:val="24"/>
          <w:szCs w:val="24"/>
          <w:shd w:val="clear" w:color="auto" w:fill="FFFFFF"/>
          <w:lang w:eastAsia="pl-PL" w:bidi="he-IL"/>
        </w:rPr>
        <w:t xml:space="preserve">w zakresie elektrowni wiatrowych, jako niespełniających wymogów uznania ich </w:t>
      </w:r>
      <w:r w:rsidR="00EB113F" w:rsidRPr="002A6BB1">
        <w:rPr>
          <w:rFonts w:ascii="Times New Roman" w:eastAsiaTheme="minorEastAsia" w:hAnsi="Times New Roman" w:cs="Times New Roman"/>
          <w:color w:val="000000"/>
          <w:sz w:val="24"/>
          <w:szCs w:val="24"/>
          <w:shd w:val="clear" w:color="auto" w:fill="FFFFFF"/>
          <w:lang w:eastAsia="pl-PL" w:bidi="he-IL"/>
        </w:rPr>
        <w:br/>
      </w:r>
      <w:r w:rsidRPr="002A6BB1">
        <w:rPr>
          <w:rFonts w:ascii="Times New Roman" w:eastAsiaTheme="minorEastAsia" w:hAnsi="Times New Roman" w:cs="Times New Roman"/>
          <w:color w:val="000000"/>
          <w:sz w:val="24"/>
          <w:szCs w:val="24"/>
          <w:shd w:val="clear" w:color="auto" w:fill="FFFFFF"/>
          <w:lang w:eastAsia="pl-PL" w:bidi="he-IL"/>
        </w:rPr>
        <w:t>za część obiektu budowlanego;</w:t>
      </w:r>
    </w:p>
    <w:p w14:paraId="004957D6" w14:textId="5F01498F" w:rsidR="005B28BF" w:rsidRPr="00ED033D" w:rsidRDefault="005B28BF" w:rsidP="00ED033D">
      <w:pPr>
        <w:pStyle w:val="Akapitzlist"/>
        <w:numPr>
          <w:ilvl w:val="0"/>
          <w:numId w:val="8"/>
        </w:numPr>
        <w:spacing w:after="0" w:line="360" w:lineRule="auto"/>
        <w:jc w:val="both"/>
        <w:rPr>
          <w:rFonts w:ascii="Times New Roman" w:hAnsi="Times New Roman" w:cs="Times New Roman"/>
          <w:color w:val="000000"/>
          <w:sz w:val="24"/>
          <w:szCs w:val="24"/>
          <w:shd w:val="clear" w:color="auto" w:fill="FFFFFF"/>
          <w:lang w:bidi="he-IL"/>
        </w:rPr>
      </w:pPr>
      <w:r w:rsidRPr="00ED033D">
        <w:rPr>
          <w:rFonts w:ascii="Times New Roman" w:hAnsi="Times New Roman" w:cs="Times New Roman"/>
          <w:color w:val="000000"/>
          <w:sz w:val="24"/>
          <w:szCs w:val="24"/>
          <w:shd w:val="clear" w:color="auto" w:fill="FFFFFF"/>
          <w:lang w:bidi="he-IL"/>
        </w:rPr>
        <w:t xml:space="preserve">z uzasadnienia ustawy </w:t>
      </w:r>
      <w:r w:rsidRPr="00ED033D">
        <w:rPr>
          <w:rFonts w:ascii="Times New Roman" w:eastAsiaTheme="minorEastAsia" w:hAnsi="Times New Roman" w:cs="Times New Roman"/>
          <w:color w:val="000000"/>
          <w:sz w:val="24"/>
          <w:szCs w:val="24"/>
          <w:shd w:val="clear" w:color="auto" w:fill="FFFFFF"/>
          <w:lang w:eastAsia="pl-PL" w:bidi="he-IL"/>
        </w:rPr>
        <w:t>o inwestycjach w zakresie elektrowni wiatrowych nie wynika, aby służyła on</w:t>
      </w:r>
      <w:r w:rsidR="007E3705">
        <w:rPr>
          <w:rFonts w:ascii="Times New Roman" w:eastAsiaTheme="minorEastAsia" w:hAnsi="Times New Roman" w:cs="Times New Roman"/>
          <w:color w:val="000000"/>
          <w:sz w:val="24"/>
          <w:szCs w:val="24"/>
          <w:shd w:val="clear" w:color="auto" w:fill="FFFFFF"/>
          <w:lang w:eastAsia="pl-PL" w:bidi="he-IL"/>
        </w:rPr>
        <w:t>a celom podatkowym;</w:t>
      </w:r>
      <w:r w:rsidRPr="00ED033D">
        <w:rPr>
          <w:rFonts w:ascii="Times New Roman" w:eastAsiaTheme="minorEastAsia" w:hAnsi="Times New Roman" w:cs="Times New Roman"/>
          <w:color w:val="000000"/>
          <w:sz w:val="24"/>
          <w:szCs w:val="24"/>
          <w:shd w:val="clear" w:color="auto" w:fill="FFFFFF"/>
          <w:lang w:eastAsia="pl-PL" w:bidi="he-IL"/>
        </w:rPr>
        <w:t xml:space="preserve"> </w:t>
      </w:r>
    </w:p>
    <w:p w14:paraId="27E89695" w14:textId="117FD974" w:rsidR="00ED033D" w:rsidRPr="007546DA" w:rsidRDefault="005B28BF" w:rsidP="00ED033D">
      <w:pPr>
        <w:pStyle w:val="Akapitzlist"/>
        <w:numPr>
          <w:ilvl w:val="0"/>
          <w:numId w:val="8"/>
        </w:num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sidRPr="00ED033D">
        <w:rPr>
          <w:rFonts w:ascii="Times New Roman" w:eastAsiaTheme="minorEastAsia" w:hAnsi="Times New Roman" w:cs="Times New Roman"/>
          <w:color w:val="000000"/>
          <w:sz w:val="24"/>
          <w:szCs w:val="24"/>
          <w:shd w:val="clear" w:color="auto" w:fill="FFFFFF"/>
          <w:lang w:eastAsia="pl-PL" w:bidi="he-IL"/>
        </w:rPr>
        <w:t xml:space="preserve">brak jest uzasadnienia dla zróżnicowania w traktowaniu dla celów podatku </w:t>
      </w:r>
      <w:r w:rsidR="00EB113F">
        <w:rPr>
          <w:rFonts w:ascii="Times New Roman" w:eastAsiaTheme="minorEastAsia" w:hAnsi="Times New Roman" w:cs="Times New Roman"/>
          <w:color w:val="000000"/>
          <w:sz w:val="24"/>
          <w:szCs w:val="24"/>
          <w:shd w:val="clear" w:color="auto" w:fill="FFFFFF"/>
          <w:lang w:eastAsia="pl-PL" w:bidi="he-IL"/>
        </w:rPr>
        <w:br/>
      </w:r>
      <w:r w:rsidRPr="00ED033D">
        <w:rPr>
          <w:rFonts w:ascii="Times New Roman" w:eastAsiaTheme="minorEastAsia" w:hAnsi="Times New Roman" w:cs="Times New Roman"/>
          <w:color w:val="000000"/>
          <w:sz w:val="24"/>
          <w:szCs w:val="24"/>
          <w:shd w:val="clear" w:color="auto" w:fill="FFFFFF"/>
          <w:lang w:eastAsia="pl-PL" w:bidi="he-IL"/>
        </w:rPr>
        <w:t xml:space="preserve">od nieruchomości elektrowni atomowych (których tylko części budowalne podlegałyby opodatkowaniu) i elektrowni wiatrowych (które miałyby podlegać opodatkowaniu jako całość). </w:t>
      </w:r>
    </w:p>
    <w:p w14:paraId="702F412B" w14:textId="77777777" w:rsidR="007546DA" w:rsidRDefault="007546DA" w:rsidP="00ED033D">
      <w:pPr>
        <w:spacing w:after="0" w:line="360" w:lineRule="auto"/>
        <w:jc w:val="both"/>
        <w:rPr>
          <w:rFonts w:ascii="Times New Roman" w:hAnsi="Times New Roman" w:cs="Times New Roman"/>
          <w:b/>
          <w:sz w:val="24"/>
          <w:szCs w:val="24"/>
        </w:rPr>
      </w:pPr>
    </w:p>
    <w:p w14:paraId="01DBDC79" w14:textId="20E5A0F5" w:rsidR="00B25DB8" w:rsidRPr="00ED033D" w:rsidRDefault="00ED033D" w:rsidP="00ED033D">
      <w:pPr>
        <w:spacing w:after="0" w:line="360" w:lineRule="auto"/>
        <w:jc w:val="both"/>
        <w:rPr>
          <w:rFonts w:ascii="Times New Roman" w:hAnsi="Times New Roman" w:cs="Times New Roman"/>
          <w:b/>
          <w:sz w:val="24"/>
          <w:szCs w:val="24"/>
        </w:rPr>
      </w:pPr>
      <w:r w:rsidRPr="00ED033D">
        <w:rPr>
          <w:rFonts w:ascii="Times New Roman" w:hAnsi="Times New Roman" w:cs="Times New Roman"/>
          <w:b/>
          <w:sz w:val="24"/>
          <w:szCs w:val="24"/>
        </w:rPr>
        <w:t>STANOWISKO ORGANU PODATKOWEGO</w:t>
      </w:r>
    </w:p>
    <w:p w14:paraId="6DAA8A44" w14:textId="059D4415" w:rsidR="00BB3445" w:rsidRDefault="00BB3445" w:rsidP="00ED03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Zdaniem </w:t>
      </w:r>
      <w:r w:rsidR="000959BE">
        <w:rPr>
          <w:rFonts w:ascii="Times New Roman" w:hAnsi="Times New Roman" w:cs="Times New Roman"/>
          <w:sz w:val="24"/>
          <w:szCs w:val="24"/>
        </w:rPr>
        <w:t xml:space="preserve">organu podatkowego przedstawione przez Wnioskodawcę stanowisko jest błędne. </w:t>
      </w:r>
    </w:p>
    <w:p w14:paraId="37D92927" w14:textId="77777777" w:rsidR="000959BE" w:rsidRDefault="000959BE" w:rsidP="000959BE">
      <w:pPr>
        <w:spacing w:after="0" w:line="360" w:lineRule="auto"/>
        <w:jc w:val="both"/>
        <w:rPr>
          <w:rFonts w:ascii="Times New Roman" w:hAnsi="Times New Roman" w:cs="Times New Roman"/>
          <w:sz w:val="24"/>
          <w:szCs w:val="24"/>
        </w:rPr>
      </w:pPr>
    </w:p>
    <w:p w14:paraId="42C2BE5C" w14:textId="3F8EDA50" w:rsidR="000959BE" w:rsidRDefault="000959BE" w:rsidP="00095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Stosownie do brzmienia art. 2 ust. 1 ustawy </w:t>
      </w:r>
      <w:r w:rsidR="00A47ABE">
        <w:rPr>
          <w:rFonts w:ascii="Times New Roman" w:hAnsi="Times New Roman" w:cs="Times New Roman"/>
          <w:sz w:val="24"/>
          <w:szCs w:val="24"/>
        </w:rPr>
        <w:t xml:space="preserve">z dnia 12 stycznia 1991 r. </w:t>
      </w:r>
      <w:r>
        <w:rPr>
          <w:rFonts w:ascii="Times New Roman" w:hAnsi="Times New Roman" w:cs="Times New Roman"/>
          <w:sz w:val="24"/>
          <w:szCs w:val="24"/>
        </w:rPr>
        <w:t>o podatkach i opłatach lokalnych</w:t>
      </w:r>
      <w:r w:rsidR="00164616">
        <w:rPr>
          <w:rFonts w:ascii="Times New Roman" w:hAnsi="Times New Roman" w:cs="Times New Roman"/>
          <w:sz w:val="24"/>
          <w:szCs w:val="24"/>
        </w:rPr>
        <w:t xml:space="preserve"> (</w:t>
      </w:r>
      <w:r w:rsidR="00E657C2" w:rsidRPr="00ED033D">
        <w:rPr>
          <w:rFonts w:ascii="Times New Roman" w:eastAsia="Times New Roman" w:hAnsi="Times New Roman" w:cs="Times New Roman"/>
          <w:sz w:val="24"/>
          <w:szCs w:val="24"/>
        </w:rPr>
        <w:t>Dz. U. z 2016 r. poz. 716</w:t>
      </w:r>
      <w:r w:rsidR="00E657C2">
        <w:rPr>
          <w:rFonts w:ascii="Times New Roman" w:eastAsia="Times New Roman" w:hAnsi="Times New Roman" w:cs="Times New Roman"/>
          <w:sz w:val="24"/>
          <w:szCs w:val="24"/>
        </w:rPr>
        <w:t xml:space="preserve">, </w:t>
      </w:r>
      <w:r w:rsidR="00E657C2" w:rsidRPr="00854D2F">
        <w:rPr>
          <w:rFonts w:ascii="Times New Roman" w:eastAsia="Times New Roman" w:hAnsi="Times New Roman" w:cs="Times New Roman"/>
          <w:sz w:val="24"/>
          <w:szCs w:val="24"/>
        </w:rPr>
        <w:t>poz. 1579 i poz. 1923, M. P. z 2016 r. poz. 779 i poz. 979</w:t>
      </w:r>
      <w:r w:rsidR="00164616">
        <w:rPr>
          <w:rFonts w:ascii="Times New Roman" w:hAnsi="Times New Roman" w:cs="Times New Roman"/>
          <w:sz w:val="24"/>
          <w:szCs w:val="24"/>
        </w:rPr>
        <w:t xml:space="preserve">) - dalej: </w:t>
      </w:r>
      <w:proofErr w:type="spellStart"/>
      <w:r w:rsidR="00164616">
        <w:rPr>
          <w:rFonts w:ascii="Times New Roman" w:hAnsi="Times New Roman" w:cs="Times New Roman"/>
          <w:sz w:val="24"/>
          <w:szCs w:val="24"/>
        </w:rPr>
        <w:t>u.p.o.l</w:t>
      </w:r>
      <w:proofErr w:type="spellEnd"/>
      <w:r w:rsidR="00164616">
        <w:rPr>
          <w:rFonts w:ascii="Times New Roman" w:hAnsi="Times New Roman" w:cs="Times New Roman"/>
          <w:sz w:val="24"/>
          <w:szCs w:val="24"/>
        </w:rPr>
        <w:t>.</w:t>
      </w:r>
      <w:r>
        <w:rPr>
          <w:rFonts w:ascii="Times New Roman" w:hAnsi="Times New Roman" w:cs="Times New Roman"/>
          <w:sz w:val="24"/>
          <w:szCs w:val="24"/>
        </w:rPr>
        <w:t xml:space="preserve"> o</w:t>
      </w:r>
      <w:r w:rsidRPr="000959BE">
        <w:rPr>
          <w:rFonts w:ascii="Times New Roman" w:hAnsi="Times New Roman" w:cs="Times New Roman"/>
          <w:sz w:val="24"/>
          <w:szCs w:val="24"/>
        </w:rPr>
        <w:t>podatkowaniu podatkiem od nieruchomości podlegają następujące nieruchomości lub obiekty budowlane:</w:t>
      </w:r>
      <w:r>
        <w:rPr>
          <w:rFonts w:ascii="Times New Roman" w:hAnsi="Times New Roman" w:cs="Times New Roman"/>
          <w:sz w:val="24"/>
          <w:szCs w:val="24"/>
        </w:rPr>
        <w:t xml:space="preserve"> grunty, </w:t>
      </w:r>
      <w:r w:rsidRPr="000959BE">
        <w:rPr>
          <w:rFonts w:ascii="Times New Roman" w:hAnsi="Times New Roman" w:cs="Times New Roman"/>
          <w:sz w:val="24"/>
          <w:szCs w:val="24"/>
        </w:rPr>
        <w:t>budynki lub ich częś</w:t>
      </w:r>
      <w:r>
        <w:rPr>
          <w:rFonts w:ascii="Times New Roman" w:hAnsi="Times New Roman" w:cs="Times New Roman"/>
          <w:sz w:val="24"/>
          <w:szCs w:val="24"/>
        </w:rPr>
        <w:t xml:space="preserve">ci, </w:t>
      </w:r>
      <w:r w:rsidRPr="000959BE">
        <w:rPr>
          <w:rFonts w:ascii="Times New Roman" w:hAnsi="Times New Roman" w:cs="Times New Roman"/>
          <w:sz w:val="24"/>
          <w:szCs w:val="24"/>
        </w:rPr>
        <w:t>budowle lub ich części związane z prowadzeniem działalności gospodarczej.</w:t>
      </w:r>
      <w:r>
        <w:rPr>
          <w:rFonts w:ascii="Times New Roman" w:hAnsi="Times New Roman" w:cs="Times New Roman"/>
          <w:sz w:val="24"/>
          <w:szCs w:val="24"/>
        </w:rPr>
        <w:t xml:space="preserve"> Jednocześnie wyżej wskazana ustawa </w:t>
      </w:r>
      <w:r w:rsidR="00D609E3">
        <w:rPr>
          <w:rFonts w:ascii="Times New Roman" w:hAnsi="Times New Roman" w:cs="Times New Roman"/>
          <w:sz w:val="24"/>
          <w:szCs w:val="24"/>
        </w:rPr>
        <w:br/>
      </w:r>
      <w:r>
        <w:rPr>
          <w:rFonts w:ascii="Times New Roman" w:hAnsi="Times New Roman" w:cs="Times New Roman"/>
          <w:sz w:val="24"/>
          <w:szCs w:val="24"/>
        </w:rPr>
        <w:t xml:space="preserve">w art. 1a pkt 2 definiuje budowlę jako </w:t>
      </w:r>
      <w:r w:rsidRPr="000959BE">
        <w:rPr>
          <w:rFonts w:ascii="Times New Roman" w:hAnsi="Times New Roman" w:cs="Times New Roman"/>
          <w:sz w:val="24"/>
          <w:szCs w:val="24"/>
        </w:rPr>
        <w:t>obiekt budowlany w rozumieniu przepisów prawa budowlanego niebędący budynkiem lub obiektem małej architektury, a także urządzenie budowlane w rozumieniu przepisów prawa budowlanego związane z obiektem budowlanym, które zapewnia możliwość użytkowania obiekt</w:t>
      </w:r>
      <w:r>
        <w:rPr>
          <w:rFonts w:ascii="Times New Roman" w:hAnsi="Times New Roman" w:cs="Times New Roman"/>
          <w:sz w:val="24"/>
          <w:szCs w:val="24"/>
        </w:rPr>
        <w:t xml:space="preserve">u zgodnie z jego przeznaczeniem. </w:t>
      </w:r>
    </w:p>
    <w:p w14:paraId="72699EE6" w14:textId="77777777" w:rsidR="000959BE" w:rsidRDefault="000959BE" w:rsidP="000959BE">
      <w:pPr>
        <w:spacing w:after="0" w:line="360" w:lineRule="auto"/>
        <w:jc w:val="both"/>
        <w:rPr>
          <w:rFonts w:ascii="Times New Roman" w:hAnsi="Times New Roman" w:cs="Times New Roman"/>
          <w:sz w:val="24"/>
          <w:szCs w:val="24"/>
        </w:rPr>
      </w:pPr>
    </w:p>
    <w:p w14:paraId="0233B7BC" w14:textId="17FEB45B" w:rsidR="000959BE" w:rsidRDefault="00FF0252" w:rsidP="00095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 kolei u</w:t>
      </w:r>
      <w:r w:rsidR="00A47ABE">
        <w:rPr>
          <w:rFonts w:ascii="Times New Roman" w:hAnsi="Times New Roman" w:cs="Times New Roman"/>
          <w:sz w:val="24"/>
          <w:szCs w:val="24"/>
        </w:rPr>
        <w:t>staw</w:t>
      </w:r>
      <w:r>
        <w:rPr>
          <w:rFonts w:ascii="Times New Roman" w:hAnsi="Times New Roman" w:cs="Times New Roman"/>
          <w:sz w:val="24"/>
          <w:szCs w:val="24"/>
        </w:rPr>
        <w:t>a</w:t>
      </w:r>
      <w:r w:rsidR="00A47ABE">
        <w:rPr>
          <w:rFonts w:ascii="Times New Roman" w:hAnsi="Times New Roman" w:cs="Times New Roman"/>
          <w:sz w:val="24"/>
          <w:szCs w:val="24"/>
        </w:rPr>
        <w:t xml:space="preserve"> z dnia </w:t>
      </w:r>
      <w:r w:rsidR="00A47ABE" w:rsidRPr="00A47ABE">
        <w:rPr>
          <w:rFonts w:ascii="Times New Roman" w:hAnsi="Times New Roman" w:cs="Times New Roman"/>
          <w:sz w:val="24"/>
          <w:szCs w:val="24"/>
        </w:rPr>
        <w:t>7 lipca 1994 r.</w:t>
      </w:r>
      <w:r w:rsidR="00A47ABE">
        <w:rPr>
          <w:rFonts w:ascii="Times New Roman" w:hAnsi="Times New Roman" w:cs="Times New Roman"/>
          <w:sz w:val="24"/>
          <w:szCs w:val="24"/>
        </w:rPr>
        <w:t xml:space="preserve"> Prawo budowlane (</w:t>
      </w:r>
      <w:r w:rsidR="00854F06" w:rsidRPr="00ED033D">
        <w:rPr>
          <w:rFonts w:ascii="Times New Roman" w:hAnsi="Times New Roman" w:cs="Times New Roman"/>
          <w:sz w:val="24"/>
          <w:szCs w:val="24"/>
        </w:rPr>
        <w:t>Dz. U. z 2016 r. poz. 290, poz. 961, poz. 1165</w:t>
      </w:r>
      <w:r w:rsidR="00854F06">
        <w:rPr>
          <w:rFonts w:ascii="Times New Roman" w:hAnsi="Times New Roman" w:cs="Times New Roman"/>
          <w:sz w:val="24"/>
          <w:szCs w:val="24"/>
        </w:rPr>
        <w:t>,</w:t>
      </w:r>
      <w:r w:rsidR="00854F06" w:rsidRPr="00ED033D">
        <w:rPr>
          <w:rFonts w:ascii="Times New Roman" w:hAnsi="Times New Roman" w:cs="Times New Roman"/>
          <w:sz w:val="24"/>
          <w:szCs w:val="24"/>
        </w:rPr>
        <w:t xml:space="preserve"> poz. 1250</w:t>
      </w:r>
      <w:r w:rsidR="00854F06">
        <w:rPr>
          <w:rFonts w:ascii="Times New Roman" w:hAnsi="Times New Roman" w:cs="Times New Roman"/>
          <w:sz w:val="24"/>
          <w:szCs w:val="24"/>
        </w:rPr>
        <w:t xml:space="preserve"> i poz. 2255</w:t>
      </w:r>
      <w:r w:rsidR="00A47ABE">
        <w:rPr>
          <w:rFonts w:ascii="Times New Roman" w:hAnsi="Times New Roman" w:cs="Times New Roman"/>
          <w:sz w:val="24"/>
          <w:szCs w:val="24"/>
        </w:rPr>
        <w:t xml:space="preserve">) </w:t>
      </w:r>
      <w:r w:rsidR="00164616">
        <w:rPr>
          <w:rFonts w:ascii="Times New Roman" w:hAnsi="Times New Roman" w:cs="Times New Roman"/>
          <w:sz w:val="24"/>
          <w:szCs w:val="24"/>
        </w:rPr>
        <w:t xml:space="preserve">– dalej </w:t>
      </w:r>
      <w:proofErr w:type="spellStart"/>
      <w:r w:rsidR="00164616">
        <w:rPr>
          <w:rFonts w:ascii="Times New Roman" w:hAnsi="Times New Roman" w:cs="Times New Roman"/>
          <w:sz w:val="24"/>
          <w:szCs w:val="24"/>
        </w:rPr>
        <w:t>u.p.b</w:t>
      </w:r>
      <w:proofErr w:type="spellEnd"/>
      <w:r w:rsidR="00164616">
        <w:rPr>
          <w:rFonts w:ascii="Times New Roman" w:hAnsi="Times New Roman" w:cs="Times New Roman"/>
          <w:sz w:val="24"/>
          <w:szCs w:val="24"/>
        </w:rPr>
        <w:t xml:space="preserve">. </w:t>
      </w:r>
      <w:r>
        <w:rPr>
          <w:rFonts w:ascii="Times New Roman" w:hAnsi="Times New Roman" w:cs="Times New Roman"/>
          <w:sz w:val="24"/>
          <w:szCs w:val="24"/>
        </w:rPr>
        <w:t xml:space="preserve">definiuje </w:t>
      </w:r>
      <w:r w:rsidR="005A13D2">
        <w:rPr>
          <w:rFonts w:ascii="Times New Roman" w:hAnsi="Times New Roman" w:cs="Times New Roman"/>
          <w:sz w:val="24"/>
          <w:szCs w:val="24"/>
        </w:rPr>
        <w:t xml:space="preserve">obiekt budowlany jako </w:t>
      </w:r>
      <w:r w:rsidR="005A13D2" w:rsidRPr="005A13D2">
        <w:rPr>
          <w:rFonts w:ascii="Times New Roman" w:hAnsi="Times New Roman" w:cs="Times New Roman"/>
          <w:sz w:val="24"/>
          <w:szCs w:val="24"/>
        </w:rPr>
        <w:t>budynek, budowlę bądź obiekt małej architektury, wraz z instalacjami zapewniającymi możliwość użytkowania obiektu zgodnie z jego przeznaczeniem, wzniesion</w:t>
      </w:r>
      <w:r w:rsidR="005A13D2">
        <w:rPr>
          <w:rFonts w:ascii="Times New Roman" w:hAnsi="Times New Roman" w:cs="Times New Roman"/>
          <w:sz w:val="24"/>
          <w:szCs w:val="24"/>
        </w:rPr>
        <w:t>y z użyciem wyrobów budowlanych (art. 3 pkt 1</w:t>
      </w:r>
      <w:r w:rsidR="00022FB9">
        <w:rPr>
          <w:rFonts w:ascii="Times New Roman" w:hAnsi="Times New Roman" w:cs="Times New Roman"/>
          <w:sz w:val="24"/>
          <w:szCs w:val="24"/>
        </w:rPr>
        <w:t xml:space="preserve"> </w:t>
      </w:r>
      <w:proofErr w:type="spellStart"/>
      <w:r w:rsidR="00022FB9">
        <w:rPr>
          <w:rFonts w:ascii="Times New Roman" w:hAnsi="Times New Roman" w:cs="Times New Roman"/>
          <w:sz w:val="24"/>
          <w:szCs w:val="24"/>
        </w:rPr>
        <w:t>u.p.b</w:t>
      </w:r>
      <w:proofErr w:type="spellEnd"/>
      <w:r w:rsidR="00022FB9">
        <w:rPr>
          <w:rFonts w:ascii="Times New Roman" w:hAnsi="Times New Roman" w:cs="Times New Roman"/>
          <w:sz w:val="24"/>
          <w:szCs w:val="24"/>
        </w:rPr>
        <w:t>.</w:t>
      </w:r>
      <w:r w:rsidR="005A13D2">
        <w:rPr>
          <w:rFonts w:ascii="Times New Roman" w:hAnsi="Times New Roman" w:cs="Times New Roman"/>
          <w:sz w:val="24"/>
          <w:szCs w:val="24"/>
        </w:rPr>
        <w:t xml:space="preserve">). Budowlą natomiast jest </w:t>
      </w:r>
      <w:r w:rsidR="006F22D1" w:rsidRPr="006F22D1">
        <w:rPr>
          <w:rFonts w:ascii="Times New Roman" w:hAnsi="Times New Roman" w:cs="Times New Roman"/>
          <w:sz w:val="24"/>
          <w:szCs w:val="24"/>
        </w:rPr>
        <w:t>każdy obiekt budowlany niebędący budynkiem lub obiektem małej architektury, jak: obiekty liniowe, lotniska, mosty, wiadukty, estakady, tunele, przepusty, sieci techniczne, wolno stojące maszty antenowe, wolno stojące trwale związane z gruntem tablice reklamowe i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jądrowych i innych urządzeń) oraz fundamenty pod maszyny i urządzenia, jako odrębne pod względem technicznym części przedmiotów skła</w:t>
      </w:r>
      <w:r w:rsidR="005A13D2">
        <w:rPr>
          <w:rFonts w:ascii="Times New Roman" w:hAnsi="Times New Roman" w:cs="Times New Roman"/>
          <w:sz w:val="24"/>
          <w:szCs w:val="24"/>
        </w:rPr>
        <w:t>dających się na całość użytkową</w:t>
      </w:r>
      <w:r w:rsidR="00022FB9">
        <w:rPr>
          <w:rFonts w:ascii="Times New Roman" w:hAnsi="Times New Roman" w:cs="Times New Roman"/>
          <w:sz w:val="24"/>
          <w:szCs w:val="24"/>
        </w:rPr>
        <w:t xml:space="preserve"> (art. 3 pkt 3 </w:t>
      </w:r>
      <w:proofErr w:type="spellStart"/>
      <w:r w:rsidR="00022FB9">
        <w:rPr>
          <w:rFonts w:ascii="Times New Roman" w:hAnsi="Times New Roman" w:cs="Times New Roman"/>
          <w:sz w:val="24"/>
          <w:szCs w:val="24"/>
        </w:rPr>
        <w:t>u.p.b</w:t>
      </w:r>
      <w:proofErr w:type="spellEnd"/>
      <w:r w:rsidR="00022FB9">
        <w:rPr>
          <w:rFonts w:ascii="Times New Roman" w:hAnsi="Times New Roman" w:cs="Times New Roman"/>
          <w:sz w:val="24"/>
          <w:szCs w:val="24"/>
        </w:rPr>
        <w:t>.)</w:t>
      </w:r>
      <w:r w:rsidR="005A13D2">
        <w:rPr>
          <w:rFonts w:ascii="Times New Roman" w:hAnsi="Times New Roman" w:cs="Times New Roman"/>
          <w:sz w:val="24"/>
          <w:szCs w:val="24"/>
        </w:rPr>
        <w:t>.</w:t>
      </w:r>
    </w:p>
    <w:p w14:paraId="5EDB5751" w14:textId="77777777" w:rsidR="00022FB9" w:rsidRDefault="00022FB9" w:rsidP="000959BE">
      <w:pPr>
        <w:spacing w:after="0" w:line="360" w:lineRule="auto"/>
        <w:jc w:val="both"/>
        <w:rPr>
          <w:rFonts w:ascii="Times New Roman" w:hAnsi="Times New Roman" w:cs="Times New Roman"/>
          <w:sz w:val="24"/>
          <w:szCs w:val="24"/>
        </w:rPr>
      </w:pPr>
    </w:p>
    <w:p w14:paraId="1FB1B198" w14:textId="2AC4DCBB" w:rsidR="00022FB9" w:rsidRDefault="00022FB9" w:rsidP="00095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świetle art. 3 pkt 9 </w:t>
      </w:r>
      <w:proofErr w:type="spellStart"/>
      <w:r>
        <w:rPr>
          <w:rFonts w:ascii="Times New Roman" w:hAnsi="Times New Roman" w:cs="Times New Roman"/>
          <w:sz w:val="24"/>
          <w:szCs w:val="24"/>
        </w:rPr>
        <w:t>u.p.b</w:t>
      </w:r>
      <w:proofErr w:type="spellEnd"/>
      <w:r>
        <w:rPr>
          <w:rFonts w:ascii="Times New Roman" w:hAnsi="Times New Roman" w:cs="Times New Roman"/>
          <w:sz w:val="24"/>
          <w:szCs w:val="24"/>
        </w:rPr>
        <w:t xml:space="preserve">. przez urządzenie budowlane rozumie się </w:t>
      </w:r>
      <w:r w:rsidRPr="00022FB9">
        <w:rPr>
          <w:rFonts w:ascii="Times New Roman" w:hAnsi="Times New Roman" w:cs="Times New Roman"/>
          <w:sz w:val="24"/>
          <w:szCs w:val="24"/>
        </w:rPr>
        <w:t xml:space="preserve">urządzenia techniczne związane z obiektem budowlanym, zapewniające możliwość użytkowania obiektu zgodnie </w:t>
      </w:r>
      <w:r w:rsidR="00A97679">
        <w:rPr>
          <w:rFonts w:ascii="Times New Roman" w:hAnsi="Times New Roman" w:cs="Times New Roman"/>
          <w:sz w:val="24"/>
          <w:szCs w:val="24"/>
        </w:rPr>
        <w:br/>
      </w:r>
      <w:r w:rsidRPr="00022FB9">
        <w:rPr>
          <w:rFonts w:ascii="Times New Roman" w:hAnsi="Times New Roman" w:cs="Times New Roman"/>
          <w:sz w:val="24"/>
          <w:szCs w:val="24"/>
        </w:rPr>
        <w:t xml:space="preserve">z jego przeznaczeniem, jak przyłącza i urządzenia instalacyjne, w tym służące oczyszczaniu lub gromadzeniu ścieków, a także przejazdy, ogrodzenia, place </w:t>
      </w:r>
      <w:r w:rsidR="000930E6">
        <w:rPr>
          <w:rFonts w:ascii="Times New Roman" w:hAnsi="Times New Roman" w:cs="Times New Roman"/>
          <w:sz w:val="24"/>
          <w:szCs w:val="24"/>
        </w:rPr>
        <w:t>postojowe i place pod śmietniki.</w:t>
      </w:r>
    </w:p>
    <w:p w14:paraId="61E79F0F" w14:textId="77777777" w:rsidR="00022FB9" w:rsidRDefault="00022FB9" w:rsidP="000959BE">
      <w:pPr>
        <w:spacing w:after="0" w:line="360" w:lineRule="auto"/>
        <w:jc w:val="both"/>
        <w:rPr>
          <w:rFonts w:ascii="Times New Roman" w:hAnsi="Times New Roman" w:cs="Times New Roman"/>
          <w:sz w:val="24"/>
          <w:szCs w:val="24"/>
        </w:rPr>
      </w:pPr>
    </w:p>
    <w:p w14:paraId="0DCDE189" w14:textId="5827399E" w:rsidR="00022FB9" w:rsidRDefault="00022FB9" w:rsidP="00095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powyższego wynika, iż budowlą w rozumieniu </w:t>
      </w:r>
      <w:proofErr w:type="spellStart"/>
      <w:r>
        <w:rPr>
          <w:rFonts w:ascii="Times New Roman" w:hAnsi="Times New Roman" w:cs="Times New Roman"/>
          <w:sz w:val="24"/>
          <w:szCs w:val="24"/>
        </w:rPr>
        <w:t>u.p.o.l</w:t>
      </w:r>
      <w:proofErr w:type="spellEnd"/>
      <w:r>
        <w:rPr>
          <w:rFonts w:ascii="Times New Roman" w:hAnsi="Times New Roman" w:cs="Times New Roman"/>
          <w:sz w:val="24"/>
          <w:szCs w:val="24"/>
        </w:rPr>
        <w:t>. jest:</w:t>
      </w:r>
    </w:p>
    <w:p w14:paraId="1D36BE17" w14:textId="063D20DA" w:rsidR="00022FB9" w:rsidRPr="00022FB9" w:rsidRDefault="00022FB9" w:rsidP="004B0839">
      <w:pPr>
        <w:pStyle w:val="Akapitzlist"/>
        <w:numPr>
          <w:ilvl w:val="0"/>
          <w:numId w:val="10"/>
        </w:numPr>
        <w:spacing w:after="0" w:line="360" w:lineRule="auto"/>
        <w:jc w:val="both"/>
        <w:rPr>
          <w:rFonts w:ascii="Times New Roman" w:hAnsi="Times New Roman" w:cs="Times New Roman"/>
          <w:sz w:val="24"/>
          <w:szCs w:val="24"/>
        </w:rPr>
      </w:pPr>
      <w:r w:rsidRPr="00022FB9">
        <w:rPr>
          <w:rFonts w:ascii="Times New Roman" w:hAnsi="Times New Roman" w:cs="Times New Roman"/>
          <w:sz w:val="24"/>
          <w:szCs w:val="24"/>
        </w:rPr>
        <w:t xml:space="preserve">każdy obiekt niebędący budynkiem lub obiektem małej architektury wraz </w:t>
      </w:r>
      <w:r w:rsidR="00A97679">
        <w:rPr>
          <w:rFonts w:ascii="Times New Roman" w:hAnsi="Times New Roman" w:cs="Times New Roman"/>
          <w:sz w:val="24"/>
          <w:szCs w:val="24"/>
        </w:rPr>
        <w:br/>
      </w:r>
      <w:r w:rsidRPr="00022FB9">
        <w:rPr>
          <w:rFonts w:ascii="Times New Roman" w:hAnsi="Times New Roman" w:cs="Times New Roman"/>
          <w:sz w:val="24"/>
          <w:szCs w:val="24"/>
        </w:rPr>
        <w:t xml:space="preserve">z instalacjami zapewniającymi możliwość jego użytkowania zgodnie </w:t>
      </w:r>
      <w:r w:rsidR="00A97679">
        <w:rPr>
          <w:rFonts w:ascii="Times New Roman" w:hAnsi="Times New Roman" w:cs="Times New Roman"/>
          <w:sz w:val="24"/>
          <w:szCs w:val="24"/>
        </w:rPr>
        <w:br/>
      </w:r>
      <w:r w:rsidRPr="00022FB9">
        <w:rPr>
          <w:rFonts w:ascii="Times New Roman" w:hAnsi="Times New Roman" w:cs="Times New Roman"/>
          <w:sz w:val="24"/>
          <w:szCs w:val="24"/>
        </w:rPr>
        <w:t xml:space="preserve">z przeznaczeniem, wzniesiony z użyciem wyrobów budowlanych, jak: obiekty liniowe, lotniska, mosty, wiadukty, estakady, tunele, przepusty, sieci techniczne, wolno stojące maszty antenowe, wolno stojące trwale związane z gruntem tablice reklamowe </w:t>
      </w:r>
      <w:r w:rsidR="00D609E3">
        <w:rPr>
          <w:rFonts w:ascii="Times New Roman" w:hAnsi="Times New Roman" w:cs="Times New Roman"/>
          <w:sz w:val="24"/>
          <w:szCs w:val="24"/>
        </w:rPr>
        <w:br/>
      </w:r>
      <w:r w:rsidRPr="00022FB9">
        <w:rPr>
          <w:rFonts w:ascii="Times New Roman" w:hAnsi="Times New Roman" w:cs="Times New Roman"/>
          <w:sz w:val="24"/>
          <w:szCs w:val="24"/>
        </w:rPr>
        <w:t xml:space="preserve">i urządzenia reklamowe, budowle ziemne, obronne (fortyfikacje), ochronne, hydrotechniczne, zbiorniki, wolno stojące instalacje przemysłowe lub urządzenia techniczne, oczyszczalnie ścieków, składowiska odpadów, stacje uzdatniania wody, konstrukcje oporowe, nadziemne i podziemne przejścia dla pieszych, sieci uzbrojenia terenu, budowle sportowe, cmentarze, pomniki, a także części budowlane urządzeń technicznych (kotłów, pieców przemysłowych, elektrowni jądrowych i innych </w:t>
      </w:r>
      <w:r w:rsidRPr="00022FB9">
        <w:rPr>
          <w:rFonts w:ascii="Times New Roman" w:hAnsi="Times New Roman" w:cs="Times New Roman"/>
          <w:sz w:val="24"/>
          <w:szCs w:val="24"/>
        </w:rPr>
        <w:lastRenderedPageBreak/>
        <w:t>urządzeń) oraz fundamenty pod maszyny i urządzenia, jako odrębne pod względem technicznym części przedmiotów składających się na całość użytkową</w:t>
      </w:r>
      <w:r>
        <w:rPr>
          <w:rFonts w:ascii="Times New Roman" w:hAnsi="Times New Roman" w:cs="Times New Roman"/>
          <w:sz w:val="24"/>
          <w:szCs w:val="24"/>
        </w:rPr>
        <w:t>;</w:t>
      </w:r>
    </w:p>
    <w:p w14:paraId="6251E21E" w14:textId="64EC30CA" w:rsidR="00022FB9" w:rsidRDefault="00022FB9" w:rsidP="00022FB9">
      <w:pPr>
        <w:pStyle w:val="Akapitzlist"/>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urządzenie techniczne </w:t>
      </w:r>
      <w:r w:rsidR="00904EFC" w:rsidRPr="000959BE">
        <w:rPr>
          <w:rFonts w:ascii="Times New Roman" w:hAnsi="Times New Roman" w:cs="Times New Roman"/>
          <w:sz w:val="24"/>
          <w:szCs w:val="24"/>
        </w:rPr>
        <w:t>związane z obiektem budowlanym, które zapewnia możliwość użytkowania obiekt</w:t>
      </w:r>
      <w:r w:rsidR="00904EFC">
        <w:rPr>
          <w:rFonts w:ascii="Times New Roman" w:hAnsi="Times New Roman" w:cs="Times New Roman"/>
          <w:sz w:val="24"/>
          <w:szCs w:val="24"/>
        </w:rPr>
        <w:t xml:space="preserve">u zgodnie z jego przeznaczeniem, </w:t>
      </w:r>
      <w:r w:rsidR="00904EFC" w:rsidRPr="00022FB9">
        <w:rPr>
          <w:rFonts w:ascii="Times New Roman" w:hAnsi="Times New Roman" w:cs="Times New Roman"/>
          <w:sz w:val="24"/>
          <w:szCs w:val="24"/>
        </w:rPr>
        <w:t>jak przyłącza i urządzenia instalacyjne, w tym służące oczyszczaniu lub gromadzeniu ścieków, a także przejazdy, ogrodzenia, place postojowe i place pod śmietniki</w:t>
      </w:r>
      <w:r w:rsidR="00904EFC">
        <w:rPr>
          <w:rFonts w:ascii="Times New Roman" w:hAnsi="Times New Roman" w:cs="Times New Roman"/>
          <w:sz w:val="24"/>
          <w:szCs w:val="24"/>
        </w:rPr>
        <w:t>.</w:t>
      </w:r>
    </w:p>
    <w:p w14:paraId="6311329E" w14:textId="77777777" w:rsidR="007A4828" w:rsidRDefault="007A4828" w:rsidP="007A4828">
      <w:pPr>
        <w:spacing w:after="0" w:line="360" w:lineRule="auto"/>
        <w:jc w:val="both"/>
        <w:rPr>
          <w:rFonts w:ascii="Times New Roman" w:hAnsi="Times New Roman" w:cs="Times New Roman"/>
          <w:sz w:val="24"/>
          <w:szCs w:val="24"/>
        </w:rPr>
      </w:pPr>
    </w:p>
    <w:p w14:paraId="1C3C6BA6" w14:textId="0A16AE4A" w:rsidR="00044A7F" w:rsidRDefault="00044A7F" w:rsidP="00A976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Ustawa Prawo budowlane, jak też ustawa o podatkach i opłatach lokalnych nie definiuje czym jest inst</w:t>
      </w:r>
      <w:r w:rsidR="00654101">
        <w:rPr>
          <w:rFonts w:ascii="Times New Roman" w:hAnsi="Times New Roman" w:cs="Times New Roman"/>
          <w:sz w:val="24"/>
          <w:szCs w:val="24"/>
        </w:rPr>
        <w:t xml:space="preserve">alacja. Należy w tym zakresie sięgnąć do słownika języka polskiego, zgodnie </w:t>
      </w:r>
      <w:r w:rsidR="00A97679">
        <w:rPr>
          <w:rFonts w:ascii="Times New Roman" w:hAnsi="Times New Roman" w:cs="Times New Roman"/>
          <w:sz w:val="24"/>
          <w:szCs w:val="24"/>
        </w:rPr>
        <w:br/>
      </w:r>
      <w:r w:rsidR="00654101">
        <w:rPr>
          <w:rFonts w:ascii="Times New Roman" w:hAnsi="Times New Roman" w:cs="Times New Roman"/>
          <w:sz w:val="24"/>
          <w:szCs w:val="24"/>
        </w:rPr>
        <w:t xml:space="preserve">z którym instalacja to </w:t>
      </w:r>
      <w:r w:rsidR="00654101" w:rsidRPr="00654101">
        <w:rPr>
          <w:rFonts w:ascii="Times New Roman" w:hAnsi="Times New Roman" w:cs="Times New Roman"/>
          <w:sz w:val="24"/>
          <w:szCs w:val="24"/>
        </w:rPr>
        <w:t>zespół przewodów i urządzeń doprowadzających elektryczność, gaz, wodę itp. do j</w:t>
      </w:r>
      <w:r w:rsidR="00654101">
        <w:rPr>
          <w:rFonts w:ascii="Times New Roman" w:hAnsi="Times New Roman" w:cs="Times New Roman"/>
          <w:sz w:val="24"/>
          <w:szCs w:val="24"/>
        </w:rPr>
        <w:t>akichś obiektów lub pomieszczeń</w:t>
      </w:r>
      <w:r w:rsidR="002058E8">
        <w:rPr>
          <w:rFonts w:ascii="Times New Roman" w:hAnsi="Times New Roman" w:cs="Times New Roman"/>
          <w:sz w:val="24"/>
          <w:szCs w:val="24"/>
        </w:rPr>
        <w:t xml:space="preserve"> </w:t>
      </w:r>
      <w:r w:rsidR="00654101">
        <w:rPr>
          <w:rFonts w:ascii="Times New Roman" w:hAnsi="Times New Roman" w:cs="Times New Roman"/>
          <w:sz w:val="24"/>
          <w:szCs w:val="24"/>
        </w:rPr>
        <w:t>(źródło:</w:t>
      </w:r>
      <w:r w:rsidR="002058E8">
        <w:rPr>
          <w:rFonts w:ascii="Times New Roman" w:hAnsi="Times New Roman" w:cs="Times New Roman"/>
          <w:sz w:val="24"/>
          <w:szCs w:val="24"/>
        </w:rPr>
        <w:t xml:space="preserve"> </w:t>
      </w:r>
      <w:r w:rsidR="00507EA1" w:rsidRPr="00507EA1">
        <w:rPr>
          <w:rFonts w:ascii="Times New Roman" w:hAnsi="Times New Roman" w:cs="Times New Roman"/>
          <w:sz w:val="24"/>
          <w:szCs w:val="24"/>
        </w:rPr>
        <w:t>http://sjp.pwn.pl/slowniki/instalacja.html)</w:t>
      </w:r>
      <w:r w:rsidR="00654101">
        <w:rPr>
          <w:rFonts w:ascii="Times New Roman" w:hAnsi="Times New Roman" w:cs="Times New Roman"/>
          <w:sz w:val="24"/>
          <w:szCs w:val="24"/>
        </w:rPr>
        <w:t xml:space="preserve">. </w:t>
      </w:r>
    </w:p>
    <w:p w14:paraId="772B0AA1" w14:textId="77777777" w:rsidR="00507EA1" w:rsidRDefault="00507EA1" w:rsidP="00654101">
      <w:pPr>
        <w:spacing w:after="0" w:line="360" w:lineRule="auto"/>
        <w:jc w:val="both"/>
        <w:rPr>
          <w:rFonts w:ascii="Times New Roman" w:hAnsi="Times New Roman" w:cs="Times New Roman"/>
          <w:sz w:val="24"/>
          <w:szCs w:val="24"/>
        </w:rPr>
      </w:pPr>
    </w:p>
    <w:p w14:paraId="766CEC18" w14:textId="774A4F39" w:rsidR="00507EA1" w:rsidRDefault="00507EA1" w:rsidP="00E55E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tym miejscu należy również zauważyć, że ustawa z dnia </w:t>
      </w:r>
      <w:r w:rsidRPr="00507EA1">
        <w:rPr>
          <w:rFonts w:ascii="Times New Roman" w:hAnsi="Times New Roman" w:cs="Times New Roman"/>
          <w:sz w:val="24"/>
          <w:szCs w:val="24"/>
        </w:rPr>
        <w:t xml:space="preserve">20 maja 2016 r. o inwestycjach </w:t>
      </w:r>
      <w:r w:rsidR="00A97679">
        <w:rPr>
          <w:rFonts w:ascii="Times New Roman" w:hAnsi="Times New Roman" w:cs="Times New Roman"/>
          <w:sz w:val="24"/>
          <w:szCs w:val="24"/>
        </w:rPr>
        <w:br/>
      </w:r>
      <w:r w:rsidRPr="00507EA1">
        <w:rPr>
          <w:rFonts w:ascii="Times New Roman" w:hAnsi="Times New Roman" w:cs="Times New Roman"/>
          <w:sz w:val="24"/>
          <w:szCs w:val="24"/>
        </w:rPr>
        <w:t>w zakresie elektrowni wiat</w:t>
      </w:r>
      <w:r w:rsidR="007C7C10">
        <w:rPr>
          <w:rFonts w:ascii="Times New Roman" w:hAnsi="Times New Roman" w:cs="Times New Roman"/>
          <w:sz w:val="24"/>
          <w:szCs w:val="24"/>
        </w:rPr>
        <w:t>rowych</w:t>
      </w:r>
      <w:r w:rsidRPr="00507EA1">
        <w:rPr>
          <w:rFonts w:ascii="Times New Roman" w:hAnsi="Times New Roman" w:cs="Times New Roman"/>
          <w:sz w:val="24"/>
          <w:szCs w:val="24"/>
        </w:rPr>
        <w:t xml:space="preserve"> (Dz. U. poz. 961)</w:t>
      </w:r>
      <w:r>
        <w:rPr>
          <w:rFonts w:ascii="Times New Roman" w:hAnsi="Times New Roman" w:cs="Times New Roman"/>
          <w:sz w:val="24"/>
          <w:szCs w:val="24"/>
        </w:rPr>
        <w:t xml:space="preserve"> – dalej </w:t>
      </w:r>
      <w:proofErr w:type="spellStart"/>
      <w:r>
        <w:rPr>
          <w:rFonts w:ascii="Times New Roman" w:hAnsi="Times New Roman" w:cs="Times New Roman"/>
          <w:sz w:val="24"/>
          <w:szCs w:val="24"/>
        </w:rPr>
        <w:t>u.i.e.</w:t>
      </w:r>
      <w:r w:rsidR="00E55E58">
        <w:rPr>
          <w:rFonts w:ascii="Times New Roman" w:hAnsi="Times New Roman" w:cs="Times New Roman"/>
          <w:sz w:val="24"/>
          <w:szCs w:val="24"/>
        </w:rPr>
        <w:t>w</w:t>
      </w:r>
      <w:proofErr w:type="spellEnd"/>
      <w:r w:rsidR="00E55E58">
        <w:rPr>
          <w:rFonts w:ascii="Times New Roman" w:hAnsi="Times New Roman" w:cs="Times New Roman"/>
          <w:sz w:val="24"/>
          <w:szCs w:val="24"/>
        </w:rPr>
        <w:t>. wprowadziła w art. 2 pkt 1</w:t>
      </w:r>
      <w:r w:rsidR="000930E6">
        <w:rPr>
          <w:rFonts w:ascii="Times New Roman" w:hAnsi="Times New Roman" w:cs="Times New Roman"/>
          <w:sz w:val="24"/>
          <w:szCs w:val="24"/>
        </w:rPr>
        <w:t xml:space="preserve"> definicję elektrowni wiatrowej</w:t>
      </w:r>
      <w:r w:rsidR="00E55E58">
        <w:rPr>
          <w:rFonts w:ascii="Times New Roman" w:hAnsi="Times New Roman" w:cs="Times New Roman"/>
          <w:sz w:val="24"/>
          <w:szCs w:val="24"/>
        </w:rPr>
        <w:t xml:space="preserve"> określając, że jest to budowla</w:t>
      </w:r>
      <w:r w:rsidR="00E55E58" w:rsidRPr="00E55E58">
        <w:rPr>
          <w:rFonts w:ascii="Times New Roman" w:hAnsi="Times New Roman" w:cs="Times New Roman"/>
          <w:sz w:val="24"/>
          <w:szCs w:val="24"/>
        </w:rPr>
        <w:t xml:space="preserve"> w rozumieniu przepis</w:t>
      </w:r>
      <w:r w:rsidR="007C7C10">
        <w:rPr>
          <w:rFonts w:ascii="Times New Roman" w:hAnsi="Times New Roman" w:cs="Times New Roman"/>
          <w:sz w:val="24"/>
          <w:szCs w:val="24"/>
        </w:rPr>
        <w:t>ów prawa budowlanego, składająca</w:t>
      </w:r>
      <w:r w:rsidR="00E55E58" w:rsidRPr="00E55E58">
        <w:rPr>
          <w:rFonts w:ascii="Times New Roman" w:hAnsi="Times New Roman" w:cs="Times New Roman"/>
          <w:sz w:val="24"/>
          <w:szCs w:val="24"/>
        </w:rPr>
        <w:t xml:space="preserve"> się co najmniej z fundamentu, wieży oraz elementów technicznych, o mocy większej niż moc </w:t>
      </w:r>
      <w:proofErr w:type="spellStart"/>
      <w:r w:rsidR="00E55E58" w:rsidRPr="00E55E58">
        <w:rPr>
          <w:rFonts w:ascii="Times New Roman" w:hAnsi="Times New Roman" w:cs="Times New Roman"/>
          <w:sz w:val="24"/>
          <w:szCs w:val="24"/>
        </w:rPr>
        <w:t>mikroinstalacji</w:t>
      </w:r>
      <w:proofErr w:type="spellEnd"/>
      <w:r w:rsidR="00E55E58" w:rsidRPr="00E55E58">
        <w:rPr>
          <w:rFonts w:ascii="Times New Roman" w:hAnsi="Times New Roman" w:cs="Times New Roman"/>
          <w:sz w:val="24"/>
          <w:szCs w:val="24"/>
        </w:rPr>
        <w:t xml:space="preserve"> w rozumieniu art. 2 pkt 19 ustawy </w:t>
      </w:r>
      <w:r w:rsidR="00A97679">
        <w:rPr>
          <w:rFonts w:ascii="Times New Roman" w:hAnsi="Times New Roman" w:cs="Times New Roman"/>
          <w:sz w:val="24"/>
          <w:szCs w:val="24"/>
        </w:rPr>
        <w:br/>
      </w:r>
      <w:r w:rsidR="00E55E58" w:rsidRPr="00E55E58">
        <w:rPr>
          <w:rFonts w:ascii="Times New Roman" w:hAnsi="Times New Roman" w:cs="Times New Roman"/>
          <w:sz w:val="24"/>
          <w:szCs w:val="24"/>
        </w:rPr>
        <w:t>z dnia 20 lutego 2015 r. o odnawialnych źródłach energii (Dz. U. poz. 478</w:t>
      </w:r>
      <w:r w:rsidR="00035805">
        <w:rPr>
          <w:rFonts w:ascii="Times New Roman" w:hAnsi="Times New Roman" w:cs="Times New Roman"/>
          <w:sz w:val="24"/>
          <w:szCs w:val="24"/>
        </w:rPr>
        <w:t xml:space="preserve"> i</w:t>
      </w:r>
      <w:r w:rsidR="00E55E58" w:rsidRPr="00E55E58">
        <w:rPr>
          <w:rFonts w:ascii="Times New Roman" w:hAnsi="Times New Roman" w:cs="Times New Roman"/>
          <w:sz w:val="24"/>
          <w:szCs w:val="24"/>
        </w:rPr>
        <w:t xml:space="preserve"> </w:t>
      </w:r>
      <w:r w:rsidR="00035805" w:rsidRPr="00035805">
        <w:rPr>
          <w:rFonts w:ascii="Times New Roman" w:hAnsi="Times New Roman" w:cs="Times New Roman"/>
          <w:sz w:val="24"/>
          <w:szCs w:val="24"/>
        </w:rPr>
        <w:t xml:space="preserve">poz. 2365 oraz </w:t>
      </w:r>
      <w:r w:rsidR="00D609E3">
        <w:rPr>
          <w:rFonts w:ascii="Times New Roman" w:hAnsi="Times New Roman" w:cs="Times New Roman"/>
          <w:sz w:val="24"/>
          <w:szCs w:val="24"/>
        </w:rPr>
        <w:br/>
      </w:r>
      <w:r w:rsidR="00035805" w:rsidRPr="00035805">
        <w:rPr>
          <w:rFonts w:ascii="Times New Roman" w:hAnsi="Times New Roman" w:cs="Times New Roman"/>
          <w:sz w:val="24"/>
          <w:szCs w:val="24"/>
        </w:rPr>
        <w:t>z 2016 r. poz. 925, poz. 1579, poz. 1753 i poz. 2260</w:t>
      </w:r>
      <w:r w:rsidR="00E55E58">
        <w:rPr>
          <w:rFonts w:ascii="Times New Roman" w:hAnsi="Times New Roman" w:cs="Times New Roman"/>
          <w:sz w:val="24"/>
          <w:szCs w:val="24"/>
        </w:rPr>
        <w:t>). Ustawa ta zdefiniowała również elementy techniczne zaliczają</w:t>
      </w:r>
      <w:r w:rsidR="000930E6">
        <w:rPr>
          <w:rFonts w:ascii="Times New Roman" w:hAnsi="Times New Roman" w:cs="Times New Roman"/>
          <w:sz w:val="24"/>
          <w:szCs w:val="24"/>
        </w:rPr>
        <w:t>c</w:t>
      </w:r>
      <w:r w:rsidR="00E55E58">
        <w:rPr>
          <w:rFonts w:ascii="Times New Roman" w:hAnsi="Times New Roman" w:cs="Times New Roman"/>
          <w:sz w:val="24"/>
          <w:szCs w:val="24"/>
        </w:rPr>
        <w:t xml:space="preserve"> do nich </w:t>
      </w:r>
      <w:r w:rsidR="00E55E58" w:rsidRPr="00E55E58">
        <w:rPr>
          <w:rFonts w:ascii="Times New Roman" w:hAnsi="Times New Roman" w:cs="Times New Roman"/>
          <w:sz w:val="24"/>
          <w:szCs w:val="24"/>
        </w:rPr>
        <w:t xml:space="preserve">wirnik z zespołem łopat, zespół przeniesienia napędu, generator prądotwórczy, układy sterowania i zespół gondoli wraz z </w:t>
      </w:r>
      <w:r w:rsidR="00E55E58">
        <w:rPr>
          <w:rFonts w:ascii="Times New Roman" w:hAnsi="Times New Roman" w:cs="Times New Roman"/>
          <w:sz w:val="24"/>
          <w:szCs w:val="24"/>
        </w:rPr>
        <w:t xml:space="preserve">mocowaniem i mechanizmem obrotu (art. 2 pkt 2 </w:t>
      </w:r>
      <w:proofErr w:type="spellStart"/>
      <w:r w:rsidR="00E55E58">
        <w:rPr>
          <w:rFonts w:ascii="Times New Roman" w:hAnsi="Times New Roman" w:cs="Times New Roman"/>
          <w:sz w:val="24"/>
          <w:szCs w:val="24"/>
        </w:rPr>
        <w:t>u.i.e.w</w:t>
      </w:r>
      <w:proofErr w:type="spellEnd"/>
      <w:r w:rsidR="00E55E58">
        <w:rPr>
          <w:rFonts w:ascii="Times New Roman" w:hAnsi="Times New Roman" w:cs="Times New Roman"/>
          <w:sz w:val="24"/>
          <w:szCs w:val="24"/>
        </w:rPr>
        <w:t xml:space="preserve">.). Nadto ww. ustawa znowelizowała ustawę Prawo budowlane </w:t>
      </w:r>
      <w:r w:rsidR="005F4212">
        <w:rPr>
          <w:rFonts w:ascii="Times New Roman" w:hAnsi="Times New Roman" w:cs="Times New Roman"/>
          <w:sz w:val="24"/>
          <w:szCs w:val="24"/>
        </w:rPr>
        <w:t xml:space="preserve">wprowadzając do załącznika </w:t>
      </w:r>
      <w:r w:rsidR="00E55E58">
        <w:rPr>
          <w:rFonts w:ascii="Times New Roman" w:hAnsi="Times New Roman" w:cs="Times New Roman"/>
          <w:sz w:val="24"/>
          <w:szCs w:val="24"/>
        </w:rPr>
        <w:t>tejże ust</w:t>
      </w:r>
      <w:r w:rsidR="000930E6">
        <w:rPr>
          <w:rFonts w:ascii="Times New Roman" w:hAnsi="Times New Roman" w:cs="Times New Roman"/>
          <w:sz w:val="24"/>
          <w:szCs w:val="24"/>
        </w:rPr>
        <w:t>awy</w:t>
      </w:r>
      <w:r w:rsidR="00E55E58">
        <w:rPr>
          <w:rFonts w:ascii="Times New Roman" w:hAnsi="Times New Roman" w:cs="Times New Roman"/>
          <w:sz w:val="24"/>
          <w:szCs w:val="24"/>
        </w:rPr>
        <w:t xml:space="preserve"> jako kategorię obiektu budowlanego wolnostojącego </w:t>
      </w:r>
      <w:r w:rsidR="000930E6">
        <w:rPr>
          <w:rFonts w:ascii="Times New Roman" w:hAnsi="Times New Roman" w:cs="Times New Roman"/>
          <w:sz w:val="24"/>
          <w:szCs w:val="24"/>
        </w:rPr>
        <w:t>elektrownię</w:t>
      </w:r>
      <w:r w:rsidR="005F4212">
        <w:rPr>
          <w:rFonts w:ascii="Times New Roman" w:hAnsi="Times New Roman" w:cs="Times New Roman"/>
          <w:sz w:val="24"/>
          <w:szCs w:val="24"/>
        </w:rPr>
        <w:t xml:space="preserve"> wiatrową oraz dodając </w:t>
      </w:r>
      <w:r w:rsidR="005F4212" w:rsidRPr="005F4212">
        <w:rPr>
          <w:rFonts w:ascii="Times New Roman" w:hAnsi="Times New Roman" w:cs="Times New Roman"/>
          <w:sz w:val="24"/>
          <w:szCs w:val="24"/>
        </w:rPr>
        <w:t xml:space="preserve">w art. 82 ust. 3 </w:t>
      </w:r>
      <w:proofErr w:type="spellStart"/>
      <w:r w:rsidR="005F4212">
        <w:rPr>
          <w:rFonts w:ascii="Times New Roman" w:hAnsi="Times New Roman" w:cs="Times New Roman"/>
          <w:sz w:val="24"/>
          <w:szCs w:val="24"/>
        </w:rPr>
        <w:t>u.p.b</w:t>
      </w:r>
      <w:proofErr w:type="spellEnd"/>
      <w:r w:rsidR="005F4212">
        <w:rPr>
          <w:rFonts w:ascii="Times New Roman" w:hAnsi="Times New Roman" w:cs="Times New Roman"/>
          <w:sz w:val="24"/>
          <w:szCs w:val="24"/>
        </w:rPr>
        <w:t>.</w:t>
      </w:r>
      <w:r w:rsidR="005F4212" w:rsidRPr="005F4212">
        <w:rPr>
          <w:rFonts w:ascii="Times New Roman" w:hAnsi="Times New Roman" w:cs="Times New Roman"/>
          <w:sz w:val="24"/>
          <w:szCs w:val="24"/>
        </w:rPr>
        <w:t xml:space="preserve"> pkt 5b</w:t>
      </w:r>
      <w:r w:rsidR="005F4212">
        <w:rPr>
          <w:rFonts w:ascii="Times New Roman" w:hAnsi="Times New Roman" w:cs="Times New Roman"/>
          <w:sz w:val="24"/>
          <w:szCs w:val="24"/>
        </w:rPr>
        <w:t xml:space="preserve"> odwołujący się do definicji elektrowni wiatrowej</w:t>
      </w:r>
      <w:r w:rsidR="00EB113F">
        <w:rPr>
          <w:rFonts w:ascii="Times New Roman" w:hAnsi="Times New Roman" w:cs="Times New Roman"/>
          <w:sz w:val="24"/>
          <w:szCs w:val="24"/>
        </w:rPr>
        <w:t xml:space="preserve"> </w:t>
      </w:r>
      <w:r w:rsidR="005F4212" w:rsidRPr="005F4212">
        <w:rPr>
          <w:rFonts w:ascii="Times New Roman" w:hAnsi="Times New Roman" w:cs="Times New Roman"/>
          <w:sz w:val="24"/>
          <w:szCs w:val="24"/>
        </w:rPr>
        <w:t xml:space="preserve">w rozumieniu art. 2 pkt 1 </w:t>
      </w:r>
      <w:proofErr w:type="spellStart"/>
      <w:r w:rsidR="005F4212">
        <w:rPr>
          <w:rFonts w:ascii="Times New Roman" w:hAnsi="Times New Roman" w:cs="Times New Roman"/>
          <w:sz w:val="24"/>
          <w:szCs w:val="24"/>
        </w:rPr>
        <w:t>u.i.e.w</w:t>
      </w:r>
      <w:proofErr w:type="spellEnd"/>
      <w:r w:rsidR="005F4212">
        <w:rPr>
          <w:rFonts w:ascii="Times New Roman" w:hAnsi="Times New Roman" w:cs="Times New Roman"/>
          <w:sz w:val="24"/>
          <w:szCs w:val="24"/>
        </w:rPr>
        <w:t>.</w:t>
      </w:r>
    </w:p>
    <w:p w14:paraId="72AC9D67" w14:textId="77777777" w:rsidR="007C7C10" w:rsidRDefault="007C7C10" w:rsidP="00E55E58">
      <w:pPr>
        <w:spacing w:after="0" w:line="360" w:lineRule="auto"/>
        <w:jc w:val="both"/>
        <w:rPr>
          <w:rFonts w:ascii="Times New Roman" w:hAnsi="Times New Roman" w:cs="Times New Roman"/>
          <w:sz w:val="24"/>
          <w:szCs w:val="24"/>
        </w:rPr>
      </w:pPr>
    </w:p>
    <w:p w14:paraId="631F6E6E" w14:textId="0DEDDDCC" w:rsidR="007C7C10" w:rsidRDefault="007C7C10" w:rsidP="00E55E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Ustawa </w:t>
      </w:r>
      <w:r w:rsidRPr="00507EA1">
        <w:rPr>
          <w:rFonts w:ascii="Times New Roman" w:hAnsi="Times New Roman" w:cs="Times New Roman"/>
          <w:sz w:val="24"/>
          <w:szCs w:val="24"/>
        </w:rPr>
        <w:t>o inwestycjach w zakresie elektrowni wiat</w:t>
      </w:r>
      <w:r>
        <w:rPr>
          <w:rFonts w:ascii="Times New Roman" w:hAnsi="Times New Roman" w:cs="Times New Roman"/>
          <w:sz w:val="24"/>
          <w:szCs w:val="24"/>
        </w:rPr>
        <w:t>rowych dodatkowo wprowadziła w art. 17 zasadę intertemporalną, wedle której o</w:t>
      </w:r>
      <w:r w:rsidRPr="007C7C10">
        <w:rPr>
          <w:rFonts w:ascii="Times New Roman" w:hAnsi="Times New Roman" w:cs="Times New Roman"/>
          <w:sz w:val="24"/>
          <w:szCs w:val="24"/>
        </w:rPr>
        <w:t xml:space="preserve">d dnia wejścia w życie ustawy do dnia 31 grudnia 2016r. podatek od nieruchomości dotyczący elektrowni wiatrowej ustala się i pobiera zgodnie </w:t>
      </w:r>
      <w:r w:rsidR="00A97679">
        <w:rPr>
          <w:rFonts w:ascii="Times New Roman" w:hAnsi="Times New Roman" w:cs="Times New Roman"/>
          <w:sz w:val="24"/>
          <w:szCs w:val="24"/>
        </w:rPr>
        <w:br/>
      </w:r>
      <w:r w:rsidRPr="007C7C10">
        <w:rPr>
          <w:rFonts w:ascii="Times New Roman" w:hAnsi="Times New Roman" w:cs="Times New Roman"/>
          <w:sz w:val="24"/>
          <w:szCs w:val="24"/>
        </w:rPr>
        <w:t>z przepisami obowiązującymi przed dniem wejścia w życie ustawy.</w:t>
      </w:r>
    </w:p>
    <w:p w14:paraId="432F5C45" w14:textId="77777777" w:rsidR="00654101" w:rsidRDefault="00654101" w:rsidP="00654101">
      <w:pPr>
        <w:spacing w:after="0" w:line="360" w:lineRule="auto"/>
        <w:jc w:val="both"/>
        <w:rPr>
          <w:rFonts w:ascii="Times New Roman" w:hAnsi="Times New Roman" w:cs="Times New Roman"/>
          <w:sz w:val="24"/>
          <w:szCs w:val="24"/>
        </w:rPr>
      </w:pPr>
    </w:p>
    <w:p w14:paraId="4184C4FD" w14:textId="3EE21DE1" w:rsidR="00654101" w:rsidRDefault="00507EA1" w:rsidP="00654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 tak przedstawionego stan</w:t>
      </w:r>
      <w:r w:rsidR="005F4212">
        <w:rPr>
          <w:rFonts w:ascii="Times New Roman" w:hAnsi="Times New Roman" w:cs="Times New Roman"/>
          <w:sz w:val="24"/>
          <w:szCs w:val="24"/>
        </w:rPr>
        <w:t>u prawnego</w:t>
      </w:r>
      <w:r>
        <w:rPr>
          <w:rFonts w:ascii="Times New Roman" w:hAnsi="Times New Roman" w:cs="Times New Roman"/>
          <w:sz w:val="24"/>
          <w:szCs w:val="24"/>
        </w:rPr>
        <w:t xml:space="preserve"> nie wynika</w:t>
      </w:r>
      <w:r w:rsidR="005F4212">
        <w:rPr>
          <w:rFonts w:ascii="Times New Roman" w:hAnsi="Times New Roman" w:cs="Times New Roman"/>
          <w:sz w:val="24"/>
          <w:szCs w:val="24"/>
        </w:rPr>
        <w:t xml:space="preserve"> jednakże</w:t>
      </w:r>
      <w:r>
        <w:rPr>
          <w:rFonts w:ascii="Times New Roman" w:hAnsi="Times New Roman" w:cs="Times New Roman"/>
          <w:sz w:val="24"/>
          <w:szCs w:val="24"/>
        </w:rPr>
        <w:t xml:space="preserve"> </w:t>
      </w:r>
      <w:r w:rsidRPr="00507EA1">
        <w:rPr>
          <w:rFonts w:ascii="Times New Roman" w:hAnsi="Times New Roman" w:cs="Times New Roman"/>
          <w:sz w:val="24"/>
          <w:szCs w:val="24"/>
        </w:rPr>
        <w:t>expressis verbis</w:t>
      </w:r>
      <w:r>
        <w:rPr>
          <w:rFonts w:ascii="Times New Roman" w:hAnsi="Times New Roman" w:cs="Times New Roman"/>
          <w:sz w:val="24"/>
          <w:szCs w:val="24"/>
        </w:rPr>
        <w:t xml:space="preserve"> czy elektrownia wiatro</w:t>
      </w:r>
      <w:r w:rsidR="005F4212">
        <w:rPr>
          <w:rFonts w:ascii="Times New Roman" w:hAnsi="Times New Roman" w:cs="Times New Roman"/>
          <w:sz w:val="24"/>
          <w:szCs w:val="24"/>
        </w:rPr>
        <w:t xml:space="preserve">wa jest budowlą w myśl </w:t>
      </w:r>
      <w:proofErr w:type="spellStart"/>
      <w:r w:rsidR="005F4212">
        <w:rPr>
          <w:rFonts w:ascii="Times New Roman" w:hAnsi="Times New Roman" w:cs="Times New Roman"/>
          <w:sz w:val="24"/>
          <w:szCs w:val="24"/>
        </w:rPr>
        <w:t>u.p.o.l</w:t>
      </w:r>
      <w:proofErr w:type="spellEnd"/>
      <w:r w:rsidR="005F4212">
        <w:rPr>
          <w:rFonts w:ascii="Times New Roman" w:hAnsi="Times New Roman" w:cs="Times New Roman"/>
          <w:sz w:val="24"/>
          <w:szCs w:val="24"/>
        </w:rPr>
        <w:t xml:space="preserve">., albowiem wśród katalogu przykładowych budowli </w:t>
      </w:r>
      <w:r w:rsidR="005F4212">
        <w:rPr>
          <w:rFonts w:ascii="Times New Roman" w:hAnsi="Times New Roman" w:cs="Times New Roman"/>
          <w:sz w:val="24"/>
          <w:szCs w:val="24"/>
        </w:rPr>
        <w:lastRenderedPageBreak/>
        <w:t xml:space="preserve">sformułowanego w art. 3 pkt. 3 </w:t>
      </w:r>
      <w:proofErr w:type="spellStart"/>
      <w:r w:rsidR="005F4212">
        <w:rPr>
          <w:rFonts w:ascii="Times New Roman" w:hAnsi="Times New Roman" w:cs="Times New Roman"/>
          <w:sz w:val="24"/>
          <w:szCs w:val="24"/>
        </w:rPr>
        <w:t>u.p.b</w:t>
      </w:r>
      <w:proofErr w:type="spellEnd"/>
      <w:r w:rsidR="005F4212">
        <w:rPr>
          <w:rFonts w:ascii="Times New Roman" w:hAnsi="Times New Roman" w:cs="Times New Roman"/>
          <w:sz w:val="24"/>
          <w:szCs w:val="24"/>
        </w:rPr>
        <w:t>. nie została umieszczona elektrownia wiatrowa. Niemniej jednak katalog ten ma charakter otwarty, co oznacza, iż zakres pojęcia „budowla”</w:t>
      </w:r>
      <w:r w:rsidR="00BA4274">
        <w:rPr>
          <w:rFonts w:ascii="Times New Roman" w:hAnsi="Times New Roman" w:cs="Times New Roman"/>
          <w:sz w:val="24"/>
          <w:szCs w:val="24"/>
        </w:rPr>
        <w:t xml:space="preserve"> obejmuje także inne obiekty, poza wymienionymi wprost. </w:t>
      </w:r>
    </w:p>
    <w:p w14:paraId="58228200" w14:textId="77777777" w:rsidR="00BA4274" w:rsidRDefault="00BA4274" w:rsidP="00654101">
      <w:pPr>
        <w:spacing w:after="0" w:line="360" w:lineRule="auto"/>
        <w:jc w:val="both"/>
        <w:rPr>
          <w:rFonts w:ascii="Times New Roman" w:hAnsi="Times New Roman" w:cs="Times New Roman"/>
          <w:sz w:val="24"/>
          <w:szCs w:val="24"/>
        </w:rPr>
      </w:pPr>
    </w:p>
    <w:p w14:paraId="03A11F74" w14:textId="24070B6E" w:rsidR="00BA4274" w:rsidRDefault="00BA4274" w:rsidP="006541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Dokonując wykładni przepisów w zakresie przedstawionej problematyki należy odwołać się </w:t>
      </w:r>
      <w:r w:rsidR="00D609E3">
        <w:rPr>
          <w:rFonts w:ascii="Times New Roman" w:hAnsi="Times New Roman" w:cs="Times New Roman"/>
          <w:sz w:val="24"/>
          <w:szCs w:val="24"/>
        </w:rPr>
        <w:br/>
      </w:r>
      <w:r>
        <w:rPr>
          <w:rFonts w:ascii="Times New Roman" w:hAnsi="Times New Roman" w:cs="Times New Roman"/>
          <w:sz w:val="24"/>
          <w:szCs w:val="24"/>
        </w:rPr>
        <w:t xml:space="preserve">do reguł, na które zwrócił uwagę Trybunał Konstytucyjny w wyroku </w:t>
      </w:r>
      <w:r w:rsidRPr="00BA4274">
        <w:rPr>
          <w:rFonts w:ascii="Times New Roman" w:hAnsi="Times New Roman" w:cs="Times New Roman"/>
          <w:sz w:val="24"/>
          <w:szCs w:val="24"/>
        </w:rPr>
        <w:t>z dnia 13 września 2011r.</w:t>
      </w:r>
      <w:r>
        <w:rPr>
          <w:rFonts w:ascii="Times New Roman" w:hAnsi="Times New Roman" w:cs="Times New Roman"/>
          <w:sz w:val="24"/>
          <w:szCs w:val="24"/>
        </w:rPr>
        <w:t xml:space="preserve"> (sygn. akt: P 33/09) pochylając się nad problemem opodatkowania</w:t>
      </w:r>
      <w:r w:rsidRPr="00BA4274">
        <w:rPr>
          <w:rFonts w:ascii="Times New Roman" w:hAnsi="Times New Roman" w:cs="Times New Roman"/>
          <w:sz w:val="24"/>
          <w:szCs w:val="24"/>
        </w:rPr>
        <w:t xml:space="preserve"> podatkiem </w:t>
      </w:r>
      <w:r w:rsidR="00A97679">
        <w:rPr>
          <w:rFonts w:ascii="Times New Roman" w:hAnsi="Times New Roman" w:cs="Times New Roman"/>
          <w:sz w:val="24"/>
          <w:szCs w:val="24"/>
        </w:rPr>
        <w:br/>
      </w:r>
      <w:r w:rsidRPr="00BA4274">
        <w:rPr>
          <w:rFonts w:ascii="Times New Roman" w:hAnsi="Times New Roman" w:cs="Times New Roman"/>
          <w:sz w:val="24"/>
          <w:szCs w:val="24"/>
        </w:rPr>
        <w:t xml:space="preserve">od nieruchomości </w:t>
      </w:r>
      <w:r>
        <w:rPr>
          <w:rFonts w:ascii="Times New Roman" w:hAnsi="Times New Roman" w:cs="Times New Roman"/>
          <w:sz w:val="24"/>
          <w:szCs w:val="24"/>
        </w:rPr>
        <w:t>znajdujących</w:t>
      </w:r>
      <w:r w:rsidRPr="00BA4274">
        <w:rPr>
          <w:rFonts w:ascii="Times New Roman" w:hAnsi="Times New Roman" w:cs="Times New Roman"/>
          <w:sz w:val="24"/>
          <w:szCs w:val="24"/>
        </w:rPr>
        <w:t xml:space="preserve"> s</w:t>
      </w:r>
      <w:r>
        <w:rPr>
          <w:rFonts w:ascii="Times New Roman" w:hAnsi="Times New Roman" w:cs="Times New Roman"/>
          <w:sz w:val="24"/>
          <w:szCs w:val="24"/>
        </w:rPr>
        <w:t xml:space="preserve">ię w wyrobisku górniczym obiektów budowlanych służących do wydobywania kopaliny klasyfikowanych </w:t>
      </w:r>
      <w:r w:rsidRPr="00BA4274">
        <w:rPr>
          <w:rFonts w:ascii="Times New Roman" w:hAnsi="Times New Roman" w:cs="Times New Roman"/>
          <w:sz w:val="24"/>
          <w:szCs w:val="24"/>
        </w:rPr>
        <w:t xml:space="preserve">jako budowle w rozumieniu </w:t>
      </w:r>
      <w:proofErr w:type="spellStart"/>
      <w:r w:rsidRPr="00BA4274">
        <w:rPr>
          <w:rFonts w:ascii="Times New Roman" w:hAnsi="Times New Roman" w:cs="Times New Roman"/>
          <w:sz w:val="24"/>
          <w:szCs w:val="24"/>
        </w:rPr>
        <w:t>u.p.o.l</w:t>
      </w:r>
      <w:proofErr w:type="spellEnd"/>
      <w:r w:rsidRPr="00BA4274">
        <w:rPr>
          <w:rFonts w:ascii="Times New Roman" w:hAnsi="Times New Roman" w:cs="Times New Roman"/>
          <w:sz w:val="24"/>
          <w:szCs w:val="24"/>
        </w:rPr>
        <w:t>.</w:t>
      </w:r>
    </w:p>
    <w:p w14:paraId="15C9AE11" w14:textId="77777777" w:rsidR="00364ABE" w:rsidRDefault="00364ABE" w:rsidP="00654101">
      <w:pPr>
        <w:spacing w:after="0" w:line="360" w:lineRule="auto"/>
        <w:jc w:val="both"/>
        <w:rPr>
          <w:rFonts w:ascii="Times New Roman" w:hAnsi="Times New Roman" w:cs="Times New Roman"/>
          <w:sz w:val="24"/>
          <w:szCs w:val="24"/>
        </w:rPr>
      </w:pPr>
    </w:p>
    <w:p w14:paraId="5908DD4B" w14:textId="27BD0F4A" w:rsidR="00364ABE" w:rsidRPr="00364ABE" w:rsidRDefault="00364ABE" w:rsidP="00364AB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Trybunał Konstytucyjny pochylił się </w:t>
      </w:r>
      <w:r w:rsidR="000930E6">
        <w:rPr>
          <w:rFonts w:ascii="Times New Roman" w:hAnsi="Times New Roman" w:cs="Times New Roman"/>
          <w:sz w:val="24"/>
          <w:szCs w:val="24"/>
        </w:rPr>
        <w:t xml:space="preserve">w </w:t>
      </w:r>
      <w:r>
        <w:rPr>
          <w:rFonts w:ascii="Times New Roman" w:hAnsi="Times New Roman" w:cs="Times New Roman"/>
          <w:sz w:val="24"/>
          <w:szCs w:val="24"/>
        </w:rPr>
        <w:t xml:space="preserve">ww. wyroku także nad definicją „budowli” zamieszczoną w </w:t>
      </w:r>
      <w:proofErr w:type="spellStart"/>
      <w:r>
        <w:rPr>
          <w:rFonts w:ascii="Times New Roman" w:hAnsi="Times New Roman" w:cs="Times New Roman"/>
          <w:sz w:val="24"/>
          <w:szCs w:val="24"/>
        </w:rPr>
        <w:t>u.p.b</w:t>
      </w:r>
      <w:proofErr w:type="spellEnd"/>
      <w:r>
        <w:rPr>
          <w:rFonts w:ascii="Times New Roman" w:hAnsi="Times New Roman" w:cs="Times New Roman"/>
          <w:sz w:val="24"/>
          <w:szCs w:val="24"/>
        </w:rPr>
        <w:t xml:space="preserve">. Wskazała, że </w:t>
      </w:r>
      <w:r w:rsidRPr="00364ABE">
        <w:rPr>
          <w:rFonts w:ascii="Times New Roman" w:hAnsi="Times New Roman" w:cs="Times New Roman"/>
          <w:sz w:val="24"/>
          <w:szCs w:val="24"/>
        </w:rPr>
        <w:t xml:space="preserve">jest to </w:t>
      </w:r>
      <w:r w:rsidRPr="00364ABE">
        <w:rPr>
          <w:rFonts w:ascii="Times New Roman" w:hAnsi="Times New Roman" w:cs="Times New Roman"/>
          <w:i/>
          <w:sz w:val="24"/>
          <w:szCs w:val="24"/>
        </w:rPr>
        <w:t>definicja zakresowa równościowa, zgodnie z którą budowlami są wszelkie obiekty wskazane enumeratywnie w jej treści oraz obiekty do nich podobne, z wyjątkiem obiektów zakwalifikowanych jako budynki i obiekty małej architektury. W rzeczywistości jednak przedstawioną definicję należy uznać za definicję zakresową cząstkową. Formułuje ona bowiem dwa warunki:</w:t>
      </w:r>
    </w:p>
    <w:p w14:paraId="5BA105F1" w14:textId="3D3122FB" w:rsidR="00364ABE" w:rsidRPr="00364ABE" w:rsidRDefault="00364ABE" w:rsidP="00364ABE">
      <w:pPr>
        <w:spacing w:after="0" w:line="360" w:lineRule="auto"/>
        <w:jc w:val="both"/>
        <w:rPr>
          <w:rFonts w:ascii="Times New Roman" w:hAnsi="Times New Roman" w:cs="Times New Roman"/>
          <w:i/>
          <w:sz w:val="24"/>
          <w:szCs w:val="24"/>
        </w:rPr>
      </w:pPr>
      <w:r w:rsidRPr="00364ABE">
        <w:rPr>
          <w:rFonts w:ascii="Times New Roman" w:hAnsi="Times New Roman" w:cs="Times New Roman"/>
          <w:i/>
          <w:sz w:val="24"/>
          <w:szCs w:val="24"/>
        </w:rPr>
        <w:t>1) warunek wystarczający bycia budowlą, zgodnie z którym budowlami są wszelkie obiekty wskazane enumeratywnie w jej treści,</w:t>
      </w:r>
    </w:p>
    <w:p w14:paraId="4CE43F0D" w14:textId="29C90435" w:rsidR="00364ABE" w:rsidRPr="00364ABE" w:rsidRDefault="00364ABE" w:rsidP="00364ABE">
      <w:pPr>
        <w:spacing w:after="0" w:line="360" w:lineRule="auto"/>
        <w:jc w:val="both"/>
        <w:rPr>
          <w:rFonts w:ascii="Times New Roman" w:hAnsi="Times New Roman" w:cs="Times New Roman"/>
          <w:i/>
          <w:sz w:val="24"/>
          <w:szCs w:val="24"/>
        </w:rPr>
      </w:pPr>
      <w:r w:rsidRPr="00364ABE">
        <w:rPr>
          <w:rFonts w:ascii="Times New Roman" w:hAnsi="Times New Roman" w:cs="Times New Roman"/>
          <w:i/>
          <w:sz w:val="24"/>
          <w:szCs w:val="24"/>
        </w:rPr>
        <w:t>2) warunek konieczny bycia budowlą, zgodnie z którym budowlami nie są obiekty zakwalifikowane jako budynki lub obiekty małej architektury.</w:t>
      </w:r>
    </w:p>
    <w:p w14:paraId="1FB32A0A" w14:textId="77777777" w:rsidR="00364ABE" w:rsidRPr="00364ABE" w:rsidRDefault="00364ABE" w:rsidP="00364ABE">
      <w:pPr>
        <w:spacing w:after="0" w:line="360" w:lineRule="auto"/>
        <w:jc w:val="both"/>
        <w:rPr>
          <w:rFonts w:ascii="Times New Roman" w:hAnsi="Times New Roman" w:cs="Times New Roman"/>
          <w:sz w:val="24"/>
          <w:szCs w:val="24"/>
        </w:rPr>
      </w:pPr>
    </w:p>
    <w:p w14:paraId="2BD1CECD" w14:textId="78CE3D3B" w:rsidR="00364ABE" w:rsidRDefault="00364ABE" w:rsidP="00364A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Dalej Trybunał Konstytucyjny ocenił, że </w:t>
      </w:r>
      <w:r w:rsidRPr="00364ABE">
        <w:rPr>
          <w:rFonts w:ascii="Times New Roman" w:hAnsi="Times New Roman" w:cs="Times New Roman"/>
          <w:i/>
          <w:sz w:val="24"/>
          <w:szCs w:val="24"/>
        </w:rPr>
        <w:t xml:space="preserve">omawiana definicja nie rozstrzyga statusu obiektów innych niż wskazane expressis verbis w sformułowaniu warunku wystarczającego </w:t>
      </w:r>
      <w:r w:rsidR="00A97679">
        <w:rPr>
          <w:rFonts w:ascii="Times New Roman" w:hAnsi="Times New Roman" w:cs="Times New Roman"/>
          <w:i/>
          <w:sz w:val="24"/>
          <w:szCs w:val="24"/>
        </w:rPr>
        <w:br/>
      </w:r>
      <w:r w:rsidRPr="00364ABE">
        <w:rPr>
          <w:rFonts w:ascii="Times New Roman" w:hAnsi="Times New Roman" w:cs="Times New Roman"/>
          <w:i/>
          <w:sz w:val="24"/>
          <w:szCs w:val="24"/>
        </w:rPr>
        <w:t xml:space="preserve">i koniecznego. W praktyce posłużenie się definicją tego rodzaju w celu zakwalifikowania jakiegoś obiektu jako budowli - jeżeli przedmiotem rozważanej kwalifikacji nie jest obiekt wprost wymieniony pozytywnie lub negatywnie w jej treści - wymaga odwołania się do reguł wykładni funkcjonalnej, a mianowicie do analogii z ustawy (analogia legis). By ustalić bowiem, czy dany obiekt powinien, czy też nie powinien zostać uznany za budowlę, konieczne okazuje się wykazanie, że posiadane przez niego cechy są (argumentum a </w:t>
      </w:r>
      <w:proofErr w:type="spellStart"/>
      <w:r w:rsidRPr="00364ABE">
        <w:rPr>
          <w:rFonts w:ascii="Times New Roman" w:hAnsi="Times New Roman" w:cs="Times New Roman"/>
          <w:i/>
          <w:sz w:val="24"/>
          <w:szCs w:val="24"/>
        </w:rPr>
        <w:t>simili</w:t>
      </w:r>
      <w:proofErr w:type="spellEnd"/>
      <w:r w:rsidRPr="00364ABE">
        <w:rPr>
          <w:rFonts w:ascii="Times New Roman" w:hAnsi="Times New Roman" w:cs="Times New Roman"/>
          <w:i/>
          <w:sz w:val="24"/>
          <w:szCs w:val="24"/>
        </w:rPr>
        <w:t>) bądź też nie są (argumentum a contrario) w istotnym zakresie zbliżone do cech posiadanych przez obiekty pełniące rolę wzorców, a za określoną kwalifikacją przemawia dodatkowo odpowiednia argumentacja aksjologiczna</w:t>
      </w:r>
      <w:r w:rsidRPr="00364ABE">
        <w:rPr>
          <w:rFonts w:ascii="Times New Roman" w:hAnsi="Times New Roman" w:cs="Times New Roman"/>
          <w:sz w:val="24"/>
          <w:szCs w:val="24"/>
        </w:rPr>
        <w:t xml:space="preserve"> </w:t>
      </w:r>
      <w:r w:rsidRPr="00364ABE">
        <w:rPr>
          <w:rFonts w:ascii="Times New Roman" w:hAnsi="Times New Roman" w:cs="Times New Roman"/>
          <w:i/>
          <w:sz w:val="24"/>
          <w:szCs w:val="24"/>
        </w:rPr>
        <w:t>(por. Z. Ziembiński, Problemy podstawowe prawoznawstwa, Warszawa 1980, s. 294-295; S. Wronkowska, Z. Ziembiński, Zarys teorii prawa, Poznań 2001, s. 168-169)</w:t>
      </w:r>
      <w:r w:rsidRPr="00364ABE">
        <w:rPr>
          <w:rFonts w:ascii="Times New Roman" w:hAnsi="Times New Roman" w:cs="Times New Roman"/>
          <w:sz w:val="24"/>
          <w:szCs w:val="24"/>
        </w:rPr>
        <w:t>.</w:t>
      </w:r>
    </w:p>
    <w:p w14:paraId="4054D0E9" w14:textId="4F24EEA7" w:rsidR="00364ABE" w:rsidRPr="00E02AB1" w:rsidRDefault="00364ABE" w:rsidP="00364ABE">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lastRenderedPageBreak/>
        <w:t xml:space="preserve">Trybunał Konstytucyjny w tymże wyroku stwierdził także, powołując się na aktualne w tej materii stanowiska Naczelnego Sądu Administracyjnego, iż </w:t>
      </w:r>
      <w:r w:rsidRPr="00E02AB1">
        <w:rPr>
          <w:rFonts w:ascii="Times New Roman" w:hAnsi="Times New Roman" w:cs="Times New Roman"/>
          <w:i/>
          <w:sz w:val="24"/>
          <w:szCs w:val="24"/>
        </w:rPr>
        <w:t xml:space="preserve">o kwalifikacji określonych obiektów jako budowli, oprócz definicji sformułowanej w art. 3 pkt 3 </w:t>
      </w:r>
      <w:proofErr w:type="spellStart"/>
      <w:r w:rsidRPr="00E02AB1">
        <w:rPr>
          <w:rFonts w:ascii="Times New Roman" w:hAnsi="Times New Roman" w:cs="Times New Roman"/>
          <w:i/>
          <w:sz w:val="24"/>
          <w:szCs w:val="24"/>
        </w:rPr>
        <w:t>u.p.b</w:t>
      </w:r>
      <w:proofErr w:type="spellEnd"/>
      <w:r w:rsidRPr="00E02AB1">
        <w:rPr>
          <w:rFonts w:ascii="Times New Roman" w:hAnsi="Times New Roman" w:cs="Times New Roman"/>
          <w:i/>
          <w:sz w:val="24"/>
          <w:szCs w:val="24"/>
        </w:rPr>
        <w:t xml:space="preserve">., mogą przesądzać również inne przepisy rozważanej ustawy, w szczególności art. 29 ust. 1 i 2, oraz załącznik </w:t>
      </w:r>
      <w:r w:rsidR="00A97679">
        <w:rPr>
          <w:rFonts w:ascii="Times New Roman" w:hAnsi="Times New Roman" w:cs="Times New Roman"/>
          <w:i/>
          <w:sz w:val="24"/>
          <w:szCs w:val="24"/>
        </w:rPr>
        <w:br/>
      </w:r>
      <w:r w:rsidRPr="00E02AB1">
        <w:rPr>
          <w:rFonts w:ascii="Times New Roman" w:hAnsi="Times New Roman" w:cs="Times New Roman"/>
          <w:i/>
          <w:sz w:val="24"/>
          <w:szCs w:val="24"/>
        </w:rPr>
        <w:t>do niej określający kategorie obiektów budowlanych. Treść tych przepisów i załącznika</w:t>
      </w:r>
      <w:r w:rsidR="00EB113F">
        <w:rPr>
          <w:rFonts w:ascii="Times New Roman" w:hAnsi="Times New Roman" w:cs="Times New Roman"/>
          <w:i/>
          <w:sz w:val="24"/>
          <w:szCs w:val="24"/>
        </w:rPr>
        <w:br/>
      </w:r>
      <w:r w:rsidRPr="00E02AB1">
        <w:rPr>
          <w:rFonts w:ascii="Times New Roman" w:hAnsi="Times New Roman" w:cs="Times New Roman"/>
          <w:i/>
          <w:sz w:val="24"/>
          <w:szCs w:val="24"/>
        </w:rPr>
        <w:t xml:space="preserve"> na różne sposoby doprecyzowuje rozpatrywaną definicję, wskazując:</w:t>
      </w:r>
    </w:p>
    <w:p w14:paraId="61E43449" w14:textId="3C5F486D" w:rsidR="00364ABE" w:rsidRPr="00E02AB1" w:rsidRDefault="00364ABE" w:rsidP="00364ABE">
      <w:pPr>
        <w:spacing w:after="0" w:line="360" w:lineRule="auto"/>
        <w:jc w:val="both"/>
        <w:rPr>
          <w:rFonts w:ascii="Times New Roman" w:hAnsi="Times New Roman" w:cs="Times New Roman"/>
          <w:i/>
          <w:sz w:val="24"/>
          <w:szCs w:val="24"/>
        </w:rPr>
      </w:pPr>
      <w:r w:rsidRPr="00E02AB1">
        <w:rPr>
          <w:rFonts w:ascii="Times New Roman" w:hAnsi="Times New Roman" w:cs="Times New Roman"/>
          <w:i/>
          <w:sz w:val="24"/>
          <w:szCs w:val="24"/>
        </w:rPr>
        <w:t>1) jakie obiekty zawierają się w poszczególnych klasach obiektów, których nazwy w niej występują (np. definicja terminu "budowla" obejmuje expressis verbis budowle sportowe oraz budowle hydrotechniczne, przy czym w załączniku do ustawy do kategorii V zaliczono obiekty sportu i rekreacji, jak: stadiony, amfiteatry, skocznie i wyciągi narciarskie, kolejki linowe, odkryte baseny i zjeżdżalnie, a do kategorii XXVII budowle hydrotechniczne piętrzące, upustowe i regulacyjne, jak: zapory, progi i stopnie wodne, jazy, bramy przeciwpowodziowe, śluzy wałowe, syfony, wały przeciwpowodziowe, kanały, śluzy żeglowne, opaski i ostrogi brzegowe oraz rowy melioracyjne),</w:t>
      </w:r>
    </w:p>
    <w:p w14:paraId="22AF9305" w14:textId="1D8DB33E" w:rsidR="00364ABE" w:rsidRPr="00E02AB1" w:rsidRDefault="00364ABE" w:rsidP="00364ABE">
      <w:pPr>
        <w:spacing w:after="0" w:line="360" w:lineRule="auto"/>
        <w:jc w:val="both"/>
        <w:rPr>
          <w:rFonts w:ascii="Times New Roman" w:hAnsi="Times New Roman" w:cs="Times New Roman"/>
          <w:i/>
          <w:sz w:val="24"/>
          <w:szCs w:val="24"/>
        </w:rPr>
      </w:pPr>
      <w:r w:rsidRPr="00E02AB1">
        <w:rPr>
          <w:rFonts w:ascii="Times New Roman" w:hAnsi="Times New Roman" w:cs="Times New Roman"/>
          <w:i/>
          <w:sz w:val="24"/>
          <w:szCs w:val="24"/>
        </w:rPr>
        <w:t xml:space="preserve">2) jakie obiekty są częściami składowymi obiektów należących do poszczególnych klas, których nazwy w niej występują (np. definicja terminu "budowla" obejmuje expressis verbis obiekty liniowe, do których - zgodnie art. 3 pkt 3a </w:t>
      </w:r>
      <w:proofErr w:type="spellStart"/>
      <w:r w:rsidRPr="00E02AB1">
        <w:rPr>
          <w:rFonts w:ascii="Times New Roman" w:hAnsi="Times New Roman" w:cs="Times New Roman"/>
          <w:i/>
          <w:sz w:val="24"/>
          <w:szCs w:val="24"/>
        </w:rPr>
        <w:t>u.p.b</w:t>
      </w:r>
      <w:proofErr w:type="spellEnd"/>
      <w:r w:rsidRPr="00E02AB1">
        <w:rPr>
          <w:rFonts w:ascii="Times New Roman" w:hAnsi="Times New Roman" w:cs="Times New Roman"/>
          <w:i/>
          <w:sz w:val="24"/>
          <w:szCs w:val="24"/>
        </w:rPr>
        <w:t>. - należą m.in. drogi ze zjazdami</w:t>
      </w:r>
      <w:r w:rsidR="00A97679">
        <w:rPr>
          <w:rFonts w:ascii="Times New Roman" w:hAnsi="Times New Roman" w:cs="Times New Roman"/>
          <w:i/>
          <w:sz w:val="24"/>
          <w:szCs w:val="24"/>
        </w:rPr>
        <w:br/>
      </w:r>
      <w:r w:rsidRPr="00E02AB1">
        <w:rPr>
          <w:rFonts w:ascii="Times New Roman" w:hAnsi="Times New Roman" w:cs="Times New Roman"/>
          <w:i/>
          <w:sz w:val="24"/>
          <w:szCs w:val="24"/>
        </w:rPr>
        <w:t xml:space="preserve"> i linie kolejowe, oraz lotniska, przy czym w załączniku do ustawy do kategorii IV zaliczono elementy dróg publicznych i kolejowych dróg szynowych, jak: skrzyżowania i węzły, wjazdy, zjazdy, przejazdy, perony, rampy, a do kategorii XXIII obiekty lotniskowe, jak pasy startowe, drogi kołowania, płyty lotniskowe, place postojowe i manewrowe, lądowiska),</w:t>
      </w:r>
    </w:p>
    <w:p w14:paraId="78E0E4B9" w14:textId="1176259E" w:rsidR="00364ABE" w:rsidRPr="00E02AB1" w:rsidRDefault="00E02AB1" w:rsidP="00364ABE">
      <w:pPr>
        <w:spacing w:after="0" w:line="360" w:lineRule="auto"/>
        <w:jc w:val="both"/>
        <w:rPr>
          <w:rFonts w:ascii="Times New Roman" w:hAnsi="Times New Roman" w:cs="Times New Roman"/>
          <w:i/>
          <w:sz w:val="24"/>
          <w:szCs w:val="24"/>
        </w:rPr>
      </w:pPr>
      <w:r w:rsidRPr="00E02AB1">
        <w:rPr>
          <w:rFonts w:ascii="Times New Roman" w:hAnsi="Times New Roman" w:cs="Times New Roman"/>
          <w:i/>
          <w:sz w:val="24"/>
          <w:szCs w:val="24"/>
        </w:rPr>
        <w:t xml:space="preserve">3) </w:t>
      </w:r>
      <w:r w:rsidR="00364ABE" w:rsidRPr="00E02AB1">
        <w:rPr>
          <w:rFonts w:ascii="Times New Roman" w:hAnsi="Times New Roman" w:cs="Times New Roman"/>
          <w:i/>
          <w:sz w:val="24"/>
          <w:szCs w:val="24"/>
        </w:rPr>
        <w:t xml:space="preserve">jakie klasy obiektów należy uznać za podobne do klas obiektów, których nazwy w niej występują (np. definicja terminu "budowla" nie obejmuje expressis verbis przynajmniej niektórych z rodzajów obiektów zaliczonych w załączniku do ustawy: do kategorii VII, tj. obiektów służących nawigacji wodnej, do kategorii XXI, tj. obiektów związanych </w:t>
      </w:r>
      <w:r w:rsidR="00A97679">
        <w:rPr>
          <w:rFonts w:ascii="Times New Roman" w:hAnsi="Times New Roman" w:cs="Times New Roman"/>
          <w:i/>
          <w:sz w:val="24"/>
          <w:szCs w:val="24"/>
        </w:rPr>
        <w:br/>
      </w:r>
      <w:r w:rsidR="00364ABE" w:rsidRPr="00E02AB1">
        <w:rPr>
          <w:rFonts w:ascii="Times New Roman" w:hAnsi="Times New Roman" w:cs="Times New Roman"/>
          <w:i/>
          <w:sz w:val="24"/>
          <w:szCs w:val="24"/>
        </w:rPr>
        <w:t xml:space="preserve">z transportem wodnym, czy do kategorii XXX, tj. obiektów służących do korzystania </w:t>
      </w:r>
      <w:r w:rsidR="00A97679">
        <w:rPr>
          <w:rFonts w:ascii="Times New Roman" w:hAnsi="Times New Roman" w:cs="Times New Roman"/>
          <w:i/>
          <w:sz w:val="24"/>
          <w:szCs w:val="24"/>
        </w:rPr>
        <w:br/>
      </w:r>
      <w:r w:rsidR="00364ABE" w:rsidRPr="00E02AB1">
        <w:rPr>
          <w:rFonts w:ascii="Times New Roman" w:hAnsi="Times New Roman" w:cs="Times New Roman"/>
          <w:i/>
          <w:sz w:val="24"/>
          <w:szCs w:val="24"/>
        </w:rPr>
        <w:t>z zasobów wodnych).</w:t>
      </w:r>
    </w:p>
    <w:p w14:paraId="66B37CEC" w14:textId="77777777" w:rsidR="00364ABE" w:rsidRPr="00364ABE" w:rsidRDefault="00364ABE" w:rsidP="00364ABE">
      <w:pPr>
        <w:spacing w:after="0" w:line="360" w:lineRule="auto"/>
        <w:jc w:val="both"/>
        <w:rPr>
          <w:rFonts w:ascii="Times New Roman" w:hAnsi="Times New Roman" w:cs="Times New Roman"/>
          <w:sz w:val="24"/>
          <w:szCs w:val="24"/>
        </w:rPr>
      </w:pPr>
    </w:p>
    <w:p w14:paraId="0ECC6359" w14:textId="22EA422A" w:rsidR="00364ABE" w:rsidRPr="00364ABE" w:rsidRDefault="00364ABE" w:rsidP="00E02AB1">
      <w:pPr>
        <w:spacing w:after="0" w:line="360" w:lineRule="auto"/>
        <w:jc w:val="both"/>
        <w:rPr>
          <w:rFonts w:ascii="Times New Roman" w:hAnsi="Times New Roman" w:cs="Times New Roman"/>
          <w:sz w:val="24"/>
          <w:szCs w:val="24"/>
        </w:rPr>
      </w:pPr>
      <w:r w:rsidRPr="00364ABE">
        <w:rPr>
          <w:rFonts w:ascii="Times New Roman" w:hAnsi="Times New Roman" w:cs="Times New Roman"/>
          <w:sz w:val="24"/>
          <w:szCs w:val="24"/>
        </w:rPr>
        <w:t xml:space="preserve">Dodatkowo </w:t>
      </w:r>
      <w:r w:rsidR="00E02AB1">
        <w:rPr>
          <w:rFonts w:ascii="Times New Roman" w:hAnsi="Times New Roman" w:cs="Times New Roman"/>
          <w:sz w:val="24"/>
          <w:szCs w:val="24"/>
        </w:rPr>
        <w:t xml:space="preserve">Trybunał Konstytucyjny zauważył, że </w:t>
      </w:r>
      <w:r w:rsidRPr="00E02AB1">
        <w:rPr>
          <w:rFonts w:ascii="Times New Roman" w:hAnsi="Times New Roman" w:cs="Times New Roman"/>
          <w:i/>
          <w:sz w:val="24"/>
          <w:szCs w:val="24"/>
        </w:rPr>
        <w:t xml:space="preserve">o zakwalifikowaniu określonego obiektu jako budowli w rozumieniu </w:t>
      </w:r>
      <w:proofErr w:type="spellStart"/>
      <w:r w:rsidRPr="00E02AB1">
        <w:rPr>
          <w:rFonts w:ascii="Times New Roman" w:hAnsi="Times New Roman" w:cs="Times New Roman"/>
          <w:i/>
          <w:sz w:val="24"/>
          <w:szCs w:val="24"/>
        </w:rPr>
        <w:t>u.p.b</w:t>
      </w:r>
      <w:proofErr w:type="spellEnd"/>
      <w:r w:rsidRPr="00E02AB1">
        <w:rPr>
          <w:rFonts w:ascii="Times New Roman" w:hAnsi="Times New Roman" w:cs="Times New Roman"/>
          <w:i/>
          <w:sz w:val="24"/>
          <w:szCs w:val="24"/>
        </w:rPr>
        <w:t>. może współdecydować treść innych regulacji prawnych,</w:t>
      </w:r>
      <w:r w:rsidR="00A97679">
        <w:rPr>
          <w:rFonts w:ascii="Times New Roman" w:hAnsi="Times New Roman" w:cs="Times New Roman"/>
          <w:i/>
          <w:sz w:val="24"/>
          <w:szCs w:val="24"/>
        </w:rPr>
        <w:br/>
      </w:r>
      <w:r w:rsidRPr="00E02AB1">
        <w:rPr>
          <w:rFonts w:ascii="Times New Roman" w:hAnsi="Times New Roman" w:cs="Times New Roman"/>
          <w:i/>
          <w:sz w:val="24"/>
          <w:szCs w:val="24"/>
        </w:rPr>
        <w:t xml:space="preserve"> w tym także treść aktów </w:t>
      </w:r>
      <w:proofErr w:type="spellStart"/>
      <w:r w:rsidRPr="00E02AB1">
        <w:rPr>
          <w:rFonts w:ascii="Times New Roman" w:hAnsi="Times New Roman" w:cs="Times New Roman"/>
          <w:i/>
          <w:sz w:val="24"/>
          <w:szCs w:val="24"/>
        </w:rPr>
        <w:t>podustawowych</w:t>
      </w:r>
      <w:proofErr w:type="spellEnd"/>
      <w:r w:rsidRPr="00E02AB1">
        <w:rPr>
          <w:rFonts w:ascii="Times New Roman" w:hAnsi="Times New Roman" w:cs="Times New Roman"/>
          <w:i/>
          <w:sz w:val="24"/>
          <w:szCs w:val="24"/>
        </w:rPr>
        <w:t xml:space="preserve"> (zob. wyrok NSA z 13 kwietnia 2011 r., sygn. akt II FSK 144/10, Baza Orzeczeń Sądów Administracyjnych, oraz wyrok NSA z 13 kwietnia 2011 r., sygn. akt II FSK 1310/10, Baza Orzeczeń Sądów Administracyjnych). Przepisy odrębne nierzadko precyzują bowiem znaczenie wyrażeń występujących w prawie budowlanym lub </w:t>
      </w:r>
      <w:r w:rsidRPr="00E02AB1">
        <w:rPr>
          <w:rFonts w:ascii="Times New Roman" w:hAnsi="Times New Roman" w:cs="Times New Roman"/>
          <w:i/>
          <w:sz w:val="24"/>
          <w:szCs w:val="24"/>
        </w:rPr>
        <w:lastRenderedPageBreak/>
        <w:t xml:space="preserve">rozważane wyrażenia wprost definiują. Nie sposób również wykluczyć sytuacji, w której wskazane przepisy będą stanowić, iż dany obiekt jest albo nie jest budowlą (obiektem budowlanym) w ujęciu </w:t>
      </w:r>
      <w:proofErr w:type="spellStart"/>
      <w:r w:rsidRPr="00E02AB1">
        <w:rPr>
          <w:rFonts w:ascii="Times New Roman" w:hAnsi="Times New Roman" w:cs="Times New Roman"/>
          <w:i/>
          <w:sz w:val="24"/>
          <w:szCs w:val="24"/>
        </w:rPr>
        <w:t>u.p.b</w:t>
      </w:r>
      <w:proofErr w:type="spellEnd"/>
      <w:r w:rsidRPr="00E02AB1">
        <w:rPr>
          <w:rFonts w:ascii="Times New Roman" w:hAnsi="Times New Roman" w:cs="Times New Roman"/>
          <w:i/>
          <w:sz w:val="24"/>
          <w:szCs w:val="24"/>
        </w:rPr>
        <w:t>.</w:t>
      </w:r>
    </w:p>
    <w:p w14:paraId="2AF764A4" w14:textId="2C7F6EEF" w:rsidR="00364ABE" w:rsidRDefault="00364ABE" w:rsidP="00364ABE">
      <w:pPr>
        <w:spacing w:after="0" w:line="360" w:lineRule="auto"/>
        <w:jc w:val="both"/>
        <w:rPr>
          <w:rFonts w:ascii="Times New Roman" w:hAnsi="Times New Roman" w:cs="Times New Roman"/>
          <w:sz w:val="24"/>
          <w:szCs w:val="24"/>
        </w:rPr>
      </w:pPr>
    </w:p>
    <w:p w14:paraId="14C9E095" w14:textId="50DB349D" w:rsidR="00E02AB1" w:rsidRDefault="00E02AB1" w:rsidP="00E02AB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Trybunał Konstytucyjny zastrzegł również, iż </w:t>
      </w:r>
      <w:r w:rsidRPr="00E02AB1">
        <w:rPr>
          <w:rFonts w:ascii="Times New Roman" w:hAnsi="Times New Roman" w:cs="Times New Roman"/>
          <w:i/>
          <w:sz w:val="24"/>
          <w:szCs w:val="24"/>
        </w:rPr>
        <w:t xml:space="preserve">definicja wyrażenia "budowla", występująca </w:t>
      </w:r>
      <w:r w:rsidR="00A97679">
        <w:rPr>
          <w:rFonts w:ascii="Times New Roman" w:hAnsi="Times New Roman" w:cs="Times New Roman"/>
          <w:i/>
          <w:sz w:val="24"/>
          <w:szCs w:val="24"/>
        </w:rPr>
        <w:br/>
      </w:r>
      <w:r w:rsidRPr="00E02AB1">
        <w:rPr>
          <w:rFonts w:ascii="Times New Roman" w:hAnsi="Times New Roman" w:cs="Times New Roman"/>
          <w:i/>
          <w:sz w:val="24"/>
          <w:szCs w:val="24"/>
        </w:rPr>
        <w:t xml:space="preserve">w </w:t>
      </w:r>
      <w:proofErr w:type="spellStart"/>
      <w:r w:rsidRPr="00E02AB1">
        <w:rPr>
          <w:rFonts w:ascii="Times New Roman" w:hAnsi="Times New Roman" w:cs="Times New Roman"/>
          <w:i/>
          <w:sz w:val="24"/>
          <w:szCs w:val="24"/>
        </w:rPr>
        <w:t>u.p.b</w:t>
      </w:r>
      <w:proofErr w:type="spellEnd"/>
      <w:r w:rsidRPr="00E02AB1">
        <w:rPr>
          <w:rFonts w:ascii="Times New Roman" w:hAnsi="Times New Roman" w:cs="Times New Roman"/>
          <w:i/>
          <w:sz w:val="24"/>
          <w:szCs w:val="24"/>
        </w:rPr>
        <w:t xml:space="preserve">., ma w rzeczywistości charakter definicji zakresowej cząstkowej, a tym samym zakwalifikowanie jakiegoś obiektu jako budowli - jeżeli przedmiotem rozważanej kwalifikacji nie jest obiekt wprost wymieniony pozytywnie lub negatywnie w jej treści - wymaga odwołania się do analogii z ustawy. Jakkolwiek posłużenie się definicją tego rodzaju nie budzi zasadniczo zastrzeżeń w zakresie, w jakim jest ona wykorzystywana na potrzeby prawa budowlanego, to całkowicie wykluczyć należy możliwość identycznego jej stosowania </w:t>
      </w:r>
      <w:r w:rsidR="00EB113F">
        <w:rPr>
          <w:rFonts w:ascii="Times New Roman" w:hAnsi="Times New Roman" w:cs="Times New Roman"/>
          <w:i/>
          <w:sz w:val="24"/>
          <w:szCs w:val="24"/>
        </w:rPr>
        <w:br/>
      </w:r>
      <w:r w:rsidRPr="00E02AB1">
        <w:rPr>
          <w:rFonts w:ascii="Times New Roman" w:hAnsi="Times New Roman" w:cs="Times New Roman"/>
          <w:i/>
          <w:sz w:val="24"/>
          <w:szCs w:val="24"/>
        </w:rPr>
        <w:t xml:space="preserve">na gruncie prawa podatkowego. Precyzyjnie ujmując, z punktu widzenia standardów konstytucyjnych nie sposób zaakceptować sytuację, gdy jako przedmiot opodatkowania podatkiem od nieruchomości byłyby traktowane budowle w rozumieniu art. 3 pkt 3 </w:t>
      </w:r>
      <w:proofErr w:type="spellStart"/>
      <w:r w:rsidRPr="00E02AB1">
        <w:rPr>
          <w:rFonts w:ascii="Times New Roman" w:hAnsi="Times New Roman" w:cs="Times New Roman"/>
          <w:i/>
          <w:sz w:val="24"/>
          <w:szCs w:val="24"/>
        </w:rPr>
        <w:t>u.p.b</w:t>
      </w:r>
      <w:proofErr w:type="spellEnd"/>
      <w:r w:rsidRPr="00E02AB1">
        <w:rPr>
          <w:rFonts w:ascii="Times New Roman" w:hAnsi="Times New Roman" w:cs="Times New Roman"/>
          <w:i/>
          <w:sz w:val="24"/>
          <w:szCs w:val="24"/>
        </w:rPr>
        <w:t xml:space="preserve">. nienależące do kategorii obiektów, które expressis verbis wymieniono w tym przepisie (lub - co wynika z wcześniejszych ustaleń - w pozostałych przepisach rozważanej ustawy albo </w:t>
      </w:r>
      <w:r w:rsidR="00D609E3">
        <w:rPr>
          <w:rFonts w:ascii="Times New Roman" w:hAnsi="Times New Roman" w:cs="Times New Roman"/>
          <w:i/>
          <w:sz w:val="24"/>
          <w:szCs w:val="24"/>
        </w:rPr>
        <w:br/>
      </w:r>
      <w:r w:rsidRPr="00E02AB1">
        <w:rPr>
          <w:rFonts w:ascii="Times New Roman" w:hAnsi="Times New Roman" w:cs="Times New Roman"/>
          <w:i/>
          <w:sz w:val="24"/>
          <w:szCs w:val="24"/>
        </w:rPr>
        <w:t>w załączniku do niej), lecz będące obiektami jedynie do nich podobnymi</w:t>
      </w:r>
      <w:r w:rsidRPr="00E02AB1">
        <w:rPr>
          <w:rFonts w:ascii="Times New Roman" w:hAnsi="Times New Roman" w:cs="Times New Roman"/>
          <w:sz w:val="24"/>
          <w:szCs w:val="24"/>
        </w:rPr>
        <w:t>.</w:t>
      </w:r>
      <w:r>
        <w:rPr>
          <w:rFonts w:ascii="Times New Roman" w:hAnsi="Times New Roman" w:cs="Times New Roman"/>
          <w:sz w:val="24"/>
          <w:szCs w:val="24"/>
        </w:rPr>
        <w:t xml:space="preserve"> </w:t>
      </w:r>
      <w:r w:rsidRPr="00E02AB1">
        <w:rPr>
          <w:rFonts w:ascii="Times New Roman" w:hAnsi="Times New Roman" w:cs="Times New Roman"/>
          <w:i/>
          <w:sz w:val="24"/>
          <w:szCs w:val="24"/>
        </w:rPr>
        <w:t xml:space="preserve">Jeżeli o uznaniu określonego rodzaju obiektów (urządzeń) za budowle (urządzenia budowlane) w rozumieniu prawa budowlanego współdecydują również inne regulacje niż </w:t>
      </w:r>
      <w:proofErr w:type="spellStart"/>
      <w:r w:rsidRPr="00E02AB1">
        <w:rPr>
          <w:rFonts w:ascii="Times New Roman" w:hAnsi="Times New Roman" w:cs="Times New Roman"/>
          <w:i/>
          <w:sz w:val="24"/>
          <w:szCs w:val="24"/>
        </w:rPr>
        <w:t>u.p.b</w:t>
      </w:r>
      <w:proofErr w:type="spellEnd"/>
      <w:r w:rsidRPr="00E02AB1">
        <w:rPr>
          <w:rFonts w:ascii="Times New Roman" w:hAnsi="Times New Roman" w:cs="Times New Roman"/>
          <w:i/>
          <w:sz w:val="24"/>
          <w:szCs w:val="24"/>
        </w:rPr>
        <w:t>., to taka kwalifikacja,</w:t>
      </w:r>
      <w:r w:rsidR="00EB113F">
        <w:rPr>
          <w:rFonts w:ascii="Times New Roman" w:hAnsi="Times New Roman" w:cs="Times New Roman"/>
          <w:i/>
          <w:sz w:val="24"/>
          <w:szCs w:val="24"/>
        </w:rPr>
        <w:br/>
      </w:r>
      <w:r w:rsidRPr="00E02AB1">
        <w:rPr>
          <w:rFonts w:ascii="Times New Roman" w:hAnsi="Times New Roman" w:cs="Times New Roman"/>
          <w:i/>
          <w:sz w:val="24"/>
          <w:szCs w:val="24"/>
        </w:rPr>
        <w:t xml:space="preserve"> o ile nie jest wynikiem zastosowania analogii z ustawy czy tym bardziej reguł dopuszczających wykładnię rozszerzającą, będzie wiążąca także w kontekście </w:t>
      </w:r>
      <w:proofErr w:type="spellStart"/>
      <w:r w:rsidRPr="00E02AB1">
        <w:rPr>
          <w:rFonts w:ascii="Times New Roman" w:hAnsi="Times New Roman" w:cs="Times New Roman"/>
          <w:i/>
          <w:sz w:val="24"/>
          <w:szCs w:val="24"/>
        </w:rPr>
        <w:t>u.p.o.l</w:t>
      </w:r>
      <w:proofErr w:type="spellEnd"/>
      <w:r w:rsidRPr="00E02AB1">
        <w:rPr>
          <w:rFonts w:ascii="Times New Roman" w:hAnsi="Times New Roman" w:cs="Times New Roman"/>
          <w:i/>
          <w:sz w:val="24"/>
          <w:szCs w:val="24"/>
        </w:rPr>
        <w:t xml:space="preserve">. Nie można bowiem wykluczyć sytuacji, w której przepisy odrębne w stosunku do </w:t>
      </w:r>
      <w:proofErr w:type="spellStart"/>
      <w:r w:rsidRPr="00E02AB1">
        <w:rPr>
          <w:rFonts w:ascii="Times New Roman" w:hAnsi="Times New Roman" w:cs="Times New Roman"/>
          <w:i/>
          <w:sz w:val="24"/>
          <w:szCs w:val="24"/>
        </w:rPr>
        <w:t>u.p.b</w:t>
      </w:r>
      <w:proofErr w:type="spellEnd"/>
      <w:r w:rsidRPr="00E02AB1">
        <w:rPr>
          <w:rFonts w:ascii="Times New Roman" w:hAnsi="Times New Roman" w:cs="Times New Roman"/>
          <w:i/>
          <w:sz w:val="24"/>
          <w:szCs w:val="24"/>
        </w:rPr>
        <w:t>. precyzują bądź definiują wyrażenia występujące w prawie budowlanym albo nawet wprost stanowią,</w:t>
      </w:r>
      <w:r w:rsidR="00EB113F">
        <w:rPr>
          <w:rFonts w:ascii="Times New Roman" w:hAnsi="Times New Roman" w:cs="Times New Roman"/>
          <w:i/>
          <w:sz w:val="24"/>
          <w:szCs w:val="24"/>
        </w:rPr>
        <w:br/>
      </w:r>
      <w:r w:rsidRPr="00E02AB1">
        <w:rPr>
          <w:rFonts w:ascii="Times New Roman" w:hAnsi="Times New Roman" w:cs="Times New Roman"/>
          <w:i/>
          <w:sz w:val="24"/>
          <w:szCs w:val="24"/>
        </w:rPr>
        <w:t xml:space="preserve"> iż dany obiekt (urządzenie) jest albo nie jest budowlą (urządzeniem budowlanym) w ujęciu </w:t>
      </w:r>
      <w:proofErr w:type="spellStart"/>
      <w:r w:rsidRPr="00E02AB1">
        <w:rPr>
          <w:rFonts w:ascii="Times New Roman" w:hAnsi="Times New Roman" w:cs="Times New Roman"/>
          <w:i/>
          <w:sz w:val="24"/>
          <w:szCs w:val="24"/>
        </w:rPr>
        <w:t>u.p.b</w:t>
      </w:r>
      <w:proofErr w:type="spellEnd"/>
      <w:r w:rsidRPr="00E02AB1">
        <w:rPr>
          <w:rFonts w:ascii="Times New Roman" w:hAnsi="Times New Roman" w:cs="Times New Roman"/>
          <w:i/>
          <w:sz w:val="24"/>
          <w:szCs w:val="24"/>
        </w:rPr>
        <w:t xml:space="preserve">. Konieczne okazuje się jednak w tym miejscu poczynienie pewnego istotnego zastrzeżenia. W prawie podatkowym - inaczej niż w prawie budowlanym jako dziedzinie prawa administracyjnego - obowiązuje restrykcyjnie pojmowana konstytucyjna zasada wyłączności ustawowej, co oznacza, że poza niewielkimi wyjątkami nie dopuszcza się regulowania zagadnień podatkowych w aktach </w:t>
      </w:r>
      <w:proofErr w:type="spellStart"/>
      <w:r w:rsidRPr="00E02AB1">
        <w:rPr>
          <w:rFonts w:ascii="Times New Roman" w:hAnsi="Times New Roman" w:cs="Times New Roman"/>
          <w:i/>
          <w:sz w:val="24"/>
          <w:szCs w:val="24"/>
        </w:rPr>
        <w:t>podustawowych</w:t>
      </w:r>
      <w:proofErr w:type="spellEnd"/>
      <w:r w:rsidRPr="00E02AB1">
        <w:rPr>
          <w:rFonts w:ascii="Times New Roman" w:hAnsi="Times New Roman" w:cs="Times New Roman"/>
          <w:i/>
          <w:sz w:val="24"/>
          <w:szCs w:val="24"/>
        </w:rPr>
        <w:t>. Jeśli zatem</w:t>
      </w:r>
      <w:r w:rsidR="00EB113F">
        <w:rPr>
          <w:rFonts w:ascii="Times New Roman" w:hAnsi="Times New Roman" w:cs="Times New Roman"/>
          <w:i/>
          <w:sz w:val="24"/>
          <w:szCs w:val="24"/>
        </w:rPr>
        <w:t xml:space="preserve"> </w:t>
      </w:r>
      <w:r w:rsidRPr="00E02AB1">
        <w:rPr>
          <w:rFonts w:ascii="Times New Roman" w:hAnsi="Times New Roman" w:cs="Times New Roman"/>
          <w:i/>
          <w:sz w:val="24"/>
          <w:szCs w:val="24"/>
        </w:rPr>
        <w:t xml:space="preserve">o zakwalifikowaniu określonego obiektu czy urządzenia jako budowli bądź urządzenia budowlanego w rozumieniu prawa budowlanego miałyby przesądzać przepisy aktu wykonawczego, to nie istnieją podstawy, </w:t>
      </w:r>
      <w:r w:rsidR="00D609E3">
        <w:rPr>
          <w:rFonts w:ascii="Times New Roman" w:hAnsi="Times New Roman" w:cs="Times New Roman"/>
          <w:i/>
          <w:sz w:val="24"/>
          <w:szCs w:val="24"/>
        </w:rPr>
        <w:br/>
      </w:r>
      <w:r w:rsidRPr="00E02AB1">
        <w:rPr>
          <w:rFonts w:ascii="Times New Roman" w:hAnsi="Times New Roman" w:cs="Times New Roman"/>
          <w:i/>
          <w:sz w:val="24"/>
          <w:szCs w:val="24"/>
        </w:rPr>
        <w:t xml:space="preserve">by taki obiekt czy urządzenie uznać za budowlę na gruncie </w:t>
      </w:r>
      <w:proofErr w:type="spellStart"/>
      <w:r w:rsidRPr="00E02AB1">
        <w:rPr>
          <w:rFonts w:ascii="Times New Roman" w:hAnsi="Times New Roman" w:cs="Times New Roman"/>
          <w:i/>
          <w:sz w:val="24"/>
          <w:szCs w:val="24"/>
        </w:rPr>
        <w:t>u.p.o.l</w:t>
      </w:r>
      <w:proofErr w:type="spellEnd"/>
      <w:r w:rsidRPr="00E02AB1">
        <w:rPr>
          <w:rFonts w:ascii="Times New Roman" w:hAnsi="Times New Roman" w:cs="Times New Roman"/>
          <w:i/>
          <w:sz w:val="24"/>
          <w:szCs w:val="24"/>
        </w:rPr>
        <w:t xml:space="preserve">. Odwołanie się w </w:t>
      </w:r>
      <w:proofErr w:type="spellStart"/>
      <w:r w:rsidRPr="00E02AB1">
        <w:rPr>
          <w:rFonts w:ascii="Times New Roman" w:hAnsi="Times New Roman" w:cs="Times New Roman"/>
          <w:i/>
          <w:sz w:val="24"/>
          <w:szCs w:val="24"/>
        </w:rPr>
        <w:t>u.p.o.l</w:t>
      </w:r>
      <w:proofErr w:type="spellEnd"/>
      <w:r w:rsidRPr="00E02AB1">
        <w:rPr>
          <w:rFonts w:ascii="Times New Roman" w:hAnsi="Times New Roman" w:cs="Times New Roman"/>
          <w:i/>
          <w:sz w:val="24"/>
          <w:szCs w:val="24"/>
        </w:rPr>
        <w:t>.</w:t>
      </w:r>
      <w:r w:rsidR="00D609E3">
        <w:rPr>
          <w:rFonts w:ascii="Times New Roman" w:hAnsi="Times New Roman" w:cs="Times New Roman"/>
          <w:i/>
          <w:sz w:val="24"/>
          <w:szCs w:val="24"/>
        </w:rPr>
        <w:br/>
      </w:r>
      <w:r w:rsidRPr="00E02AB1">
        <w:rPr>
          <w:rFonts w:ascii="Times New Roman" w:hAnsi="Times New Roman" w:cs="Times New Roman"/>
          <w:i/>
          <w:sz w:val="24"/>
          <w:szCs w:val="24"/>
        </w:rPr>
        <w:t xml:space="preserve"> do przepisów prawa budowlanego należy bowiem interpretować wyłącznie jako odesłanie </w:t>
      </w:r>
      <w:r w:rsidR="00D609E3">
        <w:rPr>
          <w:rFonts w:ascii="Times New Roman" w:hAnsi="Times New Roman" w:cs="Times New Roman"/>
          <w:i/>
          <w:sz w:val="24"/>
          <w:szCs w:val="24"/>
        </w:rPr>
        <w:br/>
      </w:r>
      <w:r w:rsidRPr="00E02AB1">
        <w:rPr>
          <w:rFonts w:ascii="Times New Roman" w:hAnsi="Times New Roman" w:cs="Times New Roman"/>
          <w:i/>
          <w:sz w:val="24"/>
          <w:szCs w:val="24"/>
        </w:rPr>
        <w:t>do regulacji rangi ustawowej.</w:t>
      </w:r>
    </w:p>
    <w:p w14:paraId="224883D7" w14:textId="77777777" w:rsidR="002A71C6" w:rsidRDefault="00E02AB1" w:rsidP="00364A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 ramach analizowanej problematyki istotne jest również stanowisko </w:t>
      </w:r>
      <w:r w:rsidR="00A759D0">
        <w:rPr>
          <w:rFonts w:ascii="Times New Roman" w:hAnsi="Times New Roman" w:cs="Times New Roman"/>
          <w:sz w:val="24"/>
          <w:szCs w:val="24"/>
        </w:rPr>
        <w:t xml:space="preserve">Trybunału Konstytucyjnego </w:t>
      </w:r>
      <w:r w:rsidR="004700CD">
        <w:rPr>
          <w:rFonts w:ascii="Times New Roman" w:hAnsi="Times New Roman" w:cs="Times New Roman"/>
          <w:sz w:val="24"/>
          <w:szCs w:val="24"/>
        </w:rPr>
        <w:t>odnoszące się do występu</w:t>
      </w:r>
      <w:r w:rsidR="002A71C6">
        <w:rPr>
          <w:rFonts w:ascii="Times New Roman" w:hAnsi="Times New Roman" w:cs="Times New Roman"/>
          <w:sz w:val="24"/>
          <w:szCs w:val="24"/>
        </w:rPr>
        <w:t>jącego powszechnie w orzecznictwie sądów administracyjnych</w:t>
      </w:r>
      <w:r w:rsidR="004700CD">
        <w:rPr>
          <w:rFonts w:ascii="Times New Roman" w:hAnsi="Times New Roman" w:cs="Times New Roman"/>
          <w:sz w:val="24"/>
          <w:szCs w:val="24"/>
        </w:rPr>
        <w:t xml:space="preserve"> poglądu, wedle którego </w:t>
      </w:r>
      <w:r w:rsidR="004700CD" w:rsidRPr="004700CD">
        <w:rPr>
          <w:rFonts w:ascii="Times New Roman" w:hAnsi="Times New Roman" w:cs="Times New Roman"/>
          <w:sz w:val="24"/>
          <w:szCs w:val="24"/>
        </w:rPr>
        <w:t>przy ustalaniu znaczenia lub zakresu definicji wyrażeń "obiekt budowlany" i "urządzenie budowlane" (co w konsekwencji oznacza także odesłanie do definicji wyrażeń "budynek", "budowla" i "obiekt małej architektury")</w:t>
      </w:r>
      <w:r w:rsidR="004700CD">
        <w:rPr>
          <w:rFonts w:ascii="Times New Roman" w:hAnsi="Times New Roman" w:cs="Times New Roman"/>
          <w:sz w:val="24"/>
          <w:szCs w:val="24"/>
        </w:rPr>
        <w:t xml:space="preserve"> </w:t>
      </w:r>
      <w:r w:rsidR="004700CD" w:rsidRPr="004700CD">
        <w:rPr>
          <w:rFonts w:ascii="Times New Roman" w:hAnsi="Times New Roman" w:cs="Times New Roman"/>
          <w:sz w:val="24"/>
          <w:szCs w:val="24"/>
        </w:rPr>
        <w:t xml:space="preserve">nie jest dopuszczalne branie pod uwagę - poza art. 3 pkt 1, 2, 3, 4 i 9 </w:t>
      </w:r>
      <w:proofErr w:type="spellStart"/>
      <w:r w:rsidR="004700CD" w:rsidRPr="004700CD">
        <w:rPr>
          <w:rFonts w:ascii="Times New Roman" w:hAnsi="Times New Roman" w:cs="Times New Roman"/>
          <w:sz w:val="24"/>
          <w:szCs w:val="24"/>
        </w:rPr>
        <w:t>u.p.b</w:t>
      </w:r>
      <w:proofErr w:type="spellEnd"/>
      <w:r w:rsidR="004700CD" w:rsidRPr="004700CD">
        <w:rPr>
          <w:rFonts w:ascii="Times New Roman" w:hAnsi="Times New Roman" w:cs="Times New Roman"/>
          <w:sz w:val="24"/>
          <w:szCs w:val="24"/>
        </w:rPr>
        <w:t xml:space="preserve">. - innych przepisów </w:t>
      </w:r>
      <w:proofErr w:type="spellStart"/>
      <w:r w:rsidR="004700CD" w:rsidRPr="004700CD">
        <w:rPr>
          <w:rFonts w:ascii="Times New Roman" w:hAnsi="Times New Roman" w:cs="Times New Roman"/>
          <w:sz w:val="24"/>
          <w:szCs w:val="24"/>
        </w:rPr>
        <w:t>u.p.b</w:t>
      </w:r>
      <w:proofErr w:type="spellEnd"/>
      <w:r w:rsidR="004700CD" w:rsidRPr="004700CD">
        <w:rPr>
          <w:rFonts w:ascii="Times New Roman" w:hAnsi="Times New Roman" w:cs="Times New Roman"/>
          <w:sz w:val="24"/>
          <w:szCs w:val="24"/>
        </w:rPr>
        <w:t>., a tym bardziej przepisów innych aktów normatywnych</w:t>
      </w:r>
      <w:r w:rsidR="002A71C6">
        <w:rPr>
          <w:rFonts w:ascii="Times New Roman" w:hAnsi="Times New Roman" w:cs="Times New Roman"/>
          <w:sz w:val="24"/>
          <w:szCs w:val="24"/>
        </w:rPr>
        <w:t>. Trybunał Konstytucyjny krytycznie ocenił taką praktykę wskazując</w:t>
      </w:r>
      <w:r w:rsidR="002A71C6" w:rsidRPr="002A71C6">
        <w:rPr>
          <w:rFonts w:ascii="Times New Roman" w:hAnsi="Times New Roman" w:cs="Times New Roman"/>
          <w:sz w:val="24"/>
          <w:szCs w:val="24"/>
        </w:rPr>
        <w:t>,</w:t>
      </w:r>
      <w:r w:rsidR="002A71C6">
        <w:rPr>
          <w:rFonts w:ascii="Times New Roman" w:hAnsi="Times New Roman" w:cs="Times New Roman"/>
          <w:sz w:val="24"/>
          <w:szCs w:val="24"/>
        </w:rPr>
        <w:t xml:space="preserve"> że</w:t>
      </w:r>
      <w:r w:rsidR="002A71C6" w:rsidRPr="002A71C6">
        <w:rPr>
          <w:rFonts w:ascii="Times New Roman" w:hAnsi="Times New Roman" w:cs="Times New Roman"/>
          <w:sz w:val="24"/>
          <w:szCs w:val="24"/>
        </w:rPr>
        <w:t xml:space="preserve"> </w:t>
      </w:r>
      <w:r w:rsidR="002A71C6" w:rsidRPr="002A71C6">
        <w:rPr>
          <w:rFonts w:ascii="Times New Roman" w:hAnsi="Times New Roman" w:cs="Times New Roman"/>
          <w:i/>
          <w:sz w:val="24"/>
          <w:szCs w:val="24"/>
        </w:rPr>
        <w:t xml:space="preserve">twierdzenie to zdaje się ignorować kilka bezspornych reguł wykładni, które w celu poprawnego odtworzenia normy prawnej z tekstu prawnego nakazują: 1) interpretować przepisy prawne w kontekście normatywnym, obejmującym nie tylko przepisy sąsiadujące czy przepisy zawarte w tej samej jednostce systematyzacyjnej, lecz także treść całego aktu normatywnego, 2) uwzględniać wszelkie przepisy modyfikujące regulację podstawową, niezależnie od tego, w jakim miejscu danego aktu normatywnego czy też w jakim akcie normatywnym takie modyfikatory zostały zamieszczone, 3) przeprowadzać interpretację przepisów prawnych w taki sposób, by uniknąć niespójności i luk, co z założenia wymaga wzięcia pod uwagę pozostałych uregulowań danego aktu normatywnego oraz uregulowań aktów normatywnych odnoszących się do identycznej lub podobnej materii. </w:t>
      </w:r>
    </w:p>
    <w:p w14:paraId="17FB297A" w14:textId="77777777" w:rsidR="00897C91" w:rsidRDefault="00897C91" w:rsidP="00364ABE">
      <w:pPr>
        <w:spacing w:after="0" w:line="360" w:lineRule="auto"/>
        <w:jc w:val="both"/>
        <w:rPr>
          <w:rFonts w:ascii="Times New Roman" w:hAnsi="Times New Roman" w:cs="Times New Roman"/>
          <w:sz w:val="24"/>
          <w:szCs w:val="24"/>
        </w:rPr>
      </w:pPr>
    </w:p>
    <w:p w14:paraId="5CE61787" w14:textId="77777777" w:rsidR="00A97679" w:rsidRDefault="00000670" w:rsidP="00D65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Trybunał Konstytucyjny na gruncie rozpoznawanej sprawy uznał, iż wręcz konieczne jest odwołanie się do innych przepisów poza przepisami ustawy Prawo budowlane celem ustalenia czy przepisy te nie współkształtują definicji sformułowanych </w:t>
      </w:r>
      <w:r w:rsidRPr="00000670">
        <w:rPr>
          <w:rFonts w:ascii="Times New Roman" w:hAnsi="Times New Roman" w:cs="Times New Roman"/>
          <w:sz w:val="24"/>
          <w:szCs w:val="24"/>
        </w:rPr>
        <w:t>w a</w:t>
      </w:r>
      <w:r>
        <w:rPr>
          <w:rFonts w:ascii="Times New Roman" w:hAnsi="Times New Roman" w:cs="Times New Roman"/>
          <w:sz w:val="24"/>
          <w:szCs w:val="24"/>
        </w:rPr>
        <w:t>rt. 3 pkt 1, 2, 3, 4</w:t>
      </w:r>
    </w:p>
    <w:p w14:paraId="1972DC01" w14:textId="047E5AFB" w:rsidR="00897C91" w:rsidRDefault="00000670" w:rsidP="00D65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 9 </w:t>
      </w:r>
      <w:proofErr w:type="spellStart"/>
      <w:r>
        <w:rPr>
          <w:rFonts w:ascii="Times New Roman" w:hAnsi="Times New Roman" w:cs="Times New Roman"/>
          <w:sz w:val="24"/>
          <w:szCs w:val="24"/>
        </w:rPr>
        <w:t>u.p.b</w:t>
      </w:r>
      <w:proofErr w:type="spellEnd"/>
      <w:r>
        <w:rPr>
          <w:rFonts w:ascii="Times New Roman" w:hAnsi="Times New Roman" w:cs="Times New Roman"/>
          <w:sz w:val="24"/>
          <w:szCs w:val="24"/>
        </w:rPr>
        <w:t xml:space="preserve">., </w:t>
      </w:r>
      <w:r w:rsidRPr="00000670">
        <w:rPr>
          <w:rFonts w:ascii="Times New Roman" w:hAnsi="Times New Roman" w:cs="Times New Roman"/>
          <w:sz w:val="24"/>
          <w:szCs w:val="24"/>
        </w:rPr>
        <w:t>a przynajmniej nie wpływają na sposób kwalifikowania na ich podstawie poszczególnych obiektów, co je</w:t>
      </w:r>
      <w:r>
        <w:rPr>
          <w:rFonts w:ascii="Times New Roman" w:hAnsi="Times New Roman" w:cs="Times New Roman"/>
          <w:sz w:val="24"/>
          <w:szCs w:val="24"/>
        </w:rPr>
        <w:t>st tym bardziej uzasadnione, że</w:t>
      </w:r>
      <w:r w:rsidRPr="00000670">
        <w:rPr>
          <w:rFonts w:ascii="Times New Roman" w:hAnsi="Times New Roman" w:cs="Times New Roman"/>
          <w:sz w:val="24"/>
          <w:szCs w:val="24"/>
        </w:rPr>
        <w:t xml:space="preserve"> definicje </w:t>
      </w:r>
      <w:r>
        <w:rPr>
          <w:rFonts w:ascii="Times New Roman" w:hAnsi="Times New Roman" w:cs="Times New Roman"/>
          <w:sz w:val="24"/>
          <w:szCs w:val="24"/>
        </w:rPr>
        <w:t xml:space="preserve">w </w:t>
      </w:r>
      <w:proofErr w:type="spellStart"/>
      <w:r>
        <w:rPr>
          <w:rFonts w:ascii="Times New Roman" w:hAnsi="Times New Roman" w:cs="Times New Roman"/>
          <w:sz w:val="24"/>
          <w:szCs w:val="24"/>
        </w:rPr>
        <w:t>u.p.b</w:t>
      </w:r>
      <w:proofErr w:type="spellEnd"/>
      <w:r>
        <w:rPr>
          <w:rFonts w:ascii="Times New Roman" w:hAnsi="Times New Roman" w:cs="Times New Roman"/>
          <w:sz w:val="24"/>
          <w:szCs w:val="24"/>
        </w:rPr>
        <w:t>.</w:t>
      </w:r>
      <w:r w:rsidRPr="00000670">
        <w:rPr>
          <w:rFonts w:ascii="Times New Roman" w:hAnsi="Times New Roman" w:cs="Times New Roman"/>
          <w:sz w:val="24"/>
          <w:szCs w:val="24"/>
        </w:rPr>
        <w:t xml:space="preserve"> budzą bardzo wiele wątpliwości</w:t>
      </w:r>
      <w:r>
        <w:rPr>
          <w:rFonts w:ascii="Times New Roman" w:hAnsi="Times New Roman" w:cs="Times New Roman"/>
          <w:sz w:val="24"/>
          <w:szCs w:val="24"/>
        </w:rPr>
        <w:t xml:space="preserve">. </w:t>
      </w:r>
      <w:r w:rsidR="00AD05B6">
        <w:rPr>
          <w:rFonts w:ascii="Times New Roman" w:hAnsi="Times New Roman" w:cs="Times New Roman"/>
          <w:sz w:val="24"/>
          <w:szCs w:val="24"/>
        </w:rPr>
        <w:t xml:space="preserve">I tak Trybunał Konstytucyjny dla </w:t>
      </w:r>
      <w:r w:rsidR="00AD05B6" w:rsidRPr="00AD05B6">
        <w:rPr>
          <w:rFonts w:ascii="Times New Roman" w:hAnsi="Times New Roman" w:cs="Times New Roman"/>
          <w:sz w:val="24"/>
          <w:szCs w:val="24"/>
        </w:rPr>
        <w:t>ust</w:t>
      </w:r>
      <w:r w:rsidR="00AD05B6">
        <w:rPr>
          <w:rFonts w:ascii="Times New Roman" w:hAnsi="Times New Roman" w:cs="Times New Roman"/>
          <w:sz w:val="24"/>
          <w:szCs w:val="24"/>
        </w:rPr>
        <w:t>alenia</w:t>
      </w:r>
      <w:r w:rsidR="00AD05B6" w:rsidRPr="00AD05B6">
        <w:rPr>
          <w:rFonts w:ascii="Times New Roman" w:hAnsi="Times New Roman" w:cs="Times New Roman"/>
          <w:sz w:val="24"/>
          <w:szCs w:val="24"/>
        </w:rPr>
        <w:t xml:space="preserve"> czy wyrobiska górnicze podlegają opodatkowa</w:t>
      </w:r>
      <w:r w:rsidR="00AD05B6">
        <w:rPr>
          <w:rFonts w:ascii="Times New Roman" w:hAnsi="Times New Roman" w:cs="Times New Roman"/>
          <w:sz w:val="24"/>
          <w:szCs w:val="24"/>
        </w:rPr>
        <w:t xml:space="preserve">niu podatkiem od nieruchomości, </w:t>
      </w:r>
      <w:r w:rsidR="00FB7459">
        <w:rPr>
          <w:rFonts w:ascii="Times New Roman" w:hAnsi="Times New Roman" w:cs="Times New Roman"/>
          <w:sz w:val="24"/>
          <w:szCs w:val="24"/>
        </w:rPr>
        <w:t>posłużył się</w:t>
      </w:r>
      <w:r w:rsidR="00AD05B6">
        <w:rPr>
          <w:rFonts w:ascii="Times New Roman" w:hAnsi="Times New Roman" w:cs="Times New Roman"/>
          <w:sz w:val="24"/>
          <w:szCs w:val="24"/>
        </w:rPr>
        <w:t xml:space="preserve"> </w:t>
      </w:r>
      <w:r w:rsidR="00FB7459">
        <w:rPr>
          <w:rFonts w:ascii="Times New Roman" w:hAnsi="Times New Roman" w:cs="Times New Roman"/>
          <w:sz w:val="24"/>
          <w:szCs w:val="24"/>
        </w:rPr>
        <w:t>definicją sformułowaną</w:t>
      </w:r>
      <w:r w:rsidR="00AD05B6">
        <w:rPr>
          <w:rFonts w:ascii="Times New Roman" w:hAnsi="Times New Roman" w:cs="Times New Roman"/>
          <w:sz w:val="24"/>
          <w:szCs w:val="24"/>
        </w:rPr>
        <w:t xml:space="preserve"> </w:t>
      </w:r>
      <w:r w:rsidR="00D609E3">
        <w:rPr>
          <w:rFonts w:ascii="Times New Roman" w:hAnsi="Times New Roman" w:cs="Times New Roman"/>
          <w:sz w:val="24"/>
          <w:szCs w:val="24"/>
        </w:rPr>
        <w:br/>
      </w:r>
      <w:r w:rsidR="00AD05B6">
        <w:rPr>
          <w:rFonts w:ascii="Times New Roman" w:hAnsi="Times New Roman" w:cs="Times New Roman"/>
          <w:sz w:val="24"/>
          <w:szCs w:val="24"/>
        </w:rPr>
        <w:t>w</w:t>
      </w:r>
      <w:r w:rsidR="00AD05B6" w:rsidRPr="00AD05B6">
        <w:rPr>
          <w:rFonts w:ascii="Times New Roman" w:hAnsi="Times New Roman" w:cs="Times New Roman"/>
          <w:sz w:val="24"/>
          <w:szCs w:val="24"/>
        </w:rPr>
        <w:t xml:space="preserve"> </w:t>
      </w:r>
      <w:r w:rsidR="00AD05B6">
        <w:rPr>
          <w:rFonts w:ascii="Times New Roman" w:hAnsi="Times New Roman" w:cs="Times New Roman"/>
          <w:sz w:val="24"/>
          <w:szCs w:val="24"/>
        </w:rPr>
        <w:t xml:space="preserve">ustawie </w:t>
      </w:r>
      <w:r w:rsidR="00FB7459" w:rsidRPr="00FB7459">
        <w:rPr>
          <w:rFonts w:ascii="Times New Roman" w:hAnsi="Times New Roman" w:cs="Times New Roman"/>
          <w:sz w:val="24"/>
          <w:szCs w:val="24"/>
        </w:rPr>
        <w:t>z dnia 9 czerwca 2011 r.</w:t>
      </w:r>
      <w:r w:rsidR="00FB7459">
        <w:rPr>
          <w:rFonts w:ascii="Times New Roman" w:hAnsi="Times New Roman" w:cs="Times New Roman"/>
          <w:sz w:val="24"/>
          <w:szCs w:val="24"/>
        </w:rPr>
        <w:t xml:space="preserve"> Prawo geologiczne i górnicze. </w:t>
      </w:r>
    </w:p>
    <w:p w14:paraId="17865BC1" w14:textId="77777777" w:rsidR="00FB7459" w:rsidRDefault="00FB7459" w:rsidP="00364ABE">
      <w:pPr>
        <w:spacing w:after="0" w:line="360" w:lineRule="auto"/>
        <w:jc w:val="both"/>
        <w:rPr>
          <w:rFonts w:ascii="Times New Roman" w:hAnsi="Times New Roman" w:cs="Times New Roman"/>
          <w:sz w:val="24"/>
          <w:szCs w:val="24"/>
        </w:rPr>
      </w:pPr>
    </w:p>
    <w:p w14:paraId="187ABEED" w14:textId="7E7510E4" w:rsidR="00FB7459" w:rsidRDefault="00FB7459" w:rsidP="00364A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Mając na uwadze wyżej przytoczone reguły wykładni Organ stoi na stanowisku,</w:t>
      </w:r>
      <w:r w:rsidR="00EB113F">
        <w:rPr>
          <w:rFonts w:ascii="Times New Roman" w:hAnsi="Times New Roman" w:cs="Times New Roman"/>
          <w:sz w:val="24"/>
          <w:szCs w:val="24"/>
        </w:rPr>
        <w:br/>
      </w:r>
      <w:r>
        <w:rPr>
          <w:rFonts w:ascii="Times New Roman" w:hAnsi="Times New Roman" w:cs="Times New Roman"/>
          <w:sz w:val="24"/>
          <w:szCs w:val="24"/>
        </w:rPr>
        <w:t xml:space="preserve"> iż elektrownia wiatrowa jest budowlą na gruncie ustawy o podatkach i opłatach lokalnych, </w:t>
      </w:r>
      <w:r w:rsidR="00EB113F">
        <w:rPr>
          <w:rFonts w:ascii="Times New Roman" w:hAnsi="Times New Roman" w:cs="Times New Roman"/>
          <w:sz w:val="24"/>
          <w:szCs w:val="24"/>
        </w:rPr>
        <w:br/>
      </w:r>
      <w:r>
        <w:rPr>
          <w:rFonts w:ascii="Times New Roman" w:hAnsi="Times New Roman" w:cs="Times New Roman"/>
          <w:sz w:val="24"/>
          <w:szCs w:val="24"/>
        </w:rPr>
        <w:t xml:space="preserve">a w związku z tym </w:t>
      </w:r>
      <w:r w:rsidRPr="00302BE4">
        <w:rPr>
          <w:rFonts w:ascii="Times New Roman" w:hAnsi="Times New Roman" w:cs="Times New Roman"/>
          <w:b/>
          <w:sz w:val="24"/>
          <w:szCs w:val="24"/>
        </w:rPr>
        <w:t>Wnioskodawca od 1 stycznia 2017 r. będzie obowiązany do zapłaty podatku od nieruchomości od wartości całej elektrowni wiatrowej</w:t>
      </w:r>
      <w:r w:rsidR="00302BE4" w:rsidRPr="00302BE4">
        <w:rPr>
          <w:rFonts w:ascii="Times New Roman" w:hAnsi="Times New Roman" w:cs="Times New Roman"/>
          <w:b/>
          <w:sz w:val="24"/>
          <w:szCs w:val="24"/>
        </w:rPr>
        <w:t xml:space="preserve">, </w:t>
      </w:r>
      <w:r w:rsidR="00302BE4" w:rsidRPr="00302BE4">
        <w:rPr>
          <w:rFonts w:ascii="Times New Roman" w:hAnsi="Times New Roman" w:cs="Times New Roman"/>
          <w:b/>
          <w:color w:val="000000"/>
          <w:sz w:val="24"/>
          <w:szCs w:val="24"/>
          <w:shd w:val="clear" w:color="auto" w:fill="FFFFFF"/>
          <w:lang w:bidi="he-IL"/>
        </w:rPr>
        <w:t xml:space="preserve">na którą </w:t>
      </w:r>
      <w:r w:rsidR="00302BE4" w:rsidRPr="00302BE4">
        <w:rPr>
          <w:rFonts w:ascii="Times New Roman" w:hAnsi="Times New Roman" w:cs="Times New Roman"/>
          <w:b/>
          <w:sz w:val="24"/>
          <w:szCs w:val="24"/>
        </w:rPr>
        <w:t>składają się co najmniej fundamenty, wieża, wirnik z zespołem łopat, zespół przeniesienia napędu, generator prądotwórczy, układ sterowania i z</w:t>
      </w:r>
      <w:r w:rsidR="00A97679">
        <w:rPr>
          <w:rFonts w:ascii="Times New Roman" w:hAnsi="Times New Roman" w:cs="Times New Roman"/>
          <w:b/>
          <w:sz w:val="24"/>
          <w:szCs w:val="24"/>
        </w:rPr>
        <w:t xml:space="preserve">espół gondoli wraz z mocowaniem </w:t>
      </w:r>
      <w:r w:rsidR="00EB113F">
        <w:rPr>
          <w:rFonts w:ascii="Times New Roman" w:hAnsi="Times New Roman" w:cs="Times New Roman"/>
          <w:b/>
          <w:sz w:val="24"/>
          <w:szCs w:val="24"/>
        </w:rPr>
        <w:br/>
      </w:r>
      <w:r w:rsidR="00302BE4" w:rsidRPr="00302BE4">
        <w:rPr>
          <w:rFonts w:ascii="Times New Roman" w:hAnsi="Times New Roman" w:cs="Times New Roman"/>
          <w:b/>
          <w:sz w:val="24"/>
          <w:szCs w:val="24"/>
        </w:rPr>
        <w:lastRenderedPageBreak/>
        <w:t>i mechanizmem obrotu</w:t>
      </w:r>
      <w:r w:rsidR="000A096D">
        <w:rPr>
          <w:rFonts w:ascii="Times New Roman" w:hAnsi="Times New Roman" w:cs="Times New Roman"/>
          <w:b/>
          <w:color w:val="000000"/>
          <w:sz w:val="24"/>
          <w:szCs w:val="24"/>
          <w:shd w:val="clear" w:color="auto" w:fill="FFFFFF"/>
          <w:lang w:bidi="he-IL"/>
        </w:rPr>
        <w:t xml:space="preserve"> – określonej </w:t>
      </w:r>
      <w:r w:rsidR="000A096D" w:rsidRPr="000A096D">
        <w:rPr>
          <w:rFonts w:ascii="Times New Roman" w:hAnsi="Times New Roman" w:cs="Times New Roman"/>
          <w:b/>
          <w:color w:val="000000"/>
          <w:sz w:val="24"/>
          <w:szCs w:val="24"/>
          <w:shd w:val="clear" w:color="auto" w:fill="FFFFFF"/>
          <w:lang w:bidi="he-IL"/>
        </w:rPr>
        <w:t xml:space="preserve">zgodnie z art. 4 ust. 1 pkt 3 ustawy o podatkach </w:t>
      </w:r>
      <w:r w:rsidR="000A21B3">
        <w:rPr>
          <w:rFonts w:ascii="Times New Roman" w:hAnsi="Times New Roman" w:cs="Times New Roman"/>
          <w:b/>
          <w:color w:val="000000"/>
          <w:sz w:val="24"/>
          <w:szCs w:val="24"/>
          <w:shd w:val="clear" w:color="auto" w:fill="FFFFFF"/>
          <w:lang w:bidi="he-IL"/>
        </w:rPr>
        <w:br/>
      </w:r>
      <w:r w:rsidR="000A096D" w:rsidRPr="000A096D">
        <w:rPr>
          <w:rFonts w:ascii="Times New Roman" w:hAnsi="Times New Roman" w:cs="Times New Roman"/>
          <w:b/>
          <w:color w:val="000000"/>
          <w:sz w:val="24"/>
          <w:szCs w:val="24"/>
          <w:shd w:val="clear" w:color="auto" w:fill="FFFFFF"/>
          <w:lang w:bidi="he-IL"/>
        </w:rPr>
        <w:t>i opłatach lokalnych</w:t>
      </w:r>
      <w:r w:rsidR="000A096D">
        <w:rPr>
          <w:rFonts w:ascii="Times New Roman" w:hAnsi="Times New Roman" w:cs="Times New Roman"/>
          <w:b/>
          <w:color w:val="000000"/>
          <w:sz w:val="24"/>
          <w:szCs w:val="24"/>
          <w:shd w:val="clear" w:color="auto" w:fill="FFFFFF"/>
          <w:lang w:bidi="he-IL"/>
        </w:rPr>
        <w:t xml:space="preserve">. </w:t>
      </w:r>
    </w:p>
    <w:p w14:paraId="2C49F306" w14:textId="77777777" w:rsidR="00FB7459" w:rsidRDefault="00FB7459" w:rsidP="00364ABE">
      <w:pPr>
        <w:spacing w:after="0" w:line="360" w:lineRule="auto"/>
        <w:jc w:val="both"/>
        <w:rPr>
          <w:rFonts w:ascii="Times New Roman" w:hAnsi="Times New Roman" w:cs="Times New Roman"/>
          <w:sz w:val="24"/>
          <w:szCs w:val="24"/>
        </w:rPr>
      </w:pPr>
    </w:p>
    <w:p w14:paraId="6CB07696" w14:textId="2403FFCB" w:rsidR="00A97679" w:rsidRDefault="00803203" w:rsidP="000549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 za podstawę powyżej zaprezentowanego rozstrzygnięcia przyjął następujące założenia </w:t>
      </w:r>
      <w:r w:rsidR="00D609E3">
        <w:rPr>
          <w:rFonts w:ascii="Times New Roman" w:hAnsi="Times New Roman" w:cs="Times New Roman"/>
          <w:sz w:val="24"/>
          <w:szCs w:val="24"/>
        </w:rPr>
        <w:br/>
      </w:r>
      <w:r>
        <w:rPr>
          <w:rFonts w:ascii="Times New Roman" w:hAnsi="Times New Roman" w:cs="Times New Roman"/>
          <w:sz w:val="24"/>
          <w:szCs w:val="24"/>
        </w:rPr>
        <w:t xml:space="preserve">i okoliczności. Elektrownia wiatrowa nie jest </w:t>
      </w:r>
      <w:r w:rsidRPr="00507EA1">
        <w:rPr>
          <w:rFonts w:ascii="Times New Roman" w:hAnsi="Times New Roman" w:cs="Times New Roman"/>
          <w:sz w:val="24"/>
          <w:szCs w:val="24"/>
        </w:rPr>
        <w:t>expressis verbis</w:t>
      </w:r>
      <w:r>
        <w:rPr>
          <w:rFonts w:ascii="Times New Roman" w:hAnsi="Times New Roman" w:cs="Times New Roman"/>
          <w:sz w:val="24"/>
          <w:szCs w:val="24"/>
        </w:rPr>
        <w:t xml:space="preserve"> wymieniona w katalogu budowli określonym przepisem art. 3 pkt 3 </w:t>
      </w:r>
      <w:proofErr w:type="spellStart"/>
      <w:r>
        <w:rPr>
          <w:rFonts w:ascii="Times New Roman" w:hAnsi="Times New Roman" w:cs="Times New Roman"/>
          <w:sz w:val="24"/>
          <w:szCs w:val="24"/>
        </w:rPr>
        <w:t>u.p.b</w:t>
      </w:r>
      <w:proofErr w:type="spellEnd"/>
      <w:r>
        <w:rPr>
          <w:rFonts w:ascii="Times New Roman" w:hAnsi="Times New Roman" w:cs="Times New Roman"/>
          <w:sz w:val="24"/>
          <w:szCs w:val="24"/>
        </w:rPr>
        <w:t xml:space="preserve">., a zatem nie jest spełniony </w:t>
      </w:r>
      <w:r w:rsidRPr="00803203">
        <w:rPr>
          <w:rFonts w:ascii="Times New Roman" w:hAnsi="Times New Roman" w:cs="Times New Roman"/>
          <w:sz w:val="24"/>
          <w:szCs w:val="24"/>
        </w:rPr>
        <w:t>warune</w:t>
      </w:r>
      <w:r>
        <w:rPr>
          <w:rFonts w:ascii="Times New Roman" w:hAnsi="Times New Roman" w:cs="Times New Roman"/>
          <w:sz w:val="24"/>
          <w:szCs w:val="24"/>
        </w:rPr>
        <w:t xml:space="preserve">k wystarczający bycia budowlą. Występuje natomiast warunek konieczny bycia budowlą, </w:t>
      </w:r>
      <w:r w:rsidRPr="00803203">
        <w:rPr>
          <w:rFonts w:ascii="Times New Roman" w:hAnsi="Times New Roman" w:cs="Times New Roman"/>
          <w:sz w:val="24"/>
          <w:szCs w:val="24"/>
        </w:rPr>
        <w:t>zgodnie z którym budowlami nie są obiekty zakwalifikowane jako budynki lub obiekty małej architektury</w:t>
      </w:r>
      <w:r>
        <w:rPr>
          <w:rFonts w:ascii="Times New Roman" w:hAnsi="Times New Roman" w:cs="Times New Roman"/>
          <w:sz w:val="24"/>
          <w:szCs w:val="24"/>
        </w:rPr>
        <w:t xml:space="preserve">. Mając bowiem na względzie zawarte w </w:t>
      </w:r>
      <w:proofErr w:type="spellStart"/>
      <w:r>
        <w:rPr>
          <w:rFonts w:ascii="Times New Roman" w:hAnsi="Times New Roman" w:cs="Times New Roman"/>
          <w:sz w:val="24"/>
          <w:szCs w:val="24"/>
        </w:rPr>
        <w:t>u.p.b</w:t>
      </w:r>
      <w:proofErr w:type="spellEnd"/>
      <w:r>
        <w:rPr>
          <w:rFonts w:ascii="Times New Roman" w:hAnsi="Times New Roman" w:cs="Times New Roman"/>
          <w:sz w:val="24"/>
          <w:szCs w:val="24"/>
        </w:rPr>
        <w:t>. definicje budynku (</w:t>
      </w:r>
      <w:r w:rsidR="0005495A" w:rsidRPr="0005495A">
        <w:rPr>
          <w:rFonts w:ascii="Times New Roman" w:hAnsi="Times New Roman" w:cs="Times New Roman"/>
          <w:sz w:val="24"/>
          <w:szCs w:val="24"/>
        </w:rPr>
        <w:t xml:space="preserve">należy przez </w:t>
      </w:r>
      <w:r w:rsidR="00D65D75">
        <w:rPr>
          <w:rFonts w:ascii="Times New Roman" w:hAnsi="Times New Roman" w:cs="Times New Roman"/>
          <w:sz w:val="24"/>
          <w:szCs w:val="24"/>
        </w:rPr>
        <w:br/>
      </w:r>
      <w:r w:rsidR="0005495A" w:rsidRPr="0005495A">
        <w:rPr>
          <w:rFonts w:ascii="Times New Roman" w:hAnsi="Times New Roman" w:cs="Times New Roman"/>
          <w:sz w:val="24"/>
          <w:szCs w:val="24"/>
        </w:rPr>
        <w:t xml:space="preserve">to rozumieć taki obiekt budowlany, który jest trwale związany z gruntem, wydzielony </w:t>
      </w:r>
      <w:r w:rsidR="00D609E3">
        <w:rPr>
          <w:rFonts w:ascii="Times New Roman" w:hAnsi="Times New Roman" w:cs="Times New Roman"/>
          <w:sz w:val="24"/>
          <w:szCs w:val="24"/>
        </w:rPr>
        <w:br/>
      </w:r>
      <w:r w:rsidR="0005495A" w:rsidRPr="0005495A">
        <w:rPr>
          <w:rFonts w:ascii="Times New Roman" w:hAnsi="Times New Roman" w:cs="Times New Roman"/>
          <w:sz w:val="24"/>
          <w:szCs w:val="24"/>
        </w:rPr>
        <w:t>z przestrzeni za pomocą przegród budowlanych oraz posiada fundamenty i dach</w:t>
      </w:r>
      <w:r w:rsidR="0005495A">
        <w:rPr>
          <w:rFonts w:ascii="Times New Roman" w:hAnsi="Times New Roman" w:cs="Times New Roman"/>
          <w:sz w:val="24"/>
          <w:szCs w:val="24"/>
        </w:rPr>
        <w:t xml:space="preserve"> – art. 3 pkt 2) oraz obiektu małej architektury</w:t>
      </w:r>
      <w:r w:rsidR="0005495A" w:rsidRPr="0005495A">
        <w:rPr>
          <w:rFonts w:ascii="Times New Roman" w:hAnsi="Times New Roman" w:cs="Times New Roman"/>
          <w:sz w:val="24"/>
          <w:szCs w:val="24"/>
        </w:rPr>
        <w:t xml:space="preserve"> </w:t>
      </w:r>
      <w:r w:rsidR="0005495A">
        <w:rPr>
          <w:rFonts w:ascii="Times New Roman" w:hAnsi="Times New Roman" w:cs="Times New Roman"/>
          <w:sz w:val="24"/>
          <w:szCs w:val="24"/>
        </w:rPr>
        <w:t>(</w:t>
      </w:r>
      <w:r w:rsidR="0005495A" w:rsidRPr="0005495A">
        <w:rPr>
          <w:rFonts w:ascii="Times New Roman" w:hAnsi="Times New Roman" w:cs="Times New Roman"/>
          <w:sz w:val="24"/>
          <w:szCs w:val="24"/>
        </w:rPr>
        <w:t>należy przez to rozumieć niewielkie obiekty,</w:t>
      </w:r>
      <w:r w:rsidR="00D609E3">
        <w:rPr>
          <w:rFonts w:ascii="Times New Roman" w:hAnsi="Times New Roman" w:cs="Times New Roman"/>
          <w:sz w:val="24"/>
          <w:szCs w:val="24"/>
        </w:rPr>
        <w:br/>
      </w:r>
      <w:r w:rsidR="0005495A" w:rsidRPr="0005495A">
        <w:rPr>
          <w:rFonts w:ascii="Times New Roman" w:hAnsi="Times New Roman" w:cs="Times New Roman"/>
          <w:sz w:val="24"/>
          <w:szCs w:val="24"/>
        </w:rPr>
        <w:t>a</w:t>
      </w:r>
      <w:r w:rsidR="00D609E3">
        <w:rPr>
          <w:rFonts w:ascii="Times New Roman" w:hAnsi="Times New Roman" w:cs="Times New Roman"/>
          <w:sz w:val="24"/>
          <w:szCs w:val="24"/>
        </w:rPr>
        <w:t xml:space="preserve"> </w:t>
      </w:r>
      <w:r w:rsidR="0005495A" w:rsidRPr="0005495A">
        <w:rPr>
          <w:rFonts w:ascii="Times New Roman" w:hAnsi="Times New Roman" w:cs="Times New Roman"/>
          <w:sz w:val="24"/>
          <w:szCs w:val="24"/>
        </w:rPr>
        <w:t>w szczególności:</w:t>
      </w:r>
      <w:r w:rsidR="0005495A">
        <w:rPr>
          <w:rFonts w:ascii="Times New Roman" w:hAnsi="Times New Roman" w:cs="Times New Roman"/>
          <w:sz w:val="24"/>
          <w:szCs w:val="24"/>
        </w:rPr>
        <w:t xml:space="preserve"> 1) </w:t>
      </w:r>
      <w:r w:rsidR="0005495A" w:rsidRPr="0005495A">
        <w:rPr>
          <w:rFonts w:ascii="Times New Roman" w:hAnsi="Times New Roman" w:cs="Times New Roman"/>
          <w:sz w:val="24"/>
          <w:szCs w:val="24"/>
        </w:rPr>
        <w:t>kultu religijnego, jak: kapliczki, krzyże przydrożne, figury,</w:t>
      </w:r>
      <w:r w:rsidR="0005495A">
        <w:rPr>
          <w:rFonts w:ascii="Times New Roman" w:hAnsi="Times New Roman" w:cs="Times New Roman"/>
          <w:sz w:val="24"/>
          <w:szCs w:val="24"/>
        </w:rPr>
        <w:t xml:space="preserve"> 2) </w:t>
      </w:r>
      <w:r w:rsidR="0005495A" w:rsidRPr="0005495A">
        <w:rPr>
          <w:rFonts w:ascii="Times New Roman" w:hAnsi="Times New Roman" w:cs="Times New Roman"/>
          <w:sz w:val="24"/>
          <w:szCs w:val="24"/>
        </w:rPr>
        <w:t>posągi, wodotryski i inne obiekty architektury ogrodowej</w:t>
      </w:r>
      <w:r w:rsidR="0005495A">
        <w:rPr>
          <w:rFonts w:ascii="Times New Roman" w:hAnsi="Times New Roman" w:cs="Times New Roman"/>
          <w:sz w:val="24"/>
          <w:szCs w:val="24"/>
        </w:rPr>
        <w:t xml:space="preserve">, 3) </w:t>
      </w:r>
      <w:r w:rsidR="0005495A" w:rsidRPr="0005495A">
        <w:rPr>
          <w:rFonts w:ascii="Times New Roman" w:hAnsi="Times New Roman" w:cs="Times New Roman"/>
          <w:sz w:val="24"/>
          <w:szCs w:val="24"/>
        </w:rPr>
        <w:t xml:space="preserve">użytkowe służące rekreacji codziennej </w:t>
      </w:r>
    </w:p>
    <w:p w14:paraId="274C471A" w14:textId="337A0F79" w:rsidR="0005495A" w:rsidRDefault="0005495A" w:rsidP="0005495A">
      <w:pPr>
        <w:spacing w:after="0" w:line="360" w:lineRule="auto"/>
        <w:jc w:val="both"/>
        <w:rPr>
          <w:rFonts w:ascii="Times New Roman" w:hAnsi="Times New Roman" w:cs="Times New Roman"/>
          <w:sz w:val="24"/>
          <w:szCs w:val="24"/>
        </w:rPr>
      </w:pPr>
      <w:r w:rsidRPr="0005495A">
        <w:rPr>
          <w:rFonts w:ascii="Times New Roman" w:hAnsi="Times New Roman" w:cs="Times New Roman"/>
          <w:sz w:val="24"/>
          <w:szCs w:val="24"/>
        </w:rPr>
        <w:t>i utrzymaniu porządku, jak: piaskownice</w:t>
      </w:r>
      <w:r>
        <w:rPr>
          <w:rFonts w:ascii="Times New Roman" w:hAnsi="Times New Roman" w:cs="Times New Roman"/>
          <w:sz w:val="24"/>
          <w:szCs w:val="24"/>
        </w:rPr>
        <w:t xml:space="preserve">, huśtawki, drabinki, śmietniki – art. 3 pkt. 4) elektrownia wiatrowa nie posiada cech żadnego z wyżej wskazanych obiektów. </w:t>
      </w:r>
    </w:p>
    <w:p w14:paraId="48611BE7" w14:textId="77777777" w:rsidR="0005495A" w:rsidRDefault="0005495A" w:rsidP="0005495A">
      <w:pPr>
        <w:spacing w:after="0" w:line="360" w:lineRule="auto"/>
        <w:jc w:val="both"/>
        <w:rPr>
          <w:rFonts w:ascii="Times New Roman" w:hAnsi="Times New Roman" w:cs="Times New Roman"/>
          <w:sz w:val="24"/>
          <w:szCs w:val="24"/>
        </w:rPr>
      </w:pPr>
    </w:p>
    <w:p w14:paraId="507837FF" w14:textId="7517EDC2" w:rsidR="0005495A" w:rsidRDefault="0005495A" w:rsidP="000549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Powyższe ustalenia, a więc wystąpienie warunku koniecznego dla uznania obiektu za budowlę, </w:t>
      </w:r>
      <w:r w:rsidR="00AF4EB2">
        <w:rPr>
          <w:rFonts w:ascii="Times New Roman" w:hAnsi="Times New Roman" w:cs="Times New Roman"/>
          <w:sz w:val="24"/>
          <w:szCs w:val="24"/>
        </w:rPr>
        <w:t xml:space="preserve">stały się podstawą do kolejnego kroku dekodowania pojęcia „budowla”. Mianowicie, zgodnie z regułami wykładni zakreślonymi przez Trybunał Konstytucyjny, Organ poddał analizie cały tekst ustawy Prawo budowlane łącznie z załącznikiem </w:t>
      </w:r>
      <w:r w:rsidR="00D359CF">
        <w:rPr>
          <w:rFonts w:ascii="Times New Roman" w:hAnsi="Times New Roman" w:cs="Times New Roman"/>
          <w:sz w:val="24"/>
          <w:szCs w:val="24"/>
        </w:rPr>
        <w:t xml:space="preserve">celem ustalenia czy przepisy te współkształtują, uzupełniają definicję budowli określoną w art. 3 pkt 3 </w:t>
      </w:r>
      <w:proofErr w:type="spellStart"/>
      <w:r w:rsidR="00D359CF">
        <w:rPr>
          <w:rFonts w:ascii="Times New Roman" w:hAnsi="Times New Roman" w:cs="Times New Roman"/>
          <w:sz w:val="24"/>
          <w:szCs w:val="24"/>
        </w:rPr>
        <w:t>u.p.b</w:t>
      </w:r>
      <w:proofErr w:type="spellEnd"/>
      <w:r w:rsidR="00D359CF">
        <w:rPr>
          <w:rFonts w:ascii="Times New Roman" w:hAnsi="Times New Roman" w:cs="Times New Roman"/>
          <w:sz w:val="24"/>
          <w:szCs w:val="24"/>
        </w:rPr>
        <w:t xml:space="preserve">. </w:t>
      </w:r>
    </w:p>
    <w:p w14:paraId="1EB3DC52" w14:textId="77777777" w:rsidR="00D359CF" w:rsidRDefault="00D359CF" w:rsidP="0005495A">
      <w:pPr>
        <w:spacing w:after="0" w:line="360" w:lineRule="auto"/>
        <w:jc w:val="both"/>
        <w:rPr>
          <w:rFonts w:ascii="Times New Roman" w:hAnsi="Times New Roman" w:cs="Times New Roman"/>
          <w:sz w:val="24"/>
          <w:szCs w:val="24"/>
        </w:rPr>
      </w:pPr>
    </w:p>
    <w:p w14:paraId="230EB8DB" w14:textId="1097303B" w:rsidR="00D359CF" w:rsidRDefault="00D359CF" w:rsidP="00D65D7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przytoczonego na wstępie uzasadnienia stanu prawnego wynika, że załącznik do </w:t>
      </w:r>
      <w:proofErr w:type="spellStart"/>
      <w:r>
        <w:rPr>
          <w:rFonts w:ascii="Times New Roman" w:hAnsi="Times New Roman" w:cs="Times New Roman"/>
          <w:sz w:val="24"/>
          <w:szCs w:val="24"/>
        </w:rPr>
        <w:t>u.p.b</w:t>
      </w:r>
      <w:proofErr w:type="spellEnd"/>
      <w:r>
        <w:rPr>
          <w:rFonts w:ascii="Times New Roman" w:hAnsi="Times New Roman" w:cs="Times New Roman"/>
          <w:sz w:val="24"/>
          <w:szCs w:val="24"/>
        </w:rPr>
        <w:t xml:space="preserve">. wprost wymienia w ramach kategorii obiektów budowlanych wolnostojących elektrownie wiatrowe. Załącznik ten, co wynika z art. 59f ust. 3 </w:t>
      </w:r>
      <w:proofErr w:type="spellStart"/>
      <w:r>
        <w:rPr>
          <w:rFonts w:ascii="Times New Roman" w:hAnsi="Times New Roman" w:cs="Times New Roman"/>
          <w:sz w:val="24"/>
          <w:szCs w:val="24"/>
        </w:rPr>
        <w:t>u.p.b</w:t>
      </w:r>
      <w:proofErr w:type="spellEnd"/>
      <w:r>
        <w:rPr>
          <w:rFonts w:ascii="Times New Roman" w:hAnsi="Times New Roman" w:cs="Times New Roman"/>
          <w:sz w:val="24"/>
          <w:szCs w:val="24"/>
        </w:rPr>
        <w:t>., określa k</w:t>
      </w:r>
      <w:r w:rsidRPr="00D359CF">
        <w:rPr>
          <w:rFonts w:ascii="Times New Roman" w:hAnsi="Times New Roman" w:cs="Times New Roman"/>
          <w:sz w:val="24"/>
          <w:szCs w:val="24"/>
        </w:rPr>
        <w:t>ategorie obiektów, współczynnik kategorii obiektu oraz współczynnik wielkości obiektu</w:t>
      </w:r>
      <w:r>
        <w:rPr>
          <w:rFonts w:ascii="Times New Roman" w:hAnsi="Times New Roman" w:cs="Times New Roman"/>
          <w:sz w:val="24"/>
          <w:szCs w:val="24"/>
        </w:rPr>
        <w:t xml:space="preserve">. Ponadto </w:t>
      </w:r>
      <w:proofErr w:type="spellStart"/>
      <w:r>
        <w:rPr>
          <w:rFonts w:ascii="Times New Roman" w:hAnsi="Times New Roman" w:cs="Times New Roman"/>
          <w:sz w:val="24"/>
          <w:szCs w:val="24"/>
        </w:rPr>
        <w:t>u.p.b</w:t>
      </w:r>
      <w:proofErr w:type="spellEnd"/>
      <w:r>
        <w:rPr>
          <w:rFonts w:ascii="Times New Roman" w:hAnsi="Times New Roman" w:cs="Times New Roman"/>
          <w:sz w:val="24"/>
          <w:szCs w:val="24"/>
        </w:rPr>
        <w:t xml:space="preserve">. odwołuje się do tego załącznika również w art. 55 ust. 1 pkt 1 </w:t>
      </w:r>
      <w:r w:rsidR="004E2872">
        <w:rPr>
          <w:rFonts w:ascii="Times New Roman" w:hAnsi="Times New Roman" w:cs="Times New Roman"/>
          <w:sz w:val="24"/>
          <w:szCs w:val="24"/>
        </w:rPr>
        <w:t xml:space="preserve">dla celów określenia dla jakich kategorii obiektów wymagana jest decyzja o pozwoleniu na użytkowanie. </w:t>
      </w:r>
    </w:p>
    <w:p w14:paraId="0EB6A9A7" w14:textId="77777777" w:rsidR="004E2872" w:rsidRDefault="004E2872" w:rsidP="00D359CF">
      <w:pPr>
        <w:spacing w:after="0" w:line="360" w:lineRule="auto"/>
        <w:jc w:val="both"/>
        <w:rPr>
          <w:rFonts w:ascii="Times New Roman" w:hAnsi="Times New Roman" w:cs="Times New Roman"/>
          <w:sz w:val="24"/>
          <w:szCs w:val="24"/>
        </w:rPr>
      </w:pPr>
    </w:p>
    <w:p w14:paraId="462182D7" w14:textId="7B33A934" w:rsidR="004B0839" w:rsidRDefault="004E2872" w:rsidP="00D3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Organ stoi na stanowisku, iż treść załącznika do ustawy Prawo budowalne </w:t>
      </w:r>
      <w:r w:rsidRPr="004E2872">
        <w:rPr>
          <w:rFonts w:ascii="Times New Roman" w:hAnsi="Times New Roman" w:cs="Times New Roman"/>
          <w:sz w:val="24"/>
          <w:szCs w:val="24"/>
        </w:rPr>
        <w:t>doprecyzowuje ro</w:t>
      </w:r>
      <w:r>
        <w:rPr>
          <w:rFonts w:ascii="Times New Roman" w:hAnsi="Times New Roman" w:cs="Times New Roman"/>
          <w:sz w:val="24"/>
          <w:szCs w:val="24"/>
        </w:rPr>
        <w:t>zpatrywaną definicję „obiektu budowalnego” i „budowli”, a tym samym nakazuje zakwalifikować do kategorii obiektu budowalnego elektrownię wiatrową. Zaś w ramach obiektu budowlanego nakazuje sklasyfikować e</w:t>
      </w:r>
      <w:r w:rsidR="004B0839">
        <w:rPr>
          <w:rFonts w:ascii="Times New Roman" w:hAnsi="Times New Roman" w:cs="Times New Roman"/>
          <w:sz w:val="24"/>
          <w:szCs w:val="24"/>
        </w:rPr>
        <w:t>lektrownię wiatrową jako budowlę</w:t>
      </w:r>
      <w:r>
        <w:rPr>
          <w:rFonts w:ascii="Times New Roman" w:hAnsi="Times New Roman" w:cs="Times New Roman"/>
          <w:sz w:val="24"/>
          <w:szCs w:val="24"/>
        </w:rPr>
        <w:t xml:space="preserve">, albowiem </w:t>
      </w:r>
      <w:r>
        <w:rPr>
          <w:rFonts w:ascii="Times New Roman" w:hAnsi="Times New Roman" w:cs="Times New Roman"/>
          <w:sz w:val="24"/>
          <w:szCs w:val="24"/>
        </w:rPr>
        <w:lastRenderedPageBreak/>
        <w:t>jak już wcześniej Organ wskazał nie wpisuje się ona</w:t>
      </w:r>
      <w:r w:rsidR="004B0839">
        <w:rPr>
          <w:rFonts w:ascii="Times New Roman" w:hAnsi="Times New Roman" w:cs="Times New Roman"/>
          <w:sz w:val="24"/>
          <w:szCs w:val="24"/>
        </w:rPr>
        <w:t xml:space="preserve"> ani</w:t>
      </w:r>
      <w:r>
        <w:rPr>
          <w:rFonts w:ascii="Times New Roman" w:hAnsi="Times New Roman" w:cs="Times New Roman"/>
          <w:sz w:val="24"/>
          <w:szCs w:val="24"/>
        </w:rPr>
        <w:t xml:space="preserve"> w definicję budynku, ani </w:t>
      </w:r>
      <w:r w:rsidR="004B0839">
        <w:rPr>
          <w:rFonts w:ascii="Times New Roman" w:hAnsi="Times New Roman" w:cs="Times New Roman"/>
          <w:sz w:val="24"/>
          <w:szCs w:val="24"/>
        </w:rPr>
        <w:t xml:space="preserve">w definicję </w:t>
      </w:r>
      <w:r>
        <w:rPr>
          <w:rFonts w:ascii="Times New Roman" w:hAnsi="Times New Roman" w:cs="Times New Roman"/>
          <w:sz w:val="24"/>
          <w:szCs w:val="24"/>
        </w:rPr>
        <w:t xml:space="preserve">obiektu małej architektury. </w:t>
      </w:r>
      <w:r w:rsidR="004B0839">
        <w:rPr>
          <w:rFonts w:ascii="Times New Roman" w:hAnsi="Times New Roman" w:cs="Times New Roman"/>
          <w:sz w:val="24"/>
          <w:szCs w:val="24"/>
        </w:rPr>
        <w:t xml:space="preserve">W ocenie Organu błędne jest w tym zakresie stanowisko Wnioskodawcy, który marginalizuje znaczenie umieszczenia w załączniku do </w:t>
      </w:r>
      <w:proofErr w:type="spellStart"/>
      <w:r w:rsidR="004B0839">
        <w:rPr>
          <w:rFonts w:ascii="Times New Roman" w:hAnsi="Times New Roman" w:cs="Times New Roman"/>
          <w:sz w:val="24"/>
          <w:szCs w:val="24"/>
        </w:rPr>
        <w:t>u.p.b</w:t>
      </w:r>
      <w:proofErr w:type="spellEnd"/>
      <w:r w:rsidR="004B0839">
        <w:rPr>
          <w:rFonts w:ascii="Times New Roman" w:hAnsi="Times New Roman" w:cs="Times New Roman"/>
          <w:sz w:val="24"/>
          <w:szCs w:val="24"/>
        </w:rPr>
        <w:t xml:space="preserve">. w ramach obiektów budowlanych – elektrowni wiatrowej. Organ w pełni podziela w tym zakresie stanowisko Trybunału Konstytucyjnego, który w cytowanym już powyżej wyroku, wskazała, że treść załącznika do </w:t>
      </w:r>
      <w:proofErr w:type="spellStart"/>
      <w:r w:rsidR="004B0839">
        <w:rPr>
          <w:rFonts w:ascii="Times New Roman" w:hAnsi="Times New Roman" w:cs="Times New Roman"/>
          <w:sz w:val="24"/>
          <w:szCs w:val="24"/>
        </w:rPr>
        <w:t>u.p.b</w:t>
      </w:r>
      <w:proofErr w:type="spellEnd"/>
      <w:r w:rsidR="004B0839">
        <w:rPr>
          <w:rFonts w:ascii="Times New Roman" w:hAnsi="Times New Roman" w:cs="Times New Roman"/>
          <w:sz w:val="24"/>
          <w:szCs w:val="24"/>
        </w:rPr>
        <w:t xml:space="preserve">. może przesądzać o </w:t>
      </w:r>
      <w:r w:rsidR="00403CF4">
        <w:rPr>
          <w:rFonts w:ascii="Times New Roman" w:hAnsi="Times New Roman" w:cs="Times New Roman"/>
          <w:sz w:val="24"/>
          <w:szCs w:val="24"/>
        </w:rPr>
        <w:t xml:space="preserve">nadaniu obiektom statusu budowli, mimo iż nie zostały wprost wymienione w art. 3 pkt. 3 </w:t>
      </w:r>
      <w:proofErr w:type="spellStart"/>
      <w:r w:rsidR="00403CF4">
        <w:rPr>
          <w:rFonts w:ascii="Times New Roman" w:hAnsi="Times New Roman" w:cs="Times New Roman"/>
          <w:sz w:val="24"/>
          <w:szCs w:val="24"/>
        </w:rPr>
        <w:t>u.p.b</w:t>
      </w:r>
      <w:proofErr w:type="spellEnd"/>
      <w:r w:rsidR="00403CF4">
        <w:rPr>
          <w:rFonts w:ascii="Times New Roman" w:hAnsi="Times New Roman" w:cs="Times New Roman"/>
          <w:sz w:val="24"/>
          <w:szCs w:val="24"/>
        </w:rPr>
        <w:t xml:space="preserve">., lecz ustawodawca umieścił je </w:t>
      </w:r>
      <w:r w:rsidR="00A97679">
        <w:rPr>
          <w:rFonts w:ascii="Times New Roman" w:hAnsi="Times New Roman" w:cs="Times New Roman"/>
          <w:sz w:val="24"/>
          <w:szCs w:val="24"/>
        </w:rPr>
        <w:br/>
      </w:r>
      <w:r w:rsidR="00403CF4">
        <w:rPr>
          <w:rFonts w:ascii="Times New Roman" w:hAnsi="Times New Roman" w:cs="Times New Roman"/>
          <w:sz w:val="24"/>
          <w:szCs w:val="24"/>
        </w:rPr>
        <w:t>w załączniku do ustawy.</w:t>
      </w:r>
    </w:p>
    <w:p w14:paraId="0EA5504B" w14:textId="77777777" w:rsidR="004B0839" w:rsidRDefault="004B0839" w:rsidP="00D359CF">
      <w:pPr>
        <w:spacing w:after="0" w:line="360" w:lineRule="auto"/>
        <w:jc w:val="both"/>
        <w:rPr>
          <w:rFonts w:ascii="Times New Roman" w:hAnsi="Times New Roman" w:cs="Times New Roman"/>
          <w:sz w:val="24"/>
          <w:szCs w:val="24"/>
        </w:rPr>
      </w:pPr>
    </w:p>
    <w:p w14:paraId="70BE3F73" w14:textId="233C5485" w:rsidR="00317CB8" w:rsidRDefault="004E2872" w:rsidP="00D359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Dodatkowo za zaliczeniem elektrowni </w:t>
      </w:r>
      <w:r w:rsidR="004B0839">
        <w:rPr>
          <w:rFonts w:ascii="Times New Roman" w:hAnsi="Times New Roman" w:cs="Times New Roman"/>
          <w:sz w:val="24"/>
          <w:szCs w:val="24"/>
        </w:rPr>
        <w:t xml:space="preserve">wiatrowych do budowli w rozumieniu art. 3 pkt 3 </w:t>
      </w:r>
      <w:proofErr w:type="spellStart"/>
      <w:r w:rsidR="004B0839">
        <w:rPr>
          <w:rFonts w:ascii="Times New Roman" w:hAnsi="Times New Roman" w:cs="Times New Roman"/>
          <w:sz w:val="24"/>
          <w:szCs w:val="24"/>
        </w:rPr>
        <w:t>u.p.b</w:t>
      </w:r>
      <w:proofErr w:type="spellEnd"/>
      <w:r w:rsidR="004B0839">
        <w:rPr>
          <w:rFonts w:ascii="Times New Roman" w:hAnsi="Times New Roman" w:cs="Times New Roman"/>
          <w:sz w:val="24"/>
          <w:szCs w:val="24"/>
        </w:rPr>
        <w:t>.</w:t>
      </w:r>
      <w:r w:rsidR="00403CF4">
        <w:rPr>
          <w:rFonts w:ascii="Times New Roman" w:hAnsi="Times New Roman" w:cs="Times New Roman"/>
          <w:sz w:val="24"/>
          <w:szCs w:val="24"/>
        </w:rPr>
        <w:t xml:space="preserve"> (a tym samym w rozumieniu </w:t>
      </w:r>
      <w:proofErr w:type="spellStart"/>
      <w:r w:rsidR="00403CF4">
        <w:rPr>
          <w:rFonts w:ascii="Times New Roman" w:hAnsi="Times New Roman" w:cs="Times New Roman"/>
          <w:sz w:val="24"/>
          <w:szCs w:val="24"/>
        </w:rPr>
        <w:t>u.p.o.l</w:t>
      </w:r>
      <w:proofErr w:type="spellEnd"/>
      <w:r w:rsidR="00403CF4">
        <w:rPr>
          <w:rFonts w:ascii="Times New Roman" w:hAnsi="Times New Roman" w:cs="Times New Roman"/>
          <w:sz w:val="24"/>
          <w:szCs w:val="24"/>
        </w:rPr>
        <w:t>.)</w:t>
      </w:r>
      <w:r w:rsidR="004B0839">
        <w:rPr>
          <w:rFonts w:ascii="Times New Roman" w:hAnsi="Times New Roman" w:cs="Times New Roman"/>
          <w:sz w:val="24"/>
          <w:szCs w:val="24"/>
        </w:rPr>
        <w:t xml:space="preserve"> przemawia także </w:t>
      </w:r>
      <w:r w:rsidR="00403CF4">
        <w:rPr>
          <w:rFonts w:ascii="Times New Roman" w:hAnsi="Times New Roman" w:cs="Times New Roman"/>
          <w:sz w:val="24"/>
          <w:szCs w:val="24"/>
        </w:rPr>
        <w:t>treść art. 82 ust. 3 pkt 5b</w:t>
      </w:r>
      <w:r w:rsidR="004B0839">
        <w:rPr>
          <w:rFonts w:ascii="Times New Roman" w:hAnsi="Times New Roman" w:cs="Times New Roman"/>
          <w:sz w:val="24"/>
          <w:szCs w:val="24"/>
        </w:rPr>
        <w:t xml:space="preserve"> </w:t>
      </w:r>
      <w:proofErr w:type="spellStart"/>
      <w:r w:rsidR="00403CF4">
        <w:rPr>
          <w:rFonts w:ascii="Times New Roman" w:hAnsi="Times New Roman" w:cs="Times New Roman"/>
          <w:sz w:val="24"/>
          <w:szCs w:val="24"/>
        </w:rPr>
        <w:t>u.p.b</w:t>
      </w:r>
      <w:proofErr w:type="spellEnd"/>
      <w:r w:rsidR="00403CF4">
        <w:rPr>
          <w:rFonts w:ascii="Times New Roman" w:hAnsi="Times New Roman" w:cs="Times New Roman"/>
          <w:sz w:val="24"/>
          <w:szCs w:val="24"/>
        </w:rPr>
        <w:t xml:space="preserve">., który wśród obiektów budowalnych, dla których wojewoda jest organem </w:t>
      </w:r>
      <w:r w:rsidR="00403CF4" w:rsidRPr="00403CF4">
        <w:rPr>
          <w:rFonts w:ascii="Times New Roman" w:hAnsi="Times New Roman" w:cs="Times New Roman"/>
          <w:sz w:val="24"/>
          <w:szCs w:val="24"/>
        </w:rPr>
        <w:t>administracji architektoniczno-budowlanej</w:t>
      </w:r>
      <w:r w:rsidR="00403CF4">
        <w:rPr>
          <w:rFonts w:ascii="Times New Roman" w:hAnsi="Times New Roman" w:cs="Times New Roman"/>
          <w:sz w:val="24"/>
          <w:szCs w:val="24"/>
        </w:rPr>
        <w:t xml:space="preserve"> pierwszej instancji</w:t>
      </w:r>
      <w:r w:rsidR="00DD4727">
        <w:rPr>
          <w:rFonts w:ascii="Times New Roman" w:hAnsi="Times New Roman" w:cs="Times New Roman"/>
          <w:sz w:val="24"/>
          <w:szCs w:val="24"/>
        </w:rPr>
        <w:t>, wymienia</w:t>
      </w:r>
      <w:r w:rsidR="00403CF4">
        <w:rPr>
          <w:rFonts w:ascii="Times New Roman" w:hAnsi="Times New Roman" w:cs="Times New Roman"/>
          <w:sz w:val="24"/>
          <w:szCs w:val="24"/>
        </w:rPr>
        <w:t xml:space="preserve"> wprost elektrownie wiatrowe. </w:t>
      </w:r>
      <w:r w:rsidR="00D609E3">
        <w:rPr>
          <w:rFonts w:ascii="Times New Roman" w:hAnsi="Times New Roman" w:cs="Times New Roman"/>
          <w:sz w:val="24"/>
          <w:szCs w:val="24"/>
        </w:rPr>
        <w:br/>
      </w:r>
      <w:r w:rsidR="00317CB8">
        <w:rPr>
          <w:rFonts w:ascii="Times New Roman" w:hAnsi="Times New Roman" w:cs="Times New Roman"/>
          <w:sz w:val="24"/>
          <w:szCs w:val="24"/>
        </w:rPr>
        <w:t xml:space="preserve">Co więcej w tym przepisie ustawodawca odwołuje się do </w:t>
      </w:r>
      <w:r w:rsidR="00317CB8" w:rsidRPr="00317CB8">
        <w:rPr>
          <w:rFonts w:ascii="Times New Roman" w:hAnsi="Times New Roman" w:cs="Times New Roman"/>
          <w:sz w:val="24"/>
          <w:szCs w:val="24"/>
        </w:rPr>
        <w:t xml:space="preserve">elektrowni wiatrowych, w rozumieniu art. 2 pkt 1 ustawy o inwestycjach </w:t>
      </w:r>
      <w:r w:rsidR="00317CB8">
        <w:rPr>
          <w:rFonts w:ascii="Times New Roman" w:hAnsi="Times New Roman" w:cs="Times New Roman"/>
          <w:sz w:val="24"/>
          <w:szCs w:val="24"/>
        </w:rPr>
        <w:t xml:space="preserve">w zakresie elektrowni wiatrowych. Ta ustawa zaś wprost wskazuje, że elektrownię wiatrową należy zakwalifikować jako budowlę w rozumieniu </w:t>
      </w:r>
      <w:r w:rsidR="00317CB8" w:rsidRPr="00317CB8">
        <w:rPr>
          <w:rFonts w:ascii="Times New Roman" w:hAnsi="Times New Roman" w:cs="Times New Roman"/>
          <w:sz w:val="24"/>
          <w:szCs w:val="24"/>
        </w:rPr>
        <w:t>przepisów prawa budowlanego</w:t>
      </w:r>
      <w:r w:rsidR="00317CB8">
        <w:rPr>
          <w:rFonts w:ascii="Times New Roman" w:hAnsi="Times New Roman" w:cs="Times New Roman"/>
          <w:sz w:val="24"/>
          <w:szCs w:val="24"/>
        </w:rPr>
        <w:t xml:space="preserve">, </w:t>
      </w:r>
      <w:r w:rsidR="00317CB8" w:rsidRPr="00317CB8">
        <w:rPr>
          <w:rFonts w:ascii="Times New Roman" w:hAnsi="Times New Roman" w:cs="Times New Roman"/>
          <w:sz w:val="24"/>
          <w:szCs w:val="24"/>
        </w:rPr>
        <w:t>składającą się co najmniej z fundamentu, wieży</w:t>
      </w:r>
      <w:r w:rsidR="00317CB8">
        <w:rPr>
          <w:rFonts w:ascii="Times New Roman" w:hAnsi="Times New Roman" w:cs="Times New Roman"/>
          <w:sz w:val="24"/>
          <w:szCs w:val="24"/>
        </w:rPr>
        <w:t xml:space="preserve">, </w:t>
      </w:r>
      <w:r w:rsidR="00317CB8" w:rsidRPr="00317CB8">
        <w:rPr>
          <w:rFonts w:ascii="Times New Roman" w:hAnsi="Times New Roman" w:cs="Times New Roman"/>
          <w:sz w:val="24"/>
          <w:szCs w:val="24"/>
        </w:rPr>
        <w:t>wirnik</w:t>
      </w:r>
      <w:r w:rsidR="00317CB8">
        <w:rPr>
          <w:rFonts w:ascii="Times New Roman" w:hAnsi="Times New Roman" w:cs="Times New Roman"/>
          <w:sz w:val="24"/>
          <w:szCs w:val="24"/>
        </w:rPr>
        <w:t xml:space="preserve">a </w:t>
      </w:r>
      <w:r w:rsidR="00A97679">
        <w:rPr>
          <w:rFonts w:ascii="Times New Roman" w:hAnsi="Times New Roman" w:cs="Times New Roman"/>
          <w:sz w:val="24"/>
          <w:szCs w:val="24"/>
        </w:rPr>
        <w:br/>
      </w:r>
      <w:r w:rsidR="00317CB8">
        <w:rPr>
          <w:rFonts w:ascii="Times New Roman" w:hAnsi="Times New Roman" w:cs="Times New Roman"/>
          <w:sz w:val="24"/>
          <w:szCs w:val="24"/>
        </w:rPr>
        <w:t>z zespołem łopat, zespołu</w:t>
      </w:r>
      <w:r w:rsidR="00317CB8" w:rsidRPr="00317CB8">
        <w:rPr>
          <w:rFonts w:ascii="Times New Roman" w:hAnsi="Times New Roman" w:cs="Times New Roman"/>
          <w:sz w:val="24"/>
          <w:szCs w:val="24"/>
        </w:rPr>
        <w:t xml:space="preserve"> przeniesienia napędu, generator</w:t>
      </w:r>
      <w:r w:rsidR="00317CB8">
        <w:rPr>
          <w:rFonts w:ascii="Times New Roman" w:hAnsi="Times New Roman" w:cs="Times New Roman"/>
          <w:sz w:val="24"/>
          <w:szCs w:val="24"/>
        </w:rPr>
        <w:t>a prądotwórczego, układów sterowania i zespołu</w:t>
      </w:r>
      <w:r w:rsidR="00317CB8" w:rsidRPr="00317CB8">
        <w:rPr>
          <w:rFonts w:ascii="Times New Roman" w:hAnsi="Times New Roman" w:cs="Times New Roman"/>
          <w:sz w:val="24"/>
          <w:szCs w:val="24"/>
        </w:rPr>
        <w:t xml:space="preserve"> gondoli wraz z mocowaniem i mechanizmem obrotu</w:t>
      </w:r>
      <w:r w:rsidR="00317CB8">
        <w:rPr>
          <w:rFonts w:ascii="Times New Roman" w:hAnsi="Times New Roman" w:cs="Times New Roman"/>
          <w:sz w:val="24"/>
          <w:szCs w:val="24"/>
        </w:rPr>
        <w:t xml:space="preserve">. </w:t>
      </w:r>
    </w:p>
    <w:p w14:paraId="6D52A416" w14:textId="77777777" w:rsidR="00317CB8" w:rsidRDefault="00317CB8" w:rsidP="00D359CF">
      <w:pPr>
        <w:spacing w:after="0" w:line="360" w:lineRule="auto"/>
        <w:jc w:val="both"/>
        <w:rPr>
          <w:rFonts w:ascii="Times New Roman" w:hAnsi="Times New Roman" w:cs="Times New Roman"/>
          <w:sz w:val="24"/>
          <w:szCs w:val="24"/>
        </w:rPr>
      </w:pPr>
    </w:p>
    <w:p w14:paraId="28176D7F" w14:textId="5C8BFDEA" w:rsidR="00647B4F" w:rsidRDefault="00317CB8" w:rsidP="00317C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powyższych okolicznościach </w:t>
      </w:r>
      <w:r w:rsidR="00F8356C">
        <w:rPr>
          <w:rFonts w:ascii="Times New Roman" w:hAnsi="Times New Roman" w:cs="Times New Roman"/>
          <w:sz w:val="24"/>
          <w:szCs w:val="24"/>
        </w:rPr>
        <w:t>nieuprawnione</w:t>
      </w:r>
      <w:r>
        <w:rPr>
          <w:rFonts w:ascii="Times New Roman" w:hAnsi="Times New Roman" w:cs="Times New Roman"/>
          <w:sz w:val="24"/>
          <w:szCs w:val="24"/>
        </w:rPr>
        <w:t xml:space="preserve"> jest stanowisko </w:t>
      </w:r>
      <w:r w:rsidR="00956B23">
        <w:rPr>
          <w:rFonts w:ascii="Times New Roman" w:hAnsi="Times New Roman" w:cs="Times New Roman"/>
          <w:sz w:val="24"/>
          <w:szCs w:val="24"/>
        </w:rPr>
        <w:t xml:space="preserve">Wnioskodawcy, który twierdzi, że </w:t>
      </w:r>
      <w:r w:rsidR="00F8356C" w:rsidRPr="00ED033D">
        <w:rPr>
          <w:rFonts w:ascii="Times New Roman" w:eastAsiaTheme="minorEastAsia" w:hAnsi="Times New Roman" w:cs="Times New Roman"/>
          <w:color w:val="000000"/>
          <w:sz w:val="24"/>
          <w:szCs w:val="24"/>
          <w:shd w:val="clear" w:color="auto" w:fill="FFFFFF"/>
          <w:lang w:eastAsia="pl-PL" w:bidi="he-IL"/>
        </w:rPr>
        <w:t xml:space="preserve">elektrownię wiatrową jako całość </w:t>
      </w:r>
      <w:r w:rsidR="00F8356C">
        <w:rPr>
          <w:rFonts w:ascii="Times New Roman" w:eastAsiaTheme="minorEastAsia" w:hAnsi="Times New Roman" w:cs="Times New Roman"/>
          <w:color w:val="000000"/>
          <w:sz w:val="24"/>
          <w:szCs w:val="24"/>
          <w:shd w:val="clear" w:color="auto" w:fill="FFFFFF"/>
          <w:lang w:eastAsia="pl-PL" w:bidi="he-IL"/>
        </w:rPr>
        <w:t xml:space="preserve">można uznać </w:t>
      </w:r>
      <w:r w:rsidR="00F8356C" w:rsidRPr="00ED033D">
        <w:rPr>
          <w:rFonts w:ascii="Times New Roman" w:eastAsiaTheme="minorEastAsia" w:hAnsi="Times New Roman" w:cs="Times New Roman"/>
          <w:color w:val="000000"/>
          <w:sz w:val="24"/>
          <w:szCs w:val="24"/>
          <w:shd w:val="clear" w:color="auto" w:fill="FFFFFF"/>
          <w:lang w:eastAsia="pl-PL" w:bidi="he-IL"/>
        </w:rPr>
        <w:t xml:space="preserve">wyłącznie dla celów </w:t>
      </w:r>
      <w:proofErr w:type="spellStart"/>
      <w:r w:rsidR="00647B4F">
        <w:rPr>
          <w:rFonts w:ascii="Times New Roman" w:eastAsiaTheme="minorEastAsia" w:hAnsi="Times New Roman" w:cs="Times New Roman"/>
          <w:color w:val="000000"/>
          <w:sz w:val="24"/>
          <w:szCs w:val="24"/>
          <w:shd w:val="clear" w:color="auto" w:fill="FFFFFF"/>
          <w:lang w:eastAsia="pl-PL" w:bidi="he-IL"/>
        </w:rPr>
        <w:t>u.i.e.w</w:t>
      </w:r>
      <w:proofErr w:type="spellEnd"/>
      <w:r w:rsidR="00647B4F">
        <w:rPr>
          <w:rFonts w:ascii="Times New Roman" w:eastAsiaTheme="minorEastAsia" w:hAnsi="Times New Roman" w:cs="Times New Roman"/>
          <w:color w:val="000000"/>
          <w:sz w:val="24"/>
          <w:szCs w:val="24"/>
          <w:shd w:val="clear" w:color="auto" w:fill="FFFFFF"/>
          <w:lang w:eastAsia="pl-PL" w:bidi="he-IL"/>
        </w:rPr>
        <w:t>.</w:t>
      </w:r>
      <w:r w:rsidR="00F8356C">
        <w:rPr>
          <w:rFonts w:ascii="Times New Roman" w:eastAsiaTheme="minorEastAsia" w:hAnsi="Times New Roman" w:cs="Times New Roman"/>
          <w:iCs/>
          <w:color w:val="000000"/>
          <w:sz w:val="24"/>
          <w:szCs w:val="24"/>
          <w:shd w:val="clear" w:color="auto" w:fill="FFFFFF"/>
          <w:lang w:eastAsia="pl-PL" w:bidi="he-IL"/>
        </w:rPr>
        <w:t>, skoro usta</w:t>
      </w:r>
      <w:r w:rsidR="00647B4F">
        <w:rPr>
          <w:rFonts w:ascii="Times New Roman" w:eastAsiaTheme="minorEastAsia" w:hAnsi="Times New Roman" w:cs="Times New Roman"/>
          <w:iCs/>
          <w:color w:val="000000"/>
          <w:sz w:val="24"/>
          <w:szCs w:val="24"/>
          <w:shd w:val="clear" w:color="auto" w:fill="FFFFFF"/>
          <w:lang w:eastAsia="pl-PL" w:bidi="he-IL"/>
        </w:rPr>
        <w:t>wa Prawo budowlane wprost do</w:t>
      </w:r>
      <w:r w:rsidR="00F8356C">
        <w:rPr>
          <w:rFonts w:ascii="Times New Roman" w:eastAsiaTheme="minorEastAsia" w:hAnsi="Times New Roman" w:cs="Times New Roman"/>
          <w:iCs/>
          <w:color w:val="000000"/>
          <w:sz w:val="24"/>
          <w:szCs w:val="24"/>
          <w:shd w:val="clear" w:color="auto" w:fill="FFFFFF"/>
          <w:lang w:eastAsia="pl-PL" w:bidi="he-IL"/>
        </w:rPr>
        <w:t xml:space="preserve"> definicji </w:t>
      </w:r>
      <w:r w:rsidR="00647B4F">
        <w:rPr>
          <w:rFonts w:ascii="Times New Roman" w:eastAsiaTheme="minorEastAsia" w:hAnsi="Times New Roman" w:cs="Times New Roman"/>
          <w:iCs/>
          <w:color w:val="000000"/>
          <w:sz w:val="24"/>
          <w:szCs w:val="24"/>
          <w:shd w:val="clear" w:color="auto" w:fill="FFFFFF"/>
          <w:lang w:eastAsia="pl-PL" w:bidi="he-IL"/>
        </w:rPr>
        <w:t xml:space="preserve">zamieszczonej w tej ustawie </w:t>
      </w:r>
      <w:r w:rsidR="00F8356C">
        <w:rPr>
          <w:rFonts w:ascii="Times New Roman" w:eastAsiaTheme="minorEastAsia" w:hAnsi="Times New Roman" w:cs="Times New Roman"/>
          <w:iCs/>
          <w:color w:val="000000"/>
          <w:sz w:val="24"/>
          <w:szCs w:val="24"/>
          <w:shd w:val="clear" w:color="auto" w:fill="FFFFFF"/>
          <w:lang w:eastAsia="pl-PL" w:bidi="he-IL"/>
        </w:rPr>
        <w:t xml:space="preserve">się odwołuje. </w:t>
      </w:r>
      <w:r w:rsidR="00647B4F">
        <w:rPr>
          <w:rFonts w:ascii="Times New Roman" w:eastAsiaTheme="minorEastAsia" w:hAnsi="Times New Roman" w:cs="Times New Roman"/>
          <w:iCs/>
          <w:color w:val="000000"/>
          <w:sz w:val="24"/>
          <w:szCs w:val="24"/>
          <w:shd w:val="clear" w:color="auto" w:fill="FFFFFF"/>
          <w:lang w:eastAsia="pl-PL" w:bidi="he-IL"/>
        </w:rPr>
        <w:t xml:space="preserve">Dezaktualizacji uległy w ocenie Organu orzeczenia sądów wydane na stanie prawnym sprzed nowelizacji </w:t>
      </w:r>
      <w:proofErr w:type="spellStart"/>
      <w:r w:rsidR="00647B4F">
        <w:rPr>
          <w:rFonts w:ascii="Times New Roman" w:eastAsiaTheme="minorEastAsia" w:hAnsi="Times New Roman" w:cs="Times New Roman"/>
          <w:iCs/>
          <w:color w:val="000000"/>
          <w:sz w:val="24"/>
          <w:szCs w:val="24"/>
          <w:shd w:val="clear" w:color="auto" w:fill="FFFFFF"/>
          <w:lang w:eastAsia="pl-PL" w:bidi="he-IL"/>
        </w:rPr>
        <w:t>u.p.b</w:t>
      </w:r>
      <w:proofErr w:type="spellEnd"/>
      <w:r w:rsidR="00647B4F">
        <w:rPr>
          <w:rFonts w:ascii="Times New Roman" w:eastAsiaTheme="minorEastAsia" w:hAnsi="Times New Roman" w:cs="Times New Roman"/>
          <w:iCs/>
          <w:color w:val="000000"/>
          <w:sz w:val="24"/>
          <w:szCs w:val="24"/>
          <w:shd w:val="clear" w:color="auto" w:fill="FFFFFF"/>
          <w:lang w:eastAsia="pl-PL" w:bidi="he-IL"/>
        </w:rPr>
        <w:t>. dokonanej ustawą o</w:t>
      </w:r>
      <w:r w:rsidR="00647B4F" w:rsidRPr="00317CB8">
        <w:rPr>
          <w:rFonts w:ascii="Times New Roman" w:hAnsi="Times New Roman" w:cs="Times New Roman"/>
          <w:sz w:val="24"/>
          <w:szCs w:val="24"/>
        </w:rPr>
        <w:t xml:space="preserve"> inwestycjach </w:t>
      </w:r>
      <w:r w:rsidR="00647B4F">
        <w:rPr>
          <w:rFonts w:ascii="Times New Roman" w:hAnsi="Times New Roman" w:cs="Times New Roman"/>
          <w:sz w:val="24"/>
          <w:szCs w:val="24"/>
        </w:rPr>
        <w:t xml:space="preserve">w zakresie elektrowni wiatrowych. </w:t>
      </w:r>
      <w:r w:rsidR="00F66A59">
        <w:rPr>
          <w:rFonts w:ascii="Times New Roman" w:hAnsi="Times New Roman" w:cs="Times New Roman"/>
          <w:sz w:val="24"/>
          <w:szCs w:val="24"/>
        </w:rPr>
        <w:t xml:space="preserve">Obecne brzmienie przepisów nakazuje traktować całą elektrownię wiatrową jako budowlę. </w:t>
      </w:r>
    </w:p>
    <w:p w14:paraId="6029D28E" w14:textId="77777777" w:rsidR="00F66A59" w:rsidRDefault="00F66A59" w:rsidP="00317CB8">
      <w:pPr>
        <w:spacing w:after="0" w:line="360" w:lineRule="auto"/>
        <w:jc w:val="both"/>
        <w:rPr>
          <w:rFonts w:ascii="Times New Roman" w:hAnsi="Times New Roman" w:cs="Times New Roman"/>
          <w:sz w:val="24"/>
          <w:szCs w:val="24"/>
        </w:rPr>
      </w:pPr>
    </w:p>
    <w:p w14:paraId="12804E5B" w14:textId="6EFE2985" w:rsidR="00B13879" w:rsidRPr="00B13879" w:rsidRDefault="00B13879" w:rsidP="00B13879">
      <w:pPr>
        <w:spacing w:after="0" w:line="360" w:lineRule="auto"/>
        <w:jc w:val="both"/>
        <w:rPr>
          <w:rFonts w:ascii="Times New Roman" w:hAnsi="Times New Roman" w:cs="Times New Roman"/>
          <w:color w:val="000000"/>
          <w:sz w:val="24"/>
          <w:szCs w:val="24"/>
          <w:shd w:val="clear" w:color="auto" w:fill="FFFFFF"/>
          <w:lang w:bidi="he-IL"/>
        </w:rPr>
      </w:pPr>
      <w:r w:rsidRPr="00B13879">
        <w:rPr>
          <w:rFonts w:ascii="Times New Roman" w:hAnsi="Times New Roman" w:cs="Times New Roman"/>
          <w:sz w:val="24"/>
          <w:szCs w:val="24"/>
        </w:rPr>
        <w:t>W ocenie Organu nieuzasadnione są także argumenty</w:t>
      </w:r>
      <w:r>
        <w:rPr>
          <w:rFonts w:ascii="Times New Roman" w:hAnsi="Times New Roman" w:cs="Times New Roman"/>
          <w:sz w:val="24"/>
          <w:szCs w:val="24"/>
        </w:rPr>
        <w:t xml:space="preserve"> Wnioskodawcy o tym, iż</w:t>
      </w:r>
      <w:r w:rsidRPr="00B13879">
        <w:rPr>
          <w:rFonts w:ascii="Times New Roman" w:hAnsi="Times New Roman" w:cs="Times New Roman"/>
          <w:sz w:val="24"/>
          <w:szCs w:val="24"/>
        </w:rPr>
        <w:t xml:space="preserve"> tylko te części elektrowni wiatrowych, jak fundamenty i wieża spełniają definicję obiektu budowlanego wybudowanego z użyciem wyrobów budowlanych, </w:t>
      </w:r>
      <w:r>
        <w:rPr>
          <w:rFonts w:ascii="Times New Roman" w:hAnsi="Times New Roman" w:cs="Times New Roman"/>
          <w:sz w:val="24"/>
          <w:szCs w:val="24"/>
        </w:rPr>
        <w:t xml:space="preserve">albowiem </w:t>
      </w:r>
      <w:r w:rsidRPr="00B13879">
        <w:rPr>
          <w:rFonts w:ascii="Times New Roman" w:hAnsi="Times New Roman" w:cs="Times New Roman"/>
          <w:sz w:val="24"/>
          <w:szCs w:val="24"/>
        </w:rPr>
        <w:t>pozostałe elementy jako urządzenia o przeznaczeniu typowo technicznym i przemysłowym charakterze nie są zbudowane z wyrobów budowalnych, a zatem nie mogą stanowić obiektu budowlanego</w:t>
      </w:r>
      <w:r>
        <w:rPr>
          <w:rFonts w:ascii="Times New Roman" w:hAnsi="Times New Roman" w:cs="Times New Roman"/>
          <w:sz w:val="24"/>
          <w:szCs w:val="24"/>
        </w:rPr>
        <w:t xml:space="preserve">. Przede wszystkim należy zauważyć, że przez budowlę rozumie się </w:t>
      </w:r>
      <w:r w:rsidRPr="00B13879">
        <w:rPr>
          <w:rFonts w:ascii="Times New Roman" w:hAnsi="Times New Roman" w:cs="Times New Roman"/>
          <w:sz w:val="24"/>
          <w:szCs w:val="24"/>
        </w:rPr>
        <w:t>każdy obiekt budowlany niebędący budynkiem lub obiektem małej architektury</w:t>
      </w:r>
      <w:r>
        <w:rPr>
          <w:rFonts w:ascii="Times New Roman" w:hAnsi="Times New Roman" w:cs="Times New Roman"/>
          <w:sz w:val="24"/>
          <w:szCs w:val="24"/>
        </w:rPr>
        <w:t xml:space="preserve"> </w:t>
      </w:r>
      <w:r w:rsidRPr="00B13879">
        <w:rPr>
          <w:rFonts w:ascii="Times New Roman" w:hAnsi="Times New Roman" w:cs="Times New Roman"/>
          <w:sz w:val="24"/>
          <w:szCs w:val="24"/>
        </w:rPr>
        <w:t xml:space="preserve">wraz z instalacjami zapewniającymi możliwość </w:t>
      </w:r>
      <w:r w:rsidRPr="00B13879">
        <w:rPr>
          <w:rFonts w:ascii="Times New Roman" w:hAnsi="Times New Roman" w:cs="Times New Roman"/>
          <w:sz w:val="24"/>
          <w:szCs w:val="24"/>
        </w:rPr>
        <w:lastRenderedPageBreak/>
        <w:t>użytkowania obiektu zgodnie z jego przeznaczeniem, wzniesiony z użyciem wyrobów budowlanych</w:t>
      </w:r>
      <w:r>
        <w:rPr>
          <w:rFonts w:ascii="Times New Roman" w:hAnsi="Times New Roman" w:cs="Times New Roman"/>
          <w:sz w:val="24"/>
          <w:szCs w:val="24"/>
        </w:rPr>
        <w:t xml:space="preserve">. Przepis mówi o wzniesieniu obiektu z użyciem wyrobów budowlanych, nie zaś o tym, iż każdy jego element z takiego wyrobu musi zostać wykonany. </w:t>
      </w:r>
      <w:r w:rsidR="00E94E6B">
        <w:rPr>
          <w:rFonts w:ascii="Times New Roman" w:hAnsi="Times New Roman" w:cs="Times New Roman"/>
          <w:sz w:val="24"/>
          <w:szCs w:val="24"/>
        </w:rPr>
        <w:t xml:space="preserve">Takiej cechy nie można by było bowiem przypisać praktycznie żadnej z budowli </w:t>
      </w:r>
      <w:r w:rsidR="00E94E6B" w:rsidRPr="00507EA1">
        <w:rPr>
          <w:rFonts w:ascii="Times New Roman" w:hAnsi="Times New Roman" w:cs="Times New Roman"/>
          <w:sz w:val="24"/>
          <w:szCs w:val="24"/>
        </w:rPr>
        <w:t>expressis verbis</w:t>
      </w:r>
      <w:r w:rsidR="00E94E6B">
        <w:rPr>
          <w:rFonts w:ascii="Times New Roman" w:hAnsi="Times New Roman" w:cs="Times New Roman"/>
          <w:sz w:val="24"/>
          <w:szCs w:val="24"/>
        </w:rPr>
        <w:t xml:space="preserve"> wymienionej w art. 3 pkt 3 </w:t>
      </w:r>
      <w:proofErr w:type="spellStart"/>
      <w:r w:rsidR="00E94E6B">
        <w:rPr>
          <w:rFonts w:ascii="Times New Roman" w:hAnsi="Times New Roman" w:cs="Times New Roman"/>
          <w:sz w:val="24"/>
          <w:szCs w:val="24"/>
        </w:rPr>
        <w:t>u.p.b</w:t>
      </w:r>
      <w:proofErr w:type="spellEnd"/>
      <w:r w:rsidR="00E94E6B">
        <w:rPr>
          <w:rFonts w:ascii="Times New Roman" w:hAnsi="Times New Roman" w:cs="Times New Roman"/>
          <w:sz w:val="24"/>
          <w:szCs w:val="24"/>
        </w:rPr>
        <w:t xml:space="preserve">. </w:t>
      </w:r>
    </w:p>
    <w:p w14:paraId="38EE1D5E" w14:textId="21E9697B" w:rsidR="00B13879" w:rsidRDefault="00B13879" w:rsidP="00317CB8">
      <w:pPr>
        <w:spacing w:after="0" w:line="360" w:lineRule="auto"/>
        <w:jc w:val="both"/>
        <w:rPr>
          <w:rFonts w:ascii="Times New Roman" w:hAnsi="Times New Roman" w:cs="Times New Roman"/>
          <w:sz w:val="24"/>
          <w:szCs w:val="24"/>
        </w:rPr>
      </w:pPr>
    </w:p>
    <w:p w14:paraId="6B3A274B" w14:textId="20040A8B" w:rsidR="00317CB8" w:rsidRPr="00F83738" w:rsidRDefault="00A926F5" w:rsidP="00D359CF">
      <w:pPr>
        <w:spacing w:after="0" w:line="360" w:lineRule="auto"/>
        <w:jc w:val="both"/>
        <w:rPr>
          <w:rFonts w:ascii="Times New Roman" w:hAnsi="Times New Roman" w:cs="Times New Roman"/>
          <w:color w:val="000000"/>
          <w:sz w:val="24"/>
          <w:szCs w:val="24"/>
          <w:shd w:val="clear" w:color="auto" w:fill="FFFFFF"/>
          <w:lang w:bidi="he-IL"/>
        </w:rPr>
      </w:pPr>
      <w:r>
        <w:rPr>
          <w:rFonts w:ascii="Times New Roman" w:hAnsi="Times New Roman" w:cs="Times New Roman"/>
          <w:color w:val="000000"/>
          <w:sz w:val="24"/>
          <w:szCs w:val="24"/>
          <w:shd w:val="clear" w:color="auto" w:fill="FFFFFF"/>
          <w:lang w:bidi="he-IL"/>
        </w:rPr>
        <w:t xml:space="preserve">Organ nie dostrzega również podstaw do stosowania zasad klasyfikacji </w:t>
      </w:r>
      <w:r w:rsidRPr="00ED033D">
        <w:rPr>
          <w:rFonts w:ascii="Times New Roman" w:hAnsi="Times New Roman" w:cs="Times New Roman"/>
          <w:color w:val="000000"/>
          <w:sz w:val="24"/>
          <w:szCs w:val="24"/>
          <w:shd w:val="clear" w:color="auto" w:fill="FFFFFF"/>
          <w:lang w:bidi="he-IL"/>
        </w:rPr>
        <w:t xml:space="preserve">środków trwałych </w:t>
      </w:r>
      <w:r>
        <w:rPr>
          <w:rFonts w:ascii="Times New Roman" w:hAnsi="Times New Roman" w:cs="Times New Roman"/>
          <w:color w:val="000000"/>
          <w:sz w:val="24"/>
          <w:szCs w:val="24"/>
          <w:shd w:val="clear" w:color="auto" w:fill="FFFFFF"/>
          <w:lang w:bidi="he-IL"/>
        </w:rPr>
        <w:t xml:space="preserve">na potrzeby ustalenia przedmiotu opodatkowania podatkiem od nieruchomości. W ocenie organu </w:t>
      </w:r>
      <w:r w:rsidR="001B62C9">
        <w:rPr>
          <w:rFonts w:ascii="Times New Roman" w:hAnsi="Times New Roman" w:cs="Times New Roman"/>
          <w:color w:val="000000"/>
          <w:sz w:val="24"/>
          <w:szCs w:val="24"/>
          <w:shd w:val="clear" w:color="auto" w:fill="FFFFFF"/>
          <w:lang w:bidi="he-IL"/>
        </w:rPr>
        <w:t>jest to zbyt daleko</w:t>
      </w:r>
      <w:r>
        <w:rPr>
          <w:rFonts w:ascii="Times New Roman" w:hAnsi="Times New Roman" w:cs="Times New Roman"/>
          <w:color w:val="000000"/>
          <w:sz w:val="24"/>
          <w:szCs w:val="24"/>
          <w:shd w:val="clear" w:color="auto" w:fill="FFFFFF"/>
          <w:lang w:bidi="he-IL"/>
        </w:rPr>
        <w:t xml:space="preserve"> idąca analogia i brak jest jakiegokolwiek uzasadnienia, aby sposób klasyfikacji środków trwałych miał decydujące znaczenie o zakresie przedmiotowym opodatkowania</w:t>
      </w:r>
      <w:r w:rsidR="00405554">
        <w:rPr>
          <w:rFonts w:ascii="Times New Roman" w:hAnsi="Times New Roman" w:cs="Times New Roman"/>
          <w:color w:val="000000"/>
          <w:sz w:val="24"/>
          <w:szCs w:val="24"/>
          <w:shd w:val="clear" w:color="auto" w:fill="FFFFFF"/>
          <w:lang w:bidi="he-IL"/>
        </w:rPr>
        <w:t xml:space="preserve"> podatkiem od nieruchomości</w:t>
      </w:r>
      <w:r>
        <w:rPr>
          <w:rFonts w:ascii="Times New Roman" w:hAnsi="Times New Roman" w:cs="Times New Roman"/>
          <w:color w:val="000000"/>
          <w:sz w:val="24"/>
          <w:szCs w:val="24"/>
          <w:shd w:val="clear" w:color="auto" w:fill="FFFFFF"/>
          <w:lang w:bidi="he-IL"/>
        </w:rPr>
        <w:t xml:space="preserve">. </w:t>
      </w:r>
      <w:r w:rsidR="00405554">
        <w:rPr>
          <w:rFonts w:ascii="Times New Roman" w:hAnsi="Times New Roman" w:cs="Times New Roman"/>
          <w:color w:val="000000"/>
          <w:sz w:val="24"/>
          <w:szCs w:val="24"/>
          <w:shd w:val="clear" w:color="auto" w:fill="FFFFFF"/>
          <w:lang w:bidi="he-IL"/>
        </w:rPr>
        <w:t>W tym miejscu Organ odwołuje się do zasady autonomii prawa podatkowego, na którą sam Wnioskodawca zwracał uwagę, podnosząc, iż nie sposób dopatrzyć się wpływu reguł stosowanych przy amortyzacji środkó</w:t>
      </w:r>
      <w:r w:rsidR="00DB708B">
        <w:rPr>
          <w:rFonts w:ascii="Times New Roman" w:hAnsi="Times New Roman" w:cs="Times New Roman"/>
          <w:color w:val="000000"/>
          <w:sz w:val="24"/>
          <w:szCs w:val="24"/>
          <w:shd w:val="clear" w:color="auto" w:fill="FFFFFF"/>
          <w:lang w:bidi="he-IL"/>
        </w:rPr>
        <w:t>w trwałych na przedmiot opodatkowania – tym bardziej, że Wnioskodawca nie przedstawia żadnej argumentacji, która miałaby stanąć u podstaw odwoływania się do zasad klasyfikacji środków trwałych</w:t>
      </w:r>
      <w:r w:rsidR="00F83738">
        <w:rPr>
          <w:rFonts w:ascii="Times New Roman" w:hAnsi="Times New Roman" w:cs="Times New Roman"/>
          <w:color w:val="000000"/>
          <w:sz w:val="24"/>
          <w:szCs w:val="24"/>
          <w:shd w:val="clear" w:color="auto" w:fill="FFFFFF"/>
          <w:lang w:bidi="he-IL"/>
        </w:rPr>
        <w:t>,</w:t>
      </w:r>
      <w:r w:rsidR="00DB708B">
        <w:rPr>
          <w:rFonts w:ascii="Times New Roman" w:hAnsi="Times New Roman" w:cs="Times New Roman"/>
          <w:color w:val="000000"/>
          <w:sz w:val="24"/>
          <w:szCs w:val="24"/>
          <w:shd w:val="clear" w:color="auto" w:fill="FFFFFF"/>
          <w:lang w:bidi="he-IL"/>
        </w:rPr>
        <w:t xml:space="preserve"> poprzestając jedynie na przytoczeniu tych zasad i stwierdzeniu, iż stoją one </w:t>
      </w:r>
      <w:r w:rsidR="00D609E3">
        <w:rPr>
          <w:rFonts w:ascii="Times New Roman" w:hAnsi="Times New Roman" w:cs="Times New Roman"/>
          <w:color w:val="000000"/>
          <w:sz w:val="24"/>
          <w:szCs w:val="24"/>
          <w:shd w:val="clear" w:color="auto" w:fill="FFFFFF"/>
          <w:lang w:bidi="he-IL"/>
        </w:rPr>
        <w:br/>
      </w:r>
      <w:r w:rsidR="00DB708B">
        <w:rPr>
          <w:rFonts w:ascii="Times New Roman" w:hAnsi="Times New Roman" w:cs="Times New Roman"/>
          <w:color w:val="000000"/>
          <w:sz w:val="24"/>
          <w:szCs w:val="24"/>
          <w:shd w:val="clear" w:color="auto" w:fill="FFFFFF"/>
          <w:lang w:bidi="he-IL"/>
        </w:rPr>
        <w:t xml:space="preserve">w sprzeczności z poglądem, iż elektrownia wiatrowa </w:t>
      </w:r>
      <w:r w:rsidR="00F83738">
        <w:rPr>
          <w:rFonts w:ascii="Times New Roman" w:hAnsi="Times New Roman" w:cs="Times New Roman"/>
          <w:color w:val="000000"/>
          <w:sz w:val="24"/>
          <w:szCs w:val="24"/>
          <w:shd w:val="clear" w:color="auto" w:fill="FFFFFF"/>
          <w:lang w:bidi="he-IL"/>
        </w:rPr>
        <w:t xml:space="preserve">jako całość podlega opodatkowaniu podatkiem od nieruchomości. </w:t>
      </w:r>
      <w:r>
        <w:rPr>
          <w:rFonts w:ascii="Times New Roman" w:hAnsi="Times New Roman" w:cs="Times New Roman"/>
          <w:color w:val="000000"/>
          <w:sz w:val="24"/>
          <w:szCs w:val="24"/>
          <w:shd w:val="clear" w:color="auto" w:fill="FFFFFF"/>
          <w:lang w:bidi="he-IL"/>
        </w:rPr>
        <w:t xml:space="preserve">Wedle powyższych rozważań Organu podstawę opodatkowania podatkiem od nieruchomości stanowi wartość </w:t>
      </w:r>
      <w:r w:rsidR="00405554">
        <w:rPr>
          <w:rFonts w:ascii="Times New Roman" w:hAnsi="Times New Roman" w:cs="Times New Roman"/>
          <w:color w:val="000000"/>
          <w:sz w:val="24"/>
          <w:szCs w:val="24"/>
          <w:shd w:val="clear" w:color="auto" w:fill="FFFFFF"/>
          <w:lang w:bidi="he-IL"/>
        </w:rPr>
        <w:t>całej elektro</w:t>
      </w:r>
      <w:r w:rsidR="00F83738">
        <w:rPr>
          <w:rFonts w:ascii="Times New Roman" w:hAnsi="Times New Roman" w:cs="Times New Roman"/>
          <w:color w:val="000000"/>
          <w:sz w:val="24"/>
          <w:szCs w:val="24"/>
          <w:shd w:val="clear" w:color="auto" w:fill="FFFFFF"/>
          <w:lang w:bidi="he-IL"/>
        </w:rPr>
        <w:t xml:space="preserve">wni wiatrowej, na którą </w:t>
      </w:r>
      <w:r w:rsidR="00F83738">
        <w:rPr>
          <w:rFonts w:ascii="Times New Roman" w:hAnsi="Times New Roman" w:cs="Times New Roman"/>
          <w:sz w:val="24"/>
          <w:szCs w:val="24"/>
        </w:rPr>
        <w:t>składają</w:t>
      </w:r>
      <w:r w:rsidR="00302BE4">
        <w:rPr>
          <w:rFonts w:ascii="Times New Roman" w:hAnsi="Times New Roman" w:cs="Times New Roman"/>
          <w:sz w:val="24"/>
          <w:szCs w:val="24"/>
        </w:rPr>
        <w:t xml:space="preserve"> się co najmniej</w:t>
      </w:r>
      <w:r w:rsidR="00F83738">
        <w:rPr>
          <w:rFonts w:ascii="Times New Roman" w:hAnsi="Times New Roman" w:cs="Times New Roman"/>
          <w:sz w:val="24"/>
          <w:szCs w:val="24"/>
        </w:rPr>
        <w:t xml:space="preserve"> fundamenty, wieża</w:t>
      </w:r>
      <w:r w:rsidR="00405554">
        <w:rPr>
          <w:rFonts w:ascii="Times New Roman" w:hAnsi="Times New Roman" w:cs="Times New Roman"/>
          <w:sz w:val="24"/>
          <w:szCs w:val="24"/>
        </w:rPr>
        <w:t xml:space="preserve">, </w:t>
      </w:r>
      <w:r w:rsidR="00405554" w:rsidRPr="00317CB8">
        <w:rPr>
          <w:rFonts w:ascii="Times New Roman" w:hAnsi="Times New Roman" w:cs="Times New Roman"/>
          <w:sz w:val="24"/>
          <w:szCs w:val="24"/>
        </w:rPr>
        <w:t>wirnik</w:t>
      </w:r>
      <w:r w:rsidR="00405554">
        <w:rPr>
          <w:rFonts w:ascii="Times New Roman" w:hAnsi="Times New Roman" w:cs="Times New Roman"/>
          <w:sz w:val="24"/>
          <w:szCs w:val="24"/>
        </w:rPr>
        <w:t xml:space="preserve"> z ze</w:t>
      </w:r>
      <w:r w:rsidR="00F83738">
        <w:rPr>
          <w:rFonts w:ascii="Times New Roman" w:hAnsi="Times New Roman" w:cs="Times New Roman"/>
          <w:sz w:val="24"/>
          <w:szCs w:val="24"/>
        </w:rPr>
        <w:t>społem łopat, zespół</w:t>
      </w:r>
      <w:r w:rsidR="00405554" w:rsidRPr="00317CB8">
        <w:rPr>
          <w:rFonts w:ascii="Times New Roman" w:hAnsi="Times New Roman" w:cs="Times New Roman"/>
          <w:sz w:val="24"/>
          <w:szCs w:val="24"/>
        </w:rPr>
        <w:t xml:space="preserve"> przeniesienia napędu, generator</w:t>
      </w:r>
      <w:r w:rsidR="00F83738">
        <w:rPr>
          <w:rFonts w:ascii="Times New Roman" w:hAnsi="Times New Roman" w:cs="Times New Roman"/>
          <w:sz w:val="24"/>
          <w:szCs w:val="24"/>
        </w:rPr>
        <w:t xml:space="preserve"> prądotwórczy, układ sterowania i zespół</w:t>
      </w:r>
      <w:r w:rsidR="00405554" w:rsidRPr="00317CB8">
        <w:rPr>
          <w:rFonts w:ascii="Times New Roman" w:hAnsi="Times New Roman" w:cs="Times New Roman"/>
          <w:sz w:val="24"/>
          <w:szCs w:val="24"/>
        </w:rPr>
        <w:t xml:space="preserve"> gondoli wraz z mocowaniem </w:t>
      </w:r>
      <w:r w:rsidR="00A97679">
        <w:rPr>
          <w:rFonts w:ascii="Times New Roman" w:hAnsi="Times New Roman" w:cs="Times New Roman"/>
          <w:sz w:val="24"/>
          <w:szCs w:val="24"/>
        </w:rPr>
        <w:br/>
      </w:r>
      <w:r w:rsidR="00405554" w:rsidRPr="00317CB8">
        <w:rPr>
          <w:rFonts w:ascii="Times New Roman" w:hAnsi="Times New Roman" w:cs="Times New Roman"/>
          <w:sz w:val="24"/>
          <w:szCs w:val="24"/>
        </w:rPr>
        <w:t>i mechanizmem obrotu</w:t>
      </w:r>
      <w:r w:rsidR="00F83738">
        <w:rPr>
          <w:rFonts w:ascii="Times New Roman" w:hAnsi="Times New Roman" w:cs="Times New Roman"/>
          <w:color w:val="000000"/>
          <w:sz w:val="24"/>
          <w:szCs w:val="24"/>
          <w:shd w:val="clear" w:color="auto" w:fill="FFFFFF"/>
          <w:lang w:bidi="he-IL"/>
        </w:rPr>
        <w:t xml:space="preserve">. </w:t>
      </w:r>
    </w:p>
    <w:p w14:paraId="62F0A3B4" w14:textId="77777777" w:rsidR="00135CB2" w:rsidRDefault="00135CB2" w:rsidP="00654101">
      <w:pPr>
        <w:spacing w:after="0" w:line="360" w:lineRule="auto"/>
        <w:jc w:val="both"/>
        <w:rPr>
          <w:rFonts w:ascii="Times New Roman" w:hAnsi="Times New Roman" w:cs="Times New Roman"/>
          <w:sz w:val="24"/>
          <w:szCs w:val="24"/>
        </w:rPr>
      </w:pPr>
    </w:p>
    <w:p w14:paraId="6EE60C3D" w14:textId="56517FCD" w:rsidR="007C7C10" w:rsidRDefault="007C7C10" w:rsidP="00654101">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r>
        <w:rPr>
          <w:rFonts w:ascii="Times New Roman" w:hAnsi="Times New Roman" w:cs="Times New Roman"/>
          <w:sz w:val="24"/>
          <w:szCs w:val="24"/>
        </w:rPr>
        <w:t xml:space="preserve">Organ nie podziela również stanowiska Wnioskodawcy o braku </w:t>
      </w:r>
      <w:r w:rsidRPr="00ED033D">
        <w:rPr>
          <w:rFonts w:ascii="Times New Roman" w:eastAsiaTheme="minorEastAsia" w:hAnsi="Times New Roman" w:cs="Times New Roman"/>
          <w:color w:val="000000"/>
          <w:sz w:val="24"/>
          <w:szCs w:val="24"/>
          <w:shd w:val="clear" w:color="auto" w:fill="FFFFFF"/>
          <w:lang w:eastAsia="pl-PL" w:bidi="he-IL"/>
        </w:rPr>
        <w:t>uzasadnienia dla zróżnicowania w traktowaniu dla celów podatku od nieruchomości elektrowni atomowych (których tylko części budowalne podlegałyby opodatkowaniu) i elektrowni wiatrowych (które miałyby podlegać opodatkowaniu jako całość).</w:t>
      </w:r>
      <w:r>
        <w:rPr>
          <w:rFonts w:ascii="Times New Roman" w:eastAsiaTheme="minorEastAsia" w:hAnsi="Times New Roman" w:cs="Times New Roman"/>
          <w:color w:val="000000"/>
          <w:sz w:val="24"/>
          <w:szCs w:val="24"/>
          <w:shd w:val="clear" w:color="auto" w:fill="FFFFFF"/>
          <w:lang w:eastAsia="pl-PL" w:bidi="he-IL"/>
        </w:rPr>
        <w:t xml:space="preserve"> Nowelizacja </w:t>
      </w:r>
      <w:proofErr w:type="spellStart"/>
      <w:r>
        <w:rPr>
          <w:rFonts w:ascii="Times New Roman" w:eastAsiaTheme="minorEastAsia" w:hAnsi="Times New Roman" w:cs="Times New Roman"/>
          <w:color w:val="000000"/>
          <w:sz w:val="24"/>
          <w:szCs w:val="24"/>
          <w:shd w:val="clear" w:color="auto" w:fill="FFFFFF"/>
          <w:lang w:eastAsia="pl-PL" w:bidi="he-IL"/>
        </w:rPr>
        <w:t>u.p.b</w:t>
      </w:r>
      <w:proofErr w:type="spellEnd"/>
      <w:r>
        <w:rPr>
          <w:rFonts w:ascii="Times New Roman" w:eastAsiaTheme="minorEastAsia" w:hAnsi="Times New Roman" w:cs="Times New Roman"/>
          <w:color w:val="000000"/>
          <w:sz w:val="24"/>
          <w:szCs w:val="24"/>
          <w:shd w:val="clear" w:color="auto" w:fill="FFFFFF"/>
          <w:lang w:eastAsia="pl-PL" w:bidi="he-IL"/>
        </w:rPr>
        <w:t xml:space="preserve">. dokonana przez </w:t>
      </w:r>
      <w:proofErr w:type="spellStart"/>
      <w:r>
        <w:rPr>
          <w:rFonts w:ascii="Times New Roman" w:eastAsiaTheme="minorEastAsia" w:hAnsi="Times New Roman" w:cs="Times New Roman"/>
          <w:color w:val="000000"/>
          <w:sz w:val="24"/>
          <w:szCs w:val="24"/>
          <w:shd w:val="clear" w:color="auto" w:fill="FFFFFF"/>
          <w:lang w:eastAsia="pl-PL" w:bidi="he-IL"/>
        </w:rPr>
        <w:t>u.i.e.w</w:t>
      </w:r>
      <w:proofErr w:type="spellEnd"/>
      <w:r>
        <w:rPr>
          <w:rFonts w:ascii="Times New Roman" w:eastAsiaTheme="minorEastAsia" w:hAnsi="Times New Roman" w:cs="Times New Roman"/>
          <w:color w:val="000000"/>
          <w:sz w:val="24"/>
          <w:szCs w:val="24"/>
          <w:shd w:val="clear" w:color="auto" w:fill="FFFFFF"/>
          <w:lang w:eastAsia="pl-PL" w:bidi="he-IL"/>
        </w:rPr>
        <w:t xml:space="preserve">., jak też wprowadzenie definicji </w:t>
      </w:r>
      <w:r w:rsidR="007151B1">
        <w:rPr>
          <w:rFonts w:ascii="Times New Roman" w:eastAsiaTheme="minorEastAsia" w:hAnsi="Times New Roman" w:cs="Times New Roman"/>
          <w:color w:val="000000"/>
          <w:sz w:val="24"/>
          <w:szCs w:val="24"/>
          <w:shd w:val="clear" w:color="auto" w:fill="FFFFFF"/>
          <w:lang w:eastAsia="pl-PL" w:bidi="he-IL"/>
        </w:rPr>
        <w:t xml:space="preserve">elektrowni wiatrowej, do której </w:t>
      </w:r>
      <w:proofErr w:type="spellStart"/>
      <w:r w:rsidR="007151B1">
        <w:rPr>
          <w:rFonts w:ascii="Times New Roman" w:eastAsiaTheme="minorEastAsia" w:hAnsi="Times New Roman" w:cs="Times New Roman"/>
          <w:color w:val="000000"/>
          <w:sz w:val="24"/>
          <w:szCs w:val="24"/>
          <w:shd w:val="clear" w:color="auto" w:fill="FFFFFF"/>
          <w:lang w:eastAsia="pl-PL" w:bidi="he-IL"/>
        </w:rPr>
        <w:t>u.p.b</w:t>
      </w:r>
      <w:proofErr w:type="spellEnd"/>
      <w:r w:rsidR="007151B1">
        <w:rPr>
          <w:rFonts w:ascii="Times New Roman" w:eastAsiaTheme="minorEastAsia" w:hAnsi="Times New Roman" w:cs="Times New Roman"/>
          <w:color w:val="000000"/>
          <w:sz w:val="24"/>
          <w:szCs w:val="24"/>
          <w:shd w:val="clear" w:color="auto" w:fill="FFFFFF"/>
          <w:lang w:eastAsia="pl-PL" w:bidi="he-IL"/>
        </w:rPr>
        <w:t xml:space="preserve">. odwołuje się, w sposób bezsporny dowodzi, że celem ustawodawcy było objęcie podatkiem od nieruchomości całej elektrowni wiatrowej. </w:t>
      </w:r>
    </w:p>
    <w:p w14:paraId="27AC01E5" w14:textId="77777777" w:rsidR="007151B1" w:rsidRDefault="007151B1" w:rsidP="00654101">
      <w:pPr>
        <w:spacing w:after="0" w:line="360" w:lineRule="auto"/>
        <w:jc w:val="both"/>
        <w:rPr>
          <w:rFonts w:ascii="Times New Roman" w:eastAsiaTheme="minorEastAsia" w:hAnsi="Times New Roman" w:cs="Times New Roman"/>
          <w:color w:val="000000"/>
          <w:sz w:val="24"/>
          <w:szCs w:val="24"/>
          <w:shd w:val="clear" w:color="auto" w:fill="FFFFFF"/>
          <w:lang w:eastAsia="pl-PL" w:bidi="he-IL"/>
        </w:rPr>
      </w:pPr>
    </w:p>
    <w:p w14:paraId="5A2EF12D" w14:textId="4878D780" w:rsidR="007151B1" w:rsidRDefault="007151B1" w:rsidP="00654101">
      <w:pPr>
        <w:spacing w:after="0" w:line="360" w:lineRule="auto"/>
        <w:jc w:val="both"/>
        <w:rPr>
          <w:rFonts w:ascii="Times New Roman" w:eastAsiaTheme="minorEastAsia" w:hAnsi="Times New Roman" w:cs="Times New Roman"/>
          <w:i/>
          <w:color w:val="000000"/>
          <w:sz w:val="24"/>
          <w:szCs w:val="24"/>
          <w:shd w:val="clear" w:color="auto" w:fill="FFFFFF"/>
          <w:lang w:eastAsia="pl-PL" w:bidi="he-IL"/>
        </w:rPr>
      </w:pPr>
      <w:r>
        <w:rPr>
          <w:rFonts w:ascii="Times New Roman" w:eastAsiaTheme="minorEastAsia" w:hAnsi="Times New Roman" w:cs="Times New Roman"/>
          <w:color w:val="000000"/>
          <w:sz w:val="24"/>
          <w:szCs w:val="24"/>
          <w:shd w:val="clear" w:color="auto" w:fill="FFFFFF"/>
          <w:lang w:eastAsia="pl-PL" w:bidi="he-IL"/>
        </w:rPr>
        <w:t xml:space="preserve">Odnosząc się już do ostatniego z argumentów Wnioskodawcy odwołującego się do uzasadnienia </w:t>
      </w:r>
      <w:proofErr w:type="spellStart"/>
      <w:r>
        <w:rPr>
          <w:rFonts w:ascii="Times New Roman" w:eastAsiaTheme="minorEastAsia" w:hAnsi="Times New Roman" w:cs="Times New Roman"/>
          <w:color w:val="000000"/>
          <w:sz w:val="24"/>
          <w:szCs w:val="24"/>
          <w:shd w:val="clear" w:color="auto" w:fill="FFFFFF"/>
          <w:lang w:eastAsia="pl-PL" w:bidi="he-IL"/>
        </w:rPr>
        <w:t>u.i.e.w</w:t>
      </w:r>
      <w:proofErr w:type="spellEnd"/>
      <w:r>
        <w:rPr>
          <w:rFonts w:ascii="Times New Roman" w:eastAsiaTheme="minorEastAsia" w:hAnsi="Times New Roman" w:cs="Times New Roman"/>
          <w:color w:val="000000"/>
          <w:sz w:val="24"/>
          <w:szCs w:val="24"/>
          <w:shd w:val="clear" w:color="auto" w:fill="FFFFFF"/>
          <w:lang w:eastAsia="pl-PL" w:bidi="he-IL"/>
        </w:rPr>
        <w:t xml:space="preserve">. należy wskazać, że wystarczy sięgnąć li tylko do treści tej ustawy, aby dostrzec, że służy ona celom podatkowym. Mianowicie w art. 17 </w:t>
      </w:r>
      <w:proofErr w:type="spellStart"/>
      <w:r>
        <w:rPr>
          <w:rFonts w:ascii="Times New Roman" w:eastAsiaTheme="minorEastAsia" w:hAnsi="Times New Roman" w:cs="Times New Roman"/>
          <w:color w:val="000000"/>
          <w:sz w:val="24"/>
          <w:szCs w:val="24"/>
          <w:shd w:val="clear" w:color="auto" w:fill="FFFFFF"/>
          <w:lang w:eastAsia="pl-PL" w:bidi="he-IL"/>
        </w:rPr>
        <w:t>u.i.e.w</w:t>
      </w:r>
      <w:proofErr w:type="spellEnd"/>
      <w:r>
        <w:rPr>
          <w:rFonts w:ascii="Times New Roman" w:eastAsiaTheme="minorEastAsia" w:hAnsi="Times New Roman" w:cs="Times New Roman"/>
          <w:color w:val="000000"/>
          <w:sz w:val="24"/>
          <w:szCs w:val="24"/>
          <w:shd w:val="clear" w:color="auto" w:fill="FFFFFF"/>
          <w:lang w:eastAsia="pl-PL" w:bidi="he-IL"/>
        </w:rPr>
        <w:t xml:space="preserve">. ustawodawca niejako </w:t>
      </w:r>
      <w:r>
        <w:rPr>
          <w:rFonts w:ascii="Times New Roman" w:eastAsiaTheme="minorEastAsia" w:hAnsi="Times New Roman" w:cs="Times New Roman"/>
          <w:color w:val="000000"/>
          <w:sz w:val="24"/>
          <w:szCs w:val="24"/>
          <w:shd w:val="clear" w:color="auto" w:fill="FFFFFF"/>
          <w:lang w:eastAsia="pl-PL" w:bidi="he-IL"/>
        </w:rPr>
        <w:lastRenderedPageBreak/>
        <w:t>odroczył skutki podatkowe wywoływane przez ustawę do dnia 1 stycznia 2017 r. Jeżeli treść ustawy nie wpływałaby na wysokość opodatkowania podatkiem od nieruchomości elektrowni wiatrowych, jak twierdzi Wnio</w:t>
      </w:r>
      <w:r w:rsidR="00302BE4">
        <w:rPr>
          <w:rFonts w:ascii="Times New Roman" w:eastAsiaTheme="minorEastAsia" w:hAnsi="Times New Roman" w:cs="Times New Roman"/>
          <w:color w:val="000000"/>
          <w:sz w:val="24"/>
          <w:szCs w:val="24"/>
          <w:shd w:val="clear" w:color="auto" w:fill="FFFFFF"/>
          <w:lang w:eastAsia="pl-PL" w:bidi="he-IL"/>
        </w:rPr>
        <w:t xml:space="preserve">skodawca, to nie byłoby potrzeby wprowadzenia przepisów intertemporalnych w tym zakresie. Co więcej w uzasadnieniu do ww. ustawy wprost wskazano, że </w:t>
      </w:r>
      <w:r w:rsidR="00302BE4">
        <w:rPr>
          <w:rFonts w:ascii="Times New Roman" w:eastAsiaTheme="minorEastAsia" w:hAnsi="Times New Roman" w:cs="Times New Roman"/>
          <w:i/>
          <w:color w:val="000000"/>
          <w:sz w:val="24"/>
          <w:szCs w:val="24"/>
          <w:shd w:val="clear" w:color="auto" w:fill="FFFFFF"/>
          <w:lang w:eastAsia="pl-PL" w:bidi="he-IL"/>
        </w:rPr>
        <w:t>w</w:t>
      </w:r>
      <w:r w:rsidR="00302BE4" w:rsidRPr="00302BE4">
        <w:rPr>
          <w:rFonts w:ascii="Times New Roman" w:eastAsiaTheme="minorEastAsia" w:hAnsi="Times New Roman" w:cs="Times New Roman"/>
          <w:i/>
          <w:color w:val="000000"/>
          <w:sz w:val="24"/>
          <w:szCs w:val="24"/>
          <w:shd w:val="clear" w:color="auto" w:fill="FFFFFF"/>
          <w:lang w:eastAsia="pl-PL" w:bidi="he-IL"/>
        </w:rPr>
        <w:t xml:space="preserve"> projekcie ustawy zaproponowano wykreślenie przepisu wprowadzającego podział elektrowni wiatrowych na części budowlaną i niebudowlaną. W proponowanym stanie prawnym cała elektrownia wiatrowa będzie obiektem budowlanym (budowlą), a tym samym zastosowanie do niej będą znajdować przepisy Prawa budowlanego dotyczące użytkowania obiektów budowlanych oraz dotyczących katastrof budowlanych.</w:t>
      </w:r>
    </w:p>
    <w:p w14:paraId="71C02A2F" w14:textId="77777777" w:rsidR="00D65D75" w:rsidRDefault="00D65D75" w:rsidP="00E8590C">
      <w:pPr>
        <w:spacing w:after="0" w:line="360" w:lineRule="auto"/>
        <w:rPr>
          <w:rFonts w:ascii="Times New Roman" w:hAnsi="Times New Roman" w:cs="Times New Roman"/>
          <w:b/>
          <w:sz w:val="24"/>
          <w:szCs w:val="24"/>
        </w:rPr>
      </w:pPr>
    </w:p>
    <w:p w14:paraId="08DCD182" w14:textId="267DDA31" w:rsidR="00942A3F" w:rsidRPr="00ED033D" w:rsidRDefault="00942A3F" w:rsidP="002A6BB1">
      <w:pPr>
        <w:spacing w:after="0" w:line="360" w:lineRule="auto"/>
        <w:jc w:val="center"/>
        <w:rPr>
          <w:rFonts w:ascii="Times New Roman" w:hAnsi="Times New Roman" w:cs="Times New Roman"/>
          <w:b/>
          <w:sz w:val="24"/>
          <w:szCs w:val="24"/>
        </w:rPr>
      </w:pPr>
      <w:r w:rsidRPr="00ED033D">
        <w:rPr>
          <w:rFonts w:ascii="Times New Roman" w:hAnsi="Times New Roman" w:cs="Times New Roman"/>
          <w:b/>
          <w:sz w:val="24"/>
          <w:szCs w:val="24"/>
        </w:rPr>
        <w:t>POUCZENIE</w:t>
      </w:r>
    </w:p>
    <w:p w14:paraId="1A5E1FAD" w14:textId="2CCC6B2D" w:rsidR="00942A3F" w:rsidRPr="00ED033D" w:rsidRDefault="00E76DA9" w:rsidP="00E8590C">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1.</w:t>
      </w:r>
      <w:r w:rsidR="00A14254" w:rsidRPr="00ED033D">
        <w:rPr>
          <w:rFonts w:ascii="Times New Roman" w:hAnsi="Times New Roman" w:cs="Times New Roman"/>
          <w:sz w:val="24"/>
          <w:szCs w:val="24"/>
        </w:rPr>
        <w:t xml:space="preserve"> </w:t>
      </w:r>
      <w:r w:rsidR="00942A3F" w:rsidRPr="00ED033D">
        <w:rPr>
          <w:rFonts w:ascii="Times New Roman" w:hAnsi="Times New Roman" w:cs="Times New Roman"/>
          <w:sz w:val="24"/>
          <w:szCs w:val="24"/>
        </w:rPr>
        <w:t>Stronie przysługuje prawo do wniesienia skargi na niniejszą interpretację przepisów prawa podatkowego z powodu jej niezgodności z prawem. Skargę wnosi się do Wojewódzkiego Sądu Administracyjnego w Poznaniu po uprzednim wezwaniu na piśmie organu, który wydał interpretację w terminie 14 dn</w:t>
      </w:r>
      <w:r w:rsidR="00E8590C">
        <w:rPr>
          <w:rFonts w:ascii="Times New Roman" w:hAnsi="Times New Roman" w:cs="Times New Roman"/>
          <w:sz w:val="24"/>
          <w:szCs w:val="24"/>
        </w:rPr>
        <w:t>i od dnia</w:t>
      </w:r>
      <w:r w:rsidR="00942A3F" w:rsidRPr="00ED033D">
        <w:rPr>
          <w:rFonts w:ascii="Times New Roman" w:hAnsi="Times New Roman" w:cs="Times New Roman"/>
          <w:sz w:val="24"/>
          <w:szCs w:val="24"/>
        </w:rPr>
        <w:t>, w którym skarżący dowiedział się lub mógł się dowiedzi</w:t>
      </w:r>
      <w:r w:rsidR="007D3321" w:rsidRPr="00ED033D">
        <w:rPr>
          <w:rFonts w:ascii="Times New Roman" w:hAnsi="Times New Roman" w:cs="Times New Roman"/>
          <w:sz w:val="24"/>
          <w:szCs w:val="24"/>
        </w:rPr>
        <w:t>e</w:t>
      </w:r>
      <w:r w:rsidR="00942A3F" w:rsidRPr="00ED033D">
        <w:rPr>
          <w:rFonts w:ascii="Times New Roman" w:hAnsi="Times New Roman" w:cs="Times New Roman"/>
          <w:sz w:val="24"/>
          <w:szCs w:val="24"/>
        </w:rPr>
        <w:t>ć o jej wydaniu – do usunięcia naruszenia prawa (art. 52 § 3 ustawy z dnia 30 sierpnia 2002 r . Prawo o postępowaniu przed sądami  administracyjnym</w:t>
      </w:r>
      <w:r w:rsidRPr="00ED033D">
        <w:rPr>
          <w:rFonts w:ascii="Times New Roman" w:hAnsi="Times New Roman" w:cs="Times New Roman"/>
          <w:sz w:val="24"/>
          <w:szCs w:val="24"/>
        </w:rPr>
        <w:t>i)</w:t>
      </w:r>
      <w:r w:rsidR="00A14254" w:rsidRPr="00ED033D">
        <w:rPr>
          <w:rFonts w:ascii="Times New Roman" w:hAnsi="Times New Roman" w:cs="Times New Roman"/>
          <w:sz w:val="24"/>
          <w:szCs w:val="24"/>
        </w:rPr>
        <w:t>.</w:t>
      </w:r>
    </w:p>
    <w:p w14:paraId="27F1F336" w14:textId="3C415E65" w:rsidR="00E76DA9" w:rsidRPr="00ED033D" w:rsidRDefault="00E76DA9" w:rsidP="00E8590C">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2.</w:t>
      </w:r>
      <w:r w:rsidR="00A14254" w:rsidRPr="00ED033D">
        <w:rPr>
          <w:rFonts w:ascii="Times New Roman" w:hAnsi="Times New Roman" w:cs="Times New Roman"/>
          <w:sz w:val="24"/>
          <w:szCs w:val="24"/>
        </w:rPr>
        <w:t xml:space="preserve"> </w:t>
      </w:r>
      <w:r w:rsidRPr="00ED033D">
        <w:rPr>
          <w:rFonts w:ascii="Times New Roman" w:hAnsi="Times New Roman" w:cs="Times New Roman"/>
          <w:sz w:val="24"/>
          <w:szCs w:val="24"/>
        </w:rPr>
        <w:t xml:space="preserve">Skargę do Wojewódzkiego Sądu Administracyjnego wnosi się (w dwóch egzemplarzach – art. 47 ww. ustawy) w terminie 30 dni od dnia doręczenia odpowiedzi organu na wezwanie do usunięcia naruszenia prawa, a jeżeli organ nie udzielił odpowiedzi na wezwanie, w terminie </w:t>
      </w:r>
      <w:r w:rsidR="00D609E3">
        <w:rPr>
          <w:rFonts w:ascii="Times New Roman" w:hAnsi="Times New Roman" w:cs="Times New Roman"/>
          <w:sz w:val="24"/>
          <w:szCs w:val="24"/>
        </w:rPr>
        <w:br/>
      </w:r>
      <w:r w:rsidRPr="00ED033D">
        <w:rPr>
          <w:rFonts w:ascii="Times New Roman" w:hAnsi="Times New Roman" w:cs="Times New Roman"/>
          <w:sz w:val="24"/>
          <w:szCs w:val="24"/>
        </w:rPr>
        <w:t>60 dni od dnia wniesienia tego wezwania (art. 53 § 2 ww. ustawy).</w:t>
      </w:r>
    </w:p>
    <w:p w14:paraId="080C1D69" w14:textId="5EF031A6" w:rsidR="00E76DA9" w:rsidRDefault="00E76DA9" w:rsidP="00E8590C">
      <w:pPr>
        <w:spacing w:after="0" w:line="360" w:lineRule="auto"/>
        <w:jc w:val="both"/>
        <w:rPr>
          <w:rFonts w:ascii="Times New Roman" w:hAnsi="Times New Roman" w:cs="Times New Roman"/>
          <w:sz w:val="24"/>
          <w:szCs w:val="24"/>
        </w:rPr>
      </w:pPr>
      <w:r w:rsidRPr="00ED033D">
        <w:rPr>
          <w:rFonts w:ascii="Times New Roman" w:hAnsi="Times New Roman" w:cs="Times New Roman"/>
          <w:sz w:val="24"/>
          <w:szCs w:val="24"/>
        </w:rPr>
        <w:t>3.</w:t>
      </w:r>
      <w:r w:rsidR="00BF1AAA">
        <w:rPr>
          <w:rFonts w:ascii="Times New Roman" w:hAnsi="Times New Roman" w:cs="Times New Roman"/>
          <w:sz w:val="24"/>
          <w:szCs w:val="24"/>
        </w:rPr>
        <w:t xml:space="preserve"> </w:t>
      </w:r>
      <w:r w:rsidRPr="00ED033D">
        <w:rPr>
          <w:rFonts w:ascii="Times New Roman" w:hAnsi="Times New Roman" w:cs="Times New Roman"/>
          <w:sz w:val="24"/>
          <w:szCs w:val="24"/>
        </w:rPr>
        <w:t>Skargę wno</w:t>
      </w:r>
      <w:r w:rsidR="00BF1AAA">
        <w:rPr>
          <w:rFonts w:ascii="Times New Roman" w:hAnsi="Times New Roman" w:cs="Times New Roman"/>
          <w:sz w:val="24"/>
          <w:szCs w:val="24"/>
        </w:rPr>
        <w:t xml:space="preserve">si się za pośrednictwem organu - </w:t>
      </w:r>
      <w:r w:rsidRPr="00ED033D">
        <w:rPr>
          <w:rFonts w:ascii="Times New Roman" w:hAnsi="Times New Roman" w:cs="Times New Roman"/>
          <w:sz w:val="24"/>
          <w:szCs w:val="24"/>
        </w:rPr>
        <w:t>Burmistrz</w:t>
      </w:r>
      <w:r w:rsidR="00BF1AAA">
        <w:rPr>
          <w:rFonts w:ascii="Times New Roman" w:hAnsi="Times New Roman" w:cs="Times New Roman"/>
          <w:sz w:val="24"/>
          <w:szCs w:val="24"/>
        </w:rPr>
        <w:t>a Miasta i Gminy Gołańcz,</w:t>
      </w:r>
      <w:r w:rsidR="002058E8">
        <w:rPr>
          <w:rFonts w:ascii="Times New Roman" w:hAnsi="Times New Roman" w:cs="Times New Roman"/>
          <w:sz w:val="24"/>
          <w:szCs w:val="24"/>
        </w:rPr>
        <w:br/>
      </w:r>
      <w:r w:rsidR="00BF1AAA">
        <w:rPr>
          <w:rFonts w:ascii="Times New Roman" w:hAnsi="Times New Roman" w:cs="Times New Roman"/>
          <w:sz w:val="24"/>
          <w:szCs w:val="24"/>
        </w:rPr>
        <w:t>ul.</w:t>
      </w:r>
      <w:r w:rsidRPr="00ED033D">
        <w:rPr>
          <w:rFonts w:ascii="Times New Roman" w:hAnsi="Times New Roman" w:cs="Times New Roman"/>
          <w:sz w:val="24"/>
          <w:szCs w:val="24"/>
        </w:rPr>
        <w:t xml:space="preserve"> dr</w:t>
      </w:r>
      <w:r w:rsidR="00BF1AAA">
        <w:rPr>
          <w:rFonts w:ascii="Times New Roman" w:hAnsi="Times New Roman" w:cs="Times New Roman"/>
          <w:sz w:val="24"/>
          <w:szCs w:val="24"/>
        </w:rPr>
        <w:t>.</w:t>
      </w:r>
      <w:r w:rsidRPr="00ED033D">
        <w:rPr>
          <w:rFonts w:ascii="Times New Roman" w:hAnsi="Times New Roman" w:cs="Times New Roman"/>
          <w:sz w:val="24"/>
          <w:szCs w:val="24"/>
        </w:rPr>
        <w:t xml:space="preserve"> Piotra Kowalika 2, 62-130 Gołańcz.</w:t>
      </w:r>
    </w:p>
    <w:p w14:paraId="4ED57454" w14:textId="6C72AFA2" w:rsidR="00E8590C" w:rsidRDefault="00E8590C" w:rsidP="00E8590C">
      <w:pPr>
        <w:spacing w:after="0" w:line="360" w:lineRule="auto"/>
        <w:jc w:val="both"/>
        <w:rPr>
          <w:rFonts w:ascii="Times New Roman" w:hAnsi="Times New Roman" w:cs="Times New Roman"/>
          <w:sz w:val="24"/>
          <w:szCs w:val="24"/>
        </w:rPr>
      </w:pPr>
    </w:p>
    <w:p w14:paraId="06C8DAE2" w14:textId="44D2B3E3" w:rsidR="00174A6E" w:rsidRDefault="00174A6E" w:rsidP="00E8590C">
      <w:pPr>
        <w:spacing w:after="0" w:line="360" w:lineRule="auto"/>
        <w:jc w:val="both"/>
        <w:rPr>
          <w:rFonts w:ascii="Times New Roman" w:hAnsi="Times New Roman" w:cs="Times New Roman"/>
          <w:sz w:val="24"/>
          <w:szCs w:val="24"/>
        </w:rPr>
      </w:pPr>
    </w:p>
    <w:p w14:paraId="624BD797" w14:textId="588A5104" w:rsidR="00174A6E" w:rsidRDefault="00174A6E" w:rsidP="00E8590C">
      <w:pPr>
        <w:spacing w:after="0" w:line="360" w:lineRule="auto"/>
        <w:jc w:val="both"/>
        <w:rPr>
          <w:rFonts w:ascii="Times New Roman" w:hAnsi="Times New Roman" w:cs="Times New Roman"/>
          <w:sz w:val="24"/>
          <w:szCs w:val="24"/>
        </w:rPr>
      </w:pPr>
    </w:p>
    <w:p w14:paraId="45AA1A3F" w14:textId="480FFDD1" w:rsidR="00606FA2" w:rsidRDefault="00606FA2" w:rsidP="00174A6E">
      <w:pPr>
        <w:pStyle w:val="Standard"/>
        <w:jc w:val="both"/>
        <w:rPr>
          <w:sz w:val="22"/>
          <w:szCs w:val="22"/>
        </w:rPr>
      </w:pPr>
    </w:p>
    <w:p w14:paraId="3B6B14B2" w14:textId="6D0A77FD" w:rsidR="00174A6E" w:rsidRPr="002A6BB1" w:rsidRDefault="00174A6E" w:rsidP="00174A6E">
      <w:pPr>
        <w:pStyle w:val="Standard"/>
        <w:jc w:val="both"/>
        <w:rPr>
          <w:sz w:val="20"/>
          <w:szCs w:val="20"/>
        </w:rPr>
      </w:pPr>
      <w:r w:rsidRPr="002A6BB1">
        <w:rPr>
          <w:sz w:val="20"/>
          <w:szCs w:val="20"/>
        </w:rPr>
        <w:t>Sprawę prowadzą:</w:t>
      </w:r>
    </w:p>
    <w:p w14:paraId="6DDC41C0" w14:textId="77777777" w:rsidR="00174A6E" w:rsidRPr="002A6BB1" w:rsidRDefault="00174A6E" w:rsidP="00174A6E">
      <w:pPr>
        <w:spacing w:after="0" w:line="240" w:lineRule="auto"/>
        <w:jc w:val="both"/>
        <w:rPr>
          <w:rFonts w:ascii="Times New Roman" w:eastAsia="Times New Roman" w:hAnsi="Times New Roman" w:cs="Times New Roman"/>
          <w:sz w:val="20"/>
          <w:szCs w:val="20"/>
          <w:lang w:eastAsia="pl-PL"/>
        </w:rPr>
      </w:pPr>
      <w:r w:rsidRPr="002A6BB1">
        <w:rPr>
          <w:rFonts w:ascii="Times New Roman" w:eastAsia="Times New Roman" w:hAnsi="Times New Roman" w:cs="Times New Roman"/>
          <w:sz w:val="20"/>
          <w:szCs w:val="20"/>
          <w:lang w:eastAsia="pl-PL"/>
        </w:rPr>
        <w:t xml:space="preserve">Elżbieta Lewandowska, </w:t>
      </w:r>
    </w:p>
    <w:p w14:paraId="78C6168E" w14:textId="3FAD9994" w:rsidR="00174A6E" w:rsidRPr="002A6BB1" w:rsidRDefault="00174A6E" w:rsidP="00174A6E">
      <w:pPr>
        <w:spacing w:after="0" w:line="240" w:lineRule="auto"/>
        <w:jc w:val="both"/>
        <w:rPr>
          <w:rFonts w:ascii="Times New Roman" w:eastAsia="Times New Roman" w:hAnsi="Times New Roman" w:cs="Times New Roman"/>
          <w:sz w:val="20"/>
          <w:szCs w:val="20"/>
          <w:lang w:eastAsia="pl-PL"/>
        </w:rPr>
      </w:pPr>
      <w:r w:rsidRPr="002A6BB1">
        <w:rPr>
          <w:rFonts w:ascii="Times New Roman" w:eastAsia="Times New Roman" w:hAnsi="Times New Roman" w:cs="Times New Roman"/>
          <w:sz w:val="20"/>
          <w:szCs w:val="20"/>
          <w:lang w:eastAsia="pl-PL"/>
        </w:rPr>
        <w:t>inspektor ds</w:t>
      </w:r>
      <w:r w:rsidR="002058E8" w:rsidRPr="002A6BB1">
        <w:rPr>
          <w:rFonts w:ascii="Times New Roman" w:eastAsia="Times New Roman" w:hAnsi="Times New Roman" w:cs="Times New Roman"/>
          <w:sz w:val="20"/>
          <w:szCs w:val="20"/>
          <w:lang w:eastAsia="pl-PL"/>
        </w:rPr>
        <w:t>.</w:t>
      </w:r>
      <w:r w:rsidRPr="002A6BB1">
        <w:rPr>
          <w:rFonts w:ascii="Times New Roman" w:eastAsia="Times New Roman" w:hAnsi="Times New Roman" w:cs="Times New Roman"/>
          <w:sz w:val="20"/>
          <w:szCs w:val="20"/>
          <w:lang w:eastAsia="pl-PL"/>
        </w:rPr>
        <w:t xml:space="preserve"> wymiaru podatków </w:t>
      </w:r>
    </w:p>
    <w:p w14:paraId="625C47F6" w14:textId="77777777" w:rsidR="00174A6E" w:rsidRPr="002A6BB1" w:rsidRDefault="00174A6E" w:rsidP="00174A6E">
      <w:pPr>
        <w:spacing w:after="0" w:line="240" w:lineRule="auto"/>
        <w:jc w:val="both"/>
        <w:rPr>
          <w:rFonts w:ascii="Times New Roman" w:eastAsia="Times New Roman" w:hAnsi="Times New Roman" w:cs="Times New Roman"/>
          <w:sz w:val="20"/>
          <w:szCs w:val="20"/>
          <w:lang w:eastAsia="pl-PL"/>
        </w:rPr>
      </w:pPr>
      <w:r w:rsidRPr="002A6BB1">
        <w:rPr>
          <w:rFonts w:ascii="Times New Roman" w:eastAsia="Times New Roman" w:hAnsi="Times New Roman" w:cs="Times New Roman"/>
          <w:sz w:val="20"/>
          <w:szCs w:val="20"/>
          <w:lang w:eastAsia="pl-PL"/>
        </w:rPr>
        <w:t>nr tel. 67 2683 134.</w:t>
      </w:r>
    </w:p>
    <w:p w14:paraId="0941844F" w14:textId="77777777" w:rsidR="00174A6E" w:rsidRPr="002A6BB1" w:rsidRDefault="00174A6E" w:rsidP="00174A6E">
      <w:pPr>
        <w:pStyle w:val="Standard"/>
        <w:jc w:val="both"/>
        <w:rPr>
          <w:sz w:val="20"/>
          <w:szCs w:val="20"/>
        </w:rPr>
      </w:pPr>
      <w:r w:rsidRPr="002A6BB1">
        <w:rPr>
          <w:sz w:val="20"/>
          <w:szCs w:val="20"/>
        </w:rPr>
        <w:t>Aurelia Dziergas</w:t>
      </w:r>
    </w:p>
    <w:p w14:paraId="317D794E" w14:textId="77777777" w:rsidR="00174A6E" w:rsidRPr="002A6BB1" w:rsidRDefault="00174A6E" w:rsidP="00174A6E">
      <w:pPr>
        <w:pStyle w:val="Standard"/>
        <w:jc w:val="both"/>
        <w:rPr>
          <w:sz w:val="20"/>
          <w:szCs w:val="20"/>
        </w:rPr>
      </w:pPr>
      <w:r w:rsidRPr="002A6BB1">
        <w:rPr>
          <w:sz w:val="20"/>
          <w:szCs w:val="20"/>
        </w:rPr>
        <w:t>ref. ds. wymiaru podatku</w:t>
      </w:r>
    </w:p>
    <w:p w14:paraId="35A37E6D" w14:textId="54D5BA33" w:rsidR="00174A6E" w:rsidRPr="002A6BB1" w:rsidRDefault="00174A6E" w:rsidP="00174A6E">
      <w:pPr>
        <w:pStyle w:val="Standard"/>
        <w:jc w:val="both"/>
        <w:rPr>
          <w:sz w:val="20"/>
          <w:szCs w:val="20"/>
        </w:rPr>
      </w:pPr>
      <w:r w:rsidRPr="002A6BB1">
        <w:rPr>
          <w:sz w:val="20"/>
          <w:szCs w:val="20"/>
        </w:rPr>
        <w:t>nr tel. 67 26 83</w:t>
      </w:r>
      <w:r w:rsidR="00606FA2" w:rsidRPr="002A6BB1">
        <w:rPr>
          <w:sz w:val="20"/>
          <w:szCs w:val="20"/>
        </w:rPr>
        <w:t> </w:t>
      </w:r>
      <w:r w:rsidRPr="002A6BB1">
        <w:rPr>
          <w:sz w:val="20"/>
          <w:szCs w:val="20"/>
        </w:rPr>
        <w:t>315</w:t>
      </w:r>
    </w:p>
    <w:p w14:paraId="2C66C986" w14:textId="77777777" w:rsidR="00606FA2" w:rsidRPr="002A6BB1" w:rsidRDefault="00606FA2" w:rsidP="00174A6E">
      <w:pPr>
        <w:spacing w:after="0" w:line="240" w:lineRule="auto"/>
        <w:jc w:val="both"/>
        <w:rPr>
          <w:rFonts w:ascii="Times New Roman" w:eastAsia="Times New Roman" w:hAnsi="Times New Roman" w:cs="Times New Roman"/>
          <w:b/>
          <w:sz w:val="20"/>
          <w:szCs w:val="20"/>
          <w:lang w:eastAsia="pl-PL"/>
        </w:rPr>
      </w:pPr>
    </w:p>
    <w:p w14:paraId="1B6B0EE2" w14:textId="26552B31" w:rsidR="00174A6E" w:rsidRPr="002A6BB1" w:rsidRDefault="00174A6E" w:rsidP="00174A6E">
      <w:pPr>
        <w:spacing w:after="0" w:line="240" w:lineRule="auto"/>
        <w:jc w:val="both"/>
        <w:rPr>
          <w:rFonts w:ascii="Times New Roman" w:eastAsia="Times New Roman" w:hAnsi="Times New Roman" w:cs="Times New Roman"/>
          <w:sz w:val="20"/>
          <w:szCs w:val="20"/>
          <w:lang w:eastAsia="pl-PL"/>
        </w:rPr>
      </w:pPr>
      <w:r w:rsidRPr="002A6BB1">
        <w:rPr>
          <w:rFonts w:ascii="Times New Roman" w:eastAsia="Times New Roman" w:hAnsi="Times New Roman" w:cs="Times New Roman"/>
          <w:sz w:val="20"/>
          <w:szCs w:val="20"/>
          <w:lang w:eastAsia="pl-PL"/>
        </w:rPr>
        <w:t>Otrzymuje:</w:t>
      </w:r>
    </w:p>
    <w:p w14:paraId="5BA7A2E0" w14:textId="0D814186" w:rsidR="00174A6E" w:rsidRPr="002A6BB1" w:rsidRDefault="00174A6E" w:rsidP="00174A6E">
      <w:pPr>
        <w:spacing w:after="0" w:line="240" w:lineRule="auto"/>
        <w:jc w:val="both"/>
        <w:rPr>
          <w:rFonts w:ascii="Times New Roman" w:eastAsia="Times New Roman" w:hAnsi="Times New Roman" w:cs="Times New Roman"/>
          <w:b/>
          <w:sz w:val="20"/>
          <w:szCs w:val="20"/>
          <w:lang w:eastAsia="pl-PL"/>
        </w:rPr>
      </w:pPr>
      <w:r w:rsidRPr="002A6BB1">
        <w:rPr>
          <w:rFonts w:ascii="Times New Roman" w:eastAsia="Times New Roman" w:hAnsi="Times New Roman" w:cs="Times New Roman"/>
          <w:sz w:val="20"/>
          <w:szCs w:val="20"/>
          <w:lang w:eastAsia="pl-PL"/>
        </w:rPr>
        <w:t>1. </w:t>
      </w:r>
    </w:p>
    <w:p w14:paraId="6DDC8B23" w14:textId="70F9D934" w:rsidR="00E8590C" w:rsidRPr="00174A6E" w:rsidRDefault="00174A6E" w:rsidP="002A6BB1">
      <w:pPr>
        <w:spacing w:after="0" w:line="240" w:lineRule="auto"/>
        <w:ind w:hanging="480"/>
        <w:jc w:val="both"/>
        <w:rPr>
          <w:rFonts w:ascii="Times New Roman" w:hAnsi="Times New Roman" w:cs="Times New Roman"/>
          <w:sz w:val="24"/>
          <w:szCs w:val="24"/>
        </w:rPr>
      </w:pPr>
      <w:r w:rsidRPr="002A6BB1">
        <w:rPr>
          <w:rFonts w:ascii="Times New Roman" w:eastAsia="Times New Roman" w:hAnsi="Times New Roman" w:cs="Times New Roman"/>
          <w:sz w:val="20"/>
          <w:szCs w:val="20"/>
          <w:lang w:eastAsia="pl-PL"/>
        </w:rPr>
        <w:t xml:space="preserve">         2.</w:t>
      </w:r>
      <w:r w:rsidR="002058E8" w:rsidRPr="002A6BB1">
        <w:rPr>
          <w:rFonts w:ascii="Times New Roman" w:eastAsia="Times New Roman" w:hAnsi="Times New Roman" w:cs="Times New Roman"/>
          <w:sz w:val="20"/>
          <w:szCs w:val="20"/>
          <w:lang w:eastAsia="pl-PL"/>
        </w:rPr>
        <w:t xml:space="preserve"> </w:t>
      </w:r>
      <w:r w:rsidRPr="002A6BB1">
        <w:rPr>
          <w:rFonts w:ascii="Times New Roman" w:eastAsia="Times New Roman" w:hAnsi="Times New Roman" w:cs="Times New Roman"/>
          <w:sz w:val="20"/>
          <w:szCs w:val="20"/>
          <w:lang w:eastAsia="pl-PL"/>
        </w:rPr>
        <w:t>aa.</w:t>
      </w:r>
    </w:p>
    <w:sectPr w:rsidR="00E8590C" w:rsidRPr="00174A6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1E3C0" w14:textId="77777777" w:rsidR="00C12C74" w:rsidRDefault="00C12C74" w:rsidP="008B1FD4">
      <w:pPr>
        <w:spacing w:after="0" w:line="240" w:lineRule="auto"/>
      </w:pPr>
      <w:r>
        <w:separator/>
      </w:r>
    </w:p>
  </w:endnote>
  <w:endnote w:type="continuationSeparator" w:id="0">
    <w:p w14:paraId="2F852F2E" w14:textId="77777777" w:rsidR="00C12C74" w:rsidRDefault="00C12C74" w:rsidP="008B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673438"/>
      <w:docPartObj>
        <w:docPartGallery w:val="Page Numbers (Bottom of Page)"/>
        <w:docPartUnique/>
      </w:docPartObj>
    </w:sdtPr>
    <w:sdtEndPr/>
    <w:sdtContent>
      <w:p w14:paraId="33657BFE" w14:textId="7B494B8E" w:rsidR="004B0839" w:rsidRDefault="004B0839">
        <w:pPr>
          <w:pStyle w:val="Stopka"/>
          <w:jc w:val="right"/>
        </w:pPr>
        <w:r>
          <w:fldChar w:fldCharType="begin"/>
        </w:r>
        <w:r>
          <w:instrText>PAGE   \* MERGEFORMAT</w:instrText>
        </w:r>
        <w:r>
          <w:fldChar w:fldCharType="separate"/>
        </w:r>
        <w:r w:rsidR="003B2583">
          <w:rPr>
            <w:noProof/>
          </w:rPr>
          <w:t>15</w:t>
        </w:r>
        <w:r>
          <w:fldChar w:fldCharType="end"/>
        </w:r>
      </w:p>
    </w:sdtContent>
  </w:sdt>
  <w:p w14:paraId="5752973D" w14:textId="77777777" w:rsidR="004B0839" w:rsidRDefault="004B08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F4E3F" w14:textId="77777777" w:rsidR="00C12C74" w:rsidRDefault="00C12C74" w:rsidP="008B1FD4">
      <w:pPr>
        <w:spacing w:after="0" w:line="240" w:lineRule="auto"/>
      </w:pPr>
      <w:r>
        <w:separator/>
      </w:r>
    </w:p>
  </w:footnote>
  <w:footnote w:type="continuationSeparator" w:id="0">
    <w:p w14:paraId="72A14000" w14:textId="77777777" w:rsidR="00C12C74" w:rsidRDefault="00C12C74" w:rsidP="008B1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697"/>
    <w:multiLevelType w:val="hybridMultilevel"/>
    <w:tmpl w:val="CA7C7A2E"/>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9B034B"/>
    <w:multiLevelType w:val="hybridMultilevel"/>
    <w:tmpl w:val="7960FC42"/>
    <w:lvl w:ilvl="0" w:tplc="22FA1F12">
      <w:start w:val="1"/>
      <w:numFmt w:val="decimal"/>
      <w:lvlText w:val="%1)"/>
      <w:lvlJc w:val="left"/>
      <w:pPr>
        <w:ind w:left="720" w:hanging="360"/>
      </w:pPr>
      <w:rPr>
        <w:rFonts w:eastAsiaTheme="minorEastAs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E7298C"/>
    <w:multiLevelType w:val="hybridMultilevel"/>
    <w:tmpl w:val="379A6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854A8F"/>
    <w:multiLevelType w:val="hybridMultilevel"/>
    <w:tmpl w:val="7960FC42"/>
    <w:lvl w:ilvl="0" w:tplc="22FA1F12">
      <w:start w:val="1"/>
      <w:numFmt w:val="decimal"/>
      <w:lvlText w:val="%1)"/>
      <w:lvlJc w:val="left"/>
      <w:pPr>
        <w:ind w:left="720" w:hanging="360"/>
      </w:pPr>
      <w:rPr>
        <w:rFonts w:eastAsiaTheme="minorEastAs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77BAE"/>
    <w:multiLevelType w:val="hybridMultilevel"/>
    <w:tmpl w:val="5A2A5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4623CA"/>
    <w:multiLevelType w:val="hybridMultilevel"/>
    <w:tmpl w:val="11289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0D4881"/>
    <w:multiLevelType w:val="hybridMultilevel"/>
    <w:tmpl w:val="E42AC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B03D8"/>
    <w:multiLevelType w:val="hybridMultilevel"/>
    <w:tmpl w:val="7960FC42"/>
    <w:lvl w:ilvl="0" w:tplc="22FA1F12">
      <w:start w:val="1"/>
      <w:numFmt w:val="decimal"/>
      <w:lvlText w:val="%1)"/>
      <w:lvlJc w:val="left"/>
      <w:pPr>
        <w:ind w:left="720" w:hanging="360"/>
      </w:pPr>
      <w:rPr>
        <w:rFonts w:eastAsiaTheme="minorEastAs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F22045B"/>
    <w:multiLevelType w:val="hybridMultilevel"/>
    <w:tmpl w:val="260011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544E75"/>
    <w:multiLevelType w:val="hybridMultilevel"/>
    <w:tmpl w:val="69C4EFF0"/>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F495013"/>
    <w:multiLevelType w:val="hybridMultilevel"/>
    <w:tmpl w:val="7960FC42"/>
    <w:lvl w:ilvl="0" w:tplc="22FA1F12">
      <w:start w:val="1"/>
      <w:numFmt w:val="decimal"/>
      <w:lvlText w:val="%1)"/>
      <w:lvlJc w:val="left"/>
      <w:pPr>
        <w:ind w:left="720" w:hanging="360"/>
      </w:pPr>
      <w:rPr>
        <w:rFonts w:eastAsiaTheme="minorEastAsi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22E1CC7"/>
    <w:multiLevelType w:val="hybridMultilevel"/>
    <w:tmpl w:val="B288BEE8"/>
    <w:lvl w:ilvl="0" w:tplc="E5462F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D03DB6"/>
    <w:multiLevelType w:val="hybridMultilevel"/>
    <w:tmpl w:val="766C6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1"/>
  </w:num>
  <w:num w:numId="5">
    <w:abstractNumId w:val="0"/>
  </w:num>
  <w:num w:numId="6">
    <w:abstractNumId w:val="2"/>
  </w:num>
  <w:num w:numId="7">
    <w:abstractNumId w:val="12"/>
  </w:num>
  <w:num w:numId="8">
    <w:abstractNumId w:val="7"/>
  </w:num>
  <w:num w:numId="9">
    <w:abstractNumId w:val="1"/>
  </w:num>
  <w:num w:numId="10">
    <w:abstractNumId w:val="4"/>
  </w:num>
  <w:num w:numId="11">
    <w:abstractNumId w:val="8"/>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E02"/>
    <w:rsid w:val="00000670"/>
    <w:rsid w:val="00013576"/>
    <w:rsid w:val="00022FB9"/>
    <w:rsid w:val="00031CF0"/>
    <w:rsid w:val="0003370E"/>
    <w:rsid w:val="00035805"/>
    <w:rsid w:val="000370ED"/>
    <w:rsid w:val="00037A5B"/>
    <w:rsid w:val="00040238"/>
    <w:rsid w:val="00042C88"/>
    <w:rsid w:val="0004419E"/>
    <w:rsid w:val="00044A7F"/>
    <w:rsid w:val="00051B53"/>
    <w:rsid w:val="00051CAD"/>
    <w:rsid w:val="0005495A"/>
    <w:rsid w:val="000577C3"/>
    <w:rsid w:val="000930E6"/>
    <w:rsid w:val="000959BE"/>
    <w:rsid w:val="00096810"/>
    <w:rsid w:val="000A096D"/>
    <w:rsid w:val="000A21B3"/>
    <w:rsid w:val="000B3869"/>
    <w:rsid w:val="000C60B6"/>
    <w:rsid w:val="000E678C"/>
    <w:rsid w:val="00111D60"/>
    <w:rsid w:val="00112DF7"/>
    <w:rsid w:val="001148EA"/>
    <w:rsid w:val="00120BAF"/>
    <w:rsid w:val="00135CB2"/>
    <w:rsid w:val="001407BE"/>
    <w:rsid w:val="00155BE1"/>
    <w:rsid w:val="001632F7"/>
    <w:rsid w:val="00164616"/>
    <w:rsid w:val="001653F2"/>
    <w:rsid w:val="0016727C"/>
    <w:rsid w:val="00174A6E"/>
    <w:rsid w:val="00186C84"/>
    <w:rsid w:val="00192C6D"/>
    <w:rsid w:val="001A6A1F"/>
    <w:rsid w:val="001B35C6"/>
    <w:rsid w:val="001B62C9"/>
    <w:rsid w:val="001F18E3"/>
    <w:rsid w:val="002058E8"/>
    <w:rsid w:val="00221FCB"/>
    <w:rsid w:val="002321B2"/>
    <w:rsid w:val="0023421D"/>
    <w:rsid w:val="002347DA"/>
    <w:rsid w:val="00255340"/>
    <w:rsid w:val="002575F9"/>
    <w:rsid w:val="00275E1A"/>
    <w:rsid w:val="002A6BB1"/>
    <w:rsid w:val="002A71C6"/>
    <w:rsid w:val="002A7C78"/>
    <w:rsid w:val="002E59D1"/>
    <w:rsid w:val="002E7DF9"/>
    <w:rsid w:val="002F769E"/>
    <w:rsid w:val="002F7AFD"/>
    <w:rsid w:val="00302BE4"/>
    <w:rsid w:val="00317CB8"/>
    <w:rsid w:val="003412AC"/>
    <w:rsid w:val="00364ABE"/>
    <w:rsid w:val="0037362F"/>
    <w:rsid w:val="00396FB2"/>
    <w:rsid w:val="003A7CBF"/>
    <w:rsid w:val="003B039B"/>
    <w:rsid w:val="003B22F0"/>
    <w:rsid w:val="003B2583"/>
    <w:rsid w:val="003E50D3"/>
    <w:rsid w:val="003F43D6"/>
    <w:rsid w:val="00403CF4"/>
    <w:rsid w:val="00405554"/>
    <w:rsid w:val="00406EE9"/>
    <w:rsid w:val="00447CE1"/>
    <w:rsid w:val="00451C55"/>
    <w:rsid w:val="004700CD"/>
    <w:rsid w:val="00476634"/>
    <w:rsid w:val="004A7640"/>
    <w:rsid w:val="004B0839"/>
    <w:rsid w:val="004D6ECC"/>
    <w:rsid w:val="004E2872"/>
    <w:rsid w:val="00501EBD"/>
    <w:rsid w:val="00507EA1"/>
    <w:rsid w:val="005168A8"/>
    <w:rsid w:val="00520D7B"/>
    <w:rsid w:val="00537F34"/>
    <w:rsid w:val="00547D4A"/>
    <w:rsid w:val="00553DC7"/>
    <w:rsid w:val="005617FE"/>
    <w:rsid w:val="00582FE0"/>
    <w:rsid w:val="00590062"/>
    <w:rsid w:val="00594F08"/>
    <w:rsid w:val="005A13D2"/>
    <w:rsid w:val="005B28BF"/>
    <w:rsid w:val="005C659B"/>
    <w:rsid w:val="005C7CE6"/>
    <w:rsid w:val="005F4212"/>
    <w:rsid w:val="00606FA2"/>
    <w:rsid w:val="00620227"/>
    <w:rsid w:val="00622C11"/>
    <w:rsid w:val="006322F1"/>
    <w:rsid w:val="00647845"/>
    <w:rsid w:val="00647B4F"/>
    <w:rsid w:val="00654101"/>
    <w:rsid w:val="00664426"/>
    <w:rsid w:val="006701A0"/>
    <w:rsid w:val="0067411A"/>
    <w:rsid w:val="006B58FF"/>
    <w:rsid w:val="006D1691"/>
    <w:rsid w:val="006D506F"/>
    <w:rsid w:val="006E259D"/>
    <w:rsid w:val="006F22D1"/>
    <w:rsid w:val="00703CCC"/>
    <w:rsid w:val="00705562"/>
    <w:rsid w:val="007151B1"/>
    <w:rsid w:val="007211A9"/>
    <w:rsid w:val="007348FB"/>
    <w:rsid w:val="00736E3A"/>
    <w:rsid w:val="007466D1"/>
    <w:rsid w:val="007546DA"/>
    <w:rsid w:val="00766661"/>
    <w:rsid w:val="00767B46"/>
    <w:rsid w:val="00774708"/>
    <w:rsid w:val="00785DEC"/>
    <w:rsid w:val="0079398B"/>
    <w:rsid w:val="0079793E"/>
    <w:rsid w:val="007979C1"/>
    <w:rsid w:val="007A4828"/>
    <w:rsid w:val="007C04CD"/>
    <w:rsid w:val="007C41BA"/>
    <w:rsid w:val="007C7C10"/>
    <w:rsid w:val="007D3321"/>
    <w:rsid w:val="007E2C80"/>
    <w:rsid w:val="007E3705"/>
    <w:rsid w:val="00803203"/>
    <w:rsid w:val="00834837"/>
    <w:rsid w:val="0083564C"/>
    <w:rsid w:val="008504AB"/>
    <w:rsid w:val="008504BD"/>
    <w:rsid w:val="00854D2F"/>
    <w:rsid w:val="00854F06"/>
    <w:rsid w:val="00874AB4"/>
    <w:rsid w:val="008872A9"/>
    <w:rsid w:val="008874DD"/>
    <w:rsid w:val="00893272"/>
    <w:rsid w:val="00897C91"/>
    <w:rsid w:val="008B1FD4"/>
    <w:rsid w:val="008E4CB3"/>
    <w:rsid w:val="008E66AE"/>
    <w:rsid w:val="00901448"/>
    <w:rsid w:val="00904EFC"/>
    <w:rsid w:val="00923DD6"/>
    <w:rsid w:val="009248F2"/>
    <w:rsid w:val="00932887"/>
    <w:rsid w:val="00942A3F"/>
    <w:rsid w:val="00953FB3"/>
    <w:rsid w:val="00956B23"/>
    <w:rsid w:val="00962939"/>
    <w:rsid w:val="00965DD9"/>
    <w:rsid w:val="009705FD"/>
    <w:rsid w:val="009C3C2B"/>
    <w:rsid w:val="009C60BA"/>
    <w:rsid w:val="009F392D"/>
    <w:rsid w:val="00A14254"/>
    <w:rsid w:val="00A34057"/>
    <w:rsid w:val="00A47ABE"/>
    <w:rsid w:val="00A51E0A"/>
    <w:rsid w:val="00A650D1"/>
    <w:rsid w:val="00A707CB"/>
    <w:rsid w:val="00A718FF"/>
    <w:rsid w:val="00A759D0"/>
    <w:rsid w:val="00A926F5"/>
    <w:rsid w:val="00A96D7C"/>
    <w:rsid w:val="00A97679"/>
    <w:rsid w:val="00AB1587"/>
    <w:rsid w:val="00AC3982"/>
    <w:rsid w:val="00AD05B6"/>
    <w:rsid w:val="00AD134B"/>
    <w:rsid w:val="00AD3194"/>
    <w:rsid w:val="00AE5A8C"/>
    <w:rsid w:val="00AF4EB2"/>
    <w:rsid w:val="00B04D74"/>
    <w:rsid w:val="00B07BAE"/>
    <w:rsid w:val="00B13879"/>
    <w:rsid w:val="00B172BD"/>
    <w:rsid w:val="00B2156D"/>
    <w:rsid w:val="00B25DB8"/>
    <w:rsid w:val="00B27B8E"/>
    <w:rsid w:val="00B44036"/>
    <w:rsid w:val="00B70EB9"/>
    <w:rsid w:val="00B73B37"/>
    <w:rsid w:val="00B82648"/>
    <w:rsid w:val="00B85E22"/>
    <w:rsid w:val="00BA1163"/>
    <w:rsid w:val="00BA1DB5"/>
    <w:rsid w:val="00BA4274"/>
    <w:rsid w:val="00BB3445"/>
    <w:rsid w:val="00BB7693"/>
    <w:rsid w:val="00BC32A4"/>
    <w:rsid w:val="00BD0A1C"/>
    <w:rsid w:val="00BF1AAA"/>
    <w:rsid w:val="00C12C74"/>
    <w:rsid w:val="00C35514"/>
    <w:rsid w:val="00C441AF"/>
    <w:rsid w:val="00C45518"/>
    <w:rsid w:val="00C54700"/>
    <w:rsid w:val="00C66996"/>
    <w:rsid w:val="00C72E02"/>
    <w:rsid w:val="00C75368"/>
    <w:rsid w:val="00C7555E"/>
    <w:rsid w:val="00C802C4"/>
    <w:rsid w:val="00C92FA1"/>
    <w:rsid w:val="00CA3106"/>
    <w:rsid w:val="00CA6FA5"/>
    <w:rsid w:val="00CE454C"/>
    <w:rsid w:val="00CE471D"/>
    <w:rsid w:val="00CF02DB"/>
    <w:rsid w:val="00CF1833"/>
    <w:rsid w:val="00CF1BAB"/>
    <w:rsid w:val="00D0600B"/>
    <w:rsid w:val="00D1190D"/>
    <w:rsid w:val="00D22BBE"/>
    <w:rsid w:val="00D359CF"/>
    <w:rsid w:val="00D37401"/>
    <w:rsid w:val="00D609E3"/>
    <w:rsid w:val="00D63DEA"/>
    <w:rsid w:val="00D65D75"/>
    <w:rsid w:val="00D81FC2"/>
    <w:rsid w:val="00DA67F7"/>
    <w:rsid w:val="00DA6928"/>
    <w:rsid w:val="00DB708B"/>
    <w:rsid w:val="00DC3042"/>
    <w:rsid w:val="00DC631B"/>
    <w:rsid w:val="00DD4727"/>
    <w:rsid w:val="00E02AB1"/>
    <w:rsid w:val="00E55E58"/>
    <w:rsid w:val="00E6107B"/>
    <w:rsid w:val="00E63A2E"/>
    <w:rsid w:val="00E657C2"/>
    <w:rsid w:val="00E76DA9"/>
    <w:rsid w:val="00E8590C"/>
    <w:rsid w:val="00E94E6B"/>
    <w:rsid w:val="00E96205"/>
    <w:rsid w:val="00EB113F"/>
    <w:rsid w:val="00ED033D"/>
    <w:rsid w:val="00ED04F7"/>
    <w:rsid w:val="00ED2ADE"/>
    <w:rsid w:val="00F21C0D"/>
    <w:rsid w:val="00F343A8"/>
    <w:rsid w:val="00F66A25"/>
    <w:rsid w:val="00F66A59"/>
    <w:rsid w:val="00F81236"/>
    <w:rsid w:val="00F8356C"/>
    <w:rsid w:val="00F83738"/>
    <w:rsid w:val="00F91216"/>
    <w:rsid w:val="00F920C9"/>
    <w:rsid w:val="00FA780F"/>
    <w:rsid w:val="00FB7459"/>
    <w:rsid w:val="00FC4149"/>
    <w:rsid w:val="00FC4F2A"/>
    <w:rsid w:val="00FD24A1"/>
    <w:rsid w:val="00FD2530"/>
    <w:rsid w:val="00FF0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809B"/>
  <w15:docId w15:val="{130FF0B6-19E9-471B-9553-1E79EA1A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79C1"/>
    <w:pPr>
      <w:ind w:left="720"/>
      <w:contextualSpacing/>
    </w:pPr>
  </w:style>
  <w:style w:type="paragraph" w:styleId="Nagwek">
    <w:name w:val="header"/>
    <w:basedOn w:val="Normalny"/>
    <w:link w:val="NagwekZnak"/>
    <w:uiPriority w:val="99"/>
    <w:unhideWhenUsed/>
    <w:rsid w:val="008B1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FD4"/>
  </w:style>
  <w:style w:type="paragraph" w:styleId="Stopka">
    <w:name w:val="footer"/>
    <w:basedOn w:val="Normalny"/>
    <w:link w:val="StopkaZnak"/>
    <w:uiPriority w:val="99"/>
    <w:unhideWhenUsed/>
    <w:rsid w:val="008B1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FD4"/>
  </w:style>
  <w:style w:type="paragraph" w:styleId="NormalnyWeb">
    <w:name w:val="Normal (Web)"/>
    <w:basedOn w:val="Normalny"/>
    <w:uiPriority w:val="99"/>
    <w:semiHidden/>
    <w:unhideWhenUsed/>
    <w:rsid w:val="00C6699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3B039B"/>
    <w:pPr>
      <w:spacing w:after="0" w:line="240"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3B039B"/>
    <w:rPr>
      <w:rFonts w:ascii="Calibri" w:eastAsia="Calibri" w:hAnsi="Calibri" w:cs="Times New Roman"/>
      <w:sz w:val="20"/>
      <w:szCs w:val="20"/>
      <w:lang w:val="x-none"/>
    </w:rPr>
  </w:style>
  <w:style w:type="character" w:styleId="Odwoanieprzypisudolnego">
    <w:name w:val="footnote reference"/>
    <w:uiPriority w:val="99"/>
    <w:semiHidden/>
    <w:unhideWhenUsed/>
    <w:rsid w:val="003B039B"/>
    <w:rPr>
      <w:vertAlign w:val="superscript"/>
    </w:rPr>
  </w:style>
  <w:style w:type="paragraph" w:customStyle="1" w:styleId="OZNRODZAKTUtznustawalubrozporzdzenieiorganwydajcy">
    <w:name w:val="OZN_RODZ_AKTU – tzn. ustawa lub rozporządzenie i organ wydający"/>
    <w:next w:val="Normalny"/>
    <w:qFormat/>
    <w:rsid w:val="001632F7"/>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19"/>
    <w:qFormat/>
    <w:rsid w:val="001632F7"/>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basedOn w:val="Domylnaczcionkaakapitu"/>
    <w:uiPriority w:val="2"/>
    <w:qFormat/>
    <w:rsid w:val="001632F7"/>
    <w:rPr>
      <w:b w:val="0"/>
      <w:bCs w:val="0"/>
      <w:i w:val="0"/>
      <w:iCs w:val="0"/>
      <w:vanish w:val="0"/>
      <w:webHidden w:val="0"/>
      <w:spacing w:val="0"/>
      <w:vertAlign w:val="superscript"/>
      <w:specVanish w:val="0"/>
    </w:rPr>
  </w:style>
  <w:style w:type="character" w:styleId="Hipercze">
    <w:name w:val="Hyperlink"/>
    <w:basedOn w:val="Domylnaczcionkaakapitu"/>
    <w:uiPriority w:val="99"/>
    <w:unhideWhenUsed/>
    <w:rsid w:val="00654101"/>
    <w:rPr>
      <w:color w:val="0000FF" w:themeColor="hyperlink"/>
      <w:u w:val="single"/>
    </w:rPr>
  </w:style>
  <w:style w:type="character" w:styleId="UyteHipercze">
    <w:name w:val="FollowedHyperlink"/>
    <w:basedOn w:val="Domylnaczcionkaakapitu"/>
    <w:uiPriority w:val="99"/>
    <w:semiHidden/>
    <w:unhideWhenUsed/>
    <w:rsid w:val="00507EA1"/>
    <w:rPr>
      <w:color w:val="800080" w:themeColor="followedHyperlink"/>
      <w:u w:val="single"/>
    </w:rPr>
  </w:style>
  <w:style w:type="paragraph" w:customStyle="1" w:styleId="Standard">
    <w:name w:val="Standard"/>
    <w:rsid w:val="00174A6E"/>
    <w:pPr>
      <w:widowControl w:val="0"/>
      <w:suppressAutoHyphens/>
      <w:autoSpaceDE w:val="0"/>
      <w:autoSpaceDN w:val="0"/>
      <w:spacing w:after="0" w:line="240" w:lineRule="auto"/>
      <w:textAlignment w:val="baseline"/>
    </w:pPr>
    <w:rPr>
      <w:rFonts w:ascii="Times New Roman" w:eastAsia="Times New Roman" w:hAnsi="Times New Roman" w:cs="Times New Roman"/>
      <w:color w:val="000000"/>
      <w:kern w:val="3"/>
      <w:sz w:val="28"/>
      <w:szCs w:val="24"/>
      <w:lang w:bidi="pl-PL"/>
    </w:rPr>
  </w:style>
  <w:style w:type="paragraph" w:styleId="Tekstdymka">
    <w:name w:val="Balloon Text"/>
    <w:basedOn w:val="Normalny"/>
    <w:link w:val="TekstdymkaZnak"/>
    <w:uiPriority w:val="99"/>
    <w:semiHidden/>
    <w:unhideWhenUsed/>
    <w:rsid w:val="00606F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6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67457">
      <w:bodyDiv w:val="1"/>
      <w:marLeft w:val="0"/>
      <w:marRight w:val="0"/>
      <w:marTop w:val="0"/>
      <w:marBottom w:val="0"/>
      <w:divBdr>
        <w:top w:val="none" w:sz="0" w:space="0" w:color="auto"/>
        <w:left w:val="none" w:sz="0" w:space="0" w:color="auto"/>
        <w:bottom w:val="none" w:sz="0" w:space="0" w:color="auto"/>
        <w:right w:val="none" w:sz="0" w:space="0" w:color="auto"/>
      </w:divBdr>
      <w:divsChild>
        <w:div w:id="1083140009">
          <w:marLeft w:val="0"/>
          <w:marRight w:val="0"/>
          <w:marTop w:val="0"/>
          <w:marBottom w:val="0"/>
          <w:divBdr>
            <w:top w:val="none" w:sz="0" w:space="0" w:color="auto"/>
            <w:left w:val="none" w:sz="0" w:space="0" w:color="auto"/>
            <w:bottom w:val="none" w:sz="0" w:space="0" w:color="auto"/>
            <w:right w:val="none" w:sz="0" w:space="0" w:color="auto"/>
          </w:divBdr>
          <w:divsChild>
            <w:div w:id="50633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7000">
      <w:bodyDiv w:val="1"/>
      <w:marLeft w:val="0"/>
      <w:marRight w:val="0"/>
      <w:marTop w:val="0"/>
      <w:marBottom w:val="0"/>
      <w:divBdr>
        <w:top w:val="none" w:sz="0" w:space="0" w:color="auto"/>
        <w:left w:val="none" w:sz="0" w:space="0" w:color="auto"/>
        <w:bottom w:val="none" w:sz="0" w:space="0" w:color="auto"/>
        <w:right w:val="none" w:sz="0" w:space="0" w:color="auto"/>
      </w:divBdr>
    </w:div>
    <w:div w:id="554974158">
      <w:bodyDiv w:val="1"/>
      <w:marLeft w:val="0"/>
      <w:marRight w:val="0"/>
      <w:marTop w:val="0"/>
      <w:marBottom w:val="0"/>
      <w:divBdr>
        <w:top w:val="none" w:sz="0" w:space="0" w:color="auto"/>
        <w:left w:val="none" w:sz="0" w:space="0" w:color="auto"/>
        <w:bottom w:val="none" w:sz="0" w:space="0" w:color="auto"/>
        <w:right w:val="none" w:sz="0" w:space="0" w:color="auto"/>
      </w:divBdr>
    </w:div>
    <w:div w:id="674304755">
      <w:bodyDiv w:val="1"/>
      <w:marLeft w:val="0"/>
      <w:marRight w:val="0"/>
      <w:marTop w:val="0"/>
      <w:marBottom w:val="0"/>
      <w:divBdr>
        <w:top w:val="none" w:sz="0" w:space="0" w:color="auto"/>
        <w:left w:val="none" w:sz="0" w:space="0" w:color="auto"/>
        <w:bottom w:val="none" w:sz="0" w:space="0" w:color="auto"/>
        <w:right w:val="none" w:sz="0" w:space="0" w:color="auto"/>
      </w:divBdr>
    </w:div>
    <w:div w:id="796141760">
      <w:bodyDiv w:val="1"/>
      <w:marLeft w:val="0"/>
      <w:marRight w:val="0"/>
      <w:marTop w:val="0"/>
      <w:marBottom w:val="0"/>
      <w:divBdr>
        <w:top w:val="none" w:sz="0" w:space="0" w:color="auto"/>
        <w:left w:val="none" w:sz="0" w:space="0" w:color="auto"/>
        <w:bottom w:val="none" w:sz="0" w:space="0" w:color="auto"/>
        <w:right w:val="none" w:sz="0" w:space="0" w:color="auto"/>
      </w:divBdr>
    </w:div>
    <w:div w:id="1016467186">
      <w:bodyDiv w:val="1"/>
      <w:marLeft w:val="0"/>
      <w:marRight w:val="0"/>
      <w:marTop w:val="0"/>
      <w:marBottom w:val="0"/>
      <w:divBdr>
        <w:top w:val="none" w:sz="0" w:space="0" w:color="auto"/>
        <w:left w:val="none" w:sz="0" w:space="0" w:color="auto"/>
        <w:bottom w:val="none" w:sz="0" w:space="0" w:color="auto"/>
        <w:right w:val="none" w:sz="0" w:space="0" w:color="auto"/>
      </w:divBdr>
    </w:div>
    <w:div w:id="1254169071">
      <w:bodyDiv w:val="1"/>
      <w:marLeft w:val="0"/>
      <w:marRight w:val="0"/>
      <w:marTop w:val="0"/>
      <w:marBottom w:val="0"/>
      <w:divBdr>
        <w:top w:val="none" w:sz="0" w:space="0" w:color="auto"/>
        <w:left w:val="none" w:sz="0" w:space="0" w:color="auto"/>
        <w:bottom w:val="none" w:sz="0" w:space="0" w:color="auto"/>
        <w:right w:val="none" w:sz="0" w:space="0" w:color="auto"/>
      </w:divBdr>
    </w:div>
    <w:div w:id="1663657204">
      <w:bodyDiv w:val="1"/>
      <w:marLeft w:val="0"/>
      <w:marRight w:val="0"/>
      <w:marTop w:val="0"/>
      <w:marBottom w:val="0"/>
      <w:divBdr>
        <w:top w:val="none" w:sz="0" w:space="0" w:color="auto"/>
        <w:left w:val="none" w:sz="0" w:space="0" w:color="auto"/>
        <w:bottom w:val="none" w:sz="0" w:space="0" w:color="auto"/>
        <w:right w:val="none" w:sz="0" w:space="0" w:color="auto"/>
      </w:divBdr>
    </w:div>
    <w:div w:id="1771463468">
      <w:bodyDiv w:val="1"/>
      <w:marLeft w:val="0"/>
      <w:marRight w:val="0"/>
      <w:marTop w:val="0"/>
      <w:marBottom w:val="0"/>
      <w:divBdr>
        <w:top w:val="none" w:sz="0" w:space="0" w:color="auto"/>
        <w:left w:val="none" w:sz="0" w:space="0" w:color="auto"/>
        <w:bottom w:val="none" w:sz="0" w:space="0" w:color="auto"/>
        <w:right w:val="none" w:sz="0" w:space="0" w:color="auto"/>
      </w:divBdr>
    </w:div>
    <w:div w:id="2088305278">
      <w:bodyDiv w:val="1"/>
      <w:marLeft w:val="0"/>
      <w:marRight w:val="0"/>
      <w:marTop w:val="0"/>
      <w:marBottom w:val="0"/>
      <w:divBdr>
        <w:top w:val="none" w:sz="0" w:space="0" w:color="auto"/>
        <w:left w:val="none" w:sz="0" w:space="0" w:color="auto"/>
        <w:bottom w:val="none" w:sz="0" w:space="0" w:color="auto"/>
        <w:right w:val="none" w:sz="0" w:space="0" w:color="auto"/>
      </w:divBdr>
      <w:divsChild>
        <w:div w:id="1043940471">
          <w:marLeft w:val="0"/>
          <w:marRight w:val="0"/>
          <w:marTop w:val="0"/>
          <w:marBottom w:val="0"/>
          <w:divBdr>
            <w:top w:val="none" w:sz="0" w:space="0" w:color="auto"/>
            <w:left w:val="none" w:sz="0" w:space="0" w:color="auto"/>
            <w:bottom w:val="none" w:sz="0" w:space="0" w:color="auto"/>
            <w:right w:val="none" w:sz="0" w:space="0" w:color="auto"/>
          </w:divBdr>
        </w:div>
        <w:div w:id="322398633">
          <w:marLeft w:val="0"/>
          <w:marRight w:val="0"/>
          <w:marTop w:val="0"/>
          <w:marBottom w:val="0"/>
          <w:divBdr>
            <w:top w:val="none" w:sz="0" w:space="0" w:color="auto"/>
            <w:left w:val="none" w:sz="0" w:space="0" w:color="auto"/>
            <w:bottom w:val="none" w:sz="0" w:space="0" w:color="auto"/>
            <w:right w:val="none" w:sz="0" w:space="0" w:color="auto"/>
          </w:divBdr>
        </w:div>
        <w:div w:id="560168564">
          <w:marLeft w:val="0"/>
          <w:marRight w:val="0"/>
          <w:marTop w:val="0"/>
          <w:marBottom w:val="0"/>
          <w:divBdr>
            <w:top w:val="none" w:sz="0" w:space="0" w:color="auto"/>
            <w:left w:val="none" w:sz="0" w:space="0" w:color="auto"/>
            <w:bottom w:val="none" w:sz="0" w:space="0" w:color="auto"/>
            <w:right w:val="none" w:sz="0" w:space="0" w:color="auto"/>
          </w:divBdr>
        </w:div>
        <w:div w:id="1317762321">
          <w:marLeft w:val="0"/>
          <w:marRight w:val="0"/>
          <w:marTop w:val="0"/>
          <w:marBottom w:val="0"/>
          <w:divBdr>
            <w:top w:val="none" w:sz="0" w:space="0" w:color="auto"/>
            <w:left w:val="none" w:sz="0" w:space="0" w:color="auto"/>
            <w:bottom w:val="none" w:sz="0" w:space="0" w:color="auto"/>
            <w:right w:val="none" w:sz="0" w:space="0" w:color="auto"/>
          </w:divBdr>
        </w:div>
        <w:div w:id="663820807">
          <w:marLeft w:val="0"/>
          <w:marRight w:val="0"/>
          <w:marTop w:val="0"/>
          <w:marBottom w:val="0"/>
          <w:divBdr>
            <w:top w:val="none" w:sz="0" w:space="0" w:color="auto"/>
            <w:left w:val="none" w:sz="0" w:space="0" w:color="auto"/>
            <w:bottom w:val="none" w:sz="0" w:space="0" w:color="auto"/>
            <w:right w:val="none" w:sz="0" w:space="0" w:color="auto"/>
          </w:divBdr>
        </w:div>
        <w:div w:id="135148624">
          <w:marLeft w:val="0"/>
          <w:marRight w:val="0"/>
          <w:marTop w:val="0"/>
          <w:marBottom w:val="0"/>
          <w:divBdr>
            <w:top w:val="none" w:sz="0" w:space="0" w:color="auto"/>
            <w:left w:val="none" w:sz="0" w:space="0" w:color="auto"/>
            <w:bottom w:val="none" w:sz="0" w:space="0" w:color="auto"/>
            <w:right w:val="none" w:sz="0" w:space="0" w:color="auto"/>
          </w:divBdr>
        </w:div>
        <w:div w:id="172309516">
          <w:marLeft w:val="0"/>
          <w:marRight w:val="0"/>
          <w:marTop w:val="0"/>
          <w:marBottom w:val="0"/>
          <w:divBdr>
            <w:top w:val="none" w:sz="0" w:space="0" w:color="auto"/>
            <w:left w:val="none" w:sz="0" w:space="0" w:color="auto"/>
            <w:bottom w:val="none" w:sz="0" w:space="0" w:color="auto"/>
            <w:right w:val="none" w:sz="0" w:space="0" w:color="auto"/>
          </w:divBdr>
        </w:div>
        <w:div w:id="659388331">
          <w:marLeft w:val="0"/>
          <w:marRight w:val="0"/>
          <w:marTop w:val="0"/>
          <w:marBottom w:val="0"/>
          <w:divBdr>
            <w:top w:val="none" w:sz="0" w:space="0" w:color="auto"/>
            <w:left w:val="none" w:sz="0" w:space="0" w:color="auto"/>
            <w:bottom w:val="none" w:sz="0" w:space="0" w:color="auto"/>
            <w:right w:val="none" w:sz="0" w:space="0" w:color="auto"/>
          </w:divBdr>
        </w:div>
        <w:div w:id="2008090920">
          <w:marLeft w:val="0"/>
          <w:marRight w:val="0"/>
          <w:marTop w:val="0"/>
          <w:marBottom w:val="0"/>
          <w:divBdr>
            <w:top w:val="none" w:sz="0" w:space="0" w:color="auto"/>
            <w:left w:val="none" w:sz="0" w:space="0" w:color="auto"/>
            <w:bottom w:val="none" w:sz="0" w:space="0" w:color="auto"/>
            <w:right w:val="none" w:sz="0" w:space="0" w:color="auto"/>
          </w:divBdr>
        </w:div>
        <w:div w:id="1303577134">
          <w:marLeft w:val="0"/>
          <w:marRight w:val="0"/>
          <w:marTop w:val="0"/>
          <w:marBottom w:val="0"/>
          <w:divBdr>
            <w:top w:val="none" w:sz="0" w:space="0" w:color="auto"/>
            <w:left w:val="none" w:sz="0" w:space="0" w:color="auto"/>
            <w:bottom w:val="none" w:sz="0" w:space="0" w:color="auto"/>
            <w:right w:val="none" w:sz="0" w:space="0" w:color="auto"/>
          </w:divBdr>
        </w:div>
        <w:div w:id="419063532">
          <w:marLeft w:val="0"/>
          <w:marRight w:val="0"/>
          <w:marTop w:val="0"/>
          <w:marBottom w:val="0"/>
          <w:divBdr>
            <w:top w:val="none" w:sz="0" w:space="0" w:color="auto"/>
            <w:left w:val="none" w:sz="0" w:space="0" w:color="auto"/>
            <w:bottom w:val="none" w:sz="0" w:space="0" w:color="auto"/>
            <w:right w:val="none" w:sz="0" w:space="0" w:color="auto"/>
          </w:divBdr>
        </w:div>
        <w:div w:id="329136622">
          <w:marLeft w:val="0"/>
          <w:marRight w:val="0"/>
          <w:marTop w:val="0"/>
          <w:marBottom w:val="0"/>
          <w:divBdr>
            <w:top w:val="none" w:sz="0" w:space="0" w:color="auto"/>
            <w:left w:val="none" w:sz="0" w:space="0" w:color="auto"/>
            <w:bottom w:val="none" w:sz="0" w:space="0" w:color="auto"/>
            <w:right w:val="none" w:sz="0" w:space="0" w:color="auto"/>
          </w:divBdr>
        </w:div>
        <w:div w:id="147134218">
          <w:marLeft w:val="0"/>
          <w:marRight w:val="0"/>
          <w:marTop w:val="0"/>
          <w:marBottom w:val="0"/>
          <w:divBdr>
            <w:top w:val="none" w:sz="0" w:space="0" w:color="auto"/>
            <w:left w:val="none" w:sz="0" w:space="0" w:color="auto"/>
            <w:bottom w:val="none" w:sz="0" w:space="0" w:color="auto"/>
            <w:right w:val="none" w:sz="0" w:space="0" w:color="auto"/>
          </w:divBdr>
        </w:div>
        <w:div w:id="1946110744">
          <w:marLeft w:val="0"/>
          <w:marRight w:val="0"/>
          <w:marTop w:val="0"/>
          <w:marBottom w:val="0"/>
          <w:divBdr>
            <w:top w:val="none" w:sz="0" w:space="0" w:color="auto"/>
            <w:left w:val="none" w:sz="0" w:space="0" w:color="auto"/>
            <w:bottom w:val="none" w:sz="0" w:space="0" w:color="auto"/>
            <w:right w:val="none" w:sz="0" w:space="0" w:color="auto"/>
          </w:divBdr>
        </w:div>
        <w:div w:id="1668089528">
          <w:marLeft w:val="0"/>
          <w:marRight w:val="0"/>
          <w:marTop w:val="0"/>
          <w:marBottom w:val="0"/>
          <w:divBdr>
            <w:top w:val="none" w:sz="0" w:space="0" w:color="auto"/>
            <w:left w:val="none" w:sz="0" w:space="0" w:color="auto"/>
            <w:bottom w:val="none" w:sz="0" w:space="0" w:color="auto"/>
            <w:right w:val="none" w:sz="0" w:space="0" w:color="auto"/>
          </w:divBdr>
        </w:div>
        <w:div w:id="1010528794">
          <w:marLeft w:val="0"/>
          <w:marRight w:val="0"/>
          <w:marTop w:val="0"/>
          <w:marBottom w:val="0"/>
          <w:divBdr>
            <w:top w:val="none" w:sz="0" w:space="0" w:color="auto"/>
            <w:left w:val="none" w:sz="0" w:space="0" w:color="auto"/>
            <w:bottom w:val="none" w:sz="0" w:space="0" w:color="auto"/>
            <w:right w:val="none" w:sz="0" w:space="0" w:color="auto"/>
          </w:divBdr>
        </w:div>
        <w:div w:id="1920869191">
          <w:marLeft w:val="0"/>
          <w:marRight w:val="0"/>
          <w:marTop w:val="0"/>
          <w:marBottom w:val="0"/>
          <w:divBdr>
            <w:top w:val="none" w:sz="0" w:space="0" w:color="auto"/>
            <w:left w:val="none" w:sz="0" w:space="0" w:color="auto"/>
            <w:bottom w:val="none" w:sz="0" w:space="0" w:color="auto"/>
            <w:right w:val="none" w:sz="0" w:space="0" w:color="auto"/>
          </w:divBdr>
        </w:div>
        <w:div w:id="1675183036">
          <w:marLeft w:val="0"/>
          <w:marRight w:val="0"/>
          <w:marTop w:val="0"/>
          <w:marBottom w:val="0"/>
          <w:divBdr>
            <w:top w:val="none" w:sz="0" w:space="0" w:color="auto"/>
            <w:left w:val="none" w:sz="0" w:space="0" w:color="auto"/>
            <w:bottom w:val="none" w:sz="0" w:space="0" w:color="auto"/>
            <w:right w:val="none" w:sz="0" w:space="0" w:color="auto"/>
          </w:divBdr>
        </w:div>
        <w:div w:id="512576636">
          <w:marLeft w:val="0"/>
          <w:marRight w:val="0"/>
          <w:marTop w:val="0"/>
          <w:marBottom w:val="0"/>
          <w:divBdr>
            <w:top w:val="none" w:sz="0" w:space="0" w:color="auto"/>
            <w:left w:val="none" w:sz="0" w:space="0" w:color="auto"/>
            <w:bottom w:val="none" w:sz="0" w:space="0" w:color="auto"/>
            <w:right w:val="none" w:sz="0" w:space="0" w:color="auto"/>
          </w:divBdr>
        </w:div>
        <w:div w:id="1574000132">
          <w:marLeft w:val="0"/>
          <w:marRight w:val="0"/>
          <w:marTop w:val="0"/>
          <w:marBottom w:val="0"/>
          <w:divBdr>
            <w:top w:val="none" w:sz="0" w:space="0" w:color="auto"/>
            <w:left w:val="none" w:sz="0" w:space="0" w:color="auto"/>
            <w:bottom w:val="none" w:sz="0" w:space="0" w:color="auto"/>
            <w:right w:val="none" w:sz="0" w:space="0" w:color="auto"/>
          </w:divBdr>
        </w:div>
        <w:div w:id="2118328062">
          <w:marLeft w:val="0"/>
          <w:marRight w:val="0"/>
          <w:marTop w:val="0"/>
          <w:marBottom w:val="0"/>
          <w:divBdr>
            <w:top w:val="none" w:sz="0" w:space="0" w:color="auto"/>
            <w:left w:val="none" w:sz="0" w:space="0" w:color="auto"/>
            <w:bottom w:val="none" w:sz="0" w:space="0" w:color="auto"/>
            <w:right w:val="none" w:sz="0" w:space="0" w:color="auto"/>
          </w:divBdr>
        </w:div>
        <w:div w:id="319816985">
          <w:marLeft w:val="0"/>
          <w:marRight w:val="0"/>
          <w:marTop w:val="0"/>
          <w:marBottom w:val="0"/>
          <w:divBdr>
            <w:top w:val="none" w:sz="0" w:space="0" w:color="auto"/>
            <w:left w:val="none" w:sz="0" w:space="0" w:color="auto"/>
            <w:bottom w:val="none" w:sz="0" w:space="0" w:color="auto"/>
            <w:right w:val="none" w:sz="0" w:space="0" w:color="auto"/>
          </w:divBdr>
        </w:div>
        <w:div w:id="549655733">
          <w:marLeft w:val="0"/>
          <w:marRight w:val="0"/>
          <w:marTop w:val="0"/>
          <w:marBottom w:val="0"/>
          <w:divBdr>
            <w:top w:val="none" w:sz="0" w:space="0" w:color="auto"/>
            <w:left w:val="none" w:sz="0" w:space="0" w:color="auto"/>
            <w:bottom w:val="none" w:sz="0" w:space="0" w:color="auto"/>
            <w:right w:val="none" w:sz="0" w:space="0" w:color="auto"/>
          </w:divBdr>
        </w:div>
        <w:div w:id="2065564944">
          <w:marLeft w:val="0"/>
          <w:marRight w:val="0"/>
          <w:marTop w:val="0"/>
          <w:marBottom w:val="0"/>
          <w:divBdr>
            <w:top w:val="none" w:sz="0" w:space="0" w:color="auto"/>
            <w:left w:val="none" w:sz="0" w:space="0" w:color="auto"/>
            <w:bottom w:val="none" w:sz="0" w:space="0" w:color="auto"/>
            <w:right w:val="none" w:sz="0" w:space="0" w:color="auto"/>
          </w:divBdr>
        </w:div>
        <w:div w:id="889421046">
          <w:marLeft w:val="0"/>
          <w:marRight w:val="0"/>
          <w:marTop w:val="0"/>
          <w:marBottom w:val="0"/>
          <w:divBdr>
            <w:top w:val="none" w:sz="0" w:space="0" w:color="auto"/>
            <w:left w:val="none" w:sz="0" w:space="0" w:color="auto"/>
            <w:bottom w:val="none" w:sz="0" w:space="0" w:color="auto"/>
            <w:right w:val="none" w:sz="0" w:space="0" w:color="auto"/>
          </w:divBdr>
        </w:div>
        <w:div w:id="236787721">
          <w:marLeft w:val="0"/>
          <w:marRight w:val="0"/>
          <w:marTop w:val="0"/>
          <w:marBottom w:val="0"/>
          <w:divBdr>
            <w:top w:val="none" w:sz="0" w:space="0" w:color="auto"/>
            <w:left w:val="none" w:sz="0" w:space="0" w:color="auto"/>
            <w:bottom w:val="none" w:sz="0" w:space="0" w:color="auto"/>
            <w:right w:val="none" w:sz="0" w:space="0" w:color="auto"/>
          </w:divBdr>
        </w:div>
        <w:div w:id="288367799">
          <w:marLeft w:val="0"/>
          <w:marRight w:val="0"/>
          <w:marTop w:val="0"/>
          <w:marBottom w:val="0"/>
          <w:divBdr>
            <w:top w:val="none" w:sz="0" w:space="0" w:color="auto"/>
            <w:left w:val="none" w:sz="0" w:space="0" w:color="auto"/>
            <w:bottom w:val="none" w:sz="0" w:space="0" w:color="auto"/>
            <w:right w:val="none" w:sz="0" w:space="0" w:color="auto"/>
          </w:divBdr>
        </w:div>
        <w:div w:id="337389458">
          <w:marLeft w:val="0"/>
          <w:marRight w:val="0"/>
          <w:marTop w:val="0"/>
          <w:marBottom w:val="0"/>
          <w:divBdr>
            <w:top w:val="none" w:sz="0" w:space="0" w:color="auto"/>
            <w:left w:val="none" w:sz="0" w:space="0" w:color="auto"/>
            <w:bottom w:val="none" w:sz="0" w:space="0" w:color="auto"/>
            <w:right w:val="none" w:sz="0" w:space="0" w:color="auto"/>
          </w:divBdr>
        </w:div>
        <w:div w:id="735250409">
          <w:marLeft w:val="0"/>
          <w:marRight w:val="0"/>
          <w:marTop w:val="0"/>
          <w:marBottom w:val="0"/>
          <w:divBdr>
            <w:top w:val="none" w:sz="0" w:space="0" w:color="auto"/>
            <w:left w:val="none" w:sz="0" w:space="0" w:color="auto"/>
            <w:bottom w:val="none" w:sz="0" w:space="0" w:color="auto"/>
            <w:right w:val="none" w:sz="0" w:space="0" w:color="auto"/>
          </w:divBdr>
        </w:div>
        <w:div w:id="2078480187">
          <w:marLeft w:val="0"/>
          <w:marRight w:val="0"/>
          <w:marTop w:val="0"/>
          <w:marBottom w:val="0"/>
          <w:divBdr>
            <w:top w:val="none" w:sz="0" w:space="0" w:color="auto"/>
            <w:left w:val="none" w:sz="0" w:space="0" w:color="auto"/>
            <w:bottom w:val="none" w:sz="0" w:space="0" w:color="auto"/>
            <w:right w:val="none" w:sz="0" w:space="0" w:color="auto"/>
          </w:divBdr>
        </w:div>
        <w:div w:id="877399196">
          <w:marLeft w:val="0"/>
          <w:marRight w:val="0"/>
          <w:marTop w:val="0"/>
          <w:marBottom w:val="0"/>
          <w:divBdr>
            <w:top w:val="none" w:sz="0" w:space="0" w:color="auto"/>
            <w:left w:val="none" w:sz="0" w:space="0" w:color="auto"/>
            <w:bottom w:val="none" w:sz="0" w:space="0" w:color="auto"/>
            <w:right w:val="none" w:sz="0" w:space="0" w:color="auto"/>
          </w:divBdr>
        </w:div>
        <w:div w:id="952597420">
          <w:marLeft w:val="0"/>
          <w:marRight w:val="0"/>
          <w:marTop w:val="0"/>
          <w:marBottom w:val="0"/>
          <w:divBdr>
            <w:top w:val="none" w:sz="0" w:space="0" w:color="auto"/>
            <w:left w:val="none" w:sz="0" w:space="0" w:color="auto"/>
            <w:bottom w:val="none" w:sz="0" w:space="0" w:color="auto"/>
            <w:right w:val="none" w:sz="0" w:space="0" w:color="auto"/>
          </w:divBdr>
        </w:div>
        <w:div w:id="601382798">
          <w:marLeft w:val="0"/>
          <w:marRight w:val="0"/>
          <w:marTop w:val="0"/>
          <w:marBottom w:val="0"/>
          <w:divBdr>
            <w:top w:val="none" w:sz="0" w:space="0" w:color="auto"/>
            <w:left w:val="none" w:sz="0" w:space="0" w:color="auto"/>
            <w:bottom w:val="none" w:sz="0" w:space="0" w:color="auto"/>
            <w:right w:val="none" w:sz="0" w:space="0" w:color="auto"/>
          </w:divBdr>
        </w:div>
        <w:div w:id="2124835017">
          <w:marLeft w:val="0"/>
          <w:marRight w:val="0"/>
          <w:marTop w:val="0"/>
          <w:marBottom w:val="0"/>
          <w:divBdr>
            <w:top w:val="none" w:sz="0" w:space="0" w:color="auto"/>
            <w:left w:val="none" w:sz="0" w:space="0" w:color="auto"/>
            <w:bottom w:val="none" w:sz="0" w:space="0" w:color="auto"/>
            <w:right w:val="none" w:sz="0" w:space="0" w:color="auto"/>
          </w:divBdr>
        </w:div>
        <w:div w:id="141503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A273-05D4-4D4F-9F58-1E7C52A0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5087</Words>
  <Characters>30525</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Lewandowska</dc:creator>
  <cp:lastModifiedBy>Aurelia Dziergas</cp:lastModifiedBy>
  <cp:revision>10</cp:revision>
  <cp:lastPrinted>2017-01-05T07:15:00Z</cp:lastPrinted>
  <dcterms:created xsi:type="dcterms:W3CDTF">2017-01-05T06:48:00Z</dcterms:created>
  <dcterms:modified xsi:type="dcterms:W3CDTF">2017-01-05T08:25:00Z</dcterms:modified>
</cp:coreProperties>
</file>