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B6A" w:rsidRPr="00513D0D" w:rsidRDefault="00180B6A" w:rsidP="00180B6A">
      <w:pPr>
        <w:widowControl w:val="0"/>
        <w:suppressAutoHyphens/>
        <w:spacing w:after="0"/>
        <w:jc w:val="center"/>
        <w:rPr>
          <w:rFonts w:ascii="Arial" w:hAnsi="Arial" w:cs="Arial"/>
          <w:b/>
          <w:bCs/>
          <w:kern w:val="2"/>
          <w:sz w:val="24"/>
          <w:szCs w:val="24"/>
        </w:rPr>
      </w:pPr>
    </w:p>
    <w:p w:rsidR="00180B6A" w:rsidRPr="00513D0D" w:rsidRDefault="00180B6A" w:rsidP="00180B6A">
      <w:pPr>
        <w:widowControl w:val="0"/>
        <w:suppressAutoHyphens/>
        <w:spacing w:after="0"/>
        <w:jc w:val="center"/>
        <w:rPr>
          <w:rFonts w:ascii="Arial" w:hAnsi="Arial" w:cs="Arial"/>
          <w:b/>
          <w:bCs/>
          <w:kern w:val="2"/>
          <w:sz w:val="24"/>
          <w:szCs w:val="24"/>
        </w:rPr>
      </w:pPr>
      <w:r w:rsidRPr="00513D0D">
        <w:rPr>
          <w:rFonts w:ascii="Arial" w:hAnsi="Arial" w:cs="Arial"/>
          <w:b/>
          <w:bCs/>
          <w:kern w:val="2"/>
          <w:sz w:val="24"/>
          <w:szCs w:val="24"/>
        </w:rPr>
        <w:t>Zarządzenie nr OA 0050.</w:t>
      </w:r>
      <w:r w:rsidR="00BF2BE3">
        <w:rPr>
          <w:rFonts w:ascii="Arial" w:hAnsi="Arial" w:cs="Arial"/>
          <w:b/>
          <w:bCs/>
          <w:kern w:val="2"/>
          <w:sz w:val="24"/>
          <w:szCs w:val="24"/>
        </w:rPr>
        <w:t>85</w:t>
      </w:r>
      <w:r w:rsidRPr="00513D0D">
        <w:rPr>
          <w:rFonts w:ascii="Arial" w:hAnsi="Arial" w:cs="Arial"/>
          <w:b/>
          <w:bCs/>
          <w:kern w:val="2"/>
          <w:sz w:val="24"/>
          <w:szCs w:val="24"/>
        </w:rPr>
        <w:t>.2016</w:t>
      </w:r>
    </w:p>
    <w:p w:rsidR="00180B6A" w:rsidRPr="00513D0D" w:rsidRDefault="00180B6A" w:rsidP="00180B6A">
      <w:pPr>
        <w:widowControl w:val="0"/>
        <w:suppressAutoHyphens/>
        <w:spacing w:after="0"/>
        <w:jc w:val="center"/>
        <w:rPr>
          <w:rFonts w:ascii="Arial" w:hAnsi="Arial" w:cs="Arial"/>
          <w:b/>
          <w:bCs/>
          <w:kern w:val="2"/>
          <w:sz w:val="24"/>
          <w:szCs w:val="24"/>
        </w:rPr>
      </w:pPr>
      <w:r w:rsidRPr="00513D0D">
        <w:rPr>
          <w:rFonts w:ascii="Arial" w:hAnsi="Arial" w:cs="Arial"/>
          <w:b/>
          <w:bCs/>
          <w:kern w:val="2"/>
          <w:sz w:val="24"/>
          <w:szCs w:val="24"/>
        </w:rPr>
        <w:t>Burmistrza Miasta i Gminy Gołańcz</w:t>
      </w:r>
    </w:p>
    <w:p w:rsidR="00677B0F" w:rsidRDefault="00180B6A" w:rsidP="00677B0F">
      <w:pPr>
        <w:widowControl w:val="0"/>
        <w:suppressAutoHyphens/>
        <w:spacing w:after="0"/>
        <w:jc w:val="center"/>
        <w:rPr>
          <w:rFonts w:ascii="Arial" w:hAnsi="Arial" w:cs="Arial"/>
          <w:b/>
          <w:bCs/>
          <w:kern w:val="2"/>
          <w:sz w:val="24"/>
          <w:szCs w:val="24"/>
        </w:rPr>
      </w:pPr>
      <w:r w:rsidRPr="00513D0D">
        <w:rPr>
          <w:rFonts w:ascii="Arial" w:hAnsi="Arial" w:cs="Arial"/>
          <w:b/>
          <w:bCs/>
          <w:kern w:val="2"/>
          <w:sz w:val="24"/>
          <w:szCs w:val="24"/>
        </w:rPr>
        <w:t>z dnia 2</w:t>
      </w:r>
      <w:r w:rsidR="00A62E02" w:rsidRPr="00513D0D">
        <w:rPr>
          <w:rFonts w:ascii="Arial" w:hAnsi="Arial" w:cs="Arial"/>
          <w:b/>
          <w:bCs/>
          <w:kern w:val="2"/>
          <w:sz w:val="24"/>
          <w:szCs w:val="24"/>
        </w:rPr>
        <w:t>8</w:t>
      </w:r>
      <w:r w:rsidR="00677B0F">
        <w:rPr>
          <w:rFonts w:ascii="Arial" w:hAnsi="Arial" w:cs="Arial"/>
          <w:b/>
          <w:bCs/>
          <w:kern w:val="2"/>
          <w:sz w:val="24"/>
          <w:szCs w:val="24"/>
        </w:rPr>
        <w:t xml:space="preserve"> września 2016 roku</w:t>
      </w:r>
    </w:p>
    <w:p w:rsidR="00180B6A" w:rsidRPr="00513D0D" w:rsidRDefault="00677B0F" w:rsidP="00677B0F">
      <w:pPr>
        <w:widowControl w:val="0"/>
        <w:suppressAutoHyphens/>
        <w:spacing w:after="0"/>
        <w:jc w:val="center"/>
        <w:rPr>
          <w:rFonts w:ascii="Arial" w:hAnsi="Arial" w:cs="Arial"/>
          <w:b/>
          <w:bCs/>
          <w:kern w:val="2"/>
          <w:sz w:val="24"/>
          <w:szCs w:val="24"/>
        </w:rPr>
      </w:pPr>
      <w:r>
        <w:rPr>
          <w:rFonts w:ascii="Arial" w:hAnsi="Arial" w:cs="Arial"/>
          <w:b/>
          <w:bCs/>
          <w:kern w:val="2"/>
          <w:sz w:val="24"/>
          <w:szCs w:val="24"/>
        </w:rPr>
        <w:t xml:space="preserve">   </w:t>
      </w:r>
      <w:r w:rsidR="00180B6A" w:rsidRPr="00513D0D">
        <w:rPr>
          <w:rFonts w:ascii="Arial" w:hAnsi="Arial" w:cs="Arial"/>
          <w:b/>
          <w:bCs/>
          <w:kern w:val="2"/>
          <w:sz w:val="24"/>
          <w:szCs w:val="24"/>
        </w:rPr>
        <w:t xml:space="preserve"> w sprawie zmiany Wieloletniej Prognozy Finansowej </w:t>
      </w:r>
    </w:p>
    <w:p w:rsidR="00180B6A" w:rsidRPr="00513D0D" w:rsidRDefault="00180B6A" w:rsidP="00180B6A">
      <w:pPr>
        <w:widowControl w:val="0"/>
        <w:suppressAutoHyphens/>
        <w:spacing w:after="0"/>
        <w:rPr>
          <w:rFonts w:ascii="Arial" w:hAnsi="Arial" w:cs="Arial"/>
          <w:kern w:val="2"/>
          <w:sz w:val="24"/>
          <w:szCs w:val="24"/>
        </w:rPr>
      </w:pPr>
      <w:r w:rsidRPr="00513D0D">
        <w:rPr>
          <w:rFonts w:ascii="Arial" w:hAnsi="Arial" w:cs="Arial"/>
          <w:b/>
          <w:bCs/>
          <w:kern w:val="2"/>
          <w:sz w:val="24"/>
          <w:szCs w:val="24"/>
        </w:rPr>
        <w:t xml:space="preserve">          </w:t>
      </w:r>
      <w:r w:rsidR="00677B0F">
        <w:rPr>
          <w:rFonts w:ascii="Arial" w:hAnsi="Arial" w:cs="Arial"/>
          <w:b/>
          <w:bCs/>
          <w:kern w:val="2"/>
          <w:sz w:val="24"/>
          <w:szCs w:val="24"/>
        </w:rPr>
        <w:t xml:space="preserve">                    </w:t>
      </w:r>
      <w:r w:rsidRPr="00513D0D">
        <w:rPr>
          <w:rFonts w:ascii="Arial" w:hAnsi="Arial" w:cs="Arial"/>
          <w:b/>
          <w:bCs/>
          <w:kern w:val="2"/>
          <w:sz w:val="24"/>
          <w:szCs w:val="24"/>
        </w:rPr>
        <w:t xml:space="preserve">  Miasta i Gminy Gołańcz  na lata 2016-2022  </w:t>
      </w:r>
    </w:p>
    <w:p w:rsidR="00180B6A" w:rsidRDefault="00180B6A" w:rsidP="00180B6A">
      <w:pPr>
        <w:widowControl w:val="0"/>
        <w:suppressAutoHyphens/>
        <w:spacing w:after="0"/>
        <w:jc w:val="center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>______________________________________________</w:t>
      </w:r>
    </w:p>
    <w:p w:rsidR="00180B6A" w:rsidRPr="00513D0D" w:rsidRDefault="00180B6A" w:rsidP="00180B6A">
      <w:pPr>
        <w:widowControl w:val="0"/>
        <w:suppressAutoHyphens/>
        <w:spacing w:after="0"/>
        <w:rPr>
          <w:rFonts w:ascii="Arial" w:hAnsi="Arial" w:cs="Arial"/>
          <w:kern w:val="2"/>
          <w:sz w:val="24"/>
          <w:szCs w:val="24"/>
        </w:rPr>
      </w:pPr>
      <w:r w:rsidRPr="00513D0D">
        <w:rPr>
          <w:rFonts w:ascii="Arial" w:hAnsi="Arial" w:cs="Arial"/>
          <w:kern w:val="2"/>
          <w:sz w:val="24"/>
          <w:szCs w:val="24"/>
        </w:rPr>
        <w:tab/>
      </w:r>
    </w:p>
    <w:p w:rsidR="00180B6A" w:rsidRPr="00513D0D" w:rsidRDefault="00180B6A" w:rsidP="00180B6A">
      <w:pPr>
        <w:widowControl w:val="0"/>
        <w:suppressAutoHyphens/>
        <w:spacing w:after="0"/>
        <w:ind w:firstLine="709"/>
        <w:rPr>
          <w:rFonts w:ascii="Arial" w:hAnsi="Arial" w:cs="Arial"/>
          <w:kern w:val="2"/>
          <w:sz w:val="24"/>
          <w:szCs w:val="24"/>
        </w:rPr>
      </w:pPr>
      <w:r w:rsidRPr="00513D0D">
        <w:rPr>
          <w:rFonts w:ascii="Arial" w:hAnsi="Arial" w:cs="Arial"/>
          <w:kern w:val="2"/>
          <w:sz w:val="24"/>
          <w:szCs w:val="24"/>
        </w:rPr>
        <w:t xml:space="preserve">Na podstawie  art. 229, 232 ustawy z dnia 27 sierpnia 2009 roku o finansach publicznych </w:t>
      </w:r>
      <w:r w:rsidR="00A62E02" w:rsidRPr="00513D0D">
        <w:rPr>
          <w:rFonts w:ascii="Arial" w:hAnsi="Arial" w:cs="Arial"/>
          <w:sz w:val="24"/>
          <w:szCs w:val="24"/>
        </w:rPr>
        <w:t xml:space="preserve">(Dz. U. z 2013 r. poz. 885, poz. 938, poz. 1646, z 2014 r. poz. 379, poz. 911, poz. 1146, poz. 1626, poz. 1877, z 2015 r. poz. 238, poz. 532, poz. 1045, poz. 1117, poz. 1130, poz. 1189, poz. 1190, poz. 1269, poz. 1358, poz. 1513, poz. 1830, poz. 1854, poz. 1890, poz. 2150, z 2016 r. poz. 195, poz. 1257) </w:t>
      </w:r>
      <w:r w:rsidRPr="00513D0D">
        <w:rPr>
          <w:rFonts w:ascii="Arial" w:hAnsi="Arial" w:cs="Arial"/>
          <w:kern w:val="2"/>
          <w:sz w:val="24"/>
          <w:szCs w:val="24"/>
        </w:rPr>
        <w:t>Burmistrz Miasta i Gminy Gołańcz zarządza co następuje:</w:t>
      </w:r>
    </w:p>
    <w:p w:rsidR="00180B6A" w:rsidRDefault="00180B6A" w:rsidP="00180B6A">
      <w:pPr>
        <w:widowControl w:val="0"/>
        <w:suppressAutoHyphens/>
        <w:spacing w:after="0"/>
        <w:ind w:firstLine="709"/>
        <w:rPr>
          <w:rFonts w:ascii="Arial" w:hAnsi="Arial" w:cs="Arial"/>
          <w:kern w:val="2"/>
          <w:sz w:val="24"/>
          <w:szCs w:val="24"/>
        </w:rPr>
      </w:pPr>
    </w:p>
    <w:p w:rsidR="00180B6A" w:rsidRDefault="00180B6A" w:rsidP="00180B6A">
      <w:pPr>
        <w:widowControl w:val="0"/>
        <w:suppressAutoHyphens/>
        <w:spacing w:after="0"/>
        <w:ind w:firstLine="709"/>
        <w:rPr>
          <w:rFonts w:ascii="Arial" w:hAnsi="Arial" w:cs="Arial"/>
          <w:kern w:val="2"/>
        </w:rPr>
      </w:pPr>
    </w:p>
    <w:p w:rsidR="00180B6A" w:rsidRDefault="00180B6A" w:rsidP="00180B6A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§ 1.</w:t>
      </w:r>
      <w:r w:rsidRPr="00180B6A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8D5FC1">
        <w:rPr>
          <w:rFonts w:ascii="Arial" w:eastAsia="Calibri" w:hAnsi="Arial" w:cs="Arial"/>
          <w:sz w:val="24"/>
          <w:szCs w:val="24"/>
          <w:lang w:eastAsia="pl-PL"/>
        </w:rPr>
        <w:t>W Wieloletniej Prognozie Finansowej Miasta i Gminy Gołańcz na lata 2016-2022,</w:t>
      </w:r>
      <w:r w:rsidRPr="008D5FC1">
        <w:rPr>
          <w:rFonts w:ascii="Arial" w:hAnsi="Arial" w:cs="Arial"/>
          <w:sz w:val="24"/>
          <w:szCs w:val="24"/>
        </w:rPr>
        <w:t xml:space="preserve"> uchwalonej Uchwałą Nr </w:t>
      </w:r>
      <w:r w:rsidRPr="008D5FC1">
        <w:rPr>
          <w:rFonts w:ascii="Arial" w:hAnsi="Arial" w:cs="Arial"/>
          <w:bCs/>
          <w:sz w:val="24"/>
          <w:szCs w:val="24"/>
        </w:rPr>
        <w:t xml:space="preserve">XIV/155/15 </w:t>
      </w:r>
      <w:r w:rsidRPr="008D5FC1">
        <w:rPr>
          <w:rFonts w:ascii="Arial" w:hAnsi="Arial" w:cs="Arial"/>
          <w:sz w:val="24"/>
          <w:szCs w:val="24"/>
        </w:rPr>
        <w:t xml:space="preserve"> Rady Miasta i Gminy Gołańcz z dnia 29 grudnia 2015 r. w sprawie uchwalenia Wieloletniej Prognozy Finansowej Miasta i Gminy Gołańcz  na lata 2016-2022 </w:t>
      </w:r>
      <w:r w:rsidRPr="008D5FC1">
        <w:rPr>
          <w:rFonts w:ascii="Arial" w:eastAsia="Calibri" w:hAnsi="Arial" w:cs="Arial"/>
          <w:sz w:val="24"/>
          <w:szCs w:val="24"/>
          <w:lang w:eastAsia="pl-PL"/>
        </w:rPr>
        <w:t xml:space="preserve">zmienionej </w:t>
      </w:r>
      <w:r w:rsidRPr="008D5FC1">
        <w:rPr>
          <w:rFonts w:ascii="Arial" w:hAnsi="Arial" w:cs="Arial"/>
          <w:sz w:val="24"/>
          <w:szCs w:val="24"/>
        </w:rPr>
        <w:t>Uchwałą</w:t>
      </w:r>
      <w:r>
        <w:rPr>
          <w:rFonts w:ascii="Arial" w:hAnsi="Arial" w:cs="Arial"/>
          <w:sz w:val="24"/>
          <w:szCs w:val="24"/>
        </w:rPr>
        <w:t xml:space="preserve"> </w:t>
      </w:r>
      <w:r w:rsidRPr="008D5FC1">
        <w:rPr>
          <w:rFonts w:ascii="Arial" w:hAnsi="Arial" w:cs="Arial"/>
          <w:sz w:val="24"/>
          <w:szCs w:val="24"/>
        </w:rPr>
        <w:t>Nr X</w:t>
      </w:r>
      <w:r>
        <w:rPr>
          <w:rFonts w:ascii="Arial" w:hAnsi="Arial" w:cs="Arial"/>
          <w:sz w:val="24"/>
          <w:szCs w:val="24"/>
        </w:rPr>
        <w:t>VIII/217/16</w:t>
      </w:r>
      <w:r w:rsidRPr="008D5FC1">
        <w:rPr>
          <w:rFonts w:ascii="Arial" w:hAnsi="Arial" w:cs="Arial"/>
          <w:sz w:val="24"/>
          <w:szCs w:val="24"/>
        </w:rPr>
        <w:t xml:space="preserve"> Rady Miasta i Gminy Gołańcz </w:t>
      </w:r>
      <w:r w:rsidRPr="008D5FC1">
        <w:rPr>
          <w:rFonts w:ascii="Arial" w:hAnsi="Arial" w:cs="Arial"/>
          <w:bCs/>
          <w:sz w:val="24"/>
          <w:szCs w:val="24"/>
        </w:rPr>
        <w:t xml:space="preserve">z dnia </w:t>
      </w:r>
      <w:r>
        <w:rPr>
          <w:rFonts w:ascii="Arial" w:hAnsi="Arial" w:cs="Arial"/>
          <w:bCs/>
          <w:sz w:val="24"/>
          <w:szCs w:val="24"/>
        </w:rPr>
        <w:t xml:space="preserve">25 maja 2016 </w:t>
      </w:r>
      <w:r w:rsidRPr="008D5FC1">
        <w:rPr>
          <w:rFonts w:ascii="Arial" w:hAnsi="Arial" w:cs="Arial"/>
          <w:bCs/>
          <w:sz w:val="24"/>
          <w:szCs w:val="24"/>
        </w:rPr>
        <w:t xml:space="preserve">r., </w:t>
      </w:r>
      <w:r w:rsidRPr="008D5FC1">
        <w:rPr>
          <w:rFonts w:ascii="Arial" w:hAnsi="Arial" w:cs="Arial"/>
          <w:sz w:val="24"/>
          <w:szCs w:val="24"/>
        </w:rPr>
        <w:t>Uchwałą</w:t>
      </w:r>
      <w:r>
        <w:rPr>
          <w:rFonts w:ascii="Arial" w:hAnsi="Arial" w:cs="Arial"/>
          <w:sz w:val="24"/>
          <w:szCs w:val="24"/>
        </w:rPr>
        <w:t xml:space="preserve"> </w:t>
      </w:r>
      <w:r w:rsidRPr="008D5FC1">
        <w:rPr>
          <w:rFonts w:ascii="Arial" w:hAnsi="Arial" w:cs="Arial"/>
          <w:sz w:val="24"/>
          <w:szCs w:val="24"/>
        </w:rPr>
        <w:t>Nr X</w:t>
      </w:r>
      <w:r>
        <w:rPr>
          <w:rFonts w:ascii="Arial" w:hAnsi="Arial" w:cs="Arial"/>
          <w:sz w:val="24"/>
          <w:szCs w:val="24"/>
        </w:rPr>
        <w:t>X/225/16</w:t>
      </w:r>
      <w:r w:rsidRPr="008D5FC1">
        <w:rPr>
          <w:rFonts w:ascii="Arial" w:hAnsi="Arial" w:cs="Arial"/>
          <w:sz w:val="24"/>
          <w:szCs w:val="24"/>
        </w:rPr>
        <w:t xml:space="preserve"> Rady Miasta i Gminy Gołańcz </w:t>
      </w:r>
      <w:r w:rsidRPr="008D5FC1">
        <w:rPr>
          <w:rFonts w:ascii="Arial" w:hAnsi="Arial" w:cs="Arial"/>
          <w:bCs/>
          <w:sz w:val="24"/>
          <w:szCs w:val="24"/>
        </w:rPr>
        <w:t xml:space="preserve">z dnia </w:t>
      </w:r>
      <w:r>
        <w:rPr>
          <w:rFonts w:ascii="Arial" w:hAnsi="Arial" w:cs="Arial"/>
          <w:bCs/>
          <w:sz w:val="24"/>
          <w:szCs w:val="24"/>
        </w:rPr>
        <w:t>15 lipca 2016</w:t>
      </w:r>
      <w:r w:rsidRPr="008D5FC1">
        <w:rPr>
          <w:rFonts w:ascii="Arial" w:hAnsi="Arial" w:cs="Arial"/>
          <w:bCs/>
          <w:sz w:val="24"/>
          <w:szCs w:val="24"/>
        </w:rPr>
        <w:t xml:space="preserve"> r., </w:t>
      </w:r>
      <w:r w:rsidRPr="008D5FC1">
        <w:rPr>
          <w:rFonts w:ascii="Arial" w:hAnsi="Arial" w:cs="Arial"/>
          <w:sz w:val="24"/>
          <w:szCs w:val="24"/>
        </w:rPr>
        <w:t>wprowadza się następujące zmiany</w:t>
      </w:r>
      <w:r w:rsidR="00513D0D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</w:rPr>
        <w:t xml:space="preserve"> </w:t>
      </w:r>
    </w:p>
    <w:p w:rsidR="00180B6A" w:rsidRPr="00DA146A" w:rsidRDefault="00180B6A" w:rsidP="00180B6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180B6A" w:rsidRPr="00DA146A" w:rsidRDefault="00180B6A" w:rsidP="00180B6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A146A">
        <w:rPr>
          <w:rFonts w:ascii="Arial" w:eastAsia="Calibri" w:hAnsi="Arial" w:cs="Arial"/>
          <w:sz w:val="24"/>
          <w:szCs w:val="24"/>
          <w:lang w:eastAsia="pl-PL"/>
        </w:rPr>
        <w:t>1)</w:t>
      </w:r>
      <w:r w:rsidRPr="00DA146A">
        <w:rPr>
          <w:rFonts w:ascii="Arial" w:hAnsi="Arial" w:cs="Arial"/>
          <w:sz w:val="24"/>
          <w:szCs w:val="24"/>
        </w:rPr>
        <w:t xml:space="preserve"> załącznik nr 1 do uchwały Nr </w:t>
      </w:r>
      <w:r w:rsidRPr="00DA146A">
        <w:rPr>
          <w:rFonts w:ascii="Arial" w:hAnsi="Arial" w:cs="Arial"/>
          <w:bCs/>
          <w:sz w:val="24"/>
          <w:szCs w:val="24"/>
        </w:rPr>
        <w:t xml:space="preserve">XIV/155/15 </w:t>
      </w:r>
      <w:r w:rsidRPr="00DA146A">
        <w:rPr>
          <w:rFonts w:ascii="Arial" w:hAnsi="Arial" w:cs="Arial"/>
          <w:sz w:val="24"/>
          <w:szCs w:val="24"/>
        </w:rPr>
        <w:t xml:space="preserve"> Rady Miasta i Gminy Gołańcz z dnia 29 grudnia 2015 r. w sprawie uchwalenia Wieloletniej Prognozy Finansowej Miasta i Gminy Gołańcz  na lata 2016-2022  zostaje zmieni</w:t>
      </w:r>
      <w:r w:rsidRPr="00DA146A">
        <w:rPr>
          <w:rFonts w:ascii="Arial" w:hAnsi="Arial" w:cs="Arial"/>
          <w:kern w:val="2"/>
          <w:sz w:val="24"/>
          <w:szCs w:val="24"/>
        </w:rPr>
        <w:t>ony zgodnie z załącznikiem nr 1 do niniejszego zarządzenia.</w:t>
      </w:r>
    </w:p>
    <w:p w:rsidR="00180B6A" w:rsidRPr="00DA146A" w:rsidRDefault="00180B6A" w:rsidP="00180B6A">
      <w:pPr>
        <w:widowControl w:val="0"/>
        <w:suppressAutoHyphens/>
        <w:spacing w:after="0"/>
        <w:ind w:left="284" w:firstLine="425"/>
        <w:jc w:val="both"/>
        <w:rPr>
          <w:rFonts w:ascii="Arial" w:hAnsi="Arial" w:cs="Arial"/>
          <w:kern w:val="2"/>
          <w:sz w:val="24"/>
          <w:szCs w:val="24"/>
        </w:rPr>
      </w:pPr>
    </w:p>
    <w:p w:rsidR="00180B6A" w:rsidRPr="00DA146A" w:rsidRDefault="00180B6A" w:rsidP="00180B6A">
      <w:pPr>
        <w:widowControl w:val="0"/>
        <w:suppressAutoHyphens/>
        <w:spacing w:after="0"/>
        <w:ind w:firstLine="360"/>
        <w:rPr>
          <w:rFonts w:ascii="Arial" w:hAnsi="Arial" w:cs="Arial"/>
          <w:kern w:val="2"/>
          <w:sz w:val="24"/>
          <w:szCs w:val="24"/>
        </w:rPr>
      </w:pPr>
    </w:p>
    <w:p w:rsidR="00180B6A" w:rsidRPr="00677B0F" w:rsidRDefault="00180B6A" w:rsidP="00180B6A">
      <w:pPr>
        <w:widowControl w:val="0"/>
        <w:suppressAutoHyphens/>
        <w:spacing w:after="0"/>
        <w:ind w:firstLine="709"/>
        <w:rPr>
          <w:rFonts w:ascii="Arial" w:hAnsi="Arial" w:cs="Arial"/>
          <w:kern w:val="2"/>
          <w:sz w:val="24"/>
          <w:szCs w:val="24"/>
        </w:rPr>
      </w:pPr>
      <w:r w:rsidRPr="00677B0F">
        <w:rPr>
          <w:rFonts w:ascii="Arial" w:hAnsi="Arial" w:cs="Arial"/>
          <w:kern w:val="2"/>
          <w:sz w:val="24"/>
          <w:szCs w:val="24"/>
        </w:rPr>
        <w:t>§ 2. Zarządzenie wchodzi w życie z dniem 2</w:t>
      </w:r>
      <w:r w:rsidR="00A62E02" w:rsidRPr="00677B0F">
        <w:rPr>
          <w:rFonts w:ascii="Arial" w:hAnsi="Arial" w:cs="Arial"/>
          <w:kern w:val="2"/>
          <w:sz w:val="24"/>
          <w:szCs w:val="24"/>
        </w:rPr>
        <w:t>8</w:t>
      </w:r>
      <w:r w:rsidRPr="00677B0F">
        <w:rPr>
          <w:rFonts w:ascii="Arial" w:hAnsi="Arial" w:cs="Arial"/>
          <w:kern w:val="2"/>
          <w:sz w:val="24"/>
          <w:szCs w:val="24"/>
        </w:rPr>
        <w:t xml:space="preserve"> września 2016 r.</w:t>
      </w:r>
    </w:p>
    <w:p w:rsidR="00180B6A" w:rsidRPr="00677B0F" w:rsidRDefault="00180B6A" w:rsidP="00180B6A">
      <w:pPr>
        <w:widowControl w:val="0"/>
        <w:suppressAutoHyphens/>
        <w:spacing w:after="0"/>
        <w:rPr>
          <w:rFonts w:ascii="Arial" w:hAnsi="Arial" w:cs="Arial"/>
          <w:kern w:val="2"/>
          <w:sz w:val="24"/>
          <w:szCs w:val="24"/>
        </w:rPr>
      </w:pPr>
    </w:p>
    <w:p w:rsidR="00180B6A" w:rsidRDefault="00180B6A" w:rsidP="00180B6A">
      <w:pPr>
        <w:widowControl w:val="0"/>
        <w:suppressAutoHyphens/>
        <w:spacing w:after="0"/>
        <w:rPr>
          <w:rFonts w:ascii="Arial" w:hAnsi="Arial" w:cs="Arial"/>
          <w:kern w:val="2"/>
        </w:rPr>
      </w:pPr>
    </w:p>
    <w:p w:rsidR="00180B6A" w:rsidRDefault="00180B6A" w:rsidP="00180B6A">
      <w:pPr>
        <w:rPr>
          <w:sz w:val="24"/>
          <w:szCs w:val="24"/>
        </w:rPr>
      </w:pPr>
    </w:p>
    <w:p w:rsidR="001B290E" w:rsidRDefault="001B290E" w:rsidP="00180B6A">
      <w:pPr>
        <w:rPr>
          <w:sz w:val="24"/>
          <w:szCs w:val="24"/>
        </w:rPr>
      </w:pPr>
    </w:p>
    <w:p w:rsidR="001B290E" w:rsidRDefault="001B290E" w:rsidP="00180B6A">
      <w:pPr>
        <w:rPr>
          <w:sz w:val="24"/>
          <w:szCs w:val="24"/>
        </w:rPr>
      </w:pPr>
    </w:p>
    <w:p w:rsidR="001B290E" w:rsidRDefault="001B290E" w:rsidP="00180B6A">
      <w:pPr>
        <w:rPr>
          <w:sz w:val="24"/>
          <w:szCs w:val="24"/>
        </w:rPr>
      </w:pPr>
    </w:p>
    <w:p w:rsidR="001B290E" w:rsidRDefault="001B290E" w:rsidP="00180B6A">
      <w:pPr>
        <w:rPr>
          <w:sz w:val="24"/>
          <w:szCs w:val="24"/>
        </w:rPr>
      </w:pPr>
    </w:p>
    <w:p w:rsidR="001B290E" w:rsidRDefault="001B290E" w:rsidP="00180B6A">
      <w:pPr>
        <w:rPr>
          <w:sz w:val="24"/>
          <w:szCs w:val="24"/>
        </w:rPr>
      </w:pPr>
    </w:p>
    <w:p w:rsidR="001B290E" w:rsidRDefault="001B290E" w:rsidP="00180B6A">
      <w:pPr>
        <w:rPr>
          <w:sz w:val="24"/>
          <w:szCs w:val="24"/>
        </w:rPr>
      </w:pPr>
    </w:p>
    <w:p w:rsidR="001B290E" w:rsidRDefault="001B290E" w:rsidP="00180B6A">
      <w:pPr>
        <w:rPr>
          <w:sz w:val="24"/>
          <w:szCs w:val="24"/>
        </w:rPr>
      </w:pPr>
    </w:p>
    <w:p w:rsidR="001B290E" w:rsidRDefault="001B290E" w:rsidP="00180B6A">
      <w:pPr>
        <w:rPr>
          <w:sz w:val="24"/>
          <w:szCs w:val="24"/>
        </w:rPr>
      </w:pPr>
    </w:p>
    <w:p w:rsidR="001B290E" w:rsidRDefault="001B290E" w:rsidP="00180B6A">
      <w:pPr>
        <w:rPr>
          <w:sz w:val="24"/>
          <w:szCs w:val="24"/>
        </w:rPr>
      </w:pPr>
    </w:p>
    <w:p w:rsidR="001B290E" w:rsidRDefault="001B290E" w:rsidP="00180B6A">
      <w:pPr>
        <w:rPr>
          <w:sz w:val="24"/>
          <w:szCs w:val="24"/>
        </w:rPr>
      </w:pPr>
    </w:p>
    <w:p w:rsidR="00180B6A" w:rsidRPr="00DA146A" w:rsidRDefault="00180B6A" w:rsidP="00180B6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A146A">
        <w:rPr>
          <w:rFonts w:ascii="Arial" w:hAnsi="Arial" w:cs="Arial"/>
          <w:b/>
          <w:sz w:val="24"/>
          <w:szCs w:val="24"/>
        </w:rPr>
        <w:lastRenderedPageBreak/>
        <w:t>OBJAŚNIENIA przyjętych wartości (UZASADNIENIE)</w:t>
      </w:r>
    </w:p>
    <w:p w:rsidR="00180B6A" w:rsidRPr="00DA146A" w:rsidRDefault="00180B6A" w:rsidP="00180B6A">
      <w:pPr>
        <w:widowControl w:val="0"/>
        <w:suppressAutoHyphens/>
        <w:spacing w:after="0"/>
        <w:jc w:val="center"/>
        <w:rPr>
          <w:rFonts w:ascii="Arial" w:hAnsi="Arial" w:cs="Arial"/>
          <w:b/>
          <w:bCs/>
          <w:kern w:val="2"/>
          <w:sz w:val="24"/>
          <w:szCs w:val="24"/>
        </w:rPr>
      </w:pPr>
      <w:r w:rsidRPr="00DA146A">
        <w:rPr>
          <w:rFonts w:ascii="Arial" w:hAnsi="Arial" w:cs="Arial"/>
          <w:b/>
          <w:bCs/>
          <w:kern w:val="2"/>
          <w:sz w:val="24"/>
          <w:szCs w:val="24"/>
        </w:rPr>
        <w:t>DO ZARZĄDZENIA Burmistrza Miasta i Gminy Gołańcz</w:t>
      </w:r>
    </w:p>
    <w:p w:rsidR="00677B0F" w:rsidRPr="00DA146A" w:rsidRDefault="00180B6A" w:rsidP="00180B6A">
      <w:pPr>
        <w:widowControl w:val="0"/>
        <w:suppressAutoHyphens/>
        <w:spacing w:after="0"/>
        <w:jc w:val="center"/>
        <w:rPr>
          <w:rFonts w:ascii="Arial" w:hAnsi="Arial" w:cs="Arial"/>
          <w:b/>
          <w:bCs/>
          <w:kern w:val="2"/>
          <w:sz w:val="24"/>
          <w:szCs w:val="24"/>
        </w:rPr>
      </w:pPr>
      <w:r w:rsidRPr="00DA146A">
        <w:rPr>
          <w:rFonts w:ascii="Arial" w:hAnsi="Arial" w:cs="Arial"/>
          <w:b/>
          <w:bCs/>
          <w:kern w:val="2"/>
          <w:sz w:val="24"/>
          <w:szCs w:val="24"/>
        </w:rPr>
        <w:t>Nr OA 0050.</w:t>
      </w:r>
      <w:r w:rsidR="00BF2BE3" w:rsidRPr="00DA146A">
        <w:rPr>
          <w:rFonts w:ascii="Arial" w:hAnsi="Arial" w:cs="Arial"/>
          <w:b/>
          <w:bCs/>
          <w:kern w:val="2"/>
          <w:sz w:val="24"/>
          <w:szCs w:val="24"/>
        </w:rPr>
        <w:t>85</w:t>
      </w:r>
      <w:r w:rsidRPr="00DA146A">
        <w:rPr>
          <w:rFonts w:ascii="Arial" w:hAnsi="Arial" w:cs="Arial"/>
          <w:b/>
          <w:bCs/>
          <w:kern w:val="2"/>
          <w:sz w:val="24"/>
          <w:szCs w:val="24"/>
        </w:rPr>
        <w:t>.201</w:t>
      </w:r>
      <w:r w:rsidR="00A62E02" w:rsidRPr="00DA146A">
        <w:rPr>
          <w:rFonts w:ascii="Arial" w:hAnsi="Arial" w:cs="Arial"/>
          <w:b/>
          <w:bCs/>
          <w:kern w:val="2"/>
          <w:sz w:val="24"/>
          <w:szCs w:val="24"/>
        </w:rPr>
        <w:t>6</w:t>
      </w:r>
      <w:r w:rsidRPr="00DA146A">
        <w:rPr>
          <w:rFonts w:ascii="Arial" w:hAnsi="Arial" w:cs="Arial"/>
          <w:b/>
          <w:bCs/>
          <w:kern w:val="2"/>
          <w:sz w:val="24"/>
          <w:szCs w:val="24"/>
        </w:rPr>
        <w:t xml:space="preserve"> z dnia </w:t>
      </w:r>
      <w:r w:rsidR="00A62E02" w:rsidRPr="00DA146A">
        <w:rPr>
          <w:rFonts w:ascii="Arial" w:hAnsi="Arial" w:cs="Arial"/>
          <w:b/>
          <w:bCs/>
          <w:kern w:val="2"/>
          <w:sz w:val="24"/>
          <w:szCs w:val="24"/>
        </w:rPr>
        <w:t>28 września</w:t>
      </w:r>
      <w:r w:rsidRPr="00DA146A">
        <w:rPr>
          <w:rFonts w:ascii="Arial" w:hAnsi="Arial" w:cs="Arial"/>
          <w:b/>
          <w:bCs/>
          <w:kern w:val="2"/>
          <w:sz w:val="24"/>
          <w:szCs w:val="24"/>
        </w:rPr>
        <w:t xml:space="preserve"> 201</w:t>
      </w:r>
      <w:r w:rsidR="00A62E02" w:rsidRPr="00DA146A">
        <w:rPr>
          <w:rFonts w:ascii="Arial" w:hAnsi="Arial" w:cs="Arial"/>
          <w:b/>
          <w:bCs/>
          <w:kern w:val="2"/>
          <w:sz w:val="24"/>
          <w:szCs w:val="24"/>
        </w:rPr>
        <w:t>6 r</w:t>
      </w:r>
      <w:r w:rsidR="00677B0F" w:rsidRPr="00DA146A">
        <w:rPr>
          <w:rFonts w:ascii="Arial" w:hAnsi="Arial" w:cs="Arial"/>
          <w:b/>
          <w:bCs/>
          <w:kern w:val="2"/>
          <w:sz w:val="24"/>
          <w:szCs w:val="24"/>
        </w:rPr>
        <w:t>oku</w:t>
      </w:r>
      <w:r w:rsidRPr="00DA146A">
        <w:rPr>
          <w:rFonts w:ascii="Arial" w:hAnsi="Arial" w:cs="Arial"/>
          <w:b/>
          <w:bCs/>
          <w:kern w:val="2"/>
          <w:sz w:val="24"/>
          <w:szCs w:val="24"/>
        </w:rPr>
        <w:t xml:space="preserve"> </w:t>
      </w:r>
    </w:p>
    <w:p w:rsidR="00180B6A" w:rsidRPr="00DA146A" w:rsidRDefault="00180B6A" w:rsidP="00180B6A">
      <w:pPr>
        <w:widowControl w:val="0"/>
        <w:suppressAutoHyphens/>
        <w:spacing w:after="0"/>
        <w:jc w:val="center"/>
        <w:rPr>
          <w:rFonts w:ascii="Arial" w:hAnsi="Arial" w:cs="Arial"/>
          <w:b/>
          <w:bCs/>
          <w:kern w:val="2"/>
          <w:sz w:val="24"/>
          <w:szCs w:val="24"/>
        </w:rPr>
      </w:pPr>
      <w:r w:rsidRPr="00DA146A">
        <w:rPr>
          <w:rFonts w:ascii="Arial" w:hAnsi="Arial" w:cs="Arial"/>
          <w:b/>
          <w:bCs/>
          <w:kern w:val="2"/>
          <w:sz w:val="24"/>
          <w:szCs w:val="24"/>
        </w:rPr>
        <w:t xml:space="preserve">w sprawie zmiany </w:t>
      </w:r>
    </w:p>
    <w:p w:rsidR="00180B6A" w:rsidRPr="00DA146A" w:rsidRDefault="00180B6A" w:rsidP="00180B6A">
      <w:pPr>
        <w:widowControl w:val="0"/>
        <w:suppressAutoHyphens/>
        <w:spacing w:after="0"/>
        <w:jc w:val="center"/>
        <w:rPr>
          <w:rFonts w:ascii="Arial" w:hAnsi="Arial" w:cs="Arial"/>
          <w:b/>
          <w:bCs/>
          <w:kern w:val="2"/>
          <w:sz w:val="24"/>
          <w:szCs w:val="24"/>
        </w:rPr>
      </w:pPr>
      <w:r w:rsidRPr="00DA146A">
        <w:rPr>
          <w:rFonts w:ascii="Arial" w:hAnsi="Arial" w:cs="Arial"/>
          <w:b/>
          <w:bCs/>
          <w:kern w:val="2"/>
          <w:sz w:val="24"/>
          <w:szCs w:val="24"/>
        </w:rPr>
        <w:t>Wieloletniej Prognozy Finansowej</w:t>
      </w:r>
    </w:p>
    <w:p w:rsidR="00180B6A" w:rsidRPr="00DA146A" w:rsidRDefault="00180B6A" w:rsidP="00180B6A">
      <w:pPr>
        <w:widowControl w:val="0"/>
        <w:suppressAutoHyphens/>
        <w:spacing w:after="0"/>
        <w:jc w:val="center"/>
        <w:rPr>
          <w:rFonts w:ascii="Arial" w:hAnsi="Arial" w:cs="Arial"/>
          <w:b/>
          <w:bCs/>
          <w:kern w:val="2"/>
          <w:sz w:val="24"/>
          <w:szCs w:val="24"/>
        </w:rPr>
      </w:pPr>
      <w:r w:rsidRPr="00DA146A">
        <w:rPr>
          <w:rFonts w:ascii="Arial" w:hAnsi="Arial" w:cs="Arial"/>
          <w:b/>
          <w:bCs/>
          <w:kern w:val="2"/>
          <w:sz w:val="24"/>
          <w:szCs w:val="24"/>
        </w:rPr>
        <w:t>Mias</w:t>
      </w:r>
      <w:r w:rsidR="00A62E02" w:rsidRPr="00DA146A">
        <w:rPr>
          <w:rFonts w:ascii="Arial" w:hAnsi="Arial" w:cs="Arial"/>
          <w:b/>
          <w:bCs/>
          <w:kern w:val="2"/>
          <w:sz w:val="24"/>
          <w:szCs w:val="24"/>
        </w:rPr>
        <w:t>ta i Gminy Gołańcz  na lata 2016</w:t>
      </w:r>
      <w:r w:rsidRPr="00DA146A">
        <w:rPr>
          <w:rFonts w:ascii="Arial" w:hAnsi="Arial" w:cs="Arial"/>
          <w:b/>
          <w:bCs/>
          <w:kern w:val="2"/>
          <w:sz w:val="24"/>
          <w:szCs w:val="24"/>
        </w:rPr>
        <w:t>-2022</w:t>
      </w:r>
    </w:p>
    <w:p w:rsidR="00180B6A" w:rsidRPr="00DA146A" w:rsidRDefault="00180B6A" w:rsidP="00180B6A">
      <w:pPr>
        <w:widowControl w:val="0"/>
        <w:suppressAutoHyphens/>
        <w:spacing w:after="0"/>
        <w:jc w:val="center"/>
        <w:rPr>
          <w:rFonts w:ascii="Arial" w:hAnsi="Arial" w:cs="Arial"/>
          <w:kern w:val="2"/>
          <w:sz w:val="24"/>
          <w:szCs w:val="24"/>
        </w:rPr>
      </w:pPr>
      <w:r w:rsidRPr="00DA146A">
        <w:rPr>
          <w:rFonts w:ascii="Arial" w:hAnsi="Arial" w:cs="Arial"/>
          <w:b/>
          <w:bCs/>
          <w:kern w:val="2"/>
          <w:sz w:val="24"/>
          <w:szCs w:val="24"/>
        </w:rPr>
        <w:t>________________________________________________</w:t>
      </w:r>
    </w:p>
    <w:p w:rsidR="00180B6A" w:rsidRPr="00DA146A" w:rsidRDefault="00180B6A" w:rsidP="00180B6A">
      <w:pPr>
        <w:widowControl w:val="0"/>
        <w:suppressAutoHyphens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DA146A">
        <w:rPr>
          <w:rFonts w:ascii="Arial" w:hAnsi="Arial" w:cs="Arial"/>
          <w:kern w:val="2"/>
          <w:sz w:val="24"/>
          <w:szCs w:val="24"/>
        </w:rPr>
        <w:tab/>
        <w:t xml:space="preserve">W związku z  zapisami ustawy o finansach publicznych w przypadku zmian określonych w art. 229 ustawy należy doprowadzić do  zgodności   WPF-u z budżetem </w:t>
      </w:r>
      <w:r w:rsidR="008F1EE5" w:rsidRPr="00DA146A">
        <w:rPr>
          <w:rFonts w:ascii="Arial" w:hAnsi="Arial" w:cs="Arial"/>
          <w:kern w:val="2"/>
          <w:sz w:val="24"/>
          <w:szCs w:val="24"/>
        </w:rPr>
        <w:t xml:space="preserve"> co  najmniej </w:t>
      </w:r>
      <w:r w:rsidRPr="00DA146A">
        <w:rPr>
          <w:rFonts w:ascii="Arial" w:hAnsi="Arial" w:cs="Arial"/>
          <w:sz w:val="24"/>
          <w:szCs w:val="24"/>
          <w:lang w:eastAsia="pl-PL"/>
        </w:rPr>
        <w:t>w zakresie wyniku budżetu i związanych z nim kwot przychodów i rozchodów oraz długu jednostki samorządu terytorialnego.</w:t>
      </w:r>
    </w:p>
    <w:p w:rsidR="00513D0D" w:rsidRPr="00DA146A" w:rsidRDefault="00180B6A" w:rsidP="00180B6A">
      <w:pPr>
        <w:spacing w:after="0"/>
        <w:jc w:val="both"/>
        <w:rPr>
          <w:rFonts w:ascii="Arial" w:hAnsi="Arial" w:cs="Arial"/>
          <w:kern w:val="2"/>
          <w:sz w:val="24"/>
          <w:szCs w:val="24"/>
        </w:rPr>
      </w:pPr>
      <w:r w:rsidRPr="00DA146A">
        <w:rPr>
          <w:rFonts w:ascii="Arial" w:hAnsi="Arial" w:cs="Arial"/>
          <w:kern w:val="2"/>
          <w:sz w:val="24"/>
          <w:szCs w:val="24"/>
        </w:rPr>
        <w:t>Zmian w WPF dokonuje się z  uwagi na to, że na sesji Rady Miasta i Gminy Gołańcz w dniu 2</w:t>
      </w:r>
      <w:r w:rsidR="00513D0D" w:rsidRPr="00DA146A">
        <w:rPr>
          <w:rFonts w:ascii="Arial" w:hAnsi="Arial" w:cs="Arial"/>
          <w:kern w:val="2"/>
          <w:sz w:val="24"/>
          <w:szCs w:val="24"/>
        </w:rPr>
        <w:t>7</w:t>
      </w:r>
      <w:r w:rsidRPr="00DA146A">
        <w:rPr>
          <w:rFonts w:ascii="Arial" w:hAnsi="Arial" w:cs="Arial"/>
          <w:kern w:val="2"/>
          <w:sz w:val="24"/>
          <w:szCs w:val="24"/>
        </w:rPr>
        <w:t xml:space="preserve"> </w:t>
      </w:r>
      <w:r w:rsidR="00513D0D" w:rsidRPr="00DA146A">
        <w:rPr>
          <w:rFonts w:ascii="Arial" w:hAnsi="Arial" w:cs="Arial"/>
          <w:kern w:val="2"/>
          <w:sz w:val="24"/>
          <w:szCs w:val="24"/>
        </w:rPr>
        <w:t>września</w:t>
      </w:r>
      <w:r w:rsidRPr="00DA146A">
        <w:rPr>
          <w:rFonts w:ascii="Arial" w:hAnsi="Arial" w:cs="Arial"/>
          <w:kern w:val="2"/>
          <w:sz w:val="24"/>
          <w:szCs w:val="24"/>
        </w:rPr>
        <w:t xml:space="preserve">  201</w:t>
      </w:r>
      <w:r w:rsidR="00513D0D" w:rsidRPr="00DA146A">
        <w:rPr>
          <w:rFonts w:ascii="Arial" w:hAnsi="Arial" w:cs="Arial"/>
          <w:kern w:val="2"/>
          <w:sz w:val="24"/>
          <w:szCs w:val="24"/>
        </w:rPr>
        <w:t>6 r.</w:t>
      </w:r>
      <w:r w:rsidRPr="00DA146A">
        <w:rPr>
          <w:rFonts w:ascii="Arial" w:hAnsi="Arial" w:cs="Arial"/>
          <w:kern w:val="2"/>
          <w:sz w:val="24"/>
          <w:szCs w:val="24"/>
        </w:rPr>
        <w:t xml:space="preserve">  w budżecie zwiększono  defi</w:t>
      </w:r>
      <w:r w:rsidR="00513D0D" w:rsidRPr="00DA146A">
        <w:rPr>
          <w:rFonts w:ascii="Arial" w:hAnsi="Arial" w:cs="Arial"/>
          <w:kern w:val="2"/>
          <w:sz w:val="24"/>
          <w:szCs w:val="24"/>
        </w:rPr>
        <w:t>cyt  oraz zwiększono przychody.</w:t>
      </w:r>
    </w:p>
    <w:p w:rsidR="00513D0D" w:rsidRPr="00DA146A" w:rsidRDefault="00513D0D" w:rsidP="00180B6A">
      <w:pPr>
        <w:spacing w:after="0"/>
        <w:jc w:val="both"/>
        <w:rPr>
          <w:rFonts w:ascii="Arial" w:hAnsi="Arial" w:cs="Arial"/>
          <w:kern w:val="2"/>
          <w:sz w:val="24"/>
          <w:szCs w:val="24"/>
        </w:rPr>
      </w:pPr>
    </w:p>
    <w:p w:rsidR="00513D0D" w:rsidRPr="00DA146A" w:rsidRDefault="00180B6A" w:rsidP="00513D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453"/>
        <w:jc w:val="both"/>
        <w:rPr>
          <w:rFonts w:ascii="Arial" w:hAnsi="Arial" w:cs="Arial"/>
          <w:sz w:val="24"/>
          <w:szCs w:val="24"/>
        </w:rPr>
      </w:pPr>
      <w:r w:rsidRPr="00DA146A">
        <w:rPr>
          <w:rFonts w:ascii="Arial" w:hAnsi="Arial" w:cs="Arial"/>
          <w:sz w:val="24"/>
          <w:szCs w:val="24"/>
        </w:rPr>
        <w:tab/>
      </w:r>
      <w:r w:rsidR="00513D0D" w:rsidRPr="00DA146A">
        <w:rPr>
          <w:rFonts w:ascii="Arial" w:hAnsi="Arial" w:cs="Arial"/>
          <w:sz w:val="24"/>
          <w:szCs w:val="24"/>
        </w:rPr>
        <w:t xml:space="preserve">Spłata długu w 2016 r. nastąpi z dochodów własnych. Deficyt w roku 2016 zostanie sfinansowany przychodami z tytułu kredytów i pożyczek na rynku krajowym w kwocie 456.503,00 zł oraz z tytułu wolnych środków w kwocie </w:t>
      </w:r>
      <w:r w:rsidR="00513D0D" w:rsidRPr="00DA146A">
        <w:rPr>
          <w:rFonts w:ascii="Arial" w:hAnsi="Arial" w:cs="Arial"/>
          <w:spacing w:val="-3"/>
          <w:sz w:val="24"/>
          <w:szCs w:val="24"/>
        </w:rPr>
        <w:t>965.060,00.</w:t>
      </w:r>
      <w:r w:rsidR="00513D0D" w:rsidRPr="00DA146A">
        <w:rPr>
          <w:rFonts w:ascii="Arial" w:hAnsi="Arial" w:cs="Arial"/>
          <w:sz w:val="24"/>
          <w:szCs w:val="24"/>
        </w:rPr>
        <w:t xml:space="preserve"> Nadwyżkę roku bieżącego od roku 2017-2022 przeznacza się na spłatę długu. </w:t>
      </w:r>
    </w:p>
    <w:p w:rsidR="00513D0D" w:rsidRPr="00DA146A" w:rsidRDefault="00513D0D" w:rsidP="00513D0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A146A">
        <w:rPr>
          <w:rFonts w:ascii="Arial" w:hAnsi="Arial" w:cs="Arial"/>
          <w:sz w:val="24"/>
          <w:szCs w:val="24"/>
        </w:rPr>
        <w:t xml:space="preserve">WPF i Budżet </w:t>
      </w:r>
      <w:proofErr w:type="spellStart"/>
      <w:r w:rsidRPr="00DA146A">
        <w:rPr>
          <w:rFonts w:ascii="Arial" w:hAnsi="Arial" w:cs="Arial"/>
          <w:sz w:val="24"/>
          <w:szCs w:val="24"/>
        </w:rPr>
        <w:t>MiG</w:t>
      </w:r>
      <w:proofErr w:type="spellEnd"/>
      <w:r w:rsidRPr="00DA146A">
        <w:rPr>
          <w:rFonts w:ascii="Arial" w:hAnsi="Arial" w:cs="Arial"/>
          <w:sz w:val="24"/>
          <w:szCs w:val="24"/>
        </w:rPr>
        <w:t xml:space="preserve"> Gołańcz na 2016 po wprowadzonych zmianach  będą wykazywać zgodność w zakresie dochodów, wydatków, </w:t>
      </w:r>
      <w:r w:rsidR="008F1EE5" w:rsidRPr="00DA146A">
        <w:rPr>
          <w:rFonts w:ascii="Arial" w:hAnsi="Arial" w:cs="Arial"/>
          <w:sz w:val="24"/>
          <w:szCs w:val="24"/>
        </w:rPr>
        <w:t xml:space="preserve">wyniku budżetu oraz w zakresie </w:t>
      </w:r>
      <w:r w:rsidRPr="00DA146A">
        <w:rPr>
          <w:rFonts w:ascii="Arial" w:hAnsi="Arial" w:cs="Arial"/>
          <w:sz w:val="24"/>
          <w:szCs w:val="24"/>
        </w:rPr>
        <w:t xml:space="preserve">przychodów i rozchodów. </w:t>
      </w:r>
    </w:p>
    <w:p w:rsidR="00513D0D" w:rsidRPr="00DA146A" w:rsidRDefault="00513D0D" w:rsidP="00180B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-2"/>
        <w:jc w:val="both"/>
        <w:rPr>
          <w:rFonts w:ascii="Arial" w:hAnsi="Arial" w:cs="Arial"/>
          <w:sz w:val="24"/>
          <w:szCs w:val="24"/>
        </w:rPr>
      </w:pPr>
    </w:p>
    <w:p w:rsidR="00F4369D" w:rsidRPr="00DA146A" w:rsidRDefault="00EC0DFB" w:rsidP="00F4369D">
      <w:pPr>
        <w:jc w:val="both"/>
        <w:rPr>
          <w:rFonts w:ascii="Arial" w:hAnsi="Arial" w:cs="Arial"/>
          <w:b/>
          <w:i/>
          <w:spacing w:val="1"/>
          <w:sz w:val="24"/>
          <w:szCs w:val="24"/>
          <w:u w:val="single"/>
        </w:rPr>
      </w:pPr>
      <w:r w:rsidRPr="00DA146A">
        <w:rPr>
          <w:rFonts w:ascii="Arial" w:hAnsi="Arial" w:cs="Arial"/>
          <w:b/>
          <w:i/>
          <w:spacing w:val="1"/>
          <w:sz w:val="24"/>
          <w:szCs w:val="24"/>
          <w:u w:val="single"/>
        </w:rPr>
        <w:t>Z</w:t>
      </w:r>
      <w:r w:rsidR="00F4369D" w:rsidRPr="00DA146A">
        <w:rPr>
          <w:rFonts w:ascii="Arial" w:hAnsi="Arial" w:cs="Arial"/>
          <w:b/>
          <w:i/>
          <w:spacing w:val="1"/>
          <w:sz w:val="24"/>
          <w:szCs w:val="24"/>
          <w:u w:val="single"/>
        </w:rPr>
        <w:t>miany</w:t>
      </w:r>
      <w:r w:rsidRPr="00DA146A">
        <w:rPr>
          <w:rFonts w:ascii="Arial" w:hAnsi="Arial" w:cs="Arial"/>
          <w:b/>
          <w:i/>
          <w:spacing w:val="1"/>
          <w:sz w:val="24"/>
          <w:szCs w:val="24"/>
          <w:u w:val="single"/>
        </w:rPr>
        <w:t xml:space="preserve"> w WPF w   latach 2017-2022</w:t>
      </w:r>
    </w:p>
    <w:p w:rsidR="000C26F8" w:rsidRPr="00DA146A" w:rsidRDefault="005648E3" w:rsidP="00F4369D">
      <w:pPr>
        <w:jc w:val="both"/>
        <w:rPr>
          <w:rFonts w:ascii="Arial" w:hAnsi="Arial" w:cs="Arial"/>
          <w:spacing w:val="1"/>
          <w:sz w:val="24"/>
          <w:szCs w:val="24"/>
        </w:rPr>
      </w:pPr>
      <w:r w:rsidRPr="00DA146A">
        <w:rPr>
          <w:rFonts w:ascii="Arial" w:hAnsi="Arial" w:cs="Arial"/>
          <w:spacing w:val="1"/>
          <w:sz w:val="24"/>
          <w:szCs w:val="24"/>
        </w:rPr>
        <w:t xml:space="preserve">- </w:t>
      </w:r>
      <w:r w:rsidR="00F4369D" w:rsidRPr="00DA146A">
        <w:rPr>
          <w:rFonts w:ascii="Arial" w:hAnsi="Arial" w:cs="Arial"/>
          <w:spacing w:val="1"/>
          <w:sz w:val="24"/>
          <w:szCs w:val="24"/>
        </w:rPr>
        <w:t>W roku 2016  w przychodach uwzględniono</w:t>
      </w:r>
      <w:r w:rsidR="000C26F8" w:rsidRPr="00DA146A">
        <w:rPr>
          <w:rFonts w:ascii="Arial" w:hAnsi="Arial" w:cs="Arial"/>
          <w:spacing w:val="1"/>
          <w:sz w:val="24"/>
          <w:szCs w:val="24"/>
        </w:rPr>
        <w:t xml:space="preserve"> dodatkowo</w:t>
      </w:r>
      <w:r w:rsidR="00F4369D" w:rsidRPr="00DA146A">
        <w:rPr>
          <w:rFonts w:ascii="Arial" w:hAnsi="Arial" w:cs="Arial"/>
          <w:spacing w:val="1"/>
          <w:sz w:val="24"/>
          <w:szCs w:val="24"/>
        </w:rPr>
        <w:t xml:space="preserve"> </w:t>
      </w:r>
      <w:r w:rsidR="00BF2BE3" w:rsidRPr="00DA146A">
        <w:rPr>
          <w:rFonts w:ascii="Arial" w:hAnsi="Arial" w:cs="Arial"/>
          <w:spacing w:val="1"/>
          <w:sz w:val="24"/>
          <w:szCs w:val="24"/>
        </w:rPr>
        <w:t>k</w:t>
      </w:r>
      <w:r w:rsidR="00BF2BE3" w:rsidRPr="00DA146A">
        <w:rPr>
          <w:rFonts w:ascii="Arial" w:hAnsi="Arial" w:cs="Arial"/>
          <w:bCs/>
          <w:sz w:val="24"/>
          <w:szCs w:val="24"/>
        </w:rPr>
        <w:t>wotę</w:t>
      </w:r>
      <w:r w:rsidR="00677B0F" w:rsidRPr="00DA146A">
        <w:rPr>
          <w:rFonts w:ascii="Arial" w:hAnsi="Arial" w:cs="Arial"/>
          <w:bCs/>
          <w:sz w:val="24"/>
          <w:szCs w:val="24"/>
        </w:rPr>
        <w:t xml:space="preserve"> 292.173</w:t>
      </w:r>
      <w:r w:rsidR="000C26F8" w:rsidRPr="00DA146A">
        <w:rPr>
          <w:rFonts w:ascii="Arial" w:hAnsi="Arial" w:cs="Arial"/>
          <w:bCs/>
          <w:sz w:val="24"/>
          <w:szCs w:val="24"/>
        </w:rPr>
        <w:t xml:space="preserve"> zł</w:t>
      </w:r>
      <w:r w:rsidR="00F4369D" w:rsidRPr="00DA146A">
        <w:rPr>
          <w:rFonts w:ascii="Arial" w:hAnsi="Arial" w:cs="Arial"/>
          <w:spacing w:val="1"/>
          <w:sz w:val="24"/>
          <w:szCs w:val="24"/>
        </w:rPr>
        <w:t xml:space="preserve"> </w:t>
      </w:r>
      <w:r w:rsidR="000C26F8" w:rsidRPr="00DA146A">
        <w:rPr>
          <w:rFonts w:ascii="Arial" w:hAnsi="Arial" w:cs="Arial"/>
          <w:bCs/>
          <w:sz w:val="24"/>
          <w:szCs w:val="24"/>
        </w:rPr>
        <w:t xml:space="preserve">przychody (kredyt/pożyczkę) </w:t>
      </w:r>
      <w:r w:rsidR="000C26F8" w:rsidRPr="00DA146A">
        <w:rPr>
          <w:rFonts w:ascii="Arial" w:hAnsi="Arial" w:cs="Arial"/>
          <w:spacing w:val="1"/>
          <w:sz w:val="24"/>
          <w:szCs w:val="24"/>
        </w:rPr>
        <w:t xml:space="preserve">związane z deficytem budżetu. Pod pojęciem „kredytu/pożyczki związanego z deficytem budżetu ” rozumie się szeroko planowane do zaciągnięcia zobowiązanie. Jest to przychód długoterminowy nie tylko na finansowanie planowanego deficytu budżetu </w:t>
      </w:r>
      <w:proofErr w:type="spellStart"/>
      <w:r w:rsidR="000C26F8" w:rsidRPr="00DA146A">
        <w:rPr>
          <w:rFonts w:ascii="Arial" w:hAnsi="Arial" w:cs="Arial"/>
          <w:spacing w:val="1"/>
          <w:sz w:val="24"/>
          <w:szCs w:val="24"/>
        </w:rPr>
        <w:t>jst</w:t>
      </w:r>
      <w:proofErr w:type="spellEnd"/>
      <w:r w:rsidR="000C26F8" w:rsidRPr="00DA146A">
        <w:rPr>
          <w:rFonts w:ascii="Arial" w:hAnsi="Arial" w:cs="Arial"/>
          <w:spacing w:val="1"/>
          <w:sz w:val="24"/>
          <w:szCs w:val="24"/>
        </w:rPr>
        <w:t xml:space="preserve">, ale  kredyt/ pożyczka na wszystko co się z powstałym deficytem wiąże – zgodny z art. 89 </w:t>
      </w:r>
      <w:proofErr w:type="spellStart"/>
      <w:r w:rsidR="000C26F8" w:rsidRPr="00DA146A">
        <w:rPr>
          <w:rFonts w:ascii="Arial" w:hAnsi="Arial" w:cs="Arial"/>
          <w:spacing w:val="1"/>
          <w:sz w:val="24"/>
          <w:szCs w:val="24"/>
        </w:rPr>
        <w:t>uofp</w:t>
      </w:r>
      <w:proofErr w:type="spellEnd"/>
      <w:r w:rsidR="000C26F8" w:rsidRPr="00DA146A">
        <w:rPr>
          <w:rFonts w:ascii="Arial" w:hAnsi="Arial" w:cs="Arial"/>
          <w:spacing w:val="1"/>
          <w:sz w:val="24"/>
          <w:szCs w:val="24"/>
        </w:rPr>
        <w:t>. – łącznie 1.</w:t>
      </w:r>
      <w:r w:rsidR="00677B0F" w:rsidRPr="00DA146A">
        <w:rPr>
          <w:rFonts w:ascii="Arial" w:hAnsi="Arial" w:cs="Arial"/>
          <w:spacing w:val="1"/>
          <w:sz w:val="24"/>
          <w:szCs w:val="24"/>
        </w:rPr>
        <w:t>717.715</w:t>
      </w:r>
      <w:r w:rsidR="000C26F8" w:rsidRPr="00DA146A">
        <w:rPr>
          <w:rFonts w:ascii="Arial" w:hAnsi="Arial" w:cs="Arial"/>
          <w:spacing w:val="1"/>
          <w:sz w:val="24"/>
          <w:szCs w:val="24"/>
        </w:rPr>
        <w:t xml:space="preserve"> zł.</w:t>
      </w:r>
    </w:p>
    <w:p w:rsidR="00F4369D" w:rsidRPr="00DA146A" w:rsidRDefault="000C26F8" w:rsidP="00F4369D">
      <w:pPr>
        <w:jc w:val="both"/>
        <w:rPr>
          <w:rFonts w:ascii="Arial" w:hAnsi="Arial" w:cs="Arial"/>
          <w:bCs/>
          <w:sz w:val="24"/>
          <w:szCs w:val="24"/>
        </w:rPr>
      </w:pPr>
      <w:r w:rsidRPr="00DA146A">
        <w:rPr>
          <w:rFonts w:ascii="Arial" w:hAnsi="Arial" w:cs="Arial"/>
          <w:bCs/>
          <w:sz w:val="24"/>
          <w:szCs w:val="24"/>
        </w:rPr>
        <w:t>P</w:t>
      </w:r>
      <w:r w:rsidR="00F4369D" w:rsidRPr="00DA146A">
        <w:rPr>
          <w:rFonts w:ascii="Arial" w:hAnsi="Arial" w:cs="Arial"/>
          <w:bCs/>
          <w:sz w:val="24"/>
          <w:szCs w:val="24"/>
        </w:rPr>
        <w:t>rzez powyższy fakt uległa zmian</w:t>
      </w:r>
      <w:r w:rsidR="005648E3" w:rsidRPr="00DA146A">
        <w:rPr>
          <w:rFonts w:ascii="Arial" w:hAnsi="Arial" w:cs="Arial"/>
          <w:bCs/>
          <w:sz w:val="24"/>
          <w:szCs w:val="24"/>
        </w:rPr>
        <w:t xml:space="preserve">ie spłata rat kapitałowych, </w:t>
      </w:r>
      <w:r w:rsidR="00F4369D" w:rsidRPr="00DA146A">
        <w:rPr>
          <w:rFonts w:ascii="Arial" w:hAnsi="Arial" w:cs="Arial"/>
          <w:bCs/>
          <w:sz w:val="24"/>
          <w:szCs w:val="24"/>
        </w:rPr>
        <w:t xml:space="preserve">kwota </w:t>
      </w:r>
      <w:r w:rsidR="005648E3" w:rsidRPr="00DA146A">
        <w:rPr>
          <w:rFonts w:ascii="Arial" w:hAnsi="Arial" w:cs="Arial"/>
          <w:bCs/>
          <w:sz w:val="24"/>
          <w:szCs w:val="24"/>
        </w:rPr>
        <w:t>długu</w:t>
      </w:r>
      <w:r w:rsidR="00677B0F" w:rsidRPr="00DA146A">
        <w:rPr>
          <w:rFonts w:ascii="Arial" w:hAnsi="Arial" w:cs="Arial"/>
          <w:bCs/>
          <w:sz w:val="24"/>
          <w:szCs w:val="24"/>
        </w:rPr>
        <w:t xml:space="preserve"> oraz wydatki związane z obsługą</w:t>
      </w:r>
      <w:r w:rsidR="005648E3" w:rsidRPr="00DA146A">
        <w:rPr>
          <w:rFonts w:ascii="Arial" w:hAnsi="Arial" w:cs="Arial"/>
          <w:bCs/>
          <w:sz w:val="24"/>
          <w:szCs w:val="24"/>
        </w:rPr>
        <w:t xml:space="preserve"> długu.</w:t>
      </w:r>
    </w:p>
    <w:p w:rsidR="00F4369D" w:rsidRDefault="00EC0DFB" w:rsidP="00F4369D">
      <w:pPr>
        <w:jc w:val="both"/>
        <w:rPr>
          <w:rFonts w:ascii="Arial" w:hAnsi="Arial" w:cs="Arial"/>
          <w:bCs/>
          <w:sz w:val="24"/>
          <w:szCs w:val="24"/>
        </w:rPr>
      </w:pPr>
      <w:r w:rsidRPr="00DA146A">
        <w:rPr>
          <w:rFonts w:ascii="Arial" w:hAnsi="Arial" w:cs="Arial"/>
          <w:bCs/>
          <w:sz w:val="24"/>
          <w:szCs w:val="24"/>
        </w:rPr>
        <w:t xml:space="preserve">- </w:t>
      </w:r>
      <w:r w:rsidR="00F4369D" w:rsidRPr="00DA146A">
        <w:rPr>
          <w:rFonts w:ascii="Arial" w:hAnsi="Arial" w:cs="Arial"/>
          <w:bCs/>
          <w:sz w:val="24"/>
          <w:szCs w:val="24"/>
        </w:rPr>
        <w:t>Wydatki mają</w:t>
      </w:r>
      <w:r w:rsidR="005648E3" w:rsidRPr="00DA146A">
        <w:rPr>
          <w:rFonts w:ascii="Arial" w:hAnsi="Arial" w:cs="Arial"/>
          <w:bCs/>
          <w:sz w:val="24"/>
          <w:szCs w:val="24"/>
        </w:rPr>
        <w:t>tkowe zaplanowano na podstawie zmian w przedsięwzięciach</w:t>
      </w:r>
      <w:r w:rsidR="00F4369D" w:rsidRPr="00DA146A">
        <w:rPr>
          <w:rFonts w:ascii="Arial" w:hAnsi="Arial" w:cs="Arial"/>
          <w:bCs/>
          <w:sz w:val="24"/>
          <w:szCs w:val="24"/>
        </w:rPr>
        <w:t xml:space="preserve">  oraz na podstawie strategii i  szacunku zadań</w:t>
      </w:r>
      <w:r w:rsidR="005648E3" w:rsidRPr="00DA146A">
        <w:rPr>
          <w:rFonts w:ascii="Arial" w:hAnsi="Arial" w:cs="Arial"/>
          <w:bCs/>
          <w:sz w:val="24"/>
          <w:szCs w:val="24"/>
        </w:rPr>
        <w:t xml:space="preserve"> rocznych i uległy one zmianie w całym okresie prognozowania.</w:t>
      </w:r>
      <w:r w:rsidR="00677B0F" w:rsidRPr="00DA146A">
        <w:rPr>
          <w:rFonts w:ascii="Arial" w:hAnsi="Arial" w:cs="Arial"/>
          <w:bCs/>
          <w:sz w:val="24"/>
          <w:szCs w:val="24"/>
        </w:rPr>
        <w:t xml:space="preserve">  Zmniejsza się je na pokrycie dodatkowej</w:t>
      </w:r>
      <w:r w:rsidR="00350BE0" w:rsidRPr="00DA146A">
        <w:rPr>
          <w:rFonts w:ascii="Arial" w:hAnsi="Arial" w:cs="Arial"/>
          <w:bCs/>
          <w:sz w:val="24"/>
          <w:szCs w:val="24"/>
        </w:rPr>
        <w:t xml:space="preserve"> kwoty</w:t>
      </w:r>
      <w:r w:rsidR="00677B0F" w:rsidRPr="00DA146A">
        <w:rPr>
          <w:rFonts w:ascii="Arial" w:hAnsi="Arial" w:cs="Arial"/>
          <w:bCs/>
          <w:sz w:val="24"/>
          <w:szCs w:val="24"/>
        </w:rPr>
        <w:t xml:space="preserve"> obsługi długu</w:t>
      </w:r>
      <w:r w:rsidR="00BF2BE3" w:rsidRPr="00DA146A">
        <w:rPr>
          <w:rFonts w:ascii="Arial" w:hAnsi="Arial" w:cs="Arial"/>
          <w:bCs/>
          <w:sz w:val="24"/>
          <w:szCs w:val="24"/>
        </w:rPr>
        <w:t>,</w:t>
      </w:r>
      <w:r w:rsidR="00677B0F" w:rsidRPr="00DA146A">
        <w:rPr>
          <w:rFonts w:ascii="Arial" w:hAnsi="Arial" w:cs="Arial"/>
          <w:bCs/>
          <w:sz w:val="24"/>
          <w:szCs w:val="24"/>
        </w:rPr>
        <w:t xml:space="preserve"> a w roku 2022 </w:t>
      </w:r>
      <w:r w:rsidR="00350BE0" w:rsidRPr="00DA146A">
        <w:rPr>
          <w:rFonts w:ascii="Arial" w:hAnsi="Arial" w:cs="Arial"/>
          <w:bCs/>
          <w:sz w:val="24"/>
          <w:szCs w:val="24"/>
        </w:rPr>
        <w:t>ich zmniejszenie powoduje także spadek wydatków ogółem przez co wzrasta wynik budżetu / nadwyżka, którą przeznacza się dodatkową spłatę rat kapitałowych zaplanowanych na 2022 rok.</w:t>
      </w:r>
    </w:p>
    <w:p w:rsidR="00331FEF" w:rsidRPr="00DA146A" w:rsidRDefault="00331FEF" w:rsidP="00F4369D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Zmniejszyła się różnica pomiędzy dochodami bieżącymi a wydatkami bieżącymi.</w:t>
      </w:r>
    </w:p>
    <w:p w:rsidR="00DA146A" w:rsidRPr="00DA146A" w:rsidRDefault="00FE6E5B" w:rsidP="003F1168">
      <w:pPr>
        <w:ind w:right="-357"/>
        <w:jc w:val="both"/>
        <w:rPr>
          <w:rFonts w:ascii="Arial" w:hAnsi="Arial" w:cs="Arial"/>
          <w:sz w:val="24"/>
          <w:szCs w:val="24"/>
        </w:rPr>
      </w:pPr>
      <w:r w:rsidRPr="00DA146A">
        <w:rPr>
          <w:rFonts w:ascii="Arial" w:hAnsi="Arial" w:cs="Arial"/>
          <w:sz w:val="24"/>
          <w:szCs w:val="24"/>
        </w:rPr>
        <w:t>Wskaźniki zadłużenia zostały spełnione. Miasto i Gmina  w latach 201</w:t>
      </w:r>
      <w:r w:rsidR="00152E7D" w:rsidRPr="00DA146A">
        <w:rPr>
          <w:rFonts w:ascii="Arial" w:hAnsi="Arial" w:cs="Arial"/>
          <w:sz w:val="24"/>
          <w:szCs w:val="24"/>
        </w:rPr>
        <w:t>6</w:t>
      </w:r>
      <w:r w:rsidRPr="00DA146A">
        <w:rPr>
          <w:rFonts w:ascii="Arial" w:hAnsi="Arial" w:cs="Arial"/>
          <w:sz w:val="24"/>
          <w:szCs w:val="24"/>
        </w:rPr>
        <w:t>-2022 spełnia wskaźn</w:t>
      </w:r>
      <w:r w:rsidR="003C3B4C" w:rsidRPr="00DA146A">
        <w:rPr>
          <w:rFonts w:ascii="Arial" w:hAnsi="Arial" w:cs="Arial"/>
          <w:sz w:val="24"/>
          <w:szCs w:val="24"/>
        </w:rPr>
        <w:t>ik spłaty zobowiązań określony</w:t>
      </w:r>
      <w:r w:rsidRPr="00DA146A">
        <w:rPr>
          <w:rFonts w:ascii="Arial" w:hAnsi="Arial" w:cs="Arial"/>
          <w:sz w:val="24"/>
          <w:szCs w:val="24"/>
        </w:rPr>
        <w:t xml:space="preserve"> w art. 243 ustawy, po uwzględnieniu zobowiązań związku współtworzonego przez jednostkę samorządu terytorialnego oraz po uwzględnieniu ustawowych </w:t>
      </w:r>
      <w:proofErr w:type="spellStart"/>
      <w:r w:rsidRPr="00DA146A">
        <w:rPr>
          <w:rFonts w:ascii="Arial" w:hAnsi="Arial" w:cs="Arial"/>
          <w:sz w:val="24"/>
          <w:szCs w:val="24"/>
        </w:rPr>
        <w:t>wyłączeń</w:t>
      </w:r>
      <w:proofErr w:type="spellEnd"/>
      <w:r w:rsidRPr="00DA146A">
        <w:rPr>
          <w:rFonts w:ascii="Arial" w:hAnsi="Arial" w:cs="Arial"/>
          <w:sz w:val="24"/>
          <w:szCs w:val="24"/>
        </w:rPr>
        <w:t xml:space="preserve">. </w:t>
      </w:r>
      <w:bookmarkStart w:id="0" w:name="_GoBack"/>
      <w:bookmarkEnd w:id="0"/>
    </w:p>
    <w:sectPr w:rsidR="00DA146A" w:rsidRPr="00DA146A" w:rsidSect="002012C3">
      <w:pgSz w:w="11909" w:h="16834"/>
      <w:pgMar w:top="1417" w:right="1417" w:bottom="1417" w:left="1417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0647A5B"/>
    <w:multiLevelType w:val="hybridMultilevel"/>
    <w:tmpl w:val="46769284"/>
    <w:lvl w:ilvl="0" w:tplc="BBA899C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2086C"/>
    <w:multiLevelType w:val="hybridMultilevel"/>
    <w:tmpl w:val="BA18C06C"/>
    <w:lvl w:ilvl="0" w:tplc="2EE8C9D0">
      <w:start w:val="2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9FA"/>
    <w:rsid w:val="00015AD4"/>
    <w:rsid w:val="00083025"/>
    <w:rsid w:val="000A01B8"/>
    <w:rsid w:val="000B53A6"/>
    <w:rsid w:val="000C26F8"/>
    <w:rsid w:val="00106AEA"/>
    <w:rsid w:val="00143981"/>
    <w:rsid w:val="0014429D"/>
    <w:rsid w:val="00152E7D"/>
    <w:rsid w:val="00180B6A"/>
    <w:rsid w:val="001B290E"/>
    <w:rsid w:val="001B52EB"/>
    <w:rsid w:val="001B6CA2"/>
    <w:rsid w:val="002012C3"/>
    <w:rsid w:val="002163FD"/>
    <w:rsid w:val="002371E0"/>
    <w:rsid w:val="00261D83"/>
    <w:rsid w:val="00273776"/>
    <w:rsid w:val="002C4EE9"/>
    <w:rsid w:val="002C5E44"/>
    <w:rsid w:val="002D1B88"/>
    <w:rsid w:val="00311C1B"/>
    <w:rsid w:val="00331FEF"/>
    <w:rsid w:val="00333F1E"/>
    <w:rsid w:val="00350BE0"/>
    <w:rsid w:val="00353095"/>
    <w:rsid w:val="00360D84"/>
    <w:rsid w:val="0039152A"/>
    <w:rsid w:val="003B2270"/>
    <w:rsid w:val="003C254A"/>
    <w:rsid w:val="003C3B4C"/>
    <w:rsid w:val="003E6E40"/>
    <w:rsid w:val="003E7953"/>
    <w:rsid w:val="003F1168"/>
    <w:rsid w:val="00435F71"/>
    <w:rsid w:val="00444C7E"/>
    <w:rsid w:val="004C1AAD"/>
    <w:rsid w:val="004E07FE"/>
    <w:rsid w:val="00513D0D"/>
    <w:rsid w:val="00541E99"/>
    <w:rsid w:val="00547A5D"/>
    <w:rsid w:val="00552376"/>
    <w:rsid w:val="005648E3"/>
    <w:rsid w:val="00565069"/>
    <w:rsid w:val="00572539"/>
    <w:rsid w:val="005864E7"/>
    <w:rsid w:val="005D27B2"/>
    <w:rsid w:val="005E1178"/>
    <w:rsid w:val="00616F4E"/>
    <w:rsid w:val="0062755D"/>
    <w:rsid w:val="00633BB4"/>
    <w:rsid w:val="0066285A"/>
    <w:rsid w:val="00677B0F"/>
    <w:rsid w:val="006810DF"/>
    <w:rsid w:val="006851E8"/>
    <w:rsid w:val="006F1296"/>
    <w:rsid w:val="00717ED5"/>
    <w:rsid w:val="00745A9D"/>
    <w:rsid w:val="00760432"/>
    <w:rsid w:val="00761CC9"/>
    <w:rsid w:val="007A4917"/>
    <w:rsid w:val="007C2DD3"/>
    <w:rsid w:val="00841E7F"/>
    <w:rsid w:val="0087496F"/>
    <w:rsid w:val="008D5FC1"/>
    <w:rsid w:val="008E49FA"/>
    <w:rsid w:val="008F1EE5"/>
    <w:rsid w:val="009270BA"/>
    <w:rsid w:val="00962EAB"/>
    <w:rsid w:val="009A7C25"/>
    <w:rsid w:val="009E3B43"/>
    <w:rsid w:val="00A01FAD"/>
    <w:rsid w:val="00A53DC6"/>
    <w:rsid w:val="00A62E02"/>
    <w:rsid w:val="00A62E9D"/>
    <w:rsid w:val="00A81C3E"/>
    <w:rsid w:val="00A91413"/>
    <w:rsid w:val="00AC4FFD"/>
    <w:rsid w:val="00B63FD9"/>
    <w:rsid w:val="00BE5CBD"/>
    <w:rsid w:val="00BF2BE3"/>
    <w:rsid w:val="00C3254A"/>
    <w:rsid w:val="00C510C8"/>
    <w:rsid w:val="00CC4387"/>
    <w:rsid w:val="00CD54DC"/>
    <w:rsid w:val="00CE2450"/>
    <w:rsid w:val="00CF7891"/>
    <w:rsid w:val="00D449CE"/>
    <w:rsid w:val="00D50F9D"/>
    <w:rsid w:val="00D51048"/>
    <w:rsid w:val="00D72DD3"/>
    <w:rsid w:val="00D9362C"/>
    <w:rsid w:val="00DA146A"/>
    <w:rsid w:val="00DE6008"/>
    <w:rsid w:val="00DF5D00"/>
    <w:rsid w:val="00DF6D68"/>
    <w:rsid w:val="00DF78C9"/>
    <w:rsid w:val="00E300A9"/>
    <w:rsid w:val="00E357FD"/>
    <w:rsid w:val="00E465D4"/>
    <w:rsid w:val="00E55CB0"/>
    <w:rsid w:val="00E6513F"/>
    <w:rsid w:val="00E703B8"/>
    <w:rsid w:val="00E7589A"/>
    <w:rsid w:val="00E83B8D"/>
    <w:rsid w:val="00E854C2"/>
    <w:rsid w:val="00EC0DFB"/>
    <w:rsid w:val="00EC199D"/>
    <w:rsid w:val="00EE0A1C"/>
    <w:rsid w:val="00F4369D"/>
    <w:rsid w:val="00F57A62"/>
    <w:rsid w:val="00F97201"/>
    <w:rsid w:val="00FA5037"/>
    <w:rsid w:val="00FD233F"/>
    <w:rsid w:val="00FE1D69"/>
    <w:rsid w:val="00FE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AED3A-A4C8-4AB0-8A1C-3E657DEF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A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CD54DC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117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17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81C3E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0C26F8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C26F8"/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5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8BAD1-27E4-4BB8-B422-3358D392F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GOŁAŃCZ</Company>
  <LinksUpToDate>false</LinksUpToDate>
  <CharactersWithSpaces>4140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 GOŁAŃCZY</dc:creator>
  <cp:lastModifiedBy>Edyta Konieczna</cp:lastModifiedBy>
  <cp:revision>74</cp:revision>
  <cp:lastPrinted>2016-05-30T07:16:00Z</cp:lastPrinted>
  <dcterms:created xsi:type="dcterms:W3CDTF">2016-05-15T10:50:00Z</dcterms:created>
  <dcterms:modified xsi:type="dcterms:W3CDTF">2016-10-14T11:43:00Z</dcterms:modified>
</cp:coreProperties>
</file>