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C5" w:rsidRDefault="00E565C5" w:rsidP="00E56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RH.0012.4.6.2015 </w:t>
      </w: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pStyle w:val="Nagwek9"/>
        <w:jc w:val="center"/>
        <w:rPr>
          <w:b/>
        </w:rPr>
      </w:pPr>
      <w:r>
        <w:rPr>
          <w:b/>
        </w:rPr>
        <w:t xml:space="preserve">P R O T O K Ó </w:t>
      </w:r>
      <w:proofErr w:type="gramStart"/>
      <w:r>
        <w:rPr>
          <w:b/>
        </w:rPr>
        <w:t>Ł  nr</w:t>
      </w:r>
      <w:proofErr w:type="gramEnd"/>
      <w:r>
        <w:rPr>
          <w:b/>
        </w:rPr>
        <w:t xml:space="preserve"> 8/15 </w:t>
      </w:r>
    </w:p>
    <w:p w:rsidR="00E565C5" w:rsidRDefault="00E565C5" w:rsidP="00E565C5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z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posiedzenia Komisji Rewizyjnej Rady Miasta i Gminy Gołańcz, </w:t>
      </w:r>
    </w:p>
    <w:p w:rsidR="00E565C5" w:rsidRDefault="00E565C5" w:rsidP="00E565C5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b/>
          <w:sz w:val="22"/>
          <w:szCs w:val="22"/>
        </w:rPr>
        <w:t>które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odbyło się 16 kwietnia 2015 roku o godz. 8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:rsidR="00E565C5" w:rsidRDefault="00E565C5" w:rsidP="00E565C5">
      <w:pPr>
        <w:pStyle w:val="Tekstpodstawowy"/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pok. nr 26 Urzędu Miasta i Gminy Gołańcz</w:t>
      </w:r>
    </w:p>
    <w:p w:rsidR="00E565C5" w:rsidRDefault="00E565C5" w:rsidP="00E565C5">
      <w:pPr>
        <w:pStyle w:val="Tekstpodstawowy"/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 posiedzenia:</w:t>
      </w:r>
    </w:p>
    <w:p w:rsidR="00E565C5" w:rsidRDefault="00E565C5" w:rsidP="00E565C5">
      <w:pPr>
        <w:spacing w:before="120" w:after="120"/>
        <w:ind w:left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Sprawozdanie z wykonania budżetu Miasta i Gminy Gołańcz za 2014 r. oraz gospodarki pozabudżetowej.</w:t>
      </w:r>
    </w:p>
    <w:p w:rsidR="00E565C5" w:rsidRDefault="00E565C5" w:rsidP="00E565C5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zapoznała się z opinią Regionalnej Izby Obrachunkowej w Poznaniu Zespół w Pile w sprawie sprawozdania z wykonania budżetu za 2014 r. Opinia jest pozytywna.</w:t>
      </w:r>
    </w:p>
    <w:p w:rsidR="00E565C5" w:rsidRDefault="00E565C5" w:rsidP="00E565C5">
      <w:pPr>
        <w:ind w:firstLine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przeanalizowała zaległości z tyt. zaliczki alimentacyjnej i funduszu alimentacyjnego. Wzrost zaległości jest zjawiskiem niepokojącym. Po wyjaśnieniach pracownika MGOPS stwierdzono, że większość działań jest stosowanych. Brak wystawienia decyzji o uchylaniu się od zobowiązań alimentacyjnych (załącznik nr 1 do protokołu).</w:t>
      </w:r>
    </w:p>
    <w:p w:rsidR="00E565C5" w:rsidRDefault="00E565C5" w:rsidP="00E565C5">
      <w:pPr>
        <w:ind w:firstLine="7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E565C5" w:rsidRDefault="00E565C5" w:rsidP="00E565C5">
      <w:pPr>
        <w:ind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Ustalenia końcowe</w:t>
      </w:r>
    </w:p>
    <w:p w:rsidR="00E565C5" w:rsidRDefault="00E565C5" w:rsidP="00E565C5">
      <w:pPr>
        <w:ind w:firstLine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czasie trwania kontroli Komisja Rewizyjna korzystała z dokumentów znajdujących się w księgowości urzędu, z danych zawartych w sprawozdaniu opisowym z wykonania budżetu Miasta i Gminy Gołańcz za 2014 rok oraz ze sprawozdań statystyczno-księgowych i finansowych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Opinii RIO w Poznaniu. Komisja dokonała sprawdzenia zgodności zapisów w sprawozdaniach z dochodów i wydatków za rok 2014 z danymi księgowymi (wydruki) oraz porównała niektóre dokumenty źródłowe z zapisami księgowymi i stwierdziła, że dane wykazane w sprawozdaniu oraz podane kontroli dokumenty źródłowe są zgodne z zapisami księgowymi. Komisja wysłuchała wyjaśnień złożonych przez osoby uczestniczące w posiedzeniach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E565C5" w:rsidRDefault="00E565C5" w:rsidP="00E565C5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Oceniając wykonanie budżetu w 2014 roku przez Burmistrza Miasta i Gminy Gołańcz, Komisja Rewizyjna stwierdza, że:</w:t>
      </w:r>
    </w:p>
    <w:p w:rsidR="00E565C5" w:rsidRDefault="00E565C5" w:rsidP="00E565C5">
      <w:pPr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burmistrz</w:t>
      </w:r>
      <w:proofErr w:type="gramEnd"/>
      <w:r>
        <w:rPr>
          <w:rFonts w:ascii="Arial" w:hAnsi="Arial" w:cs="Arial"/>
          <w:sz w:val="22"/>
          <w:szCs w:val="22"/>
        </w:rPr>
        <w:t xml:space="preserve"> korzystał z upoważnień zapisanych w budżecie do dokonywania zmian,</w:t>
      </w:r>
    </w:p>
    <w:p w:rsidR="00E565C5" w:rsidRDefault="00E565C5" w:rsidP="00E565C5">
      <w:pPr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nie</w:t>
      </w:r>
      <w:proofErr w:type="gramEnd"/>
      <w:r>
        <w:rPr>
          <w:rFonts w:ascii="Arial" w:hAnsi="Arial" w:cs="Arial"/>
          <w:sz w:val="22"/>
          <w:szCs w:val="22"/>
        </w:rPr>
        <w:t xml:space="preserve"> wnosi uwag do celowości wydatków finansowych z budżetu w rozdziale 75075 92601</w:t>
      </w:r>
    </w:p>
    <w:p w:rsidR="00E565C5" w:rsidRDefault="00E565C5" w:rsidP="00E565C5">
      <w:pPr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brak</w:t>
      </w:r>
      <w:proofErr w:type="gramEnd"/>
      <w:r>
        <w:rPr>
          <w:rFonts w:ascii="Arial" w:hAnsi="Arial" w:cs="Arial"/>
          <w:sz w:val="22"/>
          <w:szCs w:val="22"/>
        </w:rPr>
        <w:t xml:space="preserve"> zobowiązań wymagalnych,</w:t>
      </w:r>
    </w:p>
    <w:p w:rsidR="00E565C5" w:rsidRDefault="00E565C5" w:rsidP="00E565C5">
      <w:pPr>
        <w:numPr>
          <w:ilvl w:val="0"/>
          <w:numId w:val="1"/>
        </w:numPr>
        <w:tabs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burmistrz</w:t>
      </w:r>
      <w:proofErr w:type="gramEnd"/>
      <w:r>
        <w:rPr>
          <w:rFonts w:ascii="Arial" w:hAnsi="Arial" w:cs="Arial"/>
          <w:sz w:val="22"/>
          <w:szCs w:val="22"/>
        </w:rPr>
        <w:t xml:space="preserve"> w sposób odpowiedzialny gospodarował powierzonym mieniem.</w:t>
      </w:r>
    </w:p>
    <w:p w:rsidR="00E565C5" w:rsidRDefault="00E565C5" w:rsidP="00E565C5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podjęła wniosek o wykorzystanie wszystkich prawnych działań przy egzekwowaniu zaległości z funduszu alimentacyjnego. </w:t>
      </w:r>
    </w:p>
    <w:p w:rsidR="00E565C5" w:rsidRDefault="00E565C5" w:rsidP="00E565C5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koniec posiedzenia Komisja Rewizyjna podjęła uchwałę nr 4/15 z dnia 16 kwietnia 2015 roku w sprawie wydania opinii na temat wykonania budżetu Miasta i Gminy Gołańcz za 2014 rok przez Burmistrza Miasta i Gminy Gołańcz (załącznik nr 3 do protokołu).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przeprowadzonym głosowaniu, w którym uczestniczyło trzech członków komisji na trzech uprawnionych do głosowania, Komisja Rewizyjna jednogłośnie pozytywnie oceniła wykonanie budżetu Miasta i Gminy Gołańcz za 2014 rok i występuje do Rady Miasta i Gminy Gołańcz o udzielenie Burmistrzowi Miasta i Gminy Gołańcz absolutorium.</w:t>
      </w:r>
    </w:p>
    <w:p w:rsidR="00E565C5" w:rsidRDefault="00E565C5" w:rsidP="00E565C5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Posiedzenie komisji zakończono o godz.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  <w:vertAlign w:val="superscript"/>
        </w:rPr>
        <w:t>15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E565C5" w:rsidRDefault="00E565C5" w:rsidP="00E56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:rsidR="00E565C5" w:rsidRDefault="00E565C5" w:rsidP="00E565C5">
      <w:pPr>
        <w:rPr>
          <w:rFonts w:ascii="Arial" w:hAnsi="Arial" w:cs="Arial"/>
          <w:i/>
          <w:color w:val="FF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nr</w:t>
      </w:r>
      <w:proofErr w:type="gramEnd"/>
      <w:r>
        <w:rPr>
          <w:rFonts w:ascii="Arial" w:hAnsi="Arial" w:cs="Arial"/>
          <w:sz w:val="22"/>
          <w:szCs w:val="22"/>
        </w:rPr>
        <w:t> 1 – lista obecności,</w:t>
      </w:r>
    </w:p>
    <w:p w:rsidR="00E565C5" w:rsidRDefault="00E565C5" w:rsidP="00E565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nr</w:t>
      </w:r>
      <w:proofErr w:type="gramEnd"/>
      <w:r>
        <w:rPr>
          <w:rFonts w:ascii="Arial" w:hAnsi="Arial" w:cs="Arial"/>
          <w:sz w:val="22"/>
          <w:szCs w:val="22"/>
        </w:rPr>
        <w:t xml:space="preserve"> 2 - wyjaśnienie kierownika MGOPS w </w:t>
      </w:r>
      <w:proofErr w:type="spellStart"/>
      <w:r>
        <w:rPr>
          <w:rFonts w:ascii="Arial" w:hAnsi="Arial" w:cs="Arial"/>
          <w:sz w:val="22"/>
          <w:szCs w:val="22"/>
        </w:rPr>
        <w:t>Gołańczy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E565C5" w:rsidRDefault="00E565C5" w:rsidP="00E565C5">
      <w:pPr>
        <w:ind w:left="624" w:hanging="62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nr</w:t>
      </w:r>
      <w:proofErr w:type="gramEnd"/>
      <w:r>
        <w:rPr>
          <w:rFonts w:ascii="Arial" w:hAnsi="Arial" w:cs="Arial"/>
          <w:sz w:val="22"/>
          <w:szCs w:val="22"/>
        </w:rPr>
        <w:t> 3 – Uchwała nr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4/15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Komisji Rewizyjnej w sprawie wydania opinii na temat wykonania budżetu Miasta i Gminy Gołańcz za 2014 rok.</w:t>
      </w: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proofErr w:type="gramStart"/>
      <w:r>
        <w:rPr>
          <w:rFonts w:ascii="Arial" w:hAnsi="Arial" w:cs="Arial"/>
          <w:sz w:val="22"/>
          <w:szCs w:val="22"/>
        </w:rPr>
        <w:lastRenderedPageBreak/>
        <w:t>podpisy</w:t>
      </w:r>
      <w:proofErr w:type="gramEnd"/>
      <w:r>
        <w:rPr>
          <w:rFonts w:ascii="Arial" w:hAnsi="Arial" w:cs="Arial"/>
          <w:sz w:val="22"/>
          <w:szCs w:val="22"/>
        </w:rPr>
        <w:t xml:space="preserve"> przedstawicieli podmiotów kontrolowanych:</w:t>
      </w:r>
    </w:p>
    <w:p w:rsidR="00E565C5" w:rsidRDefault="00E565C5" w:rsidP="00E565C5">
      <w:pPr>
        <w:pStyle w:val="C"/>
        <w:spacing w:line="240" w:lineRule="auto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pStyle w:val="C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E565C5" w:rsidRDefault="00E565C5" w:rsidP="00E565C5">
      <w:pPr>
        <w:pStyle w:val="C"/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Mieczysław Durski – Burmistrz Miasta i Gminy Gołańcz</w:t>
      </w:r>
    </w:p>
    <w:p w:rsidR="00E565C5" w:rsidRDefault="00E565C5" w:rsidP="00E565C5">
      <w:pPr>
        <w:pStyle w:val="C"/>
        <w:ind w:firstLine="708"/>
        <w:rPr>
          <w:rFonts w:ascii="Arial" w:hAnsi="Arial" w:cs="Arial"/>
          <w:i/>
          <w:sz w:val="22"/>
          <w:szCs w:val="22"/>
        </w:rPr>
      </w:pPr>
    </w:p>
    <w:p w:rsidR="00E565C5" w:rsidRDefault="00E565C5" w:rsidP="00E565C5">
      <w:pPr>
        <w:pStyle w:val="C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E565C5" w:rsidRDefault="00E565C5" w:rsidP="00E565C5">
      <w:pPr>
        <w:pStyle w:val="C"/>
        <w:spacing w:line="240" w:lineRule="auto"/>
        <w:ind w:firstLine="708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Grzegorz Tomaszewski – Kierownik </w:t>
      </w:r>
      <w:proofErr w:type="gramStart"/>
      <w:r>
        <w:rPr>
          <w:rFonts w:ascii="Arial" w:hAnsi="Arial"/>
          <w:i/>
          <w:sz w:val="22"/>
        </w:rPr>
        <w:t>MGOPS  w</w:t>
      </w:r>
      <w:proofErr w:type="gramEnd"/>
      <w:r>
        <w:rPr>
          <w:rFonts w:ascii="Arial" w:hAnsi="Arial"/>
          <w:i/>
          <w:sz w:val="22"/>
        </w:rPr>
        <w:t xml:space="preserve"> </w:t>
      </w:r>
      <w:proofErr w:type="spellStart"/>
      <w:r>
        <w:rPr>
          <w:rFonts w:ascii="Arial" w:hAnsi="Arial"/>
          <w:i/>
          <w:sz w:val="22"/>
        </w:rPr>
        <w:t>Gołańczy</w:t>
      </w:r>
      <w:proofErr w:type="spellEnd"/>
    </w:p>
    <w:p w:rsidR="00E565C5" w:rsidRDefault="00E565C5" w:rsidP="00E565C5">
      <w:pPr>
        <w:pStyle w:val="C"/>
        <w:spacing w:line="240" w:lineRule="auto"/>
        <w:ind w:firstLine="708"/>
        <w:rPr>
          <w:rFonts w:ascii="Arial" w:hAnsi="Arial" w:cs="Arial"/>
          <w:i/>
          <w:color w:val="FF0000"/>
          <w:sz w:val="22"/>
          <w:szCs w:val="22"/>
        </w:rPr>
      </w:pPr>
    </w:p>
    <w:p w:rsidR="00E565C5" w:rsidRDefault="00E565C5" w:rsidP="00E565C5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E565C5" w:rsidRDefault="00E565C5" w:rsidP="00E565C5">
      <w:pPr>
        <w:ind w:left="3540" w:firstLine="708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podpisy członków </w:t>
      </w:r>
      <w:proofErr w:type="gramStart"/>
      <w:r>
        <w:rPr>
          <w:rFonts w:ascii="Arial" w:hAnsi="Arial" w:cs="Arial"/>
          <w:sz w:val="22"/>
          <w:szCs w:val="22"/>
        </w:rPr>
        <w:t>komisji :</w:t>
      </w:r>
      <w:proofErr w:type="gramEnd"/>
    </w:p>
    <w:p w:rsidR="00E565C5" w:rsidRDefault="00E565C5" w:rsidP="00E565C5">
      <w:pPr>
        <w:ind w:left="3540" w:firstLine="708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ind w:left="3540" w:firstLine="708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1. ...............................................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</w:t>
      </w:r>
    </w:p>
    <w:p w:rsidR="00E565C5" w:rsidRDefault="00E565C5" w:rsidP="00E565C5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Andrzej Olejniczak</w:t>
      </w:r>
    </w:p>
    <w:p w:rsidR="00E565C5" w:rsidRDefault="00E565C5" w:rsidP="00E565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65C5" w:rsidRDefault="00E565C5" w:rsidP="00E565C5">
      <w:pPr>
        <w:ind w:left="4956"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2. ...............................................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</w:t>
      </w:r>
    </w:p>
    <w:p w:rsidR="00E565C5" w:rsidRDefault="00E565C5" w:rsidP="00E565C5">
      <w:pPr>
        <w:pStyle w:val="Nagwek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ab/>
        <w:t>Mirosław Frąckowiak</w:t>
      </w: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ind w:left="4956"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3. ...............................................</w:t>
      </w:r>
      <w:proofErr w:type="gramEnd"/>
      <w:r>
        <w:rPr>
          <w:rFonts w:ascii="Arial" w:hAnsi="Arial" w:cs="Arial"/>
          <w:sz w:val="22"/>
          <w:szCs w:val="22"/>
        </w:rPr>
        <w:t>....</w:t>
      </w:r>
    </w:p>
    <w:p w:rsidR="00E565C5" w:rsidRDefault="00E565C5" w:rsidP="00E565C5">
      <w:pPr>
        <w:pStyle w:val="Nagwek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Andrzej </w:t>
      </w:r>
      <w:proofErr w:type="spellStart"/>
      <w:r>
        <w:rPr>
          <w:rFonts w:cs="Arial"/>
          <w:sz w:val="22"/>
          <w:szCs w:val="22"/>
        </w:rPr>
        <w:t>Dziuma</w:t>
      </w:r>
      <w:proofErr w:type="spellEnd"/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Protokół podpisano 16.04.2015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>. w pok. nr 26 Urzędu Miasta i Gminy Gołańcz.</w:t>
      </w:r>
    </w:p>
    <w:p w:rsidR="00E565C5" w:rsidRDefault="00E565C5" w:rsidP="00E565C5">
      <w:pPr>
        <w:jc w:val="both"/>
        <w:rPr>
          <w:rFonts w:ascii="Arial" w:hAnsi="Arial" w:cs="Arial"/>
          <w:sz w:val="22"/>
          <w:szCs w:val="22"/>
        </w:rPr>
      </w:pPr>
    </w:p>
    <w:p w:rsidR="00E565C5" w:rsidRDefault="00E565C5" w:rsidP="00E565C5"/>
    <w:p w:rsidR="008C7EF8" w:rsidRDefault="008C7EF8">
      <w:bookmarkStart w:id="0" w:name="_GoBack"/>
      <w:bookmarkEnd w:id="0"/>
    </w:p>
    <w:sectPr w:rsidR="008C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61F29"/>
    <w:multiLevelType w:val="hybridMultilevel"/>
    <w:tmpl w:val="ABAED17E"/>
    <w:lvl w:ilvl="0" w:tplc="348094D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C5"/>
    <w:rsid w:val="00027C40"/>
    <w:rsid w:val="000434A3"/>
    <w:rsid w:val="000F33E0"/>
    <w:rsid w:val="00113A5A"/>
    <w:rsid w:val="001555C9"/>
    <w:rsid w:val="001A3328"/>
    <w:rsid w:val="001C20B7"/>
    <w:rsid w:val="00256DE6"/>
    <w:rsid w:val="002614A1"/>
    <w:rsid w:val="002B2264"/>
    <w:rsid w:val="003C2C8E"/>
    <w:rsid w:val="003D6A8A"/>
    <w:rsid w:val="003D75A5"/>
    <w:rsid w:val="00545475"/>
    <w:rsid w:val="00575FE1"/>
    <w:rsid w:val="005C2276"/>
    <w:rsid w:val="005E1A9A"/>
    <w:rsid w:val="005F4855"/>
    <w:rsid w:val="00625FD4"/>
    <w:rsid w:val="006314F1"/>
    <w:rsid w:val="006E222A"/>
    <w:rsid w:val="00734EC1"/>
    <w:rsid w:val="00763C9D"/>
    <w:rsid w:val="00780F95"/>
    <w:rsid w:val="007A3A69"/>
    <w:rsid w:val="007E69DD"/>
    <w:rsid w:val="008261FF"/>
    <w:rsid w:val="00860676"/>
    <w:rsid w:val="008860D5"/>
    <w:rsid w:val="008C3A34"/>
    <w:rsid w:val="008C7EF8"/>
    <w:rsid w:val="008E7938"/>
    <w:rsid w:val="0094099E"/>
    <w:rsid w:val="009957C5"/>
    <w:rsid w:val="009E4266"/>
    <w:rsid w:val="00A50D82"/>
    <w:rsid w:val="00A734A9"/>
    <w:rsid w:val="00AA4E57"/>
    <w:rsid w:val="00AB4C0E"/>
    <w:rsid w:val="00B16D98"/>
    <w:rsid w:val="00B970F4"/>
    <w:rsid w:val="00BB0D43"/>
    <w:rsid w:val="00C93C0A"/>
    <w:rsid w:val="00CE3545"/>
    <w:rsid w:val="00E565C5"/>
    <w:rsid w:val="00E72F78"/>
    <w:rsid w:val="00E87773"/>
    <w:rsid w:val="00EA316A"/>
    <w:rsid w:val="00EF645E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7D7F9-F740-4C44-B1A8-0FABB53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65C5"/>
    <w:pPr>
      <w:keepNext/>
      <w:ind w:left="2832" w:firstLine="708"/>
      <w:outlineLvl w:val="0"/>
    </w:pPr>
    <w:rPr>
      <w:rFonts w:ascii="Arial" w:hAnsi="Arial"/>
      <w:i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65C5"/>
    <w:pPr>
      <w:keepNext/>
      <w:outlineLvl w:val="1"/>
    </w:pPr>
    <w:rPr>
      <w:rFonts w:ascii="Arial" w:hAnsi="Arial"/>
      <w:i/>
      <w:sz w:val="1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65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65C5"/>
    <w:rPr>
      <w:rFonts w:ascii="Arial" w:eastAsia="Times New Roman" w:hAnsi="Arial" w:cs="Times New Roman"/>
      <w:i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65C5"/>
    <w:rPr>
      <w:rFonts w:ascii="Arial" w:eastAsia="Times New Roman" w:hAnsi="Arial" w:cs="Times New Roman"/>
      <w:i/>
      <w:sz w:val="16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565C5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65C5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6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">
    <w:name w:val=". C"/>
    <w:basedOn w:val="Normalny"/>
    <w:rsid w:val="00E565C5"/>
    <w:pPr>
      <w:widowControl w:val="0"/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Wachowiak</dc:creator>
  <cp:keywords/>
  <dc:description/>
  <cp:lastModifiedBy>Alina Wachowiak</cp:lastModifiedBy>
  <cp:revision>1</cp:revision>
  <dcterms:created xsi:type="dcterms:W3CDTF">2015-05-13T09:03:00Z</dcterms:created>
  <dcterms:modified xsi:type="dcterms:W3CDTF">2015-05-13T09:06:00Z</dcterms:modified>
</cp:coreProperties>
</file>