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FB" w:rsidRPr="00FF55FB" w:rsidRDefault="00FF55FB" w:rsidP="00FF55FB">
      <w:pPr>
        <w:pStyle w:val="NormalnyWeb"/>
        <w:jc w:val="center"/>
        <w:rPr>
          <w:rFonts w:ascii="Open Sans" w:hAnsi="Open Sans"/>
        </w:rPr>
      </w:pPr>
      <w:r w:rsidRPr="00FF55FB">
        <w:rPr>
          <w:rStyle w:val="Pogrubienie"/>
          <w:rFonts w:ascii="Open Sans" w:hAnsi="Open Sans"/>
        </w:rPr>
        <w:t>ZARZĄDZENIE Nr OA 0050.65.2015</w:t>
      </w:r>
    </w:p>
    <w:p w:rsidR="00FF55FB" w:rsidRPr="00FF55FB" w:rsidRDefault="00FF55FB" w:rsidP="00FF55FB">
      <w:pPr>
        <w:pStyle w:val="NormalnyWeb"/>
        <w:jc w:val="center"/>
        <w:rPr>
          <w:rFonts w:ascii="Open Sans" w:hAnsi="Open Sans"/>
        </w:rPr>
      </w:pPr>
      <w:r w:rsidRPr="00FF55FB">
        <w:rPr>
          <w:rStyle w:val="Pogrubienie"/>
          <w:rFonts w:ascii="Open Sans" w:hAnsi="Open Sans"/>
        </w:rPr>
        <w:t>Burmistrza Miasta i Gminy Gołańcz</w:t>
      </w:r>
    </w:p>
    <w:p w:rsidR="00FF55FB" w:rsidRPr="00FF55FB" w:rsidRDefault="00FF55FB" w:rsidP="00FF55FB">
      <w:pPr>
        <w:pStyle w:val="NormalnyWeb"/>
        <w:jc w:val="center"/>
        <w:rPr>
          <w:rFonts w:ascii="Open Sans" w:hAnsi="Open Sans"/>
        </w:rPr>
      </w:pPr>
      <w:r w:rsidRPr="00FF55FB">
        <w:rPr>
          <w:rStyle w:val="Pogrubienie"/>
          <w:rFonts w:ascii="Open Sans" w:hAnsi="Open Sans"/>
        </w:rPr>
        <w:t>z dnia 26 czerwca 2015 r.</w:t>
      </w:r>
    </w:p>
    <w:p w:rsidR="00FF55FB" w:rsidRPr="00FF55FB" w:rsidRDefault="00FF55FB" w:rsidP="00FF55FB">
      <w:pPr>
        <w:pStyle w:val="NormalnyWeb"/>
        <w:rPr>
          <w:rFonts w:ascii="Open Sans" w:hAnsi="Open Sans"/>
        </w:rPr>
      </w:pPr>
      <w:r w:rsidRPr="00FF55FB">
        <w:rPr>
          <w:rStyle w:val="Pogrubienie"/>
          <w:rFonts w:ascii="Open Sans" w:hAnsi="Open Sans"/>
        </w:rPr>
        <w:t>w sprawie wyznaczenia na terenie miasta i gminy Gołańcz  miejsc przeznaczonych na bezpłatne umieszczanie materiałów dotyczących ogólnokrajowego referendum.</w:t>
      </w:r>
    </w:p>
    <w:p w:rsidR="00FF55FB" w:rsidRPr="00FF55FB" w:rsidRDefault="00FF55FB" w:rsidP="00FF55FB">
      <w:pPr>
        <w:pStyle w:val="NormalnyWeb"/>
        <w:rPr>
          <w:rFonts w:ascii="Open Sans" w:hAnsi="Open Sans"/>
        </w:rPr>
      </w:pPr>
      <w:r w:rsidRPr="00FF55FB">
        <w:rPr>
          <w:rFonts w:ascii="Open Sans" w:hAnsi="Open Sans"/>
        </w:rPr>
        <w:t> </w:t>
      </w:r>
    </w:p>
    <w:p w:rsidR="00FF55FB" w:rsidRPr="00FF55FB" w:rsidRDefault="00FF55FB" w:rsidP="00FF55FB">
      <w:pPr>
        <w:pStyle w:val="NormalnyWeb"/>
        <w:rPr>
          <w:rFonts w:ascii="Open Sans" w:hAnsi="Open Sans"/>
        </w:rPr>
      </w:pPr>
      <w:r w:rsidRPr="00FF55FB">
        <w:rPr>
          <w:rFonts w:ascii="Open Sans" w:hAnsi="Open Sans"/>
        </w:rPr>
        <w:t>Na podstawie art. 30 ust. 1 ustawy z dnia 8 marca 1990 r. o samorządzie gminnym (</w:t>
      </w:r>
      <w:proofErr w:type="spellStart"/>
      <w:r w:rsidRPr="00FF55FB">
        <w:rPr>
          <w:rFonts w:ascii="Open Sans" w:hAnsi="Open Sans"/>
        </w:rPr>
        <w:t>Dz.U</w:t>
      </w:r>
      <w:proofErr w:type="spellEnd"/>
      <w:r w:rsidRPr="00FF55FB">
        <w:rPr>
          <w:rFonts w:ascii="Open Sans" w:hAnsi="Open Sans"/>
        </w:rPr>
        <w:t xml:space="preserve">. z 2013 r. poz. 594 z </w:t>
      </w:r>
      <w:proofErr w:type="spellStart"/>
      <w:r w:rsidRPr="00FF55FB">
        <w:rPr>
          <w:rFonts w:ascii="Open Sans" w:hAnsi="Open Sans"/>
        </w:rPr>
        <w:t>późn</w:t>
      </w:r>
      <w:proofErr w:type="spellEnd"/>
      <w:r w:rsidRPr="00FF55FB">
        <w:rPr>
          <w:rFonts w:ascii="Open Sans" w:hAnsi="Open Sans"/>
        </w:rPr>
        <w:t>. zm.) oraz art. 114 ustawy z dnia 5 stycznia 2011 r. Kodeks wyborczy (</w:t>
      </w:r>
      <w:proofErr w:type="spellStart"/>
      <w:r w:rsidRPr="00FF55FB">
        <w:rPr>
          <w:rFonts w:ascii="Open Sans" w:hAnsi="Open Sans"/>
        </w:rPr>
        <w:t>Dz.U</w:t>
      </w:r>
      <w:proofErr w:type="spellEnd"/>
      <w:r w:rsidRPr="00FF55FB">
        <w:rPr>
          <w:rFonts w:ascii="Open Sans" w:hAnsi="Open Sans"/>
        </w:rPr>
        <w:t xml:space="preserve">. Nr 21, poz. 112 z </w:t>
      </w:r>
      <w:proofErr w:type="spellStart"/>
      <w:r w:rsidRPr="00FF55FB">
        <w:rPr>
          <w:rFonts w:ascii="Open Sans" w:hAnsi="Open Sans"/>
        </w:rPr>
        <w:t>późn</w:t>
      </w:r>
      <w:proofErr w:type="spellEnd"/>
      <w:r w:rsidRPr="00FF55FB">
        <w:rPr>
          <w:rFonts w:ascii="Open Sans" w:hAnsi="Open Sans"/>
        </w:rPr>
        <w:t>. zm.) w zw. z art. 92 ust. 1 ustawy z dnia   14 marca 2003 r. o referendum ogólnokrajowym (</w:t>
      </w:r>
      <w:proofErr w:type="spellStart"/>
      <w:r w:rsidRPr="00FF55FB">
        <w:rPr>
          <w:rFonts w:ascii="Open Sans" w:hAnsi="Open Sans"/>
        </w:rPr>
        <w:t>Dz.U</w:t>
      </w:r>
      <w:proofErr w:type="spellEnd"/>
      <w:r w:rsidRPr="00FF55FB">
        <w:rPr>
          <w:rFonts w:ascii="Open Sans" w:hAnsi="Open Sans"/>
        </w:rPr>
        <w:t>. z 2015 r. poz. 318) zarządzam, co następuje:</w:t>
      </w:r>
    </w:p>
    <w:p w:rsidR="00FF55FB" w:rsidRPr="00FF55FB" w:rsidRDefault="00FF55FB" w:rsidP="00FF55FB">
      <w:pPr>
        <w:pStyle w:val="NormalnyWeb"/>
        <w:jc w:val="center"/>
        <w:rPr>
          <w:rFonts w:ascii="Open Sans" w:hAnsi="Open Sans"/>
        </w:rPr>
      </w:pPr>
      <w:r w:rsidRPr="00FF55FB">
        <w:rPr>
          <w:rFonts w:ascii="Open Sans" w:hAnsi="Open Sans"/>
        </w:rPr>
        <w:t> </w:t>
      </w:r>
      <w:bookmarkStart w:id="0" w:name="_GoBack"/>
      <w:bookmarkEnd w:id="0"/>
    </w:p>
    <w:p w:rsidR="005C11E5" w:rsidRDefault="00FF55FB" w:rsidP="005C1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FB">
        <w:rPr>
          <w:rStyle w:val="Pogrubienie"/>
          <w:rFonts w:ascii="Open Sans" w:hAnsi="Open Sans"/>
          <w:sz w:val="24"/>
          <w:szCs w:val="24"/>
        </w:rPr>
        <w:t>§ 1.</w:t>
      </w:r>
      <w:r w:rsidRPr="00FF55FB">
        <w:rPr>
          <w:rFonts w:ascii="Open Sans" w:hAnsi="Open Sans"/>
          <w:sz w:val="24"/>
          <w:szCs w:val="24"/>
        </w:rPr>
        <w:t xml:space="preserve"> W związku z ogólnokrajowym referendum zarządzonym na dzień 6 września 2015 r. wyznaczam na terenie </w:t>
      </w:r>
      <w:r w:rsidRPr="00FF55FB">
        <w:rPr>
          <w:rFonts w:ascii="Open Sans" w:hAnsi="Open Sans"/>
        </w:rPr>
        <w:t xml:space="preserve">miasta i gminy Gołańcz </w:t>
      </w:r>
      <w:r w:rsidRPr="00FF55FB">
        <w:rPr>
          <w:rFonts w:ascii="Open Sans" w:hAnsi="Open Sans"/>
          <w:sz w:val="24"/>
          <w:szCs w:val="24"/>
        </w:rPr>
        <w:t xml:space="preserve"> miejsca przeznaczone na bezpłatne umieszczanie przez uprawnione podmioty materiałów dotyczących referendum</w:t>
      </w:r>
      <w:r w:rsidR="005C11E5">
        <w:rPr>
          <w:rFonts w:ascii="Open Sans" w:hAnsi="Open Sans"/>
        </w:rPr>
        <w:t>:</w:t>
      </w:r>
      <w:r w:rsidR="005C11E5" w:rsidRPr="005C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11E5" w:rsidRPr="00FF55FB" w:rsidRDefault="005C11E5" w:rsidP="005C1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 tablice ogłoszeń we wsiach: Tomczyce, Potulin, Smogulec, Kujawki, Oleszno, Jeziorki, Morakówko, Chawłodno, Laskownica Wielka, Laskownica Mała, Czesławice, </w:t>
      </w:r>
      <w:proofErr w:type="spellStart"/>
      <w:r w:rsidRPr="00FF55FB">
        <w:rPr>
          <w:rFonts w:ascii="Times New Roman" w:eastAsia="Times New Roman" w:hAnsi="Times New Roman" w:cs="Times New Roman"/>
          <w:sz w:val="24"/>
          <w:szCs w:val="24"/>
          <w:lang w:eastAsia="pl-PL"/>
        </w:rPr>
        <w:t>Panigródz</w:t>
      </w:r>
      <w:proofErr w:type="spellEnd"/>
      <w:r w:rsidRPr="00FF5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Morakowo, Lęgniszewo, Krzyżanki, Konary, Chojna, Czeszewo, Grabowo, Rybowo, Czerlin, Bogdanowo, </w:t>
      </w:r>
      <w:proofErr w:type="spellStart"/>
      <w:r w:rsidRPr="00FF55FB">
        <w:rPr>
          <w:rFonts w:ascii="Times New Roman" w:eastAsia="Times New Roman" w:hAnsi="Times New Roman" w:cs="Times New Roman"/>
          <w:sz w:val="24"/>
          <w:szCs w:val="24"/>
          <w:lang w:eastAsia="pl-PL"/>
        </w:rPr>
        <w:t>Gręziny</w:t>
      </w:r>
      <w:proofErr w:type="spellEnd"/>
      <w:r w:rsidRPr="00FF5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FF55FB">
        <w:rPr>
          <w:rFonts w:ascii="Times New Roman" w:eastAsia="Times New Roman" w:hAnsi="Times New Roman" w:cs="Times New Roman"/>
          <w:sz w:val="24"/>
          <w:szCs w:val="24"/>
          <w:lang w:eastAsia="pl-PL"/>
        </w:rPr>
        <w:t>Brdowo</w:t>
      </w:r>
      <w:proofErr w:type="spellEnd"/>
      <w:r w:rsidRPr="00FF5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Buszewo. </w:t>
      </w:r>
    </w:p>
    <w:p w:rsidR="005C11E5" w:rsidRDefault="005C11E5" w:rsidP="005C1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tablice ogłoszeniowe w </w:t>
      </w:r>
      <w:proofErr w:type="spellStart"/>
      <w:r w:rsidRPr="00FF55FB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FF5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ulicach: Rynek , K. Libelta, Zamkowa, Walki Młodych, Smolary. </w:t>
      </w:r>
    </w:p>
    <w:p w:rsidR="005C11E5" w:rsidRPr="00FF55FB" w:rsidRDefault="005C11E5" w:rsidP="005C1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1E5" w:rsidRPr="00FF55FB" w:rsidRDefault="00FF55FB" w:rsidP="005C11E5">
      <w:pPr>
        <w:spacing w:before="75"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FB">
        <w:rPr>
          <w:rStyle w:val="Pogrubienie"/>
          <w:rFonts w:ascii="Open Sans" w:hAnsi="Open Sans"/>
          <w:sz w:val="24"/>
          <w:szCs w:val="24"/>
        </w:rPr>
        <w:t>§ 2.</w:t>
      </w:r>
      <w:r w:rsidRPr="00FF55FB">
        <w:rPr>
          <w:rFonts w:ascii="Open Sans" w:hAnsi="Open Sans"/>
          <w:sz w:val="24"/>
          <w:szCs w:val="24"/>
        </w:rPr>
        <w:t xml:space="preserve"> </w:t>
      </w:r>
      <w:r w:rsidR="005C11E5" w:rsidRPr="00FF55F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podaje się do publicznej wiadomości poprzez ogłoszenie w BIP i na tablicy ogłoszeń w Urzędzie Miasta i  Gminy Gołańcz.</w:t>
      </w:r>
    </w:p>
    <w:p w:rsidR="00FF55FB" w:rsidRPr="00FF55FB" w:rsidRDefault="00FF55FB" w:rsidP="00FF55FB">
      <w:pPr>
        <w:pStyle w:val="NormalnyWeb"/>
        <w:rPr>
          <w:rFonts w:ascii="Open Sans" w:hAnsi="Open Sans"/>
        </w:rPr>
      </w:pPr>
      <w:r w:rsidRPr="00FF55FB">
        <w:rPr>
          <w:rStyle w:val="Pogrubienie"/>
          <w:rFonts w:ascii="Open Sans" w:hAnsi="Open Sans"/>
        </w:rPr>
        <w:t>§ 3.</w:t>
      </w:r>
      <w:r w:rsidRPr="00FF55FB">
        <w:rPr>
          <w:rFonts w:ascii="Open Sans" w:hAnsi="Open Sans"/>
        </w:rPr>
        <w:t xml:space="preserve"> Wykonanie zarządzenia powierzam Sekretarzowi Miasta i Gminy Gołańcz.</w:t>
      </w:r>
    </w:p>
    <w:p w:rsidR="00FF55FB" w:rsidRPr="00FF55FB" w:rsidRDefault="00FF55FB" w:rsidP="00FF55FB">
      <w:pPr>
        <w:pStyle w:val="NormalnyWeb"/>
        <w:rPr>
          <w:rFonts w:ascii="Open Sans" w:hAnsi="Open Sans"/>
        </w:rPr>
      </w:pPr>
      <w:r w:rsidRPr="00FF55FB">
        <w:rPr>
          <w:rStyle w:val="Pogrubienie"/>
          <w:rFonts w:ascii="Open Sans" w:hAnsi="Open Sans"/>
        </w:rPr>
        <w:t>§ 4.</w:t>
      </w:r>
      <w:r w:rsidRPr="00FF55FB">
        <w:rPr>
          <w:rFonts w:ascii="Open Sans" w:hAnsi="Open Sans"/>
        </w:rPr>
        <w:t xml:space="preserve"> Zarządzenie wchodzi w życie z dniem podpisania.</w:t>
      </w:r>
    </w:p>
    <w:p w:rsidR="006F1370" w:rsidRPr="00FF55FB" w:rsidRDefault="006F1370">
      <w:pPr>
        <w:rPr>
          <w:sz w:val="24"/>
          <w:szCs w:val="24"/>
        </w:rPr>
      </w:pPr>
    </w:p>
    <w:sectPr w:rsidR="006F1370" w:rsidRPr="00FF55FB" w:rsidSect="004C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FF55FB"/>
    <w:rsid w:val="004C04E0"/>
    <w:rsid w:val="005C11E5"/>
    <w:rsid w:val="006F1370"/>
    <w:rsid w:val="00796E75"/>
    <w:rsid w:val="00FF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55F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Krzysztof Rakoczy</cp:lastModifiedBy>
  <cp:revision>2</cp:revision>
  <cp:lastPrinted>2015-06-29T08:41:00Z</cp:lastPrinted>
  <dcterms:created xsi:type="dcterms:W3CDTF">2015-06-29T10:57:00Z</dcterms:created>
  <dcterms:modified xsi:type="dcterms:W3CDTF">2015-06-29T10:57:00Z</dcterms:modified>
</cp:coreProperties>
</file>