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3B" w:rsidRDefault="009E413B" w:rsidP="009E413B">
      <w:pPr>
        <w:jc w:val="right"/>
      </w:pPr>
      <w:r>
        <w:t xml:space="preserve">Gołańcz, dnia 17.04.2015 r. </w:t>
      </w:r>
    </w:p>
    <w:p w:rsidR="007A1CD3" w:rsidRDefault="009E413B" w:rsidP="009E413B">
      <w:r>
        <w:t>SO.502.1.2015.MM</w:t>
      </w:r>
      <w:r w:rsidR="00B56484">
        <w:t xml:space="preserve">      </w:t>
      </w:r>
      <w:r>
        <w:t xml:space="preserve"> </w:t>
      </w:r>
    </w:p>
    <w:p w:rsidR="009E413B" w:rsidRDefault="009E413B" w:rsidP="009E413B"/>
    <w:p w:rsidR="009E413B" w:rsidRDefault="009E413B" w:rsidP="009E413B"/>
    <w:p w:rsidR="009E413B" w:rsidRPr="009E413B" w:rsidRDefault="009E413B" w:rsidP="009E413B">
      <w:pPr>
        <w:jc w:val="center"/>
        <w:rPr>
          <w:b/>
          <w:sz w:val="32"/>
          <w:szCs w:val="32"/>
        </w:rPr>
      </w:pPr>
      <w:r w:rsidRPr="009E413B">
        <w:rPr>
          <w:b/>
          <w:sz w:val="32"/>
          <w:szCs w:val="32"/>
        </w:rPr>
        <w:t>ZAWIADOMIENIE</w:t>
      </w:r>
    </w:p>
    <w:p w:rsidR="009E413B" w:rsidRDefault="00B56484" w:rsidP="009E41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413B" w:rsidRPr="009E413B">
        <w:rPr>
          <w:b/>
          <w:sz w:val="24"/>
          <w:szCs w:val="24"/>
        </w:rPr>
        <w:t>o sporządzeniu spisu wyborców</w:t>
      </w:r>
    </w:p>
    <w:p w:rsidR="009E413B" w:rsidRDefault="009E413B" w:rsidP="009E413B">
      <w:pPr>
        <w:jc w:val="center"/>
        <w:rPr>
          <w:b/>
          <w:sz w:val="24"/>
          <w:szCs w:val="24"/>
        </w:rPr>
      </w:pPr>
    </w:p>
    <w:p w:rsidR="009E413B" w:rsidRDefault="009E413B" w:rsidP="009E413B">
      <w:pPr>
        <w:jc w:val="center"/>
        <w:rPr>
          <w:b/>
          <w:sz w:val="24"/>
          <w:szCs w:val="24"/>
        </w:rPr>
      </w:pPr>
    </w:p>
    <w:p w:rsidR="009E413B" w:rsidRDefault="00AF125D" w:rsidP="00B56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36 </w:t>
      </w:r>
      <w:r>
        <w:rPr>
          <w:sz w:val="23"/>
          <w:szCs w:val="23"/>
        </w:rPr>
        <w:t>§ 3</w:t>
      </w:r>
      <w:r w:rsidR="009E413B" w:rsidRPr="00B56484">
        <w:rPr>
          <w:sz w:val="24"/>
          <w:szCs w:val="24"/>
        </w:rPr>
        <w:t xml:space="preserve"> ustawy z dnia 5 stycznia 2011 r. – Kodeks wyborczy (Dz. U. Nr 21, poz. 112 z późn. zm.) zawiadamiam, o sporządzeniu spisu wyborców Miasta i Gminy Gołańcz dla potrzeb przeprowadzenia wyborów </w:t>
      </w:r>
      <w:r w:rsidR="009E413B" w:rsidRPr="00B56484">
        <w:rPr>
          <w:b/>
          <w:sz w:val="24"/>
          <w:szCs w:val="24"/>
        </w:rPr>
        <w:t>Prezydenta Rzeczypospolitej Polskiej</w:t>
      </w:r>
      <w:r w:rsidR="009E413B" w:rsidRPr="00B56484">
        <w:rPr>
          <w:sz w:val="24"/>
          <w:szCs w:val="24"/>
        </w:rPr>
        <w:t xml:space="preserve">, zarządzonych na </w:t>
      </w:r>
      <w:r w:rsidR="009E413B" w:rsidRPr="00B56484">
        <w:rPr>
          <w:b/>
          <w:sz w:val="24"/>
          <w:szCs w:val="24"/>
        </w:rPr>
        <w:t>dzień 10 maja 2015 r.</w:t>
      </w:r>
      <w:r w:rsidR="009E413B" w:rsidRPr="00B56484">
        <w:rPr>
          <w:sz w:val="24"/>
          <w:szCs w:val="24"/>
        </w:rPr>
        <w:t xml:space="preserve"> Spis został sporządzony oddzielnie dla każdego obwodu głosowania. </w:t>
      </w:r>
    </w:p>
    <w:p w:rsidR="00B56484" w:rsidRDefault="00B56484" w:rsidP="00B56484">
      <w:pPr>
        <w:jc w:val="both"/>
        <w:rPr>
          <w:sz w:val="24"/>
          <w:szCs w:val="24"/>
        </w:rPr>
      </w:pPr>
    </w:p>
    <w:p w:rsidR="00B56484" w:rsidRPr="00B56484" w:rsidRDefault="00B56484" w:rsidP="00B56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Spis będzie udostępniony do wglądu od dnia </w:t>
      </w:r>
      <w:r w:rsidRPr="00B56484">
        <w:rPr>
          <w:b/>
          <w:sz w:val="24"/>
          <w:szCs w:val="24"/>
        </w:rPr>
        <w:t>20.04.2015 r.</w:t>
      </w:r>
      <w:r>
        <w:rPr>
          <w:sz w:val="24"/>
          <w:szCs w:val="24"/>
        </w:rPr>
        <w:t xml:space="preserve"> do dnia </w:t>
      </w:r>
      <w:r w:rsidRPr="00B56484">
        <w:rPr>
          <w:b/>
          <w:sz w:val="24"/>
          <w:szCs w:val="24"/>
        </w:rPr>
        <w:t>04.05.2015 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 xml:space="preserve">w siedzibie </w:t>
      </w:r>
      <w:r w:rsidRPr="00B56484">
        <w:rPr>
          <w:b/>
          <w:sz w:val="24"/>
          <w:szCs w:val="24"/>
        </w:rPr>
        <w:t>Urzędu Miasta i Gminy Gołańcz</w:t>
      </w:r>
      <w:r>
        <w:rPr>
          <w:sz w:val="24"/>
          <w:szCs w:val="24"/>
        </w:rPr>
        <w:t xml:space="preserve"> przy ul. </w:t>
      </w:r>
      <w:r w:rsidRPr="00B56484">
        <w:rPr>
          <w:b/>
          <w:sz w:val="24"/>
          <w:szCs w:val="24"/>
        </w:rPr>
        <w:t>dr. P. Kowalika 2</w:t>
      </w:r>
      <w:r>
        <w:rPr>
          <w:sz w:val="24"/>
          <w:szCs w:val="24"/>
        </w:rPr>
        <w:t xml:space="preserve"> w pok. </w:t>
      </w:r>
      <w:r w:rsidRPr="00B56484">
        <w:rPr>
          <w:b/>
          <w:sz w:val="24"/>
          <w:szCs w:val="24"/>
        </w:rPr>
        <w:t>nr 5</w:t>
      </w:r>
      <w:r>
        <w:rPr>
          <w:sz w:val="24"/>
          <w:szCs w:val="24"/>
        </w:rPr>
        <w:t xml:space="preserve"> w godzinach pracy Urzędu tj. od poniedziałku do piątku w godz. 7</w:t>
      </w:r>
      <w:r w:rsidRPr="00B56484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– 15</w:t>
      </w:r>
      <w:r w:rsidRPr="00B56484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. </w:t>
      </w:r>
    </w:p>
    <w:sectPr w:rsidR="00B56484" w:rsidRPr="00B56484" w:rsidSect="0023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812F8A"/>
    <w:rsid w:val="002322FC"/>
    <w:rsid w:val="004C776E"/>
    <w:rsid w:val="00575529"/>
    <w:rsid w:val="007A1CD3"/>
    <w:rsid w:val="00812F8A"/>
    <w:rsid w:val="009E413B"/>
    <w:rsid w:val="00A04B52"/>
    <w:rsid w:val="00AF125D"/>
    <w:rsid w:val="00B5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Krzysztof Rakoczy</cp:lastModifiedBy>
  <cp:revision>2</cp:revision>
  <dcterms:created xsi:type="dcterms:W3CDTF">2015-04-20T13:13:00Z</dcterms:created>
  <dcterms:modified xsi:type="dcterms:W3CDTF">2015-04-20T13:13:00Z</dcterms:modified>
</cp:coreProperties>
</file>