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7E4C73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837AA0">
        <w:rPr>
          <w:rFonts w:ascii="Times New Roman" w:hAnsi="Times New Roman" w:cs="Times New Roman"/>
          <w:b/>
          <w:sz w:val="24"/>
          <w:szCs w:val="24"/>
        </w:rPr>
        <w:t>45</w:t>
      </w:r>
      <w:r w:rsidR="00E34021">
        <w:rPr>
          <w:rFonts w:ascii="Times New Roman" w:hAnsi="Times New Roman" w:cs="Times New Roman"/>
          <w:b/>
          <w:sz w:val="24"/>
          <w:szCs w:val="24"/>
        </w:rPr>
        <w:t>.2014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837AA0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16 maja </w:t>
      </w:r>
      <w:r w:rsidR="00E34021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837A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837A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1B3748" w:rsidRDefault="003A3102" w:rsidP="00837AA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7C216F">
        <w:rPr>
          <w:rFonts w:ascii="Times New Roman" w:hAnsi="Times New Roman" w:cs="Times New Roman"/>
          <w:sz w:val="24"/>
          <w:szCs w:val="24"/>
        </w:rPr>
        <w:t>2010</w:t>
      </w:r>
      <w:r w:rsidR="00251C96">
        <w:rPr>
          <w:rFonts w:ascii="Times New Roman" w:hAnsi="Times New Roman" w:cs="Times New Roman"/>
          <w:sz w:val="24"/>
          <w:szCs w:val="24"/>
        </w:rPr>
        <w:t xml:space="preserve"> </w:t>
      </w:r>
      <w:r w:rsidR="007C216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216F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>
        <w:rPr>
          <w:rFonts w:ascii="Times New Roman" w:hAnsi="Times New Roman" w:cs="Times New Roman"/>
          <w:sz w:val="24"/>
          <w:szCs w:val="24"/>
        </w:rPr>
        <w:t xml:space="preserve">102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837AA0">
        <w:t xml:space="preserve">Uchwały XXXIV/322/14 </w:t>
      </w:r>
      <w:r w:rsidR="006266A6">
        <w:t xml:space="preserve"> Rady Miasta i Gminy Gołańcz z dni</w:t>
      </w:r>
      <w:r w:rsidR="00181730">
        <w:t xml:space="preserve">a </w:t>
      </w:r>
      <w:r w:rsidR="00837AA0">
        <w:t>27 marca 2014 r.</w:t>
      </w:r>
      <w:r w:rsidR="006266A6">
        <w:t xml:space="preserve"> roku</w:t>
      </w:r>
      <w:r w:rsidR="001B3748">
        <w:rPr>
          <w:rFonts w:ascii="Calibri" w:eastAsia="Calibri" w:hAnsi="Calibri" w:cs="Times New Roman"/>
        </w:rPr>
        <w:t xml:space="preserve">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Default="007C216F" w:rsidP="00837A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>
        <w:rPr>
          <w:rFonts w:ascii="Times New Roman" w:hAnsi="Times New Roman" w:cs="Times New Roman"/>
          <w:sz w:val="24"/>
          <w:szCs w:val="24"/>
        </w:rPr>
        <w:t>c</w:t>
      </w:r>
      <w:r w:rsidR="001B3748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>
        <w:rPr>
          <w:rFonts w:ascii="Times New Roman" w:hAnsi="Times New Roman" w:cs="Times New Roman"/>
          <w:sz w:val="24"/>
          <w:szCs w:val="24"/>
        </w:rPr>
        <w:t>ność Gminy Gołańcz przeznaczonych</w:t>
      </w:r>
      <w:r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Default="001B3748" w:rsidP="00837AA0">
      <w:pPr>
        <w:spacing w:after="0" w:line="480" w:lineRule="auto"/>
        <w:jc w:val="both"/>
      </w:pPr>
      <w:r>
        <w:t xml:space="preserve">-działka nr </w:t>
      </w:r>
      <w:r w:rsidR="00837AA0">
        <w:rPr>
          <w:b/>
        </w:rPr>
        <w:t xml:space="preserve"> 13/2 </w:t>
      </w:r>
      <w:r w:rsidR="00B56263">
        <w:rPr>
          <w:b/>
        </w:rPr>
        <w:t xml:space="preserve"> </w:t>
      </w:r>
      <w:r w:rsidR="006266A6">
        <w:rPr>
          <w:b/>
        </w:rPr>
        <w:t xml:space="preserve">o </w:t>
      </w:r>
      <w:r>
        <w:rPr>
          <w:b/>
        </w:rPr>
        <w:t xml:space="preserve"> </w:t>
      </w:r>
      <w:r>
        <w:t xml:space="preserve">powierzchni </w:t>
      </w:r>
      <w:r w:rsidR="00837AA0">
        <w:rPr>
          <w:b/>
        </w:rPr>
        <w:t xml:space="preserve">0,3900 </w:t>
      </w:r>
      <w:r>
        <w:rPr>
          <w:b/>
        </w:rPr>
        <w:t xml:space="preserve"> </w:t>
      </w:r>
      <w:r w:rsidRPr="00D5734B">
        <w:rPr>
          <w:b/>
        </w:rPr>
        <w:t>ha</w:t>
      </w:r>
      <w:r w:rsidR="00837AA0">
        <w:t xml:space="preserve">  położona w Chawłodnie</w:t>
      </w:r>
      <w:r w:rsidR="006266A6">
        <w:t>,</w:t>
      </w:r>
      <w:r>
        <w:t xml:space="preserve"> zapisana w  </w:t>
      </w:r>
      <w:r w:rsidRPr="00965CB5">
        <w:rPr>
          <w:b/>
        </w:rPr>
        <w:t xml:space="preserve">KW </w:t>
      </w:r>
      <w:r w:rsidR="00837AA0">
        <w:rPr>
          <w:b/>
        </w:rPr>
        <w:t>PO1B/00060262/2</w:t>
      </w:r>
      <w:r w:rsidR="001B595A">
        <w:rPr>
          <w:b/>
        </w:rPr>
        <w:t xml:space="preserve"> </w:t>
      </w:r>
      <w:r>
        <w:t>Sądu Rejonowego we Wągrowcu,</w:t>
      </w:r>
    </w:p>
    <w:p w:rsidR="006266A6" w:rsidRDefault="008A5BD2" w:rsidP="00837AA0">
      <w:pPr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AA0">
        <w:t>-działka 13/2 w Chawłodnie w części 0,1236 ha</w:t>
      </w:r>
      <w:r w:rsidR="00251C96">
        <w:t xml:space="preserve"> </w:t>
      </w:r>
      <w:r w:rsidR="001B595A">
        <w:t xml:space="preserve">jest objęta miejscowym planem zagospodarowania przestrzennego, </w:t>
      </w:r>
      <w:r w:rsidR="00837AA0">
        <w:t>z przeznaczeniem na tereny zabudowy zagrodowej z dopuszczeniem zabudowy mieszkaniowej – jednorodzinnej, handlu i usług (RM/MN)</w:t>
      </w:r>
    </w:p>
    <w:p w:rsidR="00837AA0" w:rsidRDefault="00837AA0" w:rsidP="00837AA0">
      <w:pPr>
        <w:spacing w:after="0" w:line="480" w:lineRule="auto"/>
        <w:jc w:val="both"/>
      </w:pPr>
      <w:r>
        <w:t>-działka 13/2 w Chawłodnie w części 0,2664 ha nie jest objęta miejscowym planem zagospodarowania przestrzennego.</w:t>
      </w:r>
    </w:p>
    <w:p w:rsidR="00AC4A5B" w:rsidRPr="00181730" w:rsidRDefault="00AC4A5B" w:rsidP="00837AA0">
      <w:pPr>
        <w:spacing w:after="0" w:line="480" w:lineRule="auto"/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AA0">
        <w:rPr>
          <w:rFonts w:ascii="Times New Roman" w:hAnsi="Times New Roman" w:cs="Times New Roman"/>
          <w:sz w:val="24"/>
          <w:szCs w:val="24"/>
        </w:rPr>
        <w:t>cena wywoławcza 26</w:t>
      </w:r>
      <w:r w:rsidR="003B3E9F">
        <w:rPr>
          <w:rFonts w:ascii="Times New Roman" w:hAnsi="Times New Roman" w:cs="Times New Roman"/>
          <w:sz w:val="24"/>
          <w:szCs w:val="24"/>
        </w:rPr>
        <w:t xml:space="preserve"> 000</w:t>
      </w:r>
      <w:r w:rsidR="001B595A">
        <w:rPr>
          <w:rFonts w:ascii="Times New Roman" w:hAnsi="Times New Roman" w:cs="Times New Roman"/>
          <w:sz w:val="24"/>
          <w:szCs w:val="24"/>
        </w:rPr>
        <w:t>,00</w:t>
      </w:r>
      <w:r w:rsidR="00A33090">
        <w:rPr>
          <w:rFonts w:ascii="Times New Roman" w:hAnsi="Times New Roman" w:cs="Times New Roman"/>
          <w:sz w:val="24"/>
          <w:szCs w:val="24"/>
        </w:rPr>
        <w:t xml:space="preserve"> oraz 23% VAT dla części o pow.0,1236 ha .objętej miejscowym planem</w:t>
      </w:r>
    </w:p>
    <w:p w:rsidR="00AC4A5B" w:rsidRDefault="00AC4A5B" w:rsidP="00837A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837A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AC4A5B" w:rsidRPr="00434D5D" w:rsidRDefault="00AC4A5B" w:rsidP="00837A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</w:t>
      </w:r>
      <w:r w:rsidR="00760C8B">
        <w:rPr>
          <w:rFonts w:ascii="Times New Roman" w:hAnsi="Times New Roman" w:cs="Times New Roman"/>
          <w:sz w:val="24"/>
          <w:szCs w:val="24"/>
        </w:rPr>
        <w:t xml:space="preserve">  ni</w:t>
      </w:r>
      <w:r w:rsidR="00837AA0">
        <w:rPr>
          <w:rFonts w:ascii="Times New Roman" w:hAnsi="Times New Roman" w:cs="Times New Roman"/>
          <w:sz w:val="24"/>
          <w:szCs w:val="24"/>
        </w:rPr>
        <w:t xml:space="preserve">eruchomości 13/2 </w:t>
      </w:r>
      <w:r>
        <w:rPr>
          <w:rFonts w:ascii="Times New Roman" w:hAnsi="Times New Roman" w:cs="Times New Roman"/>
          <w:sz w:val="24"/>
          <w:szCs w:val="24"/>
        </w:rPr>
        <w:t xml:space="preserve"> odbędzie się w formie przetargu</w:t>
      </w:r>
      <w:r w:rsidR="00FA6AF8">
        <w:rPr>
          <w:rFonts w:ascii="Times New Roman" w:hAnsi="Times New Roman" w:cs="Times New Roman"/>
          <w:sz w:val="24"/>
          <w:szCs w:val="24"/>
        </w:rPr>
        <w:t>.</w:t>
      </w:r>
    </w:p>
    <w:p w:rsidR="003A3102" w:rsidRPr="009F6FE5" w:rsidRDefault="003A3102" w:rsidP="0025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Default="00FA6AF8" w:rsidP="0025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251C96" w:rsidRPr="00434D5D" w:rsidRDefault="00251C96" w:rsidP="0025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02" w:rsidRPr="009F6FE5" w:rsidRDefault="003A3102" w:rsidP="0025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251C96">
      <w:pPr>
        <w:spacing w:after="0" w:line="240" w:lineRule="auto"/>
      </w:pPr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C1634"/>
    <w:rsid w:val="001441C1"/>
    <w:rsid w:val="00181730"/>
    <w:rsid w:val="001B1544"/>
    <w:rsid w:val="001B3748"/>
    <w:rsid w:val="001B595A"/>
    <w:rsid w:val="001C7E6F"/>
    <w:rsid w:val="00251C96"/>
    <w:rsid w:val="00261027"/>
    <w:rsid w:val="002D074F"/>
    <w:rsid w:val="002D19B8"/>
    <w:rsid w:val="0035168E"/>
    <w:rsid w:val="003A3102"/>
    <w:rsid w:val="003B3E9F"/>
    <w:rsid w:val="004C62FF"/>
    <w:rsid w:val="00617976"/>
    <w:rsid w:val="006266A6"/>
    <w:rsid w:val="006314D9"/>
    <w:rsid w:val="006351BF"/>
    <w:rsid w:val="00760C8B"/>
    <w:rsid w:val="00776FB9"/>
    <w:rsid w:val="00782094"/>
    <w:rsid w:val="007C216F"/>
    <w:rsid w:val="007E4C73"/>
    <w:rsid w:val="00837AA0"/>
    <w:rsid w:val="008977F3"/>
    <w:rsid w:val="008A5BD2"/>
    <w:rsid w:val="008B5851"/>
    <w:rsid w:val="009873FB"/>
    <w:rsid w:val="009B2601"/>
    <w:rsid w:val="009F6FE5"/>
    <w:rsid w:val="00A33090"/>
    <w:rsid w:val="00AC4A5B"/>
    <w:rsid w:val="00B250CC"/>
    <w:rsid w:val="00B56263"/>
    <w:rsid w:val="00B814C0"/>
    <w:rsid w:val="00BD4ADE"/>
    <w:rsid w:val="00C03A6A"/>
    <w:rsid w:val="00CA77C0"/>
    <w:rsid w:val="00CB465B"/>
    <w:rsid w:val="00CE1901"/>
    <w:rsid w:val="00D26E91"/>
    <w:rsid w:val="00D50DA8"/>
    <w:rsid w:val="00D76505"/>
    <w:rsid w:val="00D9001F"/>
    <w:rsid w:val="00E217C7"/>
    <w:rsid w:val="00E34021"/>
    <w:rsid w:val="00E441EC"/>
    <w:rsid w:val="00E66EC3"/>
    <w:rsid w:val="00EB76FA"/>
    <w:rsid w:val="00F80B87"/>
    <w:rsid w:val="00F86C31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35</cp:revision>
  <cp:lastPrinted>2014-05-16T09:02:00Z</cp:lastPrinted>
  <dcterms:created xsi:type="dcterms:W3CDTF">2011-08-18T11:56:00Z</dcterms:created>
  <dcterms:modified xsi:type="dcterms:W3CDTF">2014-05-16T09:22:00Z</dcterms:modified>
</cp:coreProperties>
</file>