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0B" w:rsidRPr="00973D3E" w:rsidRDefault="00A11B0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0050.16.2014</w:t>
      </w:r>
    </w:p>
    <w:p w:rsidR="00A11B0B" w:rsidRPr="00973D3E" w:rsidRDefault="00A11B0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A11B0B" w:rsidRPr="00973D3E" w:rsidRDefault="00A11B0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25marca 2014 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A11B0B" w:rsidRPr="00434D5D" w:rsidRDefault="00A11B0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B0B" w:rsidRPr="00434D5D" w:rsidRDefault="00A11B0B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B0B" w:rsidRPr="00434D5D" w:rsidRDefault="00A11B0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A11B0B" w:rsidRDefault="00A11B0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A11B0B" w:rsidRPr="001B3748" w:rsidRDefault="00A11B0B" w:rsidP="00D50DA8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 xml:space="preserve">Uchwały Nr XIII/240/13 Rady Miasta i Gminy Gołańcz z dnia 26 kwietnia 2013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A11B0B" w:rsidRPr="00434D5D" w:rsidRDefault="00A11B0B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B0B" w:rsidRDefault="00A11B0B" w:rsidP="00AC4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A11B0B" w:rsidRDefault="00A11B0B" w:rsidP="00FA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stanowiącej własność Gminy Gołańcz przeznaczonych do sprzedaży:</w:t>
      </w:r>
    </w:p>
    <w:p w:rsidR="00A11B0B" w:rsidRDefault="00A11B0B" w:rsidP="006266A6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104 o  </w:t>
      </w:r>
      <w:r>
        <w:t xml:space="preserve">powierzchni </w:t>
      </w:r>
      <w:r>
        <w:rPr>
          <w:b/>
        </w:rPr>
        <w:t xml:space="preserve">1,1500 </w:t>
      </w:r>
      <w:r w:rsidRPr="00D5734B">
        <w:rPr>
          <w:b/>
        </w:rPr>
        <w:t>ha</w:t>
      </w:r>
      <w:r>
        <w:t xml:space="preserve">  położona w Chojnie, zapisana w  </w:t>
      </w:r>
      <w:r w:rsidRPr="00965CB5">
        <w:rPr>
          <w:b/>
        </w:rPr>
        <w:t xml:space="preserve">KW </w:t>
      </w:r>
      <w:r>
        <w:rPr>
          <w:b/>
        </w:rPr>
        <w:t xml:space="preserve">PO1B/00025712/5 </w:t>
      </w:r>
      <w:r>
        <w:t>Sądu Rejonowego we Wągrowcu,</w:t>
      </w:r>
    </w:p>
    <w:p w:rsidR="00A11B0B" w:rsidRDefault="00A11B0B" w:rsidP="006266A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-działka 104 w Chojnie nie jest objęta miejscowym planem zagospodarowania przestrzennego, zapisy studium przewidują obszary priorytetów  dla ochrony  środowiska z możliwością dolesienia.</w:t>
      </w:r>
    </w:p>
    <w:p w:rsidR="00A11B0B" w:rsidRPr="00181730" w:rsidRDefault="00A11B0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- cena wywoławcza 23 000,00</w:t>
      </w:r>
    </w:p>
    <w:p w:rsidR="00A11B0B" w:rsidRDefault="00A11B0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A11B0B" w:rsidRDefault="00A11B0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A11B0B" w:rsidRPr="00434D5D" w:rsidRDefault="00A11B0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104 odbędzie się w formie przetargu.</w:t>
      </w:r>
    </w:p>
    <w:p w:rsidR="00A11B0B" w:rsidRPr="009F6FE5" w:rsidRDefault="00A11B0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A11B0B" w:rsidRPr="00434D5D" w:rsidRDefault="00A11B0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A11B0B" w:rsidRPr="009F6FE5" w:rsidRDefault="00A11B0B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11B0B" w:rsidRDefault="00A11B0B" w:rsidP="006351BF">
      <w:r>
        <w:t>Zarządzenie wchodzi w życie z dniem podpisania.</w:t>
      </w:r>
    </w:p>
    <w:sectPr w:rsidR="00A11B0B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C1634"/>
    <w:rsid w:val="000C7751"/>
    <w:rsid w:val="001441C1"/>
    <w:rsid w:val="00181730"/>
    <w:rsid w:val="001B3748"/>
    <w:rsid w:val="001B595A"/>
    <w:rsid w:val="001C7E6F"/>
    <w:rsid w:val="002D074F"/>
    <w:rsid w:val="002D19B8"/>
    <w:rsid w:val="002E115A"/>
    <w:rsid w:val="0035168E"/>
    <w:rsid w:val="003A3102"/>
    <w:rsid w:val="003B3E9F"/>
    <w:rsid w:val="00434D5D"/>
    <w:rsid w:val="004C62FF"/>
    <w:rsid w:val="00617976"/>
    <w:rsid w:val="006266A6"/>
    <w:rsid w:val="006314D9"/>
    <w:rsid w:val="006351BF"/>
    <w:rsid w:val="00760C8B"/>
    <w:rsid w:val="00776FB9"/>
    <w:rsid w:val="00782094"/>
    <w:rsid w:val="007C216F"/>
    <w:rsid w:val="007E4C73"/>
    <w:rsid w:val="008977F3"/>
    <w:rsid w:val="008A5BD2"/>
    <w:rsid w:val="008B5851"/>
    <w:rsid w:val="00965CB5"/>
    <w:rsid w:val="00973D3E"/>
    <w:rsid w:val="009873FB"/>
    <w:rsid w:val="009B2601"/>
    <w:rsid w:val="009C41EC"/>
    <w:rsid w:val="009F6FE5"/>
    <w:rsid w:val="00A11B0B"/>
    <w:rsid w:val="00AC4A5B"/>
    <w:rsid w:val="00B250CC"/>
    <w:rsid w:val="00B56263"/>
    <w:rsid w:val="00B814C0"/>
    <w:rsid w:val="00BD4ADE"/>
    <w:rsid w:val="00CA77C0"/>
    <w:rsid w:val="00CB465B"/>
    <w:rsid w:val="00CE1901"/>
    <w:rsid w:val="00D26E91"/>
    <w:rsid w:val="00D50DA8"/>
    <w:rsid w:val="00D5734B"/>
    <w:rsid w:val="00D76505"/>
    <w:rsid w:val="00D9001F"/>
    <w:rsid w:val="00E217C7"/>
    <w:rsid w:val="00E34021"/>
    <w:rsid w:val="00E441EC"/>
    <w:rsid w:val="00E66EC3"/>
    <w:rsid w:val="00EB5146"/>
    <w:rsid w:val="00EB76FA"/>
    <w:rsid w:val="00F80B87"/>
    <w:rsid w:val="00F86C31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U-Wierzbicka</dc:creator>
  <cp:keywords/>
  <dc:description/>
  <cp:lastModifiedBy>Krzysztof</cp:lastModifiedBy>
  <cp:revision>2</cp:revision>
  <cp:lastPrinted>2014-03-25T11:03:00Z</cp:lastPrinted>
  <dcterms:created xsi:type="dcterms:W3CDTF">2014-03-28T10:53:00Z</dcterms:created>
  <dcterms:modified xsi:type="dcterms:W3CDTF">2014-03-28T10:53:00Z</dcterms:modified>
</cp:coreProperties>
</file>