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2F" w:rsidRPr="00A92A27" w:rsidRDefault="00CF262F" w:rsidP="00CF262F">
      <w:pPr>
        <w:jc w:val="right"/>
        <w:rPr>
          <w:rFonts w:ascii="Calibri" w:hAnsi="Calibri" w:cs="Arial"/>
          <w:sz w:val="24"/>
          <w:szCs w:val="24"/>
        </w:rPr>
      </w:pPr>
      <w:proofErr w:type="spellStart"/>
      <w:r w:rsidRPr="00A92A27">
        <w:rPr>
          <w:rFonts w:ascii="Calibri" w:hAnsi="Calibri" w:cs="Arial"/>
          <w:sz w:val="24"/>
          <w:szCs w:val="24"/>
        </w:rPr>
        <w:t>Gołańcz</w:t>
      </w:r>
      <w:proofErr w:type="spellEnd"/>
      <w:r w:rsidRPr="00A92A27">
        <w:rPr>
          <w:rFonts w:ascii="Calibri" w:hAnsi="Calibri" w:cs="Arial"/>
          <w:sz w:val="24"/>
          <w:szCs w:val="24"/>
        </w:rPr>
        <w:t xml:space="preserve">, dnia </w:t>
      </w:r>
      <w:r>
        <w:rPr>
          <w:rFonts w:ascii="Calibri" w:hAnsi="Calibri" w:cs="Arial"/>
          <w:sz w:val="24"/>
          <w:szCs w:val="24"/>
        </w:rPr>
        <w:t>2013-12-09</w:t>
      </w:r>
    </w:p>
    <w:p w:rsidR="00CF262F" w:rsidRPr="003C6C84" w:rsidRDefault="00CF262F" w:rsidP="00CF262F">
      <w:pPr>
        <w:pStyle w:val="Nagwek1"/>
        <w:jc w:val="center"/>
        <w:rPr>
          <w:rFonts w:ascii="Calibri" w:hAnsi="Calibri"/>
        </w:rPr>
      </w:pPr>
      <w:r w:rsidRPr="003C6C84">
        <w:rPr>
          <w:rFonts w:ascii="Calibri" w:hAnsi="Calibri"/>
        </w:rPr>
        <w:t>ZAWIADOMIENIE</w:t>
      </w:r>
    </w:p>
    <w:p w:rsidR="00CF262F" w:rsidRPr="00047F0D" w:rsidRDefault="00CF262F" w:rsidP="00CF262F">
      <w:pPr>
        <w:rPr>
          <w:rFonts w:ascii="Calibri" w:hAnsi="Calibri" w:cs="Arial"/>
          <w:b/>
          <w:bCs/>
          <w:sz w:val="24"/>
          <w:szCs w:val="24"/>
        </w:rPr>
      </w:pPr>
      <w:r w:rsidRPr="00047F0D">
        <w:rPr>
          <w:rFonts w:ascii="Calibri" w:hAnsi="Calibri" w:cs="Arial"/>
          <w:b/>
          <w:bCs/>
          <w:sz w:val="24"/>
          <w:szCs w:val="24"/>
        </w:rPr>
        <w:t xml:space="preserve">Zamieszczono na stronie internetowej Gminy </w:t>
      </w:r>
      <w:proofErr w:type="spellStart"/>
      <w:r w:rsidRPr="00047F0D">
        <w:rPr>
          <w:rFonts w:ascii="Calibri" w:hAnsi="Calibri" w:cs="Arial"/>
          <w:b/>
          <w:bCs/>
          <w:sz w:val="24"/>
          <w:szCs w:val="24"/>
        </w:rPr>
        <w:t>Gołańcz</w:t>
      </w:r>
      <w:proofErr w:type="spellEnd"/>
      <w:r w:rsidRPr="00047F0D">
        <w:rPr>
          <w:rFonts w:ascii="Calibri" w:hAnsi="Calibri" w:cs="Arial"/>
          <w:b/>
          <w:bCs/>
          <w:sz w:val="24"/>
          <w:szCs w:val="24"/>
        </w:rPr>
        <w:t xml:space="preserve"> : </w:t>
      </w:r>
      <w:hyperlink r:id="rId4" w:history="1">
        <w:r w:rsidRPr="00047F0D">
          <w:rPr>
            <w:rStyle w:val="Hipercze"/>
            <w:rFonts w:ascii="Calibri" w:hAnsi="Calibri"/>
            <w:sz w:val="24"/>
            <w:szCs w:val="24"/>
          </w:rPr>
          <w:t>http://www.bip.golancz.pl</w:t>
        </w:r>
      </w:hyperlink>
      <w:r w:rsidRPr="00047F0D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Pr="00047F0D">
        <w:rPr>
          <w:rFonts w:ascii="Calibri" w:hAnsi="Calibri" w:cs="Arial"/>
          <w:bCs/>
          <w:sz w:val="24"/>
          <w:szCs w:val="24"/>
        </w:rPr>
        <w:t xml:space="preserve"> </w:t>
      </w:r>
    </w:p>
    <w:p w:rsidR="00CF262F" w:rsidRDefault="00CF262F" w:rsidP="00CF262F">
      <w:pPr>
        <w:rPr>
          <w:rFonts w:ascii="Calibri" w:hAnsi="Calibri" w:cs="Arial"/>
          <w:sz w:val="24"/>
          <w:szCs w:val="24"/>
        </w:rPr>
      </w:pPr>
    </w:p>
    <w:p w:rsidR="0081741B" w:rsidRPr="00047F0D" w:rsidRDefault="0081741B" w:rsidP="00CF262F">
      <w:pPr>
        <w:rPr>
          <w:rFonts w:ascii="Calibri" w:hAnsi="Calibri" w:cs="Arial"/>
          <w:sz w:val="24"/>
          <w:szCs w:val="24"/>
        </w:rPr>
      </w:pPr>
    </w:p>
    <w:p w:rsidR="00CF262F" w:rsidRPr="00047F0D" w:rsidRDefault="00CF262F" w:rsidP="00CF262F">
      <w:pPr>
        <w:rPr>
          <w:rFonts w:ascii="Calibri" w:hAnsi="Calibri" w:cs="Arial"/>
          <w:sz w:val="24"/>
          <w:szCs w:val="24"/>
        </w:rPr>
      </w:pPr>
      <w:r w:rsidRPr="00047F0D">
        <w:rPr>
          <w:rFonts w:ascii="Calibri" w:hAnsi="Calibri" w:cs="Arial"/>
          <w:sz w:val="24"/>
          <w:szCs w:val="24"/>
        </w:rPr>
        <w:t>Dotyczy : Postępowania o udzielenie zamówienia publicznego na :</w:t>
      </w:r>
    </w:p>
    <w:p w:rsidR="00CF262F" w:rsidRPr="00CF262F" w:rsidRDefault="00CF262F" w:rsidP="00CF262F">
      <w:pPr>
        <w:tabs>
          <w:tab w:val="left" w:pos="720"/>
        </w:tabs>
        <w:jc w:val="center"/>
        <w:rPr>
          <w:rFonts w:ascii="Calibri" w:hAnsi="Calibri"/>
          <w:sz w:val="28"/>
        </w:rPr>
      </w:pPr>
      <w:r w:rsidRPr="00CF262F">
        <w:rPr>
          <w:rFonts w:ascii="Calibri" w:hAnsi="Calibri"/>
          <w:b/>
          <w:bCs/>
          <w:iCs/>
          <w:sz w:val="28"/>
        </w:rPr>
        <w:t xml:space="preserve">Dowozy szkolne kursami zamkniętymi do placówek oświatowych Miasta i Gminy </w:t>
      </w:r>
      <w:proofErr w:type="spellStart"/>
      <w:r w:rsidRPr="00CF262F">
        <w:rPr>
          <w:rFonts w:ascii="Calibri" w:hAnsi="Calibri"/>
          <w:b/>
          <w:bCs/>
          <w:iCs/>
          <w:sz w:val="28"/>
        </w:rPr>
        <w:t>Gołańcz</w:t>
      </w:r>
      <w:proofErr w:type="spellEnd"/>
    </w:p>
    <w:p w:rsidR="00CF262F" w:rsidRPr="0024342A" w:rsidRDefault="00CF262F" w:rsidP="00CF262F">
      <w:pPr>
        <w:tabs>
          <w:tab w:val="left" w:pos="720"/>
        </w:tabs>
        <w:jc w:val="both"/>
        <w:rPr>
          <w:rFonts w:ascii="Calibri" w:hAnsi="Calibri" w:cs="Arial"/>
          <w:b/>
          <w:bCs/>
          <w:sz w:val="24"/>
          <w:szCs w:val="24"/>
        </w:rPr>
      </w:pPr>
      <w:r w:rsidRPr="0024342A">
        <w:rPr>
          <w:rFonts w:ascii="Calibri" w:hAnsi="Calibri"/>
          <w:sz w:val="24"/>
          <w:szCs w:val="24"/>
        </w:rPr>
        <w:t xml:space="preserve">Postępowanie opublikowano </w:t>
      </w:r>
      <w:r>
        <w:rPr>
          <w:rFonts w:ascii="Calibri" w:hAnsi="Calibri" w:cs="Arial"/>
          <w:sz w:val="24"/>
          <w:szCs w:val="24"/>
        </w:rPr>
        <w:t>Biuletynie Zamówień Publicznych</w:t>
      </w:r>
      <w:r w:rsidRPr="0024342A">
        <w:rPr>
          <w:rFonts w:ascii="Calibri" w:hAnsi="Calibri" w:cs="Arial"/>
          <w:sz w:val="24"/>
          <w:szCs w:val="24"/>
        </w:rPr>
        <w:t xml:space="preserve"> </w:t>
      </w:r>
      <w:r w:rsidR="0081741B">
        <w:rPr>
          <w:rFonts w:ascii="Calibri" w:hAnsi="Calibri" w:cs="Arial"/>
          <w:b/>
          <w:sz w:val="24"/>
          <w:szCs w:val="24"/>
        </w:rPr>
        <w:t>Nr</w:t>
      </w:r>
      <w:r w:rsidRPr="0024342A">
        <w:rPr>
          <w:rFonts w:ascii="Calibri" w:hAnsi="Calibri"/>
          <w:b/>
          <w:bCs/>
          <w:sz w:val="24"/>
          <w:szCs w:val="24"/>
        </w:rPr>
        <w:t xml:space="preserve">: </w:t>
      </w:r>
      <w:r w:rsidRPr="00DB3912">
        <w:rPr>
          <w:rFonts w:ascii="Calibri" w:hAnsi="Calibri"/>
          <w:b/>
          <w:sz w:val="28"/>
          <w:szCs w:val="28"/>
        </w:rPr>
        <w:t>498162 - 2013</w:t>
      </w:r>
      <w:r w:rsidRPr="00DB391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24342A">
        <w:rPr>
          <w:rFonts w:ascii="Calibri" w:hAnsi="Calibri"/>
          <w:b/>
          <w:bCs/>
          <w:sz w:val="24"/>
          <w:szCs w:val="24"/>
        </w:rPr>
        <w:t xml:space="preserve"> </w:t>
      </w:r>
      <w:r w:rsidRPr="0024342A">
        <w:rPr>
          <w:rFonts w:ascii="Calibri" w:hAnsi="Calibri"/>
          <w:bCs/>
          <w:sz w:val="24"/>
          <w:szCs w:val="24"/>
        </w:rPr>
        <w:t>z</w:t>
      </w:r>
      <w:r w:rsidRPr="0024342A">
        <w:rPr>
          <w:rFonts w:ascii="Calibri" w:hAnsi="Calibri"/>
          <w:b/>
          <w:bCs/>
          <w:sz w:val="24"/>
          <w:szCs w:val="24"/>
        </w:rPr>
        <w:t xml:space="preserve"> </w:t>
      </w:r>
      <w:r w:rsidRPr="0024342A">
        <w:rPr>
          <w:rFonts w:ascii="Calibri" w:hAnsi="Calibri" w:cs="Arial"/>
          <w:bCs/>
          <w:sz w:val="24"/>
          <w:szCs w:val="24"/>
        </w:rPr>
        <w:t xml:space="preserve"> dnia </w:t>
      </w:r>
      <w:r w:rsidRPr="0024342A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2013-12-03</w:t>
      </w:r>
    </w:p>
    <w:p w:rsidR="00CF262F" w:rsidRPr="0024342A" w:rsidRDefault="00CF262F" w:rsidP="00CF262F">
      <w:pPr>
        <w:ind w:left="33" w:right="-108"/>
        <w:jc w:val="both"/>
        <w:rPr>
          <w:rFonts w:ascii="Calibri" w:hAnsi="Calibri" w:cs="Arial"/>
          <w:color w:val="000000"/>
          <w:sz w:val="24"/>
          <w:szCs w:val="24"/>
        </w:rPr>
      </w:pPr>
    </w:p>
    <w:p w:rsidR="00CF262F" w:rsidRPr="0024342A" w:rsidRDefault="00CF262F" w:rsidP="00CF262F">
      <w:pPr>
        <w:ind w:left="33" w:right="-108"/>
        <w:jc w:val="both"/>
        <w:rPr>
          <w:rFonts w:ascii="Calibri" w:hAnsi="Calibri" w:cs="Arial"/>
          <w:color w:val="000000"/>
          <w:sz w:val="24"/>
          <w:szCs w:val="24"/>
        </w:rPr>
      </w:pPr>
      <w:r w:rsidRPr="0024342A">
        <w:rPr>
          <w:rFonts w:ascii="Calibri" w:hAnsi="Calibri" w:cs="Arial"/>
          <w:color w:val="000000"/>
          <w:sz w:val="24"/>
          <w:szCs w:val="24"/>
        </w:rPr>
        <w:t>Zgodnie z art. 38 ust. 4 ustawy Prawo zamówień publicznych, dokonuje się zmiany w treści specyfikacji istotnych warunków zamówienia.</w:t>
      </w:r>
    </w:p>
    <w:p w:rsidR="00C40353" w:rsidRDefault="00C40353"/>
    <w:p w:rsidR="00CF262F" w:rsidRDefault="00CF262F"/>
    <w:p w:rsidR="00CF262F" w:rsidRDefault="00CF262F" w:rsidP="00CF262F">
      <w:pPr>
        <w:pStyle w:val="Tytu"/>
        <w:jc w:val="both"/>
        <w:rPr>
          <w:rFonts w:asciiTheme="minorHAnsi" w:hAnsiTheme="minorHAnsi"/>
          <w:b w:val="0"/>
          <w:sz w:val="24"/>
        </w:rPr>
      </w:pPr>
      <w:r w:rsidRPr="00CF262F">
        <w:rPr>
          <w:rFonts w:asciiTheme="minorHAnsi" w:hAnsiTheme="minorHAnsi"/>
          <w:b w:val="0"/>
          <w:sz w:val="24"/>
        </w:rPr>
        <w:t xml:space="preserve">W załączniku nr 4 w punkcie pn. </w:t>
      </w:r>
      <w:r w:rsidRPr="00CF262F">
        <w:rPr>
          <w:rFonts w:asciiTheme="minorHAnsi" w:hAnsiTheme="minorHAnsi"/>
          <w:sz w:val="24"/>
        </w:rPr>
        <w:t>Wykaz /ilość  uczniów objętych dowożeniem w roku szkolnym 2013/2014</w:t>
      </w:r>
      <w:r>
        <w:rPr>
          <w:rFonts w:asciiTheme="minorHAnsi" w:hAnsiTheme="minorHAnsi"/>
          <w:b w:val="0"/>
          <w:sz w:val="24"/>
        </w:rPr>
        <w:t xml:space="preserve"> </w:t>
      </w:r>
      <w:r w:rsidRPr="00CF262F">
        <w:rPr>
          <w:rFonts w:asciiTheme="minorHAnsi" w:hAnsiTheme="minorHAnsi"/>
          <w:sz w:val="24"/>
          <w:u w:val="single"/>
        </w:rPr>
        <w:t>wykreśla się</w:t>
      </w:r>
      <w:r>
        <w:rPr>
          <w:rFonts w:asciiTheme="minorHAnsi" w:hAnsiTheme="minorHAnsi"/>
          <w:b w:val="0"/>
          <w:sz w:val="24"/>
        </w:rPr>
        <w:t xml:space="preserve"> następujący zapis:</w:t>
      </w:r>
    </w:p>
    <w:p w:rsidR="00CF262F" w:rsidRDefault="00CF262F" w:rsidP="00CF262F">
      <w:pPr>
        <w:pStyle w:val="Tytu"/>
        <w:jc w:val="both"/>
        <w:rPr>
          <w:rFonts w:asciiTheme="minorHAnsi" w:hAnsiTheme="minorHAnsi"/>
          <w:b w:val="0"/>
          <w:sz w:val="24"/>
        </w:rPr>
      </w:pPr>
    </w:p>
    <w:p w:rsidR="00CF262F" w:rsidRPr="00CF262F" w:rsidRDefault="00CF262F" w:rsidP="00CF262F">
      <w:pPr>
        <w:pStyle w:val="Tytu"/>
        <w:jc w:val="both"/>
        <w:rPr>
          <w:rFonts w:asciiTheme="minorHAnsi" w:hAnsiTheme="minorHAnsi"/>
          <w:b w:val="0"/>
          <w:sz w:val="24"/>
        </w:rPr>
      </w:pPr>
    </w:p>
    <w:p w:rsidR="00CF262F" w:rsidRPr="00CF262F" w:rsidRDefault="00CF262F" w:rsidP="00CF262F">
      <w:pPr>
        <w:rPr>
          <w:rFonts w:ascii="Calibri" w:hAnsi="Calibri"/>
          <w:b/>
          <w:sz w:val="24"/>
        </w:rPr>
      </w:pPr>
      <w:r w:rsidRPr="00CF262F">
        <w:rPr>
          <w:rFonts w:ascii="Calibri" w:hAnsi="Calibri"/>
          <w:b/>
          <w:sz w:val="24"/>
        </w:rPr>
        <w:t>Do Specjalnego  Ośrodka Szkolno-Wychowawczy w Wągrowcu, ul.</w:t>
      </w:r>
      <w:r>
        <w:rPr>
          <w:rFonts w:ascii="Calibri" w:hAnsi="Calibri"/>
          <w:b/>
          <w:sz w:val="24"/>
        </w:rPr>
        <w:t xml:space="preserve"> </w:t>
      </w:r>
      <w:r w:rsidRPr="00CF262F">
        <w:rPr>
          <w:rFonts w:ascii="Calibri" w:hAnsi="Calibri"/>
          <w:b/>
          <w:sz w:val="24"/>
        </w:rPr>
        <w:t>Kcyńska 48</w:t>
      </w:r>
    </w:p>
    <w:p w:rsidR="00CF262F" w:rsidRPr="007B2FD0" w:rsidRDefault="00CF262F" w:rsidP="00CF262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126"/>
        <w:gridCol w:w="2126"/>
        <w:gridCol w:w="2268"/>
        <w:gridCol w:w="2300"/>
      </w:tblGrid>
      <w:tr w:rsidR="00CF262F" w:rsidRPr="007B2FD0" w:rsidTr="002D5AFB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  <w:b/>
              </w:rPr>
              <w:t>LP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Miejscowość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Liczba dzieci szk.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jc w:val="center"/>
              <w:rPr>
                <w:rFonts w:ascii="Calibri" w:hAnsi="Calibri"/>
                <w:b/>
              </w:rPr>
            </w:pPr>
            <w:r w:rsidRPr="007B2FD0">
              <w:rPr>
                <w:rFonts w:ascii="Calibri" w:hAnsi="Calibri"/>
                <w:b/>
              </w:rPr>
              <w:t>-----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Razem</w:t>
            </w:r>
          </w:p>
        </w:tc>
      </w:tr>
      <w:tr w:rsidR="00CF262F" w:rsidRPr="007B2FD0" w:rsidTr="002D5AFB"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  <w:b/>
              </w:rPr>
            </w:pPr>
          </w:p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 xml:space="preserve">Laskownica Mała </w:t>
            </w:r>
          </w:p>
          <w:p w:rsidR="00CF262F" w:rsidRPr="007B2FD0" w:rsidRDefault="00CF262F" w:rsidP="002D5AFB">
            <w:pPr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 xml:space="preserve"> 17c/4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  <w:b/>
              </w:rPr>
            </w:pPr>
          </w:p>
          <w:p w:rsidR="00CF262F" w:rsidRPr="007B2FD0" w:rsidRDefault="00CF262F" w:rsidP="002D5AFB">
            <w:pPr>
              <w:jc w:val="center"/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  <w:b/>
              </w:rPr>
            </w:pPr>
          </w:p>
        </w:tc>
        <w:tc>
          <w:tcPr>
            <w:tcW w:w="2300" w:type="dxa"/>
            <w:tcBorders>
              <w:top w:val="single" w:sz="12" w:space="0" w:color="auto"/>
            </w:tcBorders>
            <w:shd w:val="clear" w:color="auto" w:fill="auto"/>
          </w:tcPr>
          <w:p w:rsidR="00CF262F" w:rsidRPr="007B2FD0" w:rsidRDefault="00CF262F" w:rsidP="002D5AFB">
            <w:pPr>
              <w:rPr>
                <w:rFonts w:ascii="Calibri" w:hAnsi="Calibri"/>
                <w:b/>
              </w:rPr>
            </w:pPr>
          </w:p>
          <w:p w:rsidR="00CF262F" w:rsidRPr="007B2FD0" w:rsidRDefault="00CF262F" w:rsidP="002D5AFB">
            <w:pPr>
              <w:jc w:val="center"/>
              <w:rPr>
                <w:rFonts w:ascii="Calibri" w:hAnsi="Calibri"/>
              </w:rPr>
            </w:pPr>
            <w:r w:rsidRPr="007B2FD0">
              <w:rPr>
                <w:rFonts w:ascii="Calibri" w:hAnsi="Calibri"/>
              </w:rPr>
              <w:t>1</w:t>
            </w:r>
          </w:p>
        </w:tc>
      </w:tr>
    </w:tbl>
    <w:p w:rsidR="00CF262F" w:rsidRDefault="00CF262F"/>
    <w:p w:rsidR="00CF262F" w:rsidRDefault="00CF262F"/>
    <w:p w:rsidR="00CF262F" w:rsidRDefault="00CF262F"/>
    <w:p w:rsidR="00CF262F" w:rsidRDefault="00CF262F"/>
    <w:p w:rsidR="00CF262F" w:rsidRDefault="00CF262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F262F" w:rsidTr="00CF262F">
        <w:tc>
          <w:tcPr>
            <w:tcW w:w="4606" w:type="dxa"/>
          </w:tcPr>
          <w:p w:rsidR="00CF262F" w:rsidRDefault="00CF262F"/>
        </w:tc>
        <w:tc>
          <w:tcPr>
            <w:tcW w:w="4606" w:type="dxa"/>
          </w:tcPr>
          <w:p w:rsidR="00CF262F" w:rsidRPr="00D14DF8" w:rsidRDefault="00CF262F" w:rsidP="00CF262F">
            <w:pPr>
              <w:pStyle w:val="pkt"/>
              <w:spacing w:before="0" w:after="0"/>
              <w:ind w:left="0" w:firstLine="0"/>
              <w:jc w:val="center"/>
              <w:rPr>
                <w:rFonts w:ascii="Calibri" w:hAnsi="Calibri"/>
                <w:iCs/>
                <w:sz w:val="20"/>
              </w:rPr>
            </w:pPr>
            <w:r w:rsidRPr="00D14DF8">
              <w:rPr>
                <w:rFonts w:ascii="Calibri" w:hAnsi="Calibri"/>
                <w:iCs/>
                <w:sz w:val="20"/>
              </w:rPr>
              <w:t>/-/BURMISTRZ MIASTA I GMINY GOŁAŃCZ</w:t>
            </w:r>
          </w:p>
          <w:p w:rsidR="00CF262F" w:rsidRPr="00D14DF8" w:rsidRDefault="00CF262F" w:rsidP="00CF262F">
            <w:pPr>
              <w:pStyle w:val="pkt"/>
              <w:spacing w:before="0" w:after="0"/>
              <w:ind w:left="0" w:firstLine="0"/>
              <w:jc w:val="center"/>
              <w:rPr>
                <w:rFonts w:ascii="Calibri" w:hAnsi="Calibri"/>
                <w:iCs/>
                <w:sz w:val="20"/>
              </w:rPr>
            </w:pPr>
            <w:r w:rsidRPr="00D14DF8">
              <w:rPr>
                <w:rFonts w:ascii="Calibri" w:hAnsi="Calibri"/>
                <w:iCs/>
                <w:sz w:val="20"/>
              </w:rPr>
              <w:t>mgr inż. Mieczysław DURSKI</w:t>
            </w:r>
          </w:p>
          <w:p w:rsidR="00CF262F" w:rsidRDefault="00CF262F" w:rsidP="00CF262F">
            <w:pPr>
              <w:jc w:val="center"/>
            </w:pPr>
          </w:p>
        </w:tc>
      </w:tr>
    </w:tbl>
    <w:p w:rsidR="00CF262F" w:rsidRDefault="00CF262F"/>
    <w:sectPr w:rsidR="00CF262F" w:rsidSect="00C4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62F"/>
    <w:rsid w:val="0081741B"/>
    <w:rsid w:val="00C40353"/>
    <w:rsid w:val="00C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6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62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rsid w:val="00CF262F"/>
    <w:rPr>
      <w:color w:val="0000FF"/>
      <w:u w:val="single"/>
      <w:lang/>
    </w:rPr>
  </w:style>
  <w:style w:type="paragraph" w:styleId="Tytu">
    <w:name w:val="Title"/>
    <w:basedOn w:val="Normalny"/>
    <w:link w:val="TytuZnak"/>
    <w:qFormat/>
    <w:rsid w:val="00CF262F"/>
    <w:pPr>
      <w:suppressAutoHyphens w:val="0"/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F262F"/>
    <w:rPr>
      <w:rFonts w:ascii="Arial" w:eastAsia="Times New Roman" w:hAnsi="Arial" w:cs="Times New Roman"/>
      <w:b/>
      <w:szCs w:val="24"/>
    </w:rPr>
  </w:style>
  <w:style w:type="table" w:styleId="Tabela-Siatka">
    <w:name w:val="Table Grid"/>
    <w:basedOn w:val="Standardowy"/>
    <w:uiPriority w:val="59"/>
    <w:rsid w:val="00CF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F262F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Bartosz</cp:lastModifiedBy>
  <cp:revision>2</cp:revision>
  <dcterms:created xsi:type="dcterms:W3CDTF">2013-12-09T18:12:00Z</dcterms:created>
  <dcterms:modified xsi:type="dcterms:W3CDTF">2013-12-09T18:23:00Z</dcterms:modified>
</cp:coreProperties>
</file>