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C27" w:rsidRPr="00841DB8" w:rsidRDefault="00D45C27" w:rsidP="00D45C27">
      <w:pPr>
        <w:pStyle w:val="Nagwek1"/>
        <w:tabs>
          <w:tab w:val="left" w:pos="0"/>
        </w:tabs>
        <w:spacing w:line="276" w:lineRule="auto"/>
        <w:rPr>
          <w:i w:val="0"/>
          <w:u w:val="none"/>
        </w:rPr>
      </w:pPr>
      <w:r w:rsidRPr="00F45855">
        <w:rPr>
          <w:i w:val="0"/>
          <w:u w:val="none"/>
        </w:rPr>
        <w:t>OGŁOSZENIE</w:t>
      </w:r>
    </w:p>
    <w:p w:rsidR="00125A58" w:rsidRDefault="00125A58" w:rsidP="00125A58"/>
    <w:p w:rsidR="00125A58" w:rsidRPr="00792C34" w:rsidRDefault="00125A58" w:rsidP="00125A58">
      <w:pPr>
        <w:rPr>
          <w:rFonts w:asciiTheme="majorHAnsi" w:hAnsiTheme="majorHAnsi" w:cstheme="majorHAnsi"/>
        </w:rPr>
      </w:pPr>
      <w:r>
        <w:t>D</w:t>
      </w:r>
      <w:r w:rsidRPr="00792C34">
        <w:rPr>
          <w:rFonts w:asciiTheme="majorHAnsi" w:hAnsiTheme="majorHAnsi" w:cstheme="majorHAnsi"/>
        </w:rPr>
        <w:t>ziałając na podstawie ustawy z dnia 24 kwietnia 2003r. o dzi</w:t>
      </w:r>
      <w:r>
        <w:rPr>
          <w:rFonts w:asciiTheme="majorHAnsi" w:hAnsiTheme="majorHAnsi" w:cstheme="majorHAnsi"/>
        </w:rPr>
        <w:t xml:space="preserve">ałalności pożytku publicznego i </w:t>
      </w:r>
      <w:r w:rsidRPr="00792C34">
        <w:rPr>
          <w:rFonts w:asciiTheme="majorHAnsi" w:hAnsiTheme="majorHAnsi" w:cstheme="majorHAnsi"/>
        </w:rPr>
        <w:t xml:space="preserve">o wolontariacie (Dz.U. nr 96 poz.873 z 2003 r. z późn. zm.) i uchwały nr </w:t>
      </w:r>
      <w:r w:rsidRPr="003B02B9">
        <w:t>X/89/11</w:t>
      </w:r>
      <w:r w:rsidRPr="00792C34">
        <w:rPr>
          <w:rFonts w:asciiTheme="majorHAnsi" w:hAnsiTheme="majorHAnsi" w:cstheme="majorHAnsi"/>
        </w:rPr>
        <w:t>Rady M</w:t>
      </w:r>
      <w:r>
        <w:rPr>
          <w:rFonts w:asciiTheme="majorHAnsi" w:hAnsiTheme="majorHAnsi" w:cstheme="majorHAnsi"/>
        </w:rPr>
        <w:t>iasta i Gminy Gołańcz, z dnia 28 października 2011</w:t>
      </w:r>
      <w:r w:rsidRPr="00792C34">
        <w:rPr>
          <w:rFonts w:asciiTheme="majorHAnsi" w:hAnsiTheme="majorHAnsi" w:cstheme="majorHAnsi"/>
        </w:rPr>
        <w:t xml:space="preserve"> r. w sprawie „Rocznego programu współpracy z organizacjami pozarządowymi oraz podmiotami, o których mowa w art.3 ust.3 ustawy z dnia 24 kwietnia 2003r. o działalności pożytku publicznego i o wolontariacie.”</w:t>
      </w:r>
    </w:p>
    <w:p w:rsidR="00D45C27" w:rsidRDefault="00D45C27" w:rsidP="00D45C27">
      <w:pPr>
        <w:jc w:val="center"/>
      </w:pPr>
      <w:r>
        <w:t>Burmistrz Miasta i Gminy w Gołańczy informuje, iż w dniu 27.04.2012 r. został rozstrzygnięty  konkurs ofert na realizację zadań publicznych w 2012 r.</w:t>
      </w:r>
    </w:p>
    <w:p w:rsidR="00D45C27" w:rsidRDefault="00D45C27" w:rsidP="00D45C27">
      <w:r>
        <w:t>Wsparcie finansowe na realizację zadania publicznego w roku 2012 otrzymują następujące organizacje pozarządowe:</w:t>
      </w:r>
    </w:p>
    <w:p w:rsidR="00550DFE" w:rsidRDefault="00D45C27" w:rsidP="00D45C27">
      <w:r>
        <w:t>Zad</w:t>
      </w:r>
      <w:r w:rsidR="00550DFE">
        <w:t>.1.</w:t>
      </w:r>
    </w:p>
    <w:p w:rsidR="00D45C27" w:rsidRDefault="00550DFE" w:rsidP="00550DFE">
      <w:pPr>
        <w:spacing w:after="0"/>
        <w:rPr>
          <w:rFonts w:asciiTheme="majorHAnsi" w:hAnsiTheme="majorHAnsi" w:cstheme="majorHAnsi"/>
        </w:rPr>
      </w:pPr>
      <w:r>
        <w:tab/>
      </w:r>
      <w:r w:rsidR="00D45C27">
        <w:t>2</w:t>
      </w:r>
      <w:r>
        <w:t>)</w:t>
      </w:r>
      <w:r w:rsidR="00D45C27">
        <w:t xml:space="preserve">. </w:t>
      </w:r>
      <w:r w:rsidR="00D45C27" w:rsidRPr="00665809">
        <w:rPr>
          <w:rFonts w:asciiTheme="majorHAnsi" w:hAnsiTheme="majorHAnsi" w:cstheme="majorHAnsi"/>
        </w:rPr>
        <w:t>Organizowanie pozalekcyjnych form aktywności sportowej uczniów</w:t>
      </w:r>
      <w:r w:rsidR="00D45C27">
        <w:rPr>
          <w:rFonts w:asciiTheme="majorHAnsi" w:hAnsiTheme="majorHAnsi" w:cstheme="majorHAnsi"/>
        </w:rPr>
        <w:t xml:space="preserve"> </w:t>
      </w:r>
    </w:p>
    <w:p w:rsidR="00550DFE" w:rsidRPr="00792C34" w:rsidRDefault="00550DFE" w:rsidP="00550DFE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     </w:t>
      </w:r>
      <w:r w:rsidR="00D45C27" w:rsidRPr="00792C34">
        <w:rPr>
          <w:rFonts w:asciiTheme="majorHAnsi" w:hAnsiTheme="majorHAnsi" w:cstheme="majorHAnsi"/>
        </w:rPr>
        <w:t xml:space="preserve">Gołańcz </w:t>
      </w:r>
      <w:r>
        <w:rPr>
          <w:rFonts w:asciiTheme="majorHAnsi" w:hAnsiTheme="majorHAnsi" w:cstheme="majorHAnsi"/>
        </w:rPr>
        <w:t xml:space="preserve">– </w:t>
      </w:r>
      <w:r w:rsidRPr="00550DFE">
        <w:rPr>
          <w:rFonts w:asciiTheme="majorHAnsi" w:hAnsiTheme="majorHAnsi" w:cstheme="majorHAnsi"/>
          <w:b/>
        </w:rPr>
        <w:t>UKS Kasztelan</w:t>
      </w:r>
      <w:r>
        <w:rPr>
          <w:rFonts w:asciiTheme="majorHAnsi" w:hAnsiTheme="majorHAnsi" w:cstheme="majorHAnsi"/>
        </w:rPr>
        <w:t xml:space="preserve"> </w:t>
      </w:r>
      <w:r w:rsidRPr="00792C34">
        <w:rPr>
          <w:rFonts w:asciiTheme="majorHAnsi" w:hAnsiTheme="majorHAnsi" w:cstheme="majorHAnsi"/>
        </w:rPr>
        <w:t>Wysokość środków przeznaczon</w:t>
      </w:r>
      <w:r>
        <w:rPr>
          <w:rFonts w:asciiTheme="majorHAnsi" w:hAnsiTheme="majorHAnsi" w:cstheme="majorHAnsi"/>
        </w:rPr>
        <w:t xml:space="preserve">ych na realizację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     zadania w 2012</w:t>
      </w:r>
      <w:r w:rsidRPr="00792C34">
        <w:rPr>
          <w:rFonts w:asciiTheme="majorHAnsi" w:hAnsiTheme="majorHAnsi" w:cstheme="majorHAnsi"/>
        </w:rPr>
        <w:t xml:space="preserve"> r. </w:t>
      </w:r>
      <w:r w:rsidR="00D45C27" w:rsidRPr="00792C34">
        <w:rPr>
          <w:rFonts w:asciiTheme="majorHAnsi" w:hAnsiTheme="majorHAnsi" w:cstheme="majorHAnsi"/>
          <w:b/>
          <w:bCs/>
        </w:rPr>
        <w:t xml:space="preserve">4.300,- </w:t>
      </w:r>
      <w:r w:rsidR="00D45C27" w:rsidRPr="00792C34">
        <w:rPr>
          <w:rFonts w:asciiTheme="majorHAnsi" w:hAnsiTheme="majorHAnsi" w:cstheme="majorHAnsi"/>
        </w:rPr>
        <w:t>zł</w:t>
      </w:r>
      <w:r w:rsidR="00D45C27">
        <w:rPr>
          <w:rFonts w:asciiTheme="majorHAnsi" w:hAnsiTheme="majorHAnsi" w:cstheme="majorHAnsi"/>
        </w:rPr>
        <w:t xml:space="preserve"> </w:t>
      </w:r>
      <w:r w:rsidRPr="00792C34">
        <w:rPr>
          <w:rFonts w:asciiTheme="majorHAnsi" w:hAnsiTheme="majorHAnsi" w:cstheme="majorHAnsi"/>
        </w:rPr>
        <w:t>Termin realizacji z</w:t>
      </w:r>
      <w:r>
        <w:rPr>
          <w:rFonts w:asciiTheme="majorHAnsi" w:hAnsiTheme="majorHAnsi" w:cstheme="majorHAnsi"/>
        </w:rPr>
        <w:t>adania – kwiecień – grudzień 2012</w:t>
      </w:r>
      <w:r w:rsidRPr="00792C34">
        <w:rPr>
          <w:rFonts w:asciiTheme="majorHAnsi" w:hAnsiTheme="majorHAnsi" w:cstheme="majorHAnsi"/>
        </w:rPr>
        <w:t>r.</w:t>
      </w:r>
    </w:p>
    <w:p w:rsidR="00D45C27" w:rsidRPr="00792C34" w:rsidRDefault="00550DFE" w:rsidP="00550DFE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     </w:t>
      </w:r>
      <w:r w:rsidR="00D45C27" w:rsidRPr="00792C34">
        <w:rPr>
          <w:rFonts w:asciiTheme="majorHAnsi" w:hAnsiTheme="majorHAnsi" w:cstheme="majorHAnsi"/>
        </w:rPr>
        <w:t xml:space="preserve">Morakowo </w:t>
      </w:r>
      <w:r>
        <w:rPr>
          <w:rFonts w:asciiTheme="majorHAnsi" w:hAnsiTheme="majorHAnsi" w:cstheme="majorHAnsi"/>
        </w:rPr>
        <w:t xml:space="preserve">– </w:t>
      </w:r>
      <w:r w:rsidRPr="00550DFE">
        <w:rPr>
          <w:rFonts w:asciiTheme="majorHAnsi" w:hAnsiTheme="majorHAnsi" w:cstheme="majorHAnsi"/>
          <w:b/>
        </w:rPr>
        <w:t>UKS Płomień</w:t>
      </w:r>
      <w:r>
        <w:rPr>
          <w:rFonts w:asciiTheme="majorHAnsi" w:hAnsiTheme="majorHAnsi" w:cstheme="majorHAnsi"/>
        </w:rPr>
        <w:t xml:space="preserve"> </w:t>
      </w:r>
      <w:r w:rsidRPr="00792C34">
        <w:rPr>
          <w:rFonts w:asciiTheme="majorHAnsi" w:hAnsiTheme="majorHAnsi" w:cstheme="majorHAnsi"/>
        </w:rPr>
        <w:t>Wysokość środków przeznaczon</w:t>
      </w:r>
      <w:r>
        <w:rPr>
          <w:rFonts w:asciiTheme="majorHAnsi" w:hAnsiTheme="majorHAnsi" w:cstheme="majorHAnsi"/>
        </w:rPr>
        <w:t xml:space="preserve">ych na realizację </w:t>
      </w:r>
      <w:r>
        <w:rPr>
          <w:rFonts w:asciiTheme="majorHAnsi" w:hAnsiTheme="majorHAnsi" w:cstheme="majorHAnsi"/>
        </w:rPr>
        <w:tab/>
        <w:t xml:space="preserve">     zadania w 2012</w:t>
      </w:r>
      <w:r w:rsidRPr="00792C34">
        <w:rPr>
          <w:rFonts w:asciiTheme="majorHAnsi" w:hAnsiTheme="majorHAnsi" w:cstheme="majorHAnsi"/>
        </w:rPr>
        <w:t>r.</w:t>
      </w:r>
      <w:r w:rsidRPr="00792C34">
        <w:rPr>
          <w:rFonts w:asciiTheme="majorHAnsi" w:hAnsiTheme="majorHAnsi" w:cstheme="majorHAnsi"/>
          <w:b/>
          <w:bCs/>
        </w:rPr>
        <w:t>2.000,</w:t>
      </w:r>
      <w:r w:rsidRPr="00792C34">
        <w:rPr>
          <w:rFonts w:asciiTheme="majorHAnsi" w:hAnsiTheme="majorHAnsi" w:cstheme="majorHAnsi"/>
        </w:rPr>
        <w:t xml:space="preserve"> - zł</w:t>
      </w:r>
      <w:r>
        <w:rPr>
          <w:rFonts w:asciiTheme="majorHAnsi" w:hAnsiTheme="majorHAnsi" w:cstheme="majorHAnsi"/>
          <w:b/>
          <w:bCs/>
        </w:rPr>
        <w:t xml:space="preserve">  </w:t>
      </w:r>
      <w:r w:rsidRPr="00792C34">
        <w:rPr>
          <w:rFonts w:asciiTheme="majorHAnsi" w:hAnsiTheme="majorHAnsi" w:cstheme="majorHAnsi"/>
        </w:rPr>
        <w:t>Termin realizacji z</w:t>
      </w:r>
      <w:r>
        <w:rPr>
          <w:rFonts w:asciiTheme="majorHAnsi" w:hAnsiTheme="majorHAnsi" w:cstheme="majorHAnsi"/>
        </w:rPr>
        <w:t>adania – kwiecień – grudzień 2012</w:t>
      </w:r>
      <w:r w:rsidRPr="00792C34">
        <w:rPr>
          <w:rFonts w:asciiTheme="majorHAnsi" w:hAnsiTheme="majorHAnsi" w:cstheme="majorHAnsi"/>
        </w:rPr>
        <w:t>r.</w:t>
      </w:r>
      <w:r>
        <w:rPr>
          <w:rFonts w:asciiTheme="majorHAnsi" w:hAnsiTheme="majorHAnsi" w:cstheme="majorHAnsi"/>
        </w:rPr>
        <w:t xml:space="preserve"> </w:t>
      </w:r>
    </w:p>
    <w:p w:rsidR="00550DFE" w:rsidRDefault="00550DFE" w:rsidP="00550DFE">
      <w:pPr>
        <w:tabs>
          <w:tab w:val="left" w:pos="540"/>
        </w:tabs>
        <w:ind w:left="540" w:hanging="540"/>
        <w:rPr>
          <w:rFonts w:asciiTheme="majorHAnsi" w:hAnsiTheme="majorHAnsi" w:cstheme="majorHAnsi"/>
        </w:rPr>
      </w:pPr>
      <w:r>
        <w:tab/>
      </w:r>
      <w:r>
        <w:tab/>
        <w:t xml:space="preserve">3). </w:t>
      </w:r>
      <w:r w:rsidRPr="00665809">
        <w:rPr>
          <w:rFonts w:asciiTheme="majorHAnsi" w:hAnsiTheme="majorHAnsi" w:cstheme="majorHAnsi"/>
        </w:rPr>
        <w:t xml:space="preserve">Organizacja masowych imprez rekreacyjno- sportowych dla dorosłych, dzieci i </w:t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  <w:t xml:space="preserve">     młodzieży </w:t>
      </w:r>
      <w:r w:rsidRPr="00550DFE">
        <w:rPr>
          <w:rFonts w:asciiTheme="majorHAnsi" w:hAnsiTheme="majorHAnsi" w:cstheme="majorHAnsi"/>
          <w:b/>
        </w:rPr>
        <w:t>Miejsko Gminne Zrzeszenie LZS Gołańc</w:t>
      </w:r>
      <w:r>
        <w:rPr>
          <w:rFonts w:asciiTheme="majorHAnsi" w:hAnsiTheme="majorHAnsi" w:cstheme="majorHAnsi"/>
          <w:b/>
        </w:rPr>
        <w:t xml:space="preserve">z </w:t>
      </w:r>
      <w:r w:rsidRPr="00792C34">
        <w:rPr>
          <w:rFonts w:asciiTheme="majorHAnsi" w:hAnsiTheme="majorHAnsi" w:cstheme="majorHAnsi"/>
        </w:rPr>
        <w:t xml:space="preserve">Wysokość środków </w:t>
      </w:r>
      <w:r>
        <w:rPr>
          <w:rFonts w:asciiTheme="majorHAnsi" w:hAnsiTheme="majorHAnsi" w:cstheme="majorHAnsi"/>
        </w:rPr>
        <w:tab/>
        <w:t xml:space="preserve">        </w:t>
      </w:r>
      <w:r>
        <w:rPr>
          <w:rFonts w:asciiTheme="majorHAnsi" w:hAnsiTheme="majorHAnsi" w:cstheme="majorHAnsi"/>
        </w:rPr>
        <w:tab/>
        <w:t xml:space="preserve">     </w:t>
      </w:r>
      <w:r w:rsidRPr="00792C34">
        <w:rPr>
          <w:rFonts w:asciiTheme="majorHAnsi" w:hAnsiTheme="majorHAnsi" w:cstheme="majorHAnsi"/>
        </w:rPr>
        <w:t>przeznaczon</w:t>
      </w:r>
      <w:r>
        <w:rPr>
          <w:rFonts w:asciiTheme="majorHAnsi" w:hAnsiTheme="majorHAnsi" w:cstheme="majorHAnsi"/>
        </w:rPr>
        <w:t>ych na realizację zadania w 2012</w:t>
      </w:r>
      <w:r w:rsidRPr="00792C34">
        <w:rPr>
          <w:rFonts w:asciiTheme="majorHAnsi" w:hAnsiTheme="majorHAnsi" w:cstheme="majorHAnsi"/>
        </w:rPr>
        <w:t xml:space="preserve"> r. do </w:t>
      </w:r>
      <w:r w:rsidRPr="00792C34">
        <w:rPr>
          <w:rFonts w:asciiTheme="majorHAnsi" w:hAnsiTheme="majorHAnsi" w:cstheme="majorHAnsi"/>
          <w:b/>
          <w:bCs/>
        </w:rPr>
        <w:t>10.00</w:t>
      </w:r>
      <w:r w:rsidRPr="00792C34">
        <w:rPr>
          <w:rFonts w:asciiTheme="majorHAnsi" w:hAnsiTheme="majorHAnsi" w:cstheme="majorHAnsi"/>
          <w:b/>
        </w:rPr>
        <w:t>0,-</w:t>
      </w:r>
      <w:r w:rsidRPr="00792C34">
        <w:rPr>
          <w:rFonts w:asciiTheme="majorHAnsi" w:hAnsiTheme="majorHAnsi" w:cstheme="majorHAnsi"/>
        </w:rPr>
        <w:t xml:space="preserve"> zł</w:t>
      </w:r>
      <w:r>
        <w:rPr>
          <w:rFonts w:asciiTheme="majorHAnsi" w:hAnsiTheme="majorHAnsi" w:cstheme="majorHAnsi"/>
        </w:rPr>
        <w:t xml:space="preserve"> </w:t>
      </w:r>
      <w:r w:rsidRPr="00792C34">
        <w:rPr>
          <w:rFonts w:asciiTheme="majorHAnsi" w:hAnsiTheme="majorHAnsi" w:cstheme="majorHAnsi"/>
        </w:rPr>
        <w:t>Termin rea</w:t>
      </w:r>
      <w:r>
        <w:rPr>
          <w:rFonts w:asciiTheme="majorHAnsi" w:hAnsiTheme="majorHAnsi" w:cstheme="majorHAnsi"/>
        </w:rPr>
        <w:t xml:space="preserve">lizacji: </w:t>
      </w:r>
      <w:r>
        <w:rPr>
          <w:rFonts w:asciiTheme="majorHAnsi" w:hAnsiTheme="majorHAnsi" w:cstheme="majorHAnsi"/>
        </w:rPr>
        <w:tab/>
        <w:t xml:space="preserve">     kwiecień – grudzień 2012</w:t>
      </w:r>
      <w:r w:rsidRPr="00792C34">
        <w:rPr>
          <w:rFonts w:asciiTheme="majorHAnsi" w:hAnsiTheme="majorHAnsi" w:cstheme="majorHAnsi"/>
        </w:rPr>
        <w:t xml:space="preserve"> r.</w:t>
      </w:r>
    </w:p>
    <w:p w:rsidR="00550DFE" w:rsidRDefault="00550DFE" w:rsidP="00550DFE">
      <w:pPr>
        <w:tabs>
          <w:tab w:val="left" w:pos="540"/>
        </w:tabs>
        <w:ind w:left="540" w:hanging="5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Zad. 2.</w:t>
      </w:r>
    </w:p>
    <w:p w:rsidR="00550DFE" w:rsidRDefault="00550DFE" w:rsidP="00550DF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1) </w:t>
      </w:r>
      <w:r w:rsidRPr="00665809">
        <w:rPr>
          <w:rFonts w:asciiTheme="majorHAnsi" w:hAnsiTheme="majorHAnsi" w:cstheme="majorHAnsi"/>
        </w:rPr>
        <w:t>Organizowanie życia kulturalnego dla emerytów, rencistów i inwalidów</w:t>
      </w:r>
      <w:r>
        <w:rPr>
          <w:rFonts w:asciiTheme="majorHAnsi" w:hAnsiTheme="majorHAnsi" w:cstheme="majorHAnsi"/>
        </w:rPr>
        <w:t xml:space="preserve"> – </w:t>
      </w:r>
      <w:r w:rsidRPr="00550DFE">
        <w:rPr>
          <w:rFonts w:asciiTheme="majorHAnsi" w:hAnsiTheme="majorHAnsi" w:cstheme="majorHAnsi"/>
          <w:b/>
        </w:rPr>
        <w:t xml:space="preserve">Związek </w:t>
      </w:r>
      <w:r w:rsidRPr="00550DFE">
        <w:rPr>
          <w:rFonts w:asciiTheme="majorHAnsi" w:hAnsiTheme="majorHAnsi" w:cstheme="majorHAnsi"/>
          <w:b/>
        </w:rPr>
        <w:tab/>
        <w:t xml:space="preserve">     Emerytów Rencistów i Inwalidów </w:t>
      </w:r>
      <w:r>
        <w:rPr>
          <w:rFonts w:asciiTheme="majorHAnsi" w:hAnsiTheme="majorHAnsi" w:cstheme="majorHAnsi"/>
        </w:rPr>
        <w:t>-</w:t>
      </w:r>
      <w:r w:rsidRPr="00792C34">
        <w:rPr>
          <w:rFonts w:asciiTheme="majorHAnsi" w:hAnsiTheme="majorHAnsi" w:cstheme="majorHAnsi"/>
        </w:rPr>
        <w:t>Wysokość środków przeznaczon</w:t>
      </w:r>
      <w:r>
        <w:rPr>
          <w:rFonts w:asciiTheme="majorHAnsi" w:hAnsiTheme="majorHAnsi" w:cstheme="majorHAnsi"/>
        </w:rPr>
        <w:t xml:space="preserve">ych na     </w:t>
      </w:r>
      <w:r>
        <w:rPr>
          <w:rFonts w:asciiTheme="majorHAnsi" w:hAnsiTheme="majorHAnsi" w:cstheme="majorHAnsi"/>
        </w:rPr>
        <w:tab/>
        <w:t xml:space="preserve">     realizację zadania w 2012</w:t>
      </w:r>
      <w:r w:rsidRPr="00792C34">
        <w:rPr>
          <w:rFonts w:asciiTheme="majorHAnsi" w:hAnsiTheme="majorHAnsi" w:cstheme="majorHAnsi"/>
        </w:rPr>
        <w:t xml:space="preserve"> r. – do </w:t>
      </w:r>
      <w:r w:rsidRPr="00792C34">
        <w:rPr>
          <w:rFonts w:asciiTheme="majorHAnsi" w:hAnsiTheme="majorHAnsi" w:cstheme="majorHAnsi"/>
          <w:b/>
          <w:bCs/>
        </w:rPr>
        <w:t>10.0</w:t>
      </w:r>
      <w:r w:rsidRPr="00792C34">
        <w:rPr>
          <w:rFonts w:asciiTheme="majorHAnsi" w:hAnsiTheme="majorHAnsi" w:cstheme="majorHAnsi"/>
          <w:b/>
        </w:rPr>
        <w:t>00,-</w:t>
      </w:r>
      <w:r w:rsidRPr="00792C34">
        <w:rPr>
          <w:rFonts w:asciiTheme="majorHAnsi" w:hAnsiTheme="majorHAnsi" w:cstheme="majorHAnsi"/>
        </w:rPr>
        <w:t xml:space="preserve"> zł</w:t>
      </w:r>
      <w:r>
        <w:rPr>
          <w:rFonts w:asciiTheme="majorHAnsi" w:hAnsiTheme="majorHAnsi" w:cstheme="majorHAnsi"/>
        </w:rPr>
        <w:t xml:space="preserve"> </w:t>
      </w:r>
      <w:r w:rsidRPr="00792C34">
        <w:rPr>
          <w:rFonts w:asciiTheme="majorHAnsi" w:hAnsiTheme="majorHAnsi" w:cstheme="majorHAnsi"/>
        </w:rPr>
        <w:t>Termin realizacji zadania:</w:t>
      </w:r>
      <w:r>
        <w:rPr>
          <w:rFonts w:asciiTheme="majorHAnsi" w:hAnsiTheme="majorHAnsi" w:cstheme="majorHAnsi"/>
        </w:rPr>
        <w:t xml:space="preserve"> kwiecień – </w:t>
      </w:r>
      <w:r>
        <w:rPr>
          <w:rFonts w:asciiTheme="majorHAnsi" w:hAnsiTheme="majorHAnsi" w:cstheme="majorHAnsi"/>
        </w:rPr>
        <w:tab/>
        <w:t xml:space="preserve">     grudzień 2012</w:t>
      </w:r>
      <w:r w:rsidRPr="00792C34">
        <w:rPr>
          <w:rFonts w:asciiTheme="majorHAnsi" w:hAnsiTheme="majorHAnsi" w:cstheme="majorHAnsi"/>
        </w:rPr>
        <w:t xml:space="preserve"> r.</w:t>
      </w:r>
    </w:p>
    <w:p w:rsidR="00550DFE" w:rsidRDefault="00550DFE" w:rsidP="00550DF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2</w:t>
      </w:r>
      <w:r w:rsidRPr="00665809">
        <w:rPr>
          <w:rFonts w:asciiTheme="majorHAnsi" w:hAnsiTheme="majorHAnsi" w:cstheme="majorHAnsi"/>
        </w:rPr>
        <w:t xml:space="preserve">). Rozwój i kultywowanie dziedzictwa regionalnego, promocja produktów </w:t>
      </w:r>
      <w:r>
        <w:rPr>
          <w:rFonts w:asciiTheme="majorHAnsi" w:hAnsiTheme="majorHAnsi" w:cstheme="majorHAnsi"/>
        </w:rPr>
        <w:tab/>
        <w:t xml:space="preserve"> </w:t>
      </w:r>
      <w:r>
        <w:rPr>
          <w:rFonts w:asciiTheme="majorHAnsi" w:hAnsiTheme="majorHAnsi" w:cstheme="majorHAnsi"/>
        </w:rPr>
        <w:tab/>
        <w:t xml:space="preserve">     regionalnych </w:t>
      </w:r>
      <w:r w:rsidRPr="00550DFE">
        <w:rPr>
          <w:rFonts w:asciiTheme="majorHAnsi" w:hAnsiTheme="majorHAnsi" w:cstheme="majorHAnsi"/>
          <w:b/>
        </w:rPr>
        <w:t>Gminna Rada Kobiet</w:t>
      </w:r>
      <w:r>
        <w:rPr>
          <w:rFonts w:asciiTheme="majorHAnsi" w:hAnsiTheme="majorHAnsi" w:cstheme="majorHAnsi"/>
        </w:rPr>
        <w:t xml:space="preserve"> - </w:t>
      </w:r>
      <w:r w:rsidRPr="00792C34">
        <w:rPr>
          <w:rFonts w:asciiTheme="majorHAnsi" w:hAnsiTheme="majorHAnsi" w:cstheme="majorHAnsi"/>
        </w:rPr>
        <w:t>Wysokość środków przeznaczony</w:t>
      </w:r>
      <w:r>
        <w:rPr>
          <w:rFonts w:asciiTheme="majorHAnsi" w:hAnsiTheme="majorHAnsi" w:cstheme="majorHAnsi"/>
        </w:rPr>
        <w:t xml:space="preserve">ch na </w:t>
      </w:r>
      <w:r>
        <w:rPr>
          <w:rFonts w:asciiTheme="majorHAnsi" w:hAnsiTheme="majorHAnsi" w:cstheme="majorHAnsi"/>
        </w:rPr>
        <w:tab/>
        <w:t xml:space="preserve">     realizację zadania  w 2012</w:t>
      </w:r>
      <w:r w:rsidRPr="00792C34">
        <w:rPr>
          <w:rFonts w:asciiTheme="majorHAnsi" w:hAnsiTheme="majorHAnsi" w:cstheme="majorHAnsi"/>
        </w:rPr>
        <w:t xml:space="preserve"> r. – do </w:t>
      </w:r>
      <w:r w:rsidRPr="00792C34">
        <w:rPr>
          <w:rFonts w:asciiTheme="majorHAnsi" w:hAnsiTheme="majorHAnsi" w:cstheme="majorHAnsi"/>
          <w:b/>
        </w:rPr>
        <w:t>7.000,-</w:t>
      </w:r>
      <w:r w:rsidRPr="00792C34">
        <w:rPr>
          <w:rFonts w:asciiTheme="majorHAnsi" w:hAnsiTheme="majorHAnsi" w:cstheme="majorHAnsi"/>
        </w:rPr>
        <w:t xml:space="preserve"> zł.</w:t>
      </w:r>
      <w:r>
        <w:rPr>
          <w:rFonts w:asciiTheme="majorHAnsi" w:hAnsiTheme="majorHAnsi" w:cstheme="majorHAnsi"/>
        </w:rPr>
        <w:t xml:space="preserve"> </w:t>
      </w:r>
      <w:r w:rsidRPr="00792C34">
        <w:rPr>
          <w:rFonts w:asciiTheme="majorHAnsi" w:hAnsiTheme="majorHAnsi" w:cstheme="majorHAnsi"/>
        </w:rPr>
        <w:t xml:space="preserve">Termin realizacji </w:t>
      </w:r>
      <w:r>
        <w:rPr>
          <w:rFonts w:asciiTheme="majorHAnsi" w:hAnsiTheme="majorHAnsi" w:cstheme="majorHAnsi"/>
        </w:rPr>
        <w:t xml:space="preserve">zadania: kwiecień – </w:t>
      </w:r>
      <w:r>
        <w:rPr>
          <w:rFonts w:asciiTheme="majorHAnsi" w:hAnsiTheme="majorHAnsi" w:cstheme="majorHAnsi"/>
        </w:rPr>
        <w:tab/>
        <w:t xml:space="preserve">     grudzień 2012</w:t>
      </w:r>
      <w:r w:rsidRPr="00792C34">
        <w:rPr>
          <w:rFonts w:asciiTheme="majorHAnsi" w:hAnsiTheme="majorHAnsi" w:cstheme="majorHAnsi"/>
        </w:rPr>
        <w:t xml:space="preserve"> r. </w:t>
      </w:r>
    </w:p>
    <w:p w:rsidR="00721F15" w:rsidRPr="00721F15" w:rsidRDefault="00721F15" w:rsidP="00721F1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Zad. 5.</w:t>
      </w:r>
    </w:p>
    <w:p w:rsidR="00721F15" w:rsidRPr="00665809" w:rsidRDefault="00721F15" w:rsidP="00721F1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Pr="00665809">
        <w:rPr>
          <w:rFonts w:asciiTheme="majorHAnsi" w:hAnsiTheme="majorHAnsi" w:cstheme="majorHAnsi"/>
        </w:rPr>
        <w:t>1). Krzewienie wiedzy pożarniczej</w:t>
      </w:r>
      <w:r>
        <w:rPr>
          <w:rFonts w:asciiTheme="majorHAnsi" w:hAnsiTheme="majorHAnsi" w:cstheme="majorHAnsi"/>
        </w:rPr>
        <w:t xml:space="preserve"> - </w:t>
      </w:r>
      <w:r w:rsidRPr="00721F15">
        <w:rPr>
          <w:rFonts w:asciiTheme="majorHAnsi" w:hAnsiTheme="majorHAnsi" w:cstheme="majorHAnsi"/>
          <w:b/>
        </w:rPr>
        <w:t>OSP Gołańcz</w:t>
      </w:r>
      <w:r>
        <w:rPr>
          <w:rFonts w:asciiTheme="majorHAnsi" w:hAnsiTheme="majorHAnsi" w:cstheme="majorHAnsi"/>
        </w:rPr>
        <w:t xml:space="preserve"> - </w:t>
      </w:r>
      <w:r w:rsidRPr="00792C34">
        <w:rPr>
          <w:rFonts w:asciiTheme="majorHAnsi" w:hAnsiTheme="majorHAnsi" w:cstheme="majorHAnsi"/>
        </w:rPr>
        <w:t xml:space="preserve">Wysokość środków </w:t>
      </w:r>
      <w:r>
        <w:rPr>
          <w:rFonts w:asciiTheme="majorHAnsi" w:hAnsiTheme="majorHAnsi" w:cstheme="majorHAnsi"/>
        </w:rPr>
        <w:tab/>
        <w:t xml:space="preserve">   </w:t>
      </w:r>
      <w:r>
        <w:rPr>
          <w:rFonts w:asciiTheme="majorHAnsi" w:hAnsiTheme="majorHAnsi" w:cstheme="majorHAnsi"/>
        </w:rPr>
        <w:tab/>
        <w:t xml:space="preserve">  </w:t>
      </w:r>
      <w:r>
        <w:rPr>
          <w:rFonts w:asciiTheme="majorHAnsi" w:hAnsiTheme="majorHAnsi" w:cstheme="majorHAnsi"/>
        </w:rPr>
        <w:tab/>
        <w:t xml:space="preserve">     </w:t>
      </w:r>
      <w:r w:rsidRPr="00792C34">
        <w:rPr>
          <w:rFonts w:asciiTheme="majorHAnsi" w:hAnsiTheme="majorHAnsi" w:cstheme="majorHAnsi"/>
        </w:rPr>
        <w:t>przeznaczony</w:t>
      </w:r>
      <w:r>
        <w:rPr>
          <w:rFonts w:asciiTheme="majorHAnsi" w:hAnsiTheme="majorHAnsi" w:cstheme="majorHAnsi"/>
        </w:rPr>
        <w:t>ch na realizację zadania  w 2012</w:t>
      </w:r>
      <w:r w:rsidRPr="00792C34">
        <w:rPr>
          <w:rFonts w:asciiTheme="majorHAnsi" w:hAnsiTheme="majorHAnsi" w:cstheme="majorHAnsi"/>
        </w:rPr>
        <w:t xml:space="preserve"> r. – do </w:t>
      </w:r>
      <w:r w:rsidRPr="00792C34">
        <w:rPr>
          <w:rFonts w:asciiTheme="majorHAnsi" w:hAnsiTheme="majorHAnsi" w:cstheme="majorHAnsi"/>
          <w:b/>
        </w:rPr>
        <w:t>1.500,-</w:t>
      </w:r>
      <w:r w:rsidRPr="00792C34">
        <w:rPr>
          <w:rFonts w:asciiTheme="majorHAnsi" w:hAnsiTheme="majorHAnsi" w:cstheme="majorHAnsi"/>
        </w:rPr>
        <w:t xml:space="preserve"> zł.</w:t>
      </w:r>
      <w:r>
        <w:rPr>
          <w:rFonts w:asciiTheme="majorHAnsi" w:hAnsiTheme="majorHAnsi" w:cstheme="majorHAnsi"/>
        </w:rPr>
        <w:t xml:space="preserve"> </w:t>
      </w:r>
      <w:r w:rsidRPr="00792C34">
        <w:rPr>
          <w:rFonts w:asciiTheme="majorHAnsi" w:hAnsiTheme="majorHAnsi" w:cstheme="majorHAnsi"/>
        </w:rPr>
        <w:t xml:space="preserve">Termin realizacji </w:t>
      </w:r>
      <w:r>
        <w:rPr>
          <w:rFonts w:asciiTheme="majorHAnsi" w:hAnsiTheme="majorHAnsi" w:cstheme="majorHAnsi"/>
        </w:rPr>
        <w:tab/>
        <w:t xml:space="preserve">     zadania: kwiecień – grudzień 2012</w:t>
      </w:r>
      <w:r w:rsidRPr="00792C34">
        <w:rPr>
          <w:rFonts w:asciiTheme="majorHAnsi" w:hAnsiTheme="majorHAnsi" w:cstheme="majorHAnsi"/>
        </w:rPr>
        <w:t xml:space="preserve"> </w:t>
      </w:r>
      <w:proofErr w:type="spellStart"/>
      <w:r w:rsidRPr="00792C34">
        <w:rPr>
          <w:rFonts w:asciiTheme="majorHAnsi" w:hAnsiTheme="majorHAnsi" w:cstheme="majorHAnsi"/>
        </w:rPr>
        <w:t>r</w:t>
      </w:r>
      <w:proofErr w:type="spellEnd"/>
    </w:p>
    <w:p w:rsidR="000B6D59" w:rsidRDefault="000B6D59" w:rsidP="00550DFE">
      <w:pPr>
        <w:spacing w:after="0"/>
      </w:pPr>
    </w:p>
    <w:sectPr w:rsidR="000B6D59" w:rsidSect="000B6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5C27"/>
    <w:rsid w:val="000B6D59"/>
    <w:rsid w:val="00125A58"/>
    <w:rsid w:val="00550DFE"/>
    <w:rsid w:val="005C0E96"/>
    <w:rsid w:val="00703CCC"/>
    <w:rsid w:val="00721F15"/>
    <w:rsid w:val="00935630"/>
    <w:rsid w:val="00AA75A8"/>
    <w:rsid w:val="00BE7115"/>
    <w:rsid w:val="00D45C27"/>
    <w:rsid w:val="00EF6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C27"/>
  </w:style>
  <w:style w:type="paragraph" w:styleId="Nagwek1">
    <w:name w:val="heading 1"/>
    <w:basedOn w:val="Normalny"/>
    <w:next w:val="Normalny"/>
    <w:link w:val="Nagwek1Znak"/>
    <w:qFormat/>
    <w:rsid w:val="00D45C27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52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C27"/>
    <w:rPr>
      <w:rFonts w:ascii="Times New Roman" w:eastAsia="Times New Roman" w:hAnsi="Times New Roman" w:cs="Times New Roman"/>
      <w:b/>
      <w:bCs/>
      <w:i/>
      <w:iCs/>
      <w:sz w:val="52"/>
      <w:u w:val="single"/>
      <w:lang w:eastAsia="ar-SA"/>
    </w:rPr>
  </w:style>
  <w:style w:type="character" w:customStyle="1" w:styleId="apple-converted-space">
    <w:name w:val="apple-converted-space"/>
    <w:basedOn w:val="Domylnaczcionkaakapitu"/>
    <w:rsid w:val="00125A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agusia</dc:creator>
  <cp:lastModifiedBy>agusia</cp:lastModifiedBy>
  <cp:revision>2</cp:revision>
  <dcterms:created xsi:type="dcterms:W3CDTF">2012-04-30T08:28:00Z</dcterms:created>
  <dcterms:modified xsi:type="dcterms:W3CDTF">2012-04-30T09:04:00Z</dcterms:modified>
</cp:coreProperties>
</file>