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FD0A" w14:textId="60C397D8" w:rsidR="00F6131B" w:rsidRDefault="00F6131B" w:rsidP="00F613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0AB0">
        <w:rPr>
          <w:rFonts w:ascii="Arial" w:hAnsi="Arial" w:cs="Arial"/>
          <w:b/>
          <w:bCs/>
          <w:sz w:val="24"/>
          <w:szCs w:val="24"/>
        </w:rPr>
        <w:t>Lista uchwał podjętych przez Radę Miejską w Gniewkowie podczas X</w:t>
      </w:r>
      <w:r>
        <w:rPr>
          <w:rFonts w:ascii="Arial" w:hAnsi="Arial" w:cs="Arial"/>
          <w:b/>
          <w:bCs/>
          <w:sz w:val="24"/>
          <w:szCs w:val="24"/>
        </w:rPr>
        <w:t>IX</w:t>
      </w:r>
      <w:r w:rsidRPr="00FA0AB0">
        <w:rPr>
          <w:rFonts w:ascii="Arial" w:hAnsi="Arial" w:cs="Arial"/>
          <w:b/>
          <w:bCs/>
          <w:sz w:val="24"/>
          <w:szCs w:val="24"/>
        </w:rPr>
        <w:t xml:space="preserve"> sesji </w:t>
      </w:r>
    </w:p>
    <w:p w14:paraId="020D5848" w14:textId="0FDC9BE5" w:rsidR="00F6131B" w:rsidRPr="00FA0AB0" w:rsidRDefault="00F6131B" w:rsidP="00F613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0AB0">
        <w:rPr>
          <w:rFonts w:ascii="Arial" w:hAnsi="Arial" w:cs="Arial"/>
          <w:b/>
          <w:bCs/>
          <w:sz w:val="24"/>
          <w:szCs w:val="24"/>
        </w:rPr>
        <w:t xml:space="preserve">w dniu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FA0AB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czerwca</w:t>
      </w:r>
      <w:r w:rsidRPr="00FA0AB0">
        <w:rPr>
          <w:rFonts w:ascii="Arial" w:hAnsi="Arial" w:cs="Arial"/>
          <w:b/>
          <w:bCs/>
          <w:sz w:val="24"/>
          <w:szCs w:val="24"/>
        </w:rPr>
        <w:t xml:space="preserve"> 2025 r.</w:t>
      </w:r>
    </w:p>
    <w:p w14:paraId="550067FE" w14:textId="77777777" w:rsidR="00F6131B" w:rsidRPr="00A6297C" w:rsidRDefault="00F6131B" w:rsidP="00F61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60654E" w14:textId="5D2AA6A7" w:rsidR="00F6131B" w:rsidRPr="00A6297C" w:rsidRDefault="00F6131B" w:rsidP="00F6131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297C">
        <w:rPr>
          <w:rFonts w:ascii="Arial" w:hAnsi="Arial" w:cs="Arial"/>
          <w:sz w:val="24"/>
          <w:szCs w:val="24"/>
        </w:rPr>
        <w:t>1.U</w:t>
      </w:r>
      <w:r w:rsidRPr="00A6297C">
        <w:rPr>
          <w:rFonts w:ascii="Arial" w:hAnsi="Arial" w:cs="Arial"/>
          <w:color w:val="000000"/>
          <w:sz w:val="24"/>
          <w:szCs w:val="24"/>
        </w:rPr>
        <w:t>chwała Nr XI</w:t>
      </w:r>
      <w:r>
        <w:rPr>
          <w:rFonts w:ascii="Arial" w:hAnsi="Arial" w:cs="Arial"/>
          <w:color w:val="000000"/>
          <w:sz w:val="24"/>
          <w:szCs w:val="24"/>
        </w:rPr>
        <w:t>X</w:t>
      </w:r>
      <w:r w:rsidRPr="00A6297C">
        <w:rPr>
          <w:rFonts w:ascii="Arial" w:hAnsi="Arial" w:cs="Arial"/>
          <w:color w:val="000000"/>
          <w:sz w:val="24"/>
          <w:szCs w:val="24"/>
        </w:rPr>
        <w:t>/11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A6297C">
        <w:rPr>
          <w:rFonts w:ascii="Arial" w:hAnsi="Arial" w:cs="Arial"/>
          <w:color w:val="000000"/>
          <w:sz w:val="24"/>
          <w:szCs w:val="24"/>
        </w:rPr>
        <w:t xml:space="preserve">/2025 </w:t>
      </w:r>
      <w:r w:rsidRPr="00A6297C">
        <w:rPr>
          <w:rFonts w:ascii="Arial" w:hAnsi="Arial" w:cs="Arial"/>
          <w:sz w:val="24"/>
          <w:szCs w:val="24"/>
        </w:rPr>
        <w:t xml:space="preserve">w sprawie zmiany uchwały budżetowej na 2025 rok. </w:t>
      </w:r>
      <w:r w:rsidRPr="00A629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3106E3F" w14:textId="77777777" w:rsidR="00F6131B" w:rsidRDefault="00F6131B" w:rsidP="00F6131B">
      <w:pPr>
        <w:spacing w:line="360" w:lineRule="auto"/>
        <w:rPr>
          <w:rFonts w:ascii="Arial" w:hAnsi="Arial" w:cs="Arial"/>
          <w:bCs/>
        </w:rPr>
      </w:pPr>
    </w:p>
    <w:p w14:paraId="186236D7" w14:textId="77777777" w:rsidR="00F6131B" w:rsidRDefault="00F6131B" w:rsidP="00F6131B">
      <w:pPr>
        <w:spacing w:line="360" w:lineRule="auto"/>
        <w:rPr>
          <w:rFonts w:ascii="Arial" w:hAnsi="Arial" w:cs="Arial"/>
          <w:bCs/>
        </w:rPr>
      </w:pPr>
    </w:p>
    <w:p w14:paraId="0ADE8251" w14:textId="77777777" w:rsidR="00F6131B" w:rsidRDefault="00F6131B" w:rsidP="00F6131B">
      <w:pPr>
        <w:spacing w:line="360" w:lineRule="auto"/>
      </w:pPr>
      <w:proofErr w:type="spellStart"/>
      <w:r>
        <w:rPr>
          <w:rFonts w:ascii="Arial" w:hAnsi="Arial" w:cs="Arial"/>
          <w:bCs/>
        </w:rPr>
        <w:t>Zestawiła:J.Stefańska</w:t>
      </w:r>
      <w:proofErr w:type="spellEnd"/>
    </w:p>
    <w:p w14:paraId="4F65CC07" w14:textId="77777777" w:rsidR="00A50BD2" w:rsidRDefault="00A50BD2"/>
    <w:sectPr w:rsidR="00A5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9"/>
    <w:rsid w:val="00005F19"/>
    <w:rsid w:val="00503259"/>
    <w:rsid w:val="00A50BD2"/>
    <w:rsid w:val="00C240ED"/>
    <w:rsid w:val="00F6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45E4"/>
  <w15:chartTrackingRefBased/>
  <w15:docId w15:val="{EC233F4B-5A34-4265-A95A-9D81B4F9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31B"/>
  </w:style>
  <w:style w:type="paragraph" w:styleId="Nagwek1">
    <w:name w:val="heading 1"/>
    <w:basedOn w:val="Normalny"/>
    <w:next w:val="Normalny"/>
    <w:link w:val="Nagwek1Znak"/>
    <w:uiPriority w:val="9"/>
    <w:qFormat/>
    <w:rsid w:val="0050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32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32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32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32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32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32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32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32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32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32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32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32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32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3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2</cp:revision>
  <dcterms:created xsi:type="dcterms:W3CDTF">2025-07-30T08:46:00Z</dcterms:created>
  <dcterms:modified xsi:type="dcterms:W3CDTF">2025-07-30T08:46:00Z</dcterms:modified>
</cp:coreProperties>
</file>