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42981" w14:textId="77777777" w:rsidR="00AE178D" w:rsidRDefault="00AE178D" w:rsidP="00AE178D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AE178D">
        <w:rPr>
          <w:rFonts w:ascii="Arial" w:hAnsi="Arial" w:cs="Arial"/>
          <w:b/>
          <w:bCs/>
          <w:sz w:val="24"/>
          <w:szCs w:val="24"/>
        </w:rPr>
        <w:t xml:space="preserve">Lista uchwał podjętych przez Radę Miejską na X sesji </w:t>
      </w:r>
    </w:p>
    <w:p w14:paraId="7D0E455C" w14:textId="6E2286A4" w:rsidR="00AE178D" w:rsidRPr="00AE178D" w:rsidRDefault="00AE178D" w:rsidP="00AE178D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AE178D">
        <w:rPr>
          <w:rFonts w:ascii="Arial" w:hAnsi="Arial" w:cs="Arial"/>
          <w:b/>
          <w:bCs/>
          <w:sz w:val="24"/>
          <w:szCs w:val="24"/>
        </w:rPr>
        <w:t>w dniu 27 listopada 2024 r.</w:t>
      </w:r>
    </w:p>
    <w:p w14:paraId="21036780" w14:textId="77777777" w:rsidR="00AE178D" w:rsidRPr="00AE178D" w:rsidRDefault="00AE178D" w:rsidP="00AE178D">
      <w:pPr>
        <w:ind w:left="720"/>
        <w:rPr>
          <w:rFonts w:ascii="Arial" w:hAnsi="Arial" w:cs="Arial"/>
          <w:sz w:val="24"/>
          <w:szCs w:val="24"/>
        </w:rPr>
      </w:pPr>
    </w:p>
    <w:p w14:paraId="79260184" w14:textId="77777777" w:rsidR="00AE178D" w:rsidRPr="00AE178D" w:rsidRDefault="00AE178D" w:rsidP="00AE178D">
      <w:pPr>
        <w:ind w:left="720"/>
        <w:rPr>
          <w:rFonts w:ascii="Arial" w:hAnsi="Arial" w:cs="Arial"/>
          <w:sz w:val="24"/>
          <w:szCs w:val="24"/>
        </w:rPr>
      </w:pPr>
    </w:p>
    <w:p w14:paraId="7A4A423F" w14:textId="2A32CC87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X/49/2024 </w:t>
      </w:r>
      <w:r w:rsidRPr="00AE178D">
        <w:rPr>
          <w:rFonts w:ascii="Arial" w:hAnsi="Arial" w:cs="Arial"/>
          <w:sz w:val="24"/>
          <w:szCs w:val="24"/>
        </w:rPr>
        <w:t>w sprawie pokrycia części kosztów gospodarowania odpadami komunalnymi z dochodów własnych niepochodzących z pobranej opłaty za gospodarowanie odpadami komunalnymi</w:t>
      </w:r>
      <w:r>
        <w:rPr>
          <w:rFonts w:ascii="Arial" w:hAnsi="Arial" w:cs="Arial"/>
          <w:sz w:val="24"/>
          <w:szCs w:val="24"/>
        </w:rPr>
        <w:t>.</w:t>
      </w:r>
    </w:p>
    <w:p w14:paraId="0DDC6D0B" w14:textId="1D3B3AA3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AE178D">
        <w:rPr>
          <w:rFonts w:ascii="Arial" w:hAnsi="Arial" w:cs="Arial"/>
          <w:sz w:val="24"/>
          <w:szCs w:val="24"/>
        </w:rPr>
        <w:t xml:space="preserve"> uchwałę w sprawie budżetu na 2024 rok</w:t>
      </w:r>
      <w:r>
        <w:rPr>
          <w:rFonts w:ascii="Arial" w:hAnsi="Arial" w:cs="Arial"/>
          <w:sz w:val="24"/>
          <w:szCs w:val="24"/>
        </w:rPr>
        <w:t>.</w:t>
      </w:r>
    </w:p>
    <w:p w14:paraId="5C4FF6AB" w14:textId="29D104EB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przyjęcia „Programu współpracy Gminy Gniewkowo z organizacjami pozarządowymi oraz podmiotami wymienionymi w art. 3 ust.3 ustawy o działalności pożytku publicznego i o wolontariacie na 2025 rok”</w:t>
      </w:r>
      <w:r>
        <w:rPr>
          <w:rFonts w:ascii="Arial" w:hAnsi="Arial" w:cs="Arial"/>
          <w:sz w:val="24"/>
          <w:szCs w:val="24"/>
        </w:rPr>
        <w:t>.</w:t>
      </w:r>
    </w:p>
    <w:p w14:paraId="02B6D664" w14:textId="0557F1C2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zmiany uchwały Nr XXIV/157/2012 Rady Miejskiej w Gniewkowie z dnia 31 października 2012 r. w sprawie określenia przystanków komunikacyjnych, których właścicielem lub zarządzającym jest Gmina Gniewkowo oraz warunków i zasad korzystania z tych przystanków</w:t>
      </w:r>
      <w:r>
        <w:rPr>
          <w:rFonts w:ascii="Arial" w:hAnsi="Arial" w:cs="Arial"/>
          <w:sz w:val="24"/>
          <w:szCs w:val="24"/>
        </w:rPr>
        <w:t>.</w:t>
      </w:r>
    </w:p>
    <w:p w14:paraId="3B4B6CC1" w14:textId="2BCBB458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zmiany uchwały Nr XVI/125/2019 Rady Miejskiej w Gniewkowie z dnia 18 grudnia 2019 r. w sprawie określenia wysokości opłat za zajęcie pasa drogowego dla dróg gminnych, dla których zarządcą jest Burmistrz Gniewkowa</w:t>
      </w:r>
      <w:r>
        <w:rPr>
          <w:rFonts w:ascii="Arial" w:hAnsi="Arial" w:cs="Arial"/>
          <w:sz w:val="24"/>
          <w:szCs w:val="24"/>
        </w:rPr>
        <w:t>.</w:t>
      </w:r>
    </w:p>
    <w:p w14:paraId="57980B52" w14:textId="7CA4FC7F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4/2024 </w:t>
      </w:r>
      <w:r w:rsidRPr="00AE178D">
        <w:rPr>
          <w:rFonts w:ascii="Arial" w:hAnsi="Arial" w:cs="Arial"/>
          <w:sz w:val="24"/>
          <w:szCs w:val="24"/>
        </w:rPr>
        <w:t>w sprawie ustalenia wysokości opłaty targowej, regulaminu placów handlowych oraz wykazu placów handlowych</w:t>
      </w:r>
      <w:r>
        <w:rPr>
          <w:rFonts w:ascii="Arial" w:hAnsi="Arial" w:cs="Arial"/>
          <w:sz w:val="24"/>
          <w:szCs w:val="24"/>
        </w:rPr>
        <w:t>.</w:t>
      </w:r>
    </w:p>
    <w:p w14:paraId="7EF72625" w14:textId="0FCC2764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ustalenia szczegółowych zasad ponoszenia odpłatności za pobyt w Klubie Senior+ w Gniewkowie</w:t>
      </w:r>
      <w:r>
        <w:rPr>
          <w:rFonts w:ascii="Arial" w:hAnsi="Arial" w:cs="Arial"/>
          <w:sz w:val="24"/>
          <w:szCs w:val="24"/>
        </w:rPr>
        <w:t>.</w:t>
      </w:r>
    </w:p>
    <w:p w14:paraId="6A7F6614" w14:textId="0A79D4CF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rocznego planu potrzeb z zakresu wykonywania prac społecznie użytecznych</w:t>
      </w:r>
      <w:r>
        <w:rPr>
          <w:rFonts w:ascii="Arial" w:hAnsi="Arial" w:cs="Arial"/>
          <w:sz w:val="24"/>
          <w:szCs w:val="24"/>
        </w:rPr>
        <w:t>.</w:t>
      </w:r>
    </w:p>
    <w:p w14:paraId="347C0B39" w14:textId="316B00BA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AE178D">
        <w:rPr>
          <w:rFonts w:ascii="Arial" w:hAnsi="Arial" w:cs="Arial"/>
          <w:sz w:val="24"/>
          <w:szCs w:val="24"/>
        </w:rPr>
        <w:t xml:space="preserve"> uchwałę Nr LXIV/304/2021 Rady Miejskiej w Gniewkowie z dnia 17 listopada 2021 r. w sprawie powołania Gminnej Rady Seniorów w Gniewkowie i nadania jej statutu</w:t>
      </w:r>
      <w:r>
        <w:rPr>
          <w:rFonts w:ascii="Arial" w:hAnsi="Arial" w:cs="Arial"/>
          <w:sz w:val="24"/>
          <w:szCs w:val="24"/>
        </w:rPr>
        <w:t>.</w:t>
      </w:r>
    </w:p>
    <w:p w14:paraId="19744F60" w14:textId="532532E6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zamiaru likwidacji Szkoły Podstawowej im. Orła Białego w Kijewie</w:t>
      </w:r>
      <w:r>
        <w:rPr>
          <w:rFonts w:ascii="Arial" w:hAnsi="Arial" w:cs="Arial"/>
          <w:sz w:val="24"/>
          <w:szCs w:val="24"/>
        </w:rPr>
        <w:t>.</w:t>
      </w:r>
    </w:p>
    <w:p w14:paraId="1E15D8DD" w14:textId="6B3B2913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9/2024 </w:t>
      </w:r>
      <w:r w:rsidRPr="00AE178D">
        <w:rPr>
          <w:rFonts w:ascii="Arial" w:hAnsi="Arial" w:cs="Arial"/>
          <w:sz w:val="24"/>
          <w:szCs w:val="24"/>
        </w:rPr>
        <w:t>w sprawie obniżenia ceny skupu żyta przyjmowanej do obliczenia podatku rolnego na rok 2025</w:t>
      </w:r>
      <w:r>
        <w:rPr>
          <w:rFonts w:ascii="Arial" w:hAnsi="Arial" w:cs="Arial"/>
          <w:sz w:val="24"/>
          <w:szCs w:val="24"/>
        </w:rPr>
        <w:t>.</w:t>
      </w:r>
    </w:p>
    <w:p w14:paraId="472D5899" w14:textId="5478B84E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określenia wysokości stawek podatku od nieruchomości na rok 2025</w:t>
      </w:r>
      <w:r>
        <w:rPr>
          <w:rFonts w:ascii="Arial" w:hAnsi="Arial" w:cs="Arial"/>
          <w:sz w:val="24"/>
          <w:szCs w:val="24"/>
        </w:rPr>
        <w:t>.</w:t>
      </w:r>
    </w:p>
    <w:p w14:paraId="31ACB5E8" w14:textId="2753301A" w:rsidR="00AE178D" w:rsidRP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X/</w:t>
      </w:r>
      <w:r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określenia wysokości stawek podatku od środków transportowych na rok 2025</w:t>
      </w:r>
      <w:r>
        <w:rPr>
          <w:rFonts w:ascii="Arial" w:hAnsi="Arial" w:cs="Arial"/>
          <w:sz w:val="24"/>
          <w:szCs w:val="24"/>
        </w:rPr>
        <w:t>.</w:t>
      </w:r>
    </w:p>
    <w:p w14:paraId="49CB5455" w14:textId="37217E2C" w:rsidR="00AE178D" w:rsidRDefault="00AE178D" w:rsidP="00AE178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Uchwała Nr X/</w:t>
      </w:r>
      <w:r>
        <w:rPr>
          <w:rFonts w:ascii="Arial" w:hAnsi="Arial" w:cs="Arial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 xml:space="preserve">/2024 </w:t>
      </w:r>
      <w:r w:rsidRPr="00AE178D">
        <w:rPr>
          <w:rFonts w:ascii="Arial" w:hAnsi="Arial" w:cs="Arial"/>
          <w:sz w:val="24"/>
          <w:szCs w:val="24"/>
        </w:rPr>
        <w:t>w sprawie ustalenia dokonania wyboru metody ustalenia opłaty za gospodarowanie odpadami komunalnymi i ustalenia stawki tej opłaty</w:t>
      </w:r>
      <w:r>
        <w:rPr>
          <w:rFonts w:ascii="Arial" w:hAnsi="Arial" w:cs="Arial"/>
          <w:sz w:val="24"/>
          <w:szCs w:val="24"/>
        </w:rPr>
        <w:t>.</w:t>
      </w:r>
    </w:p>
    <w:p w14:paraId="55329AEA" w14:textId="77777777" w:rsidR="00AE178D" w:rsidRDefault="00AE178D" w:rsidP="00AE178D">
      <w:pPr>
        <w:rPr>
          <w:rFonts w:ascii="Arial" w:hAnsi="Arial" w:cs="Arial"/>
          <w:sz w:val="24"/>
          <w:szCs w:val="24"/>
        </w:rPr>
      </w:pPr>
    </w:p>
    <w:p w14:paraId="41BAE01A" w14:textId="685F6264" w:rsidR="00AE178D" w:rsidRPr="00AE178D" w:rsidRDefault="00AE178D" w:rsidP="00AE1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Zestawiła: J.Stefańska</w:t>
      </w:r>
    </w:p>
    <w:p w14:paraId="186F0C8F" w14:textId="77777777" w:rsidR="00AE178D" w:rsidRPr="00AE178D" w:rsidRDefault="00AE178D" w:rsidP="00AE178D">
      <w:pPr>
        <w:rPr>
          <w:rFonts w:ascii="Arial" w:hAnsi="Arial" w:cs="Arial"/>
          <w:sz w:val="24"/>
          <w:szCs w:val="24"/>
        </w:rPr>
      </w:pPr>
    </w:p>
    <w:p w14:paraId="74003A15" w14:textId="77777777" w:rsidR="00A1363F" w:rsidRPr="00AE178D" w:rsidRDefault="00A1363F">
      <w:pPr>
        <w:rPr>
          <w:rFonts w:ascii="Arial" w:hAnsi="Arial" w:cs="Arial"/>
          <w:sz w:val="24"/>
          <w:szCs w:val="24"/>
        </w:rPr>
      </w:pPr>
    </w:p>
    <w:sectPr w:rsidR="00A1363F" w:rsidRPr="00AE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109CD"/>
    <w:multiLevelType w:val="hybridMultilevel"/>
    <w:tmpl w:val="FD343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6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A1"/>
    <w:rsid w:val="00997F25"/>
    <w:rsid w:val="00A1363F"/>
    <w:rsid w:val="00AE178D"/>
    <w:rsid w:val="00C0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94FC"/>
  <w15:chartTrackingRefBased/>
  <w15:docId w15:val="{9BCA5B9D-5151-4046-BFA5-5A8DBB8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2024-11-28T07:33:00Z</dcterms:created>
  <dcterms:modified xsi:type="dcterms:W3CDTF">2024-11-28T07:38:00Z</dcterms:modified>
</cp:coreProperties>
</file>