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59F42" w14:textId="3F3B6817" w:rsidR="00C60C67" w:rsidRPr="004C46AD" w:rsidRDefault="00C60C67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BURMISTRZ GNIEWKOWA</w:t>
      </w:r>
      <w:r w:rsidRPr="004C46A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</w:p>
    <w:p w14:paraId="616D10D9" w14:textId="440E50D4" w:rsidR="00F37FFE" w:rsidRPr="004C46AD" w:rsidRDefault="00C60C67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ogłasza </w:t>
      </w:r>
    </w:p>
    <w:p w14:paraId="743FA6FC" w14:textId="48F606CF" w:rsidR="00F37FFE" w:rsidRPr="004C46AD" w:rsidRDefault="00F37FFE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701761" w14:textId="1F99B43F" w:rsidR="00F37FFE" w:rsidRPr="004C46AD" w:rsidRDefault="001701F8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</w:t>
      </w:r>
      <w:r w:rsidR="005A6F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</w:t>
      </w:r>
    </w:p>
    <w:p w14:paraId="2EDA40A3" w14:textId="77777777" w:rsidR="00F37FFE" w:rsidRPr="00D150A5" w:rsidRDefault="00F37FFE" w:rsidP="001A6AD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FB42872" w14:textId="03EC9CF4" w:rsidR="00E83FD1" w:rsidRDefault="00AB1741" w:rsidP="001A6AD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ustny </w:t>
      </w:r>
      <w:r w:rsidR="00B717AE">
        <w:rPr>
          <w:rFonts w:ascii="Arial" w:eastAsia="Times New Roman" w:hAnsi="Arial" w:cs="Arial"/>
          <w:bCs/>
          <w:sz w:val="24"/>
          <w:szCs w:val="24"/>
          <w:lang w:eastAsia="pl-PL"/>
        </w:rPr>
        <w:t>nie</w:t>
      </w:r>
      <w:r w:rsidR="00C60C67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ograniczony </w:t>
      </w:r>
      <w:r w:rsidR="000E07BC">
        <w:rPr>
          <w:rFonts w:ascii="Arial" w:eastAsia="Times New Roman" w:hAnsi="Arial" w:cs="Arial"/>
          <w:bCs/>
          <w:sz w:val="24"/>
          <w:szCs w:val="24"/>
          <w:lang w:eastAsia="pl-PL"/>
        </w:rPr>
        <w:t>na sprzedaż</w:t>
      </w:r>
      <w:r w:rsidR="00B717AE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nieruchomośc</w:t>
      </w:r>
      <w:r w:rsidR="00B717AE">
        <w:rPr>
          <w:rFonts w:ascii="Arial" w:eastAsia="Times New Roman" w:hAnsi="Arial" w:cs="Arial"/>
          <w:bCs/>
          <w:sz w:val="24"/>
          <w:szCs w:val="24"/>
          <w:lang w:eastAsia="pl-PL"/>
        </w:rPr>
        <w:t>i gruntowej</w:t>
      </w:r>
      <w:r w:rsidR="001368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niezabudowanej</w:t>
      </w:r>
      <w:r w:rsidR="009C17FB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8B70BE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220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tj. </w:t>
      </w:r>
      <w:r w:rsidR="00922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działki o numerze ewidencyjnym</w:t>
      </w:r>
      <w:r w:rsidR="001368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14/4 o pow. 0.8451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ha</w:t>
      </w:r>
      <w:r w:rsidR="004111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B70BE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położon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8B70BE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368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m. Więcławice</w:t>
      </w:r>
      <w:r w:rsidR="00C60C67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gm. Gniewkowo</w:t>
      </w:r>
      <w:r w:rsidR="00C60C67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C46AD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zapisanej 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462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 nr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BY1I</w:t>
      </w:r>
      <w:r w:rsidR="00294851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="00136883">
        <w:rPr>
          <w:rFonts w:ascii="Arial" w:eastAsia="Times New Roman" w:hAnsi="Arial" w:cs="Arial"/>
          <w:bCs/>
          <w:sz w:val="24"/>
          <w:szCs w:val="24"/>
          <w:lang w:eastAsia="pl-PL"/>
        </w:rPr>
        <w:t>00030792/1</w:t>
      </w:r>
      <w:r w:rsidR="00E83F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36883">
        <w:rPr>
          <w:rFonts w:ascii="Arial" w:eastAsia="Times New Roman" w:hAnsi="Arial" w:cs="Arial"/>
          <w:bCs/>
          <w:sz w:val="24"/>
          <w:szCs w:val="24"/>
          <w:lang w:eastAsia="pl-PL"/>
        </w:rPr>
        <w:t>prowadzonej pr</w:t>
      </w:r>
      <w:r w:rsidR="00E83F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zez Sąd </w:t>
      </w:r>
      <w:r w:rsidR="009220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Rejonowy </w:t>
      </w:r>
      <w:r w:rsidR="00E83FD1">
        <w:rPr>
          <w:rFonts w:ascii="Arial" w:eastAsia="Times New Roman" w:hAnsi="Arial" w:cs="Arial"/>
          <w:bCs/>
          <w:sz w:val="24"/>
          <w:szCs w:val="24"/>
          <w:lang w:eastAsia="pl-PL"/>
        </w:rPr>
        <w:t>w Inowrocławiu, użytek: BZ-tereny rekreacyjno-wypoczynkowe.</w:t>
      </w:r>
    </w:p>
    <w:p w14:paraId="604E9DB2" w14:textId="7891675C" w:rsidR="008A4BF6" w:rsidRPr="00D150A5" w:rsidRDefault="00E83FD1" w:rsidP="001A6AD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Cena</w:t>
      </w:r>
      <w:r w:rsidR="001A6AD2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wywoł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awcza nieruchomości</w:t>
      </w:r>
      <w:r w:rsidR="00AB1741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D150A5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368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75</w:t>
      </w:r>
      <w:r w:rsidR="00AB1741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.000, 00 zł</w:t>
      </w:r>
      <w:r w:rsidR="001368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.(słownie: siedemdziesiąt pięć </w:t>
      </w:r>
      <w:r w:rsidR="00D150A5">
        <w:rPr>
          <w:rFonts w:ascii="Arial" w:eastAsia="Times New Roman" w:hAnsi="Arial" w:cs="Arial"/>
          <w:bCs/>
          <w:sz w:val="24"/>
          <w:szCs w:val="24"/>
          <w:lang w:eastAsia="pl-PL"/>
        </w:rPr>
        <w:t>tysięcy złotych).</w:t>
      </w:r>
      <w:r w:rsidR="00877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B1741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Przedm</w:t>
      </w:r>
      <w:r w:rsidR="00136883">
        <w:rPr>
          <w:rFonts w:ascii="Arial" w:eastAsia="Times New Roman" w:hAnsi="Arial" w:cs="Arial"/>
          <w:bCs/>
          <w:sz w:val="24"/>
          <w:szCs w:val="24"/>
          <w:lang w:eastAsia="pl-PL"/>
        </w:rPr>
        <w:t>iotowa sprzedaż opodatkowana jest podatkiem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VAT.</w:t>
      </w:r>
    </w:p>
    <w:p w14:paraId="331F3C4E" w14:textId="77777777" w:rsidR="00F37FFE" w:rsidRPr="004C46AD" w:rsidRDefault="00F37FFE" w:rsidP="00C60C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93271C" w14:textId="1114F49C" w:rsidR="00F37FFE" w:rsidRPr="00274404" w:rsidRDefault="00B01D0E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41111C">
        <w:rPr>
          <w:rFonts w:ascii="Arial" w:eastAsia="Times New Roman" w:hAnsi="Arial" w:cs="Arial"/>
          <w:sz w:val="24"/>
          <w:szCs w:val="24"/>
          <w:lang w:eastAsia="pl-PL"/>
        </w:rPr>
        <w:t xml:space="preserve">Przetarg </w:t>
      </w:r>
      <w:r w:rsidR="00F37FFE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odbędzie się w siedzibie Urzędu Miejskiego w Gniewkowie, przy ulicy 17 Stycznia 11, w sali nr 20 w dniu </w:t>
      </w:r>
      <w:r w:rsidR="00274404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136883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D02C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grudnia</w:t>
      </w:r>
      <w:r w:rsidR="007C26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94851" w:rsidRPr="002744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B1741" w:rsidRPr="00274404">
        <w:rPr>
          <w:rFonts w:ascii="Arial" w:eastAsia="Times New Roman" w:hAnsi="Arial" w:cs="Arial"/>
          <w:bCs/>
          <w:sz w:val="24"/>
          <w:szCs w:val="24"/>
          <w:lang w:eastAsia="pl-PL"/>
        </w:rPr>
        <w:t>2023</w:t>
      </w:r>
      <w:r w:rsidR="001368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o godz. 9:30</w:t>
      </w:r>
      <w:r w:rsidR="00F37FFE" w:rsidRPr="0027440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87F397D" w14:textId="77777777" w:rsidR="0041111C" w:rsidRDefault="0041111C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644A396" w14:textId="6BF8C495" w:rsidR="0041111C" w:rsidRDefault="00B01D0E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="0041111C" w:rsidRP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Sprzedaż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niniejszej nieruchomości odbywa się na podstawie:</w:t>
      </w:r>
    </w:p>
    <w:p w14:paraId="3BAD88BC" w14:textId="55103314" w:rsidR="0041111C" w:rsidRDefault="0041111C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Ustawy </w:t>
      </w:r>
      <w:r w:rsidR="003D5F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21 sierpnia 1997r. 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gospodarce nieruchomościami ( Dz.U. z 2023r, poz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344 ze zm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.);</w:t>
      </w:r>
    </w:p>
    <w:p w14:paraId="79DCE2AB" w14:textId="6AF0B18D" w:rsidR="0041111C" w:rsidRDefault="003C3200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Rozporządzenia  R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ady Ministrów z dnia 14.09.2004r. w sprawie sposobu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4C00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trybu przeprowadzania przetargów oraz rok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owań na zbycie nieruchomości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( D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z. U. z 2021r., poz.2213)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5CB66158" w14:textId="472E945B" w:rsidR="00F37FFE" w:rsidRPr="00FF087F" w:rsidRDefault="00B01D0E" w:rsidP="00FF087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877556" w:rsidRPr="00877556">
        <w:rPr>
          <w:rFonts w:ascii="Arial" w:eastAsia="Times New Roman" w:hAnsi="Arial" w:cs="Arial"/>
          <w:sz w:val="24"/>
          <w:szCs w:val="24"/>
          <w:lang w:eastAsia="pl-PL"/>
        </w:rPr>
        <w:t>Warunkiem</w:t>
      </w:r>
      <w:r w:rsidR="00877556">
        <w:rPr>
          <w:rFonts w:ascii="Arial" w:eastAsia="Times New Roman" w:hAnsi="Arial" w:cs="Arial"/>
          <w:sz w:val="24"/>
          <w:szCs w:val="24"/>
          <w:lang w:eastAsia="pl-PL"/>
        </w:rPr>
        <w:t xml:space="preserve"> zakwalifikowania do uczestnictwa w przetargu jest</w:t>
      </w:r>
      <w:r w:rsidR="004C000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46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000E" w:rsidRPr="00FF087F">
        <w:rPr>
          <w:rFonts w:ascii="Arial" w:eastAsia="Times New Roman" w:hAnsi="Arial" w:cs="Arial"/>
          <w:sz w:val="24"/>
          <w:szCs w:val="24"/>
          <w:lang w:eastAsia="pl-PL"/>
        </w:rPr>
        <w:t>wpłata</w:t>
      </w:r>
      <w:r w:rsidR="00F37FFE" w:rsidRPr="00FF087F">
        <w:rPr>
          <w:rFonts w:ascii="Arial" w:eastAsia="Times New Roman" w:hAnsi="Arial" w:cs="Arial"/>
          <w:sz w:val="24"/>
          <w:szCs w:val="24"/>
          <w:lang w:eastAsia="pl-PL"/>
        </w:rPr>
        <w:t xml:space="preserve"> wadium </w:t>
      </w:r>
      <w:r w:rsidR="009220A6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F37FFE" w:rsidRPr="00FF087F">
        <w:rPr>
          <w:rFonts w:ascii="Arial" w:eastAsia="Times New Roman" w:hAnsi="Arial" w:cs="Arial"/>
          <w:sz w:val="24"/>
          <w:szCs w:val="24"/>
          <w:lang w:eastAsia="pl-PL"/>
        </w:rPr>
        <w:t>w kwocie:</w:t>
      </w:r>
      <w:r w:rsidR="00AB1741" w:rsidRPr="00FF08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7489">
        <w:rPr>
          <w:rFonts w:ascii="Arial" w:eastAsia="Times New Roman" w:hAnsi="Arial" w:cs="Arial"/>
          <w:sz w:val="24"/>
          <w:szCs w:val="24"/>
          <w:lang w:eastAsia="pl-PL"/>
        </w:rPr>
        <w:t>7.5</w:t>
      </w:r>
      <w:r w:rsidR="00F37FFE" w:rsidRPr="00FF087F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C25A7B" w:rsidRPr="00FF087F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F37FFE" w:rsidRPr="00FF087F">
        <w:rPr>
          <w:rFonts w:ascii="Arial" w:eastAsia="Times New Roman" w:hAnsi="Arial" w:cs="Arial"/>
          <w:sz w:val="24"/>
          <w:szCs w:val="24"/>
          <w:lang w:eastAsia="pl-PL"/>
        </w:rPr>
        <w:t xml:space="preserve"> zł (słownie: </w:t>
      </w:r>
      <w:r w:rsidR="007B7489">
        <w:rPr>
          <w:rFonts w:ascii="Arial" w:eastAsia="Times New Roman" w:hAnsi="Arial" w:cs="Arial"/>
          <w:sz w:val="24"/>
          <w:szCs w:val="24"/>
          <w:lang w:eastAsia="pl-PL"/>
        </w:rPr>
        <w:t>siedem</w:t>
      </w:r>
      <w:r w:rsidR="00C25A7B" w:rsidRPr="00FF087F">
        <w:rPr>
          <w:rFonts w:ascii="Arial" w:eastAsia="Times New Roman" w:hAnsi="Arial" w:cs="Arial"/>
          <w:sz w:val="24"/>
          <w:szCs w:val="24"/>
          <w:lang w:eastAsia="pl-PL"/>
        </w:rPr>
        <w:t xml:space="preserve"> tysięcy</w:t>
      </w:r>
      <w:r w:rsidR="00F37FFE" w:rsidRPr="00FF08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7489">
        <w:rPr>
          <w:rFonts w:ascii="Arial" w:eastAsia="Times New Roman" w:hAnsi="Arial" w:cs="Arial"/>
          <w:sz w:val="24"/>
          <w:szCs w:val="24"/>
          <w:lang w:eastAsia="pl-PL"/>
        </w:rPr>
        <w:t xml:space="preserve">pięćset </w:t>
      </w:r>
      <w:r w:rsidR="00F37FFE" w:rsidRPr="00FF087F">
        <w:rPr>
          <w:rFonts w:ascii="Arial" w:eastAsia="Times New Roman" w:hAnsi="Arial" w:cs="Arial"/>
          <w:sz w:val="24"/>
          <w:szCs w:val="24"/>
          <w:lang w:eastAsia="pl-PL"/>
        </w:rPr>
        <w:t>złotych 00/100)</w:t>
      </w:r>
      <w:r w:rsidR="004C000E" w:rsidRPr="00FF087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000E" w:rsidRPr="00FF087F">
        <w:rPr>
          <w:rFonts w:ascii="Arial" w:eastAsia="Times New Roman" w:hAnsi="Arial" w:cs="Arial"/>
          <w:b/>
          <w:sz w:val="24"/>
          <w:szCs w:val="24"/>
          <w:lang w:eastAsia="pl-PL"/>
        </w:rPr>
        <w:t>Wpłaty wadium</w:t>
      </w:r>
      <w:r w:rsidR="004C000E" w:rsidRPr="00FF08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7FFE" w:rsidRPr="00FF087F">
        <w:rPr>
          <w:rFonts w:ascii="Arial" w:hAnsi="Arial" w:cs="Arial"/>
          <w:sz w:val="24"/>
          <w:szCs w:val="24"/>
        </w:rPr>
        <w:t xml:space="preserve">należy dokonać przelewem na rachunek bankowy prowadzony przez Piastowski Bank Spółdzielczy – Oddział w Gniewkowie nr: </w:t>
      </w:r>
      <w:r w:rsidR="00F37FFE" w:rsidRPr="00FF087F">
        <w:rPr>
          <w:rStyle w:val="Pogrubienie"/>
          <w:rFonts w:ascii="Arial" w:hAnsi="Arial" w:cs="Arial"/>
          <w:b w:val="0"/>
          <w:sz w:val="24"/>
          <w:szCs w:val="24"/>
        </w:rPr>
        <w:t>47 8185 0006 0200 0172 2000 0005</w:t>
      </w:r>
      <w:r w:rsidR="00F37FFE" w:rsidRPr="00FF087F">
        <w:rPr>
          <w:rFonts w:ascii="Arial" w:hAnsi="Arial" w:cs="Arial"/>
          <w:b/>
          <w:sz w:val="24"/>
          <w:szCs w:val="24"/>
        </w:rPr>
        <w:t xml:space="preserve"> w terminie </w:t>
      </w:r>
      <w:r w:rsidR="00E462C6">
        <w:rPr>
          <w:rFonts w:ascii="Arial" w:hAnsi="Arial" w:cs="Arial"/>
          <w:b/>
          <w:bCs/>
          <w:sz w:val="24"/>
          <w:szCs w:val="24"/>
        </w:rPr>
        <w:t>do dnia 29</w:t>
      </w:r>
      <w:r w:rsidR="007C2670" w:rsidRPr="00FF087F">
        <w:rPr>
          <w:rFonts w:ascii="Arial" w:hAnsi="Arial" w:cs="Arial"/>
          <w:b/>
          <w:bCs/>
          <w:sz w:val="24"/>
          <w:szCs w:val="24"/>
        </w:rPr>
        <w:t xml:space="preserve"> listopada</w:t>
      </w:r>
      <w:r w:rsidR="00AB1741" w:rsidRPr="00FF087F">
        <w:rPr>
          <w:rStyle w:val="Pogrubienie"/>
          <w:rFonts w:ascii="Arial" w:hAnsi="Arial" w:cs="Arial"/>
          <w:b w:val="0"/>
          <w:sz w:val="24"/>
          <w:szCs w:val="24"/>
        </w:rPr>
        <w:t xml:space="preserve"> 2023</w:t>
      </w:r>
      <w:r w:rsidR="00F37FFE" w:rsidRPr="00FF087F">
        <w:rPr>
          <w:rStyle w:val="Pogrubienie"/>
          <w:rFonts w:ascii="Arial" w:hAnsi="Arial" w:cs="Arial"/>
          <w:b w:val="0"/>
          <w:sz w:val="24"/>
          <w:szCs w:val="24"/>
        </w:rPr>
        <w:t xml:space="preserve"> r</w:t>
      </w:r>
      <w:r w:rsidR="00CF722D" w:rsidRPr="00FF087F">
        <w:rPr>
          <w:rStyle w:val="Pogrubienie"/>
          <w:rFonts w:ascii="Arial" w:hAnsi="Arial" w:cs="Arial"/>
          <w:b w:val="0"/>
          <w:sz w:val="24"/>
          <w:szCs w:val="24"/>
        </w:rPr>
        <w:t xml:space="preserve">. </w:t>
      </w:r>
      <w:r w:rsidR="00F37FFE" w:rsidRPr="00FF087F">
        <w:rPr>
          <w:rFonts w:ascii="Arial" w:hAnsi="Arial" w:cs="Arial"/>
          <w:bCs/>
          <w:sz w:val="24"/>
          <w:szCs w:val="24"/>
        </w:rPr>
        <w:t>(datą wpłaty wadium jest data wpływu na konto).</w:t>
      </w:r>
      <w:r w:rsidR="00F06074" w:rsidRPr="00FF087F">
        <w:rPr>
          <w:rFonts w:ascii="Arial" w:hAnsi="Arial" w:cs="Arial"/>
          <w:sz w:val="24"/>
          <w:szCs w:val="24"/>
        </w:rPr>
        <w:t xml:space="preserve"> </w:t>
      </w:r>
      <w:r w:rsidR="00F37FFE" w:rsidRPr="00FF087F">
        <w:rPr>
          <w:rFonts w:ascii="Arial" w:hAnsi="Arial" w:cs="Arial"/>
          <w:bCs/>
          <w:sz w:val="24"/>
          <w:szCs w:val="24"/>
        </w:rPr>
        <w:t>Na dowodzie wpłaty wadium należy podać nr działki.</w:t>
      </w:r>
    </w:p>
    <w:p w14:paraId="64B4499E" w14:textId="68865954" w:rsidR="00D150A5" w:rsidRPr="00B01D0E" w:rsidRDefault="00D150A5" w:rsidP="00B01D0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9C1B02" w14:textId="1BB119E3" w:rsidR="00901C89" w:rsidRDefault="00B01D0E" w:rsidP="00B01D0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D150A5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Nieruchomość wolna od obciążeń i zobowiązań. </w:t>
      </w:r>
      <w:r w:rsidR="00FF087F" w:rsidRPr="00E462C6">
        <w:rPr>
          <w:rFonts w:ascii="Arial" w:hAnsi="Arial" w:cs="Arial"/>
          <w:sz w:val="24"/>
          <w:szCs w:val="24"/>
        </w:rPr>
        <w:t>Z</w:t>
      </w:r>
      <w:r w:rsidR="00CE4337" w:rsidRPr="00E462C6">
        <w:rPr>
          <w:rFonts w:ascii="Arial" w:hAnsi="Arial" w:cs="Arial"/>
          <w:sz w:val="24"/>
          <w:szCs w:val="24"/>
        </w:rPr>
        <w:t xml:space="preserve">lokalizowana jest </w:t>
      </w:r>
      <w:r w:rsidR="00FF087F" w:rsidRPr="00E462C6">
        <w:rPr>
          <w:rFonts w:ascii="Arial" w:eastAsia="Calibri" w:hAnsi="Arial" w:cs="Arial"/>
          <w:sz w:val="24"/>
          <w:szCs w:val="24"/>
        </w:rPr>
        <w:t>we wsi Więcławice</w:t>
      </w:r>
      <w:r w:rsidR="005A016F" w:rsidRPr="00E462C6">
        <w:rPr>
          <w:rFonts w:ascii="Arial" w:eastAsia="Calibri" w:hAnsi="Arial" w:cs="Arial"/>
          <w:sz w:val="24"/>
          <w:szCs w:val="24"/>
        </w:rPr>
        <w:t xml:space="preserve"> w bezpośr</w:t>
      </w:r>
      <w:r w:rsidR="00FF087F" w:rsidRPr="00E462C6">
        <w:rPr>
          <w:rFonts w:ascii="Arial" w:eastAsia="Calibri" w:hAnsi="Arial" w:cs="Arial"/>
          <w:sz w:val="24"/>
          <w:szCs w:val="24"/>
        </w:rPr>
        <w:t xml:space="preserve">ednim sąsiedztwie pól uprawnych. </w:t>
      </w:r>
      <w:r w:rsidR="00EB5DFB" w:rsidRPr="00E462C6">
        <w:rPr>
          <w:rFonts w:ascii="Arial" w:hAnsi="Arial" w:cs="Arial"/>
          <w:sz w:val="24"/>
          <w:szCs w:val="24"/>
        </w:rPr>
        <w:t>Teren płaski, równy, z</w:t>
      </w:r>
      <w:r w:rsidR="00FF087F" w:rsidRPr="00E462C6">
        <w:rPr>
          <w:rFonts w:ascii="Arial" w:hAnsi="Arial" w:cs="Arial"/>
          <w:sz w:val="24"/>
          <w:szCs w:val="24"/>
        </w:rPr>
        <w:t>agospodarowany jako byłe boisko sportowe</w:t>
      </w:r>
      <w:r w:rsidR="00EB5DFB" w:rsidRPr="00E462C6">
        <w:rPr>
          <w:rFonts w:ascii="Arial" w:hAnsi="Arial" w:cs="Arial"/>
          <w:sz w:val="24"/>
          <w:szCs w:val="24"/>
        </w:rPr>
        <w:t xml:space="preserve">. Obiekt położony w terenie </w:t>
      </w:r>
      <w:r w:rsidR="00FF087F" w:rsidRPr="00E462C6">
        <w:rPr>
          <w:rFonts w:ascii="Arial" w:hAnsi="Arial" w:cs="Arial"/>
          <w:sz w:val="24"/>
          <w:szCs w:val="24"/>
        </w:rPr>
        <w:t xml:space="preserve">nieuzbrojonym w sieci infrastruktury technicznej. </w:t>
      </w:r>
      <w:r w:rsidR="005A016F" w:rsidRPr="00E462C6">
        <w:rPr>
          <w:rFonts w:ascii="Arial" w:hAnsi="Arial" w:cs="Arial"/>
          <w:b/>
          <w:sz w:val="24"/>
          <w:szCs w:val="24"/>
        </w:rPr>
        <w:t>Dostęp do drogi publicznej ustanowiony zost</w:t>
      </w:r>
      <w:r w:rsidR="00EB5DFB" w:rsidRPr="00E462C6">
        <w:rPr>
          <w:rFonts w:ascii="Arial" w:hAnsi="Arial" w:cs="Arial"/>
          <w:b/>
          <w:sz w:val="24"/>
          <w:szCs w:val="24"/>
        </w:rPr>
        <w:t xml:space="preserve">anie przez jednorazową odpłatną </w:t>
      </w:r>
      <w:r w:rsidR="00E462C6" w:rsidRPr="00E462C6">
        <w:rPr>
          <w:rFonts w:ascii="Arial" w:hAnsi="Arial" w:cs="Arial"/>
          <w:b/>
          <w:sz w:val="24"/>
          <w:szCs w:val="24"/>
        </w:rPr>
        <w:t>służebność</w:t>
      </w:r>
      <w:r w:rsidR="00EB5DFB" w:rsidRPr="00E462C6">
        <w:rPr>
          <w:rFonts w:ascii="Arial" w:hAnsi="Arial" w:cs="Arial"/>
          <w:b/>
          <w:sz w:val="24"/>
          <w:szCs w:val="24"/>
        </w:rPr>
        <w:t xml:space="preserve">                                                          w </w:t>
      </w:r>
      <w:r w:rsidR="0039088E">
        <w:rPr>
          <w:rFonts w:ascii="Arial" w:hAnsi="Arial" w:cs="Arial"/>
          <w:b/>
          <w:sz w:val="24"/>
          <w:szCs w:val="24"/>
        </w:rPr>
        <w:t xml:space="preserve">wysokości  </w:t>
      </w:r>
      <w:r w:rsidR="00916828">
        <w:rPr>
          <w:rFonts w:ascii="Arial" w:hAnsi="Arial" w:cs="Arial"/>
          <w:b/>
          <w:sz w:val="24"/>
          <w:szCs w:val="24"/>
        </w:rPr>
        <w:t>1</w:t>
      </w:r>
      <w:r w:rsidR="003D5F2B">
        <w:rPr>
          <w:rFonts w:ascii="Arial" w:hAnsi="Arial" w:cs="Arial"/>
          <w:b/>
          <w:sz w:val="24"/>
          <w:szCs w:val="24"/>
        </w:rPr>
        <w:t>8</w:t>
      </w:r>
      <w:r w:rsidR="00314347" w:rsidRPr="00E462C6">
        <w:rPr>
          <w:rFonts w:ascii="Arial" w:hAnsi="Arial" w:cs="Arial"/>
          <w:b/>
          <w:sz w:val="24"/>
          <w:szCs w:val="24"/>
        </w:rPr>
        <w:t xml:space="preserve">,00 zł ( </w:t>
      </w:r>
      <w:r w:rsidR="003D5F2B">
        <w:rPr>
          <w:rFonts w:ascii="Arial" w:hAnsi="Arial" w:cs="Arial"/>
          <w:b/>
          <w:sz w:val="24"/>
          <w:szCs w:val="24"/>
        </w:rPr>
        <w:t>słownie: osiem</w:t>
      </w:r>
      <w:r w:rsidR="00916828">
        <w:rPr>
          <w:rFonts w:ascii="Arial" w:hAnsi="Arial" w:cs="Arial"/>
          <w:b/>
          <w:sz w:val="24"/>
          <w:szCs w:val="24"/>
        </w:rPr>
        <w:t>naście</w:t>
      </w:r>
      <w:r w:rsidR="003D5F2B">
        <w:rPr>
          <w:rFonts w:ascii="Arial" w:hAnsi="Arial" w:cs="Arial"/>
          <w:b/>
          <w:sz w:val="24"/>
          <w:szCs w:val="24"/>
        </w:rPr>
        <w:t xml:space="preserve"> złotych </w:t>
      </w:r>
      <w:r w:rsidR="00314347" w:rsidRPr="00E462C6">
        <w:rPr>
          <w:rFonts w:ascii="Arial" w:hAnsi="Arial" w:cs="Arial"/>
          <w:b/>
          <w:sz w:val="24"/>
          <w:szCs w:val="24"/>
        </w:rPr>
        <w:t>).</w:t>
      </w:r>
      <w:r w:rsidR="003C7957" w:rsidRPr="00E462C6">
        <w:rPr>
          <w:rFonts w:ascii="Arial" w:hAnsi="Arial" w:cs="Arial"/>
          <w:b/>
          <w:sz w:val="24"/>
          <w:szCs w:val="24"/>
        </w:rPr>
        <w:t xml:space="preserve"> </w:t>
      </w:r>
      <w:r w:rsidR="003C7957" w:rsidRPr="00E462C6">
        <w:rPr>
          <w:rFonts w:ascii="Arial" w:hAnsi="Arial" w:cs="Arial"/>
          <w:sz w:val="24"/>
          <w:szCs w:val="24"/>
        </w:rPr>
        <w:t>Należność należy wpłacić</w:t>
      </w:r>
      <w:r w:rsidR="003C7957" w:rsidRPr="00E462C6">
        <w:rPr>
          <w:rFonts w:ascii="Arial" w:hAnsi="Arial" w:cs="Arial"/>
          <w:b/>
          <w:sz w:val="24"/>
          <w:szCs w:val="24"/>
        </w:rPr>
        <w:t xml:space="preserve"> </w:t>
      </w:r>
      <w:r w:rsidR="003C7957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do dnia zawarcia umowy notarialnej  na konto Urzędu Miejskiego </w:t>
      </w:r>
      <w:r w:rsidR="009220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7957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w Gniewkowie </w:t>
      </w:r>
      <w:r w:rsidR="003C7957" w:rsidRPr="00E462C6">
        <w:rPr>
          <w:rFonts w:ascii="Arial" w:eastAsia="Times New Roman" w:hAnsi="Arial" w:cs="Arial"/>
          <w:bCs/>
          <w:sz w:val="24"/>
          <w:szCs w:val="24"/>
          <w:lang w:eastAsia="pl-PL"/>
        </w:rPr>
        <w:t>Nr  31 8185 0006 0200 0172 2000 0002</w:t>
      </w:r>
      <w:r w:rsidR="003C7957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prowadzone przez Piastowski Bank Spółdzielczy – Oddział w Gniewkowie</w:t>
      </w:r>
      <w:r w:rsidR="00314347" w:rsidRPr="00E46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2EA24B" w14:textId="77777777" w:rsidR="00B01D0E" w:rsidRPr="00B01D0E" w:rsidRDefault="00B01D0E" w:rsidP="00B01D0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1B2C40" w14:textId="363793BA" w:rsidR="00BD2D20" w:rsidRPr="00E462C6" w:rsidRDefault="00B01D0E" w:rsidP="009220A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5.</w:t>
      </w:r>
      <w:r w:rsidR="00E462C6" w:rsidRPr="00E462C6">
        <w:rPr>
          <w:rFonts w:ascii="Arial" w:eastAsia="Calibri" w:hAnsi="Arial" w:cs="Arial"/>
          <w:sz w:val="24"/>
          <w:szCs w:val="24"/>
        </w:rPr>
        <w:t xml:space="preserve">Działka znajduje się na obszarze, dla którego  nie został sporządzony miejscowy plan zagospodarowania przestrzennego. Na podstawie Studium Uwarunkowań </w:t>
      </w:r>
      <w:r w:rsidR="009220A6">
        <w:rPr>
          <w:rFonts w:ascii="Arial" w:eastAsia="Calibri" w:hAnsi="Arial" w:cs="Arial"/>
          <w:sz w:val="24"/>
          <w:szCs w:val="24"/>
        </w:rPr>
        <w:t xml:space="preserve">         </w:t>
      </w:r>
      <w:r w:rsidR="00E462C6" w:rsidRPr="00E462C6">
        <w:rPr>
          <w:rFonts w:ascii="Arial" w:eastAsia="Calibri" w:hAnsi="Arial" w:cs="Arial"/>
          <w:sz w:val="24"/>
          <w:szCs w:val="24"/>
        </w:rPr>
        <w:t xml:space="preserve">i Kierunków Zagospodarowania Przestrzennego Gminy Gniewkowo zatwierdzonego Uchwałą Nr XIX/124/2012 Rady Miejskiej w Gniewkowie z dnia 30 maja 2012r, zmienionej Uchwałą nr LVII/386/2022 Rady Miejskiej w Gniewkowie działka znajduje się w strefie polityki przestrzennej RO o znaczeniu: strefa rolniczo-osadnicza, </w:t>
      </w:r>
      <w:r w:rsidR="00E462C6">
        <w:rPr>
          <w:rFonts w:ascii="Arial" w:eastAsia="Calibri" w:hAnsi="Arial" w:cs="Arial"/>
          <w:sz w:val="24"/>
          <w:szCs w:val="24"/>
        </w:rPr>
        <w:t xml:space="preserve">           </w:t>
      </w:r>
      <w:r w:rsidR="00E462C6" w:rsidRPr="00E462C6">
        <w:rPr>
          <w:rFonts w:ascii="Arial" w:eastAsia="Calibri" w:hAnsi="Arial" w:cs="Arial"/>
          <w:sz w:val="24"/>
          <w:szCs w:val="24"/>
        </w:rPr>
        <w:t>w strefie grunty rolne chronione kl. I-III oraz na terenie strefy ochrony konserwatorskiej W.</w:t>
      </w:r>
    </w:p>
    <w:p w14:paraId="2ED85BED" w14:textId="4C8596F9" w:rsidR="000C11AA" w:rsidRPr="00E462C6" w:rsidRDefault="00B01D0E" w:rsidP="00E462C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6.</w:t>
      </w:r>
      <w:r w:rsidR="00254505" w:rsidRPr="00E462C6">
        <w:rPr>
          <w:rFonts w:ascii="Arial" w:eastAsia="Times New Roman" w:hAnsi="Arial" w:cs="Arial"/>
          <w:sz w:val="24"/>
          <w:szCs w:val="24"/>
          <w:lang w:eastAsia="pl-PL"/>
        </w:rPr>
        <w:t>Komisja przetargowa przed otwarciem przetargu stwierdza wniesienie wadium przez uczestników przetargu.</w:t>
      </w:r>
      <w:r w:rsidR="004C46AD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Wpłacone wadium przez uczestnika przetargu, który wygrał przetarg zalicza się na poczet ceny nabycia.</w:t>
      </w:r>
      <w:r w:rsidR="00BD2D20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Wadium przepada w razie uchylenia się uczestnika, który wygrał przetar</w:t>
      </w:r>
      <w:r w:rsidR="004C46AD" w:rsidRPr="00E462C6">
        <w:rPr>
          <w:rFonts w:ascii="Arial" w:eastAsia="Times New Roman" w:hAnsi="Arial" w:cs="Arial"/>
          <w:sz w:val="24"/>
          <w:szCs w:val="24"/>
          <w:lang w:eastAsia="pl-PL"/>
        </w:rPr>
        <w:t>g od zawarcia umowy notarialnej.</w:t>
      </w:r>
    </w:p>
    <w:p w14:paraId="0A27DFCA" w14:textId="77777777" w:rsidR="004C46AD" w:rsidRPr="004C46AD" w:rsidRDefault="004C46AD" w:rsidP="004C46A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659182" w14:textId="3BFDBABB" w:rsidR="007B655C" w:rsidRPr="00E462C6" w:rsidRDefault="00B01D0E" w:rsidP="00E462C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Przetarg przeprowadza komisja przetargowa w składzie co najmniej 3-osobowym.</w:t>
      </w:r>
      <w:r w:rsidR="002E7E8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Przetarg będzie ważny jeżeli przynajmniej jeden uczestnik zaoferuje co najmniej jedno</w:t>
      </w:r>
      <w:r w:rsidR="00FF79C6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postąpienie powyżej ceny wywoławczej.</w:t>
      </w:r>
    </w:p>
    <w:p w14:paraId="40E8DE1A" w14:textId="77777777" w:rsidR="004C46AD" w:rsidRDefault="004C46AD" w:rsidP="004C46AD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3A91A" w14:textId="4E456E5B" w:rsidR="004C46AD" w:rsidRDefault="00B01D0E" w:rsidP="00B01D0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8.</w:t>
      </w:r>
      <w:r w:rsidR="007B655C" w:rsidRPr="00E462C6">
        <w:rPr>
          <w:rFonts w:ascii="Arial" w:eastAsia="Times New Roman" w:hAnsi="Arial" w:cs="Arial"/>
          <w:bCs/>
          <w:sz w:val="24"/>
          <w:szCs w:val="24"/>
          <w:lang w:eastAsia="pl-PL"/>
        </w:rPr>
        <w:t>Postąpienie</w:t>
      </w:r>
      <w:r w:rsidR="00C34459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4459" w:rsidRPr="00E462C6">
        <w:rPr>
          <w:rFonts w:ascii="Arial" w:eastAsia="Times New Roman" w:hAnsi="Arial" w:cs="Arial"/>
          <w:bCs/>
          <w:sz w:val="24"/>
          <w:szCs w:val="24"/>
          <w:lang w:eastAsia="pl-PL"/>
        </w:rPr>
        <w:t>ceny</w:t>
      </w:r>
      <w:r w:rsidR="002D4CD2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nie może być niższe niż 1% ceny wywoławczej</w:t>
      </w:r>
      <w:r w:rsidR="00583BD7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Wysokość postąpienia ustalają uczestnicy licytacji </w:t>
      </w:r>
      <w:r w:rsidR="00E422C8" w:rsidRPr="00E462C6">
        <w:rPr>
          <w:rFonts w:ascii="Arial" w:eastAsia="Times New Roman" w:hAnsi="Arial" w:cs="Arial"/>
          <w:sz w:val="24"/>
          <w:szCs w:val="24"/>
          <w:lang w:eastAsia="pl-PL"/>
        </w:rPr>
        <w:t>z zaokrągleniem do pełnych dziesiątek złotych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D2D20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Uczestnicy licytacji zgłaszają kolejno postąpienie ceny.</w:t>
      </w:r>
      <w:r w:rsidR="004C46AD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Trzykrotne wywołanie tej samej kwoty zamyka przetarg licytowanej </w:t>
      </w:r>
      <w:r w:rsidR="004C46AD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nieruchomości.</w:t>
      </w:r>
    </w:p>
    <w:p w14:paraId="58A788C7" w14:textId="77777777" w:rsidR="00B01D0E" w:rsidRPr="00B01D0E" w:rsidRDefault="00B01D0E" w:rsidP="00B01D0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CD4A48" w14:textId="399B8DA6" w:rsidR="004C46AD" w:rsidRPr="00E462C6" w:rsidRDefault="00B01D0E" w:rsidP="00E462C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Wylicytowana kwota stanowi cenę zapłaty za nabycie prawa własności i płatna jest do dnia zawarcia umowy notarialnej </w:t>
      </w:r>
      <w:r w:rsidR="004B7D16" w:rsidRPr="00E462C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pomniejszona o kwotę wpłaconego wadium) na konto Urzędu Miejskiego w Gniewkowie </w:t>
      </w:r>
      <w:r w:rsidR="00C34459" w:rsidRPr="00E462C6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="007B655C" w:rsidRPr="00E462C6">
        <w:rPr>
          <w:rFonts w:ascii="Arial" w:eastAsia="Times New Roman" w:hAnsi="Arial" w:cs="Arial"/>
          <w:bCs/>
          <w:sz w:val="24"/>
          <w:szCs w:val="24"/>
          <w:lang w:eastAsia="pl-PL"/>
        </w:rPr>
        <w:t>r  31 8185 0006 0200 0172 2000 0002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prowadzone przez Piastowski </w:t>
      </w:r>
      <w:r w:rsidR="00C34459" w:rsidRPr="00E462C6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ank Spółdzielczy – Oddział w Gniewkowie.</w:t>
      </w:r>
      <w:r w:rsidR="004C46AD" w:rsidRPr="00E462C6">
        <w:rPr>
          <w:rFonts w:ascii="Arial" w:hAnsi="Arial" w:cs="Arial"/>
          <w:sz w:val="24"/>
          <w:szCs w:val="24"/>
        </w:rPr>
        <w:t xml:space="preserve"> Cena sprzedaży ni</w:t>
      </w:r>
      <w:r w:rsidR="00E462C6" w:rsidRPr="00E462C6">
        <w:rPr>
          <w:rFonts w:ascii="Arial" w:hAnsi="Arial" w:cs="Arial"/>
          <w:sz w:val="24"/>
          <w:szCs w:val="24"/>
        </w:rPr>
        <w:t xml:space="preserve">ezabudowanej nieruchomości gruntowej </w:t>
      </w:r>
      <w:r w:rsidR="004C46AD" w:rsidRPr="00E462C6">
        <w:rPr>
          <w:rFonts w:ascii="Arial" w:hAnsi="Arial" w:cs="Arial"/>
          <w:sz w:val="24"/>
          <w:szCs w:val="24"/>
        </w:rPr>
        <w:t>uzyskana w przetargu winna być wpłacona w całości przed zawarciem umowy notarialnej</w:t>
      </w:r>
      <w:r w:rsidR="008175ED" w:rsidRPr="00E462C6">
        <w:rPr>
          <w:rFonts w:ascii="Arial" w:hAnsi="Arial" w:cs="Arial"/>
          <w:sz w:val="24"/>
          <w:szCs w:val="24"/>
        </w:rPr>
        <w:t>.</w:t>
      </w:r>
    </w:p>
    <w:p w14:paraId="09E63E79" w14:textId="77777777" w:rsidR="00AB6AA8" w:rsidRPr="00AB6AA8" w:rsidRDefault="00AB6AA8" w:rsidP="00AB6AA8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D3925" w14:textId="2E370D77" w:rsidR="00AB6AA8" w:rsidRPr="00E462C6" w:rsidRDefault="00B01D0E" w:rsidP="00E462C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="00E83FD1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Uczestnicy przetargu zobowiązani są do przedłożenia komisji przetargowej w </w:t>
      </w:r>
      <w:r w:rsidR="00FF087F" w:rsidRPr="00E462C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E83FD1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niu przetargu dokumentu tożsamości – w przypadku osób fizycznych </w:t>
      </w:r>
      <w:r w:rsidR="00FF087F" w:rsidRPr="00E462C6">
        <w:rPr>
          <w:rFonts w:ascii="Arial" w:eastAsia="Times New Roman" w:hAnsi="Arial" w:cs="Arial"/>
          <w:sz w:val="24"/>
          <w:szCs w:val="24"/>
          <w:lang w:eastAsia="pl-PL"/>
        </w:rPr>
        <w:t>lub  aktualnego wypisu z  rejestru w przypadku osób prawnych.</w:t>
      </w:r>
    </w:p>
    <w:p w14:paraId="39494BF1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88A95" w14:textId="110C5989" w:rsidR="007B655C" w:rsidRPr="00E462C6" w:rsidRDefault="00B01D0E" w:rsidP="00E462C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11.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>Termin zawarcia umowy notarialnej sprzedaży nieruchomości zostanie określony przez strony zgodnie z przepisami prawa w tym zakresie.</w:t>
      </w:r>
      <w:r w:rsidR="00FF79C6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Koszty zawarcia umowy notarialnej ponosi Nabywca.</w:t>
      </w:r>
    </w:p>
    <w:p w14:paraId="16744854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0FD72D" w14:textId="21D3A54D" w:rsidR="007B655C" w:rsidRPr="00E462C6" w:rsidRDefault="00B01D0E" w:rsidP="00E462C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12.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Gmina Gniewkowo sprzedaje nieruchomości na podstawie danych w ewidencji </w:t>
      </w:r>
      <w:r w:rsidR="002D4CD2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B655C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gruntów i budynków. Wszelkie obmiary oraz rozgraniczenia nieruchomości </w:t>
      </w:r>
      <w:r w:rsidR="008A4BF6" w:rsidRPr="00E462C6">
        <w:rPr>
          <w:rFonts w:ascii="Arial" w:eastAsia="Times New Roman" w:hAnsi="Arial" w:cs="Arial"/>
          <w:sz w:val="24"/>
          <w:szCs w:val="24"/>
          <w:lang w:eastAsia="pl-PL"/>
        </w:rPr>
        <w:t xml:space="preserve">może przeprowadzić </w:t>
      </w:r>
      <w:r w:rsidR="00C34459" w:rsidRPr="00E462C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8A4BF6" w:rsidRPr="00E462C6">
        <w:rPr>
          <w:rFonts w:ascii="Arial" w:eastAsia="Times New Roman" w:hAnsi="Arial" w:cs="Arial"/>
          <w:sz w:val="24"/>
          <w:szCs w:val="24"/>
          <w:lang w:eastAsia="pl-PL"/>
        </w:rPr>
        <w:t>abywca w razie potrzeby na własny koszt.</w:t>
      </w:r>
    </w:p>
    <w:p w14:paraId="759AF9A2" w14:textId="31BC087E" w:rsidR="00F06074" w:rsidRPr="00294851" w:rsidRDefault="00F06074" w:rsidP="002948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B69998" w14:textId="4F794E38" w:rsidR="002D4CD2" w:rsidRPr="00E462C6" w:rsidRDefault="00B01D0E" w:rsidP="00E462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C34459" w:rsidRPr="00E462C6">
        <w:rPr>
          <w:rFonts w:ascii="Arial" w:hAnsi="Arial" w:cs="Arial"/>
          <w:sz w:val="24"/>
          <w:szCs w:val="24"/>
        </w:rPr>
        <w:t>Organizator przetargu zastrzega sobie prawo odwołania bądź unieważnienia przetargu w części lub w całości bez podania przyczyny.</w:t>
      </w:r>
    </w:p>
    <w:p w14:paraId="743AD45B" w14:textId="77777777" w:rsidR="00916828" w:rsidRDefault="00294851" w:rsidP="00C34459">
      <w:pPr>
        <w:jc w:val="both"/>
        <w:rPr>
          <w:rFonts w:ascii="Arial" w:hAnsi="Arial" w:cs="Arial"/>
          <w:sz w:val="24"/>
          <w:szCs w:val="24"/>
        </w:rPr>
      </w:pPr>
      <w:r w:rsidRPr="00E462C6">
        <w:rPr>
          <w:rFonts w:ascii="Arial" w:hAnsi="Arial" w:cs="Arial"/>
          <w:sz w:val="24"/>
          <w:szCs w:val="24"/>
        </w:rPr>
        <w:t>Szczegółowe  informacje o przedmiocie sprzedaży i warun</w:t>
      </w:r>
      <w:r w:rsidR="008175ED" w:rsidRPr="00E462C6">
        <w:rPr>
          <w:rFonts w:ascii="Arial" w:hAnsi="Arial" w:cs="Arial"/>
          <w:sz w:val="24"/>
          <w:szCs w:val="24"/>
        </w:rPr>
        <w:t>kach przetargu można uzyskać w b</w:t>
      </w:r>
      <w:r w:rsidRPr="00E462C6">
        <w:rPr>
          <w:rFonts w:ascii="Arial" w:hAnsi="Arial" w:cs="Arial"/>
          <w:sz w:val="24"/>
          <w:szCs w:val="24"/>
        </w:rPr>
        <w:t>iurze nr 9 Urzędu</w:t>
      </w:r>
      <w:r w:rsidR="00BA6F95" w:rsidRPr="00E462C6">
        <w:rPr>
          <w:rFonts w:ascii="Arial" w:hAnsi="Arial" w:cs="Arial"/>
          <w:sz w:val="24"/>
          <w:szCs w:val="24"/>
        </w:rPr>
        <w:t xml:space="preserve"> Miejskiego w Gniewkowie</w:t>
      </w:r>
      <w:r w:rsidR="002D4CD2" w:rsidRPr="00E462C6">
        <w:rPr>
          <w:rFonts w:ascii="Arial" w:hAnsi="Arial" w:cs="Arial"/>
          <w:sz w:val="24"/>
          <w:szCs w:val="24"/>
        </w:rPr>
        <w:t xml:space="preserve">, tel. </w:t>
      </w:r>
      <w:r w:rsidRPr="00E462C6">
        <w:rPr>
          <w:rFonts w:ascii="Arial" w:hAnsi="Arial" w:cs="Arial"/>
          <w:sz w:val="24"/>
          <w:szCs w:val="24"/>
        </w:rPr>
        <w:t>052 354 30 11</w:t>
      </w:r>
      <w:r w:rsidR="00B01D0E">
        <w:rPr>
          <w:rFonts w:ascii="Arial" w:hAnsi="Arial" w:cs="Arial"/>
          <w:sz w:val="24"/>
          <w:szCs w:val="24"/>
        </w:rPr>
        <w:t xml:space="preserve">. </w:t>
      </w:r>
    </w:p>
    <w:p w14:paraId="3BD77D12" w14:textId="0FF19E6C" w:rsidR="00C34459" w:rsidRPr="004C46AD" w:rsidRDefault="00894E58" w:rsidP="00C3445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46AD">
        <w:rPr>
          <w:rFonts w:ascii="Arial" w:hAnsi="Arial" w:cs="Arial"/>
          <w:sz w:val="24"/>
          <w:szCs w:val="24"/>
        </w:rPr>
        <w:t>Ogłoszenie wywiesza się na okres 30 dni na tablicy og</w:t>
      </w:r>
      <w:r w:rsidR="00BD2D20" w:rsidRPr="004C46AD">
        <w:rPr>
          <w:rFonts w:ascii="Arial" w:hAnsi="Arial" w:cs="Arial"/>
          <w:sz w:val="24"/>
          <w:szCs w:val="24"/>
        </w:rPr>
        <w:t>łoszeń</w:t>
      </w:r>
      <w:r w:rsidR="00E462C6">
        <w:rPr>
          <w:rFonts w:ascii="Arial" w:hAnsi="Arial" w:cs="Arial"/>
          <w:sz w:val="24"/>
          <w:szCs w:val="24"/>
        </w:rPr>
        <w:t xml:space="preserve"> w siedzibie Urzędu Miejskiego w Gniewkowie </w:t>
      </w:r>
      <w:r w:rsidR="00BD2D20" w:rsidRPr="004C46AD">
        <w:rPr>
          <w:rFonts w:ascii="Arial" w:hAnsi="Arial" w:cs="Arial"/>
          <w:sz w:val="24"/>
          <w:szCs w:val="24"/>
        </w:rPr>
        <w:t xml:space="preserve"> od </w:t>
      </w:r>
      <w:r w:rsidR="00943C5F">
        <w:rPr>
          <w:rFonts w:ascii="Arial" w:hAnsi="Arial" w:cs="Arial"/>
          <w:sz w:val="24"/>
          <w:szCs w:val="24"/>
        </w:rPr>
        <w:t xml:space="preserve">dnia 27 </w:t>
      </w:r>
      <w:r w:rsidR="00EB5DFB">
        <w:rPr>
          <w:rFonts w:ascii="Arial" w:hAnsi="Arial" w:cs="Arial"/>
          <w:sz w:val="24"/>
          <w:szCs w:val="24"/>
        </w:rPr>
        <w:t xml:space="preserve">października </w:t>
      </w:r>
      <w:r w:rsidR="005C13AD">
        <w:rPr>
          <w:rFonts w:ascii="Arial" w:hAnsi="Arial" w:cs="Arial"/>
          <w:sz w:val="24"/>
          <w:szCs w:val="24"/>
        </w:rPr>
        <w:t xml:space="preserve">2023r. do  </w:t>
      </w:r>
      <w:r w:rsidR="00943C5F">
        <w:rPr>
          <w:rFonts w:ascii="Arial" w:hAnsi="Arial" w:cs="Arial"/>
          <w:sz w:val="24"/>
          <w:szCs w:val="24"/>
        </w:rPr>
        <w:t>dnia 27</w:t>
      </w:r>
      <w:r w:rsidR="005C13AD">
        <w:rPr>
          <w:rFonts w:ascii="Arial" w:hAnsi="Arial" w:cs="Arial"/>
          <w:sz w:val="24"/>
          <w:szCs w:val="24"/>
        </w:rPr>
        <w:t xml:space="preserve"> listopada</w:t>
      </w:r>
      <w:r w:rsidR="00BD2D20" w:rsidRPr="006869C7">
        <w:rPr>
          <w:rFonts w:ascii="Arial" w:hAnsi="Arial" w:cs="Arial"/>
          <w:sz w:val="24"/>
          <w:szCs w:val="24"/>
        </w:rPr>
        <w:t xml:space="preserve"> 2023</w:t>
      </w:r>
      <w:r w:rsidR="00E462C6">
        <w:rPr>
          <w:rFonts w:ascii="Arial" w:hAnsi="Arial" w:cs="Arial"/>
          <w:sz w:val="24"/>
          <w:szCs w:val="24"/>
        </w:rPr>
        <w:t>r.</w:t>
      </w:r>
    </w:p>
    <w:sectPr w:rsidR="00C34459" w:rsidRPr="004C46AD" w:rsidSect="000840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2FA62" w14:textId="77777777" w:rsidR="00F068F6" w:rsidRDefault="00F068F6" w:rsidP="00E462C6">
      <w:pPr>
        <w:spacing w:after="0" w:line="240" w:lineRule="auto"/>
      </w:pPr>
      <w:r>
        <w:separator/>
      </w:r>
    </w:p>
  </w:endnote>
  <w:endnote w:type="continuationSeparator" w:id="0">
    <w:p w14:paraId="0E471A63" w14:textId="77777777" w:rsidR="00F068F6" w:rsidRDefault="00F068F6" w:rsidP="00E4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B9E21" w14:textId="77777777" w:rsidR="00F068F6" w:rsidRDefault="00F068F6" w:rsidP="00E462C6">
      <w:pPr>
        <w:spacing w:after="0" w:line="240" w:lineRule="auto"/>
      </w:pPr>
      <w:r>
        <w:separator/>
      </w:r>
    </w:p>
  </w:footnote>
  <w:footnote w:type="continuationSeparator" w:id="0">
    <w:p w14:paraId="109A6E3E" w14:textId="77777777" w:rsidR="00F068F6" w:rsidRDefault="00F068F6" w:rsidP="00E4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BBF"/>
    <w:multiLevelType w:val="hybridMultilevel"/>
    <w:tmpl w:val="B09868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66FC"/>
    <w:multiLevelType w:val="hybridMultilevel"/>
    <w:tmpl w:val="A3128DC8"/>
    <w:lvl w:ilvl="0" w:tplc="134C90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2589"/>
    <w:multiLevelType w:val="hybridMultilevel"/>
    <w:tmpl w:val="7CDEC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BC209DE"/>
    <w:multiLevelType w:val="hybridMultilevel"/>
    <w:tmpl w:val="8880FA3A"/>
    <w:lvl w:ilvl="0" w:tplc="AFC46CC6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004AE"/>
    <w:multiLevelType w:val="hybridMultilevel"/>
    <w:tmpl w:val="9642EA5C"/>
    <w:lvl w:ilvl="0" w:tplc="134C90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56F67"/>
    <w:multiLevelType w:val="hybridMultilevel"/>
    <w:tmpl w:val="00864EE2"/>
    <w:lvl w:ilvl="0" w:tplc="AD18F29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6"/>
    <w:rsid w:val="00062688"/>
    <w:rsid w:val="00084056"/>
    <w:rsid w:val="000C11AA"/>
    <w:rsid w:val="000E07BC"/>
    <w:rsid w:val="00105908"/>
    <w:rsid w:val="00136883"/>
    <w:rsid w:val="00140417"/>
    <w:rsid w:val="00144975"/>
    <w:rsid w:val="00152071"/>
    <w:rsid w:val="001701F8"/>
    <w:rsid w:val="001A6AD2"/>
    <w:rsid w:val="001C1DE7"/>
    <w:rsid w:val="0021566A"/>
    <w:rsid w:val="00254505"/>
    <w:rsid w:val="00274404"/>
    <w:rsid w:val="00294851"/>
    <w:rsid w:val="002C5A03"/>
    <w:rsid w:val="002D4CD2"/>
    <w:rsid w:val="002E7E8C"/>
    <w:rsid w:val="00314347"/>
    <w:rsid w:val="00321B38"/>
    <w:rsid w:val="00367D3F"/>
    <w:rsid w:val="0038365D"/>
    <w:rsid w:val="00384652"/>
    <w:rsid w:val="0039088E"/>
    <w:rsid w:val="003C090F"/>
    <w:rsid w:val="003C3200"/>
    <w:rsid w:val="003C7957"/>
    <w:rsid w:val="003D5F2B"/>
    <w:rsid w:val="0041111C"/>
    <w:rsid w:val="004505C0"/>
    <w:rsid w:val="004809A9"/>
    <w:rsid w:val="004B7D16"/>
    <w:rsid w:val="004C000E"/>
    <w:rsid w:val="004C46AD"/>
    <w:rsid w:val="004D595F"/>
    <w:rsid w:val="005770A2"/>
    <w:rsid w:val="00583BD7"/>
    <w:rsid w:val="005A016F"/>
    <w:rsid w:val="005A6F26"/>
    <w:rsid w:val="005C13AD"/>
    <w:rsid w:val="005E1969"/>
    <w:rsid w:val="006442AA"/>
    <w:rsid w:val="00672878"/>
    <w:rsid w:val="00682734"/>
    <w:rsid w:val="006869C7"/>
    <w:rsid w:val="006A4965"/>
    <w:rsid w:val="006E3F21"/>
    <w:rsid w:val="006E62DC"/>
    <w:rsid w:val="00737896"/>
    <w:rsid w:val="00742E65"/>
    <w:rsid w:val="007B655C"/>
    <w:rsid w:val="007B7489"/>
    <w:rsid w:val="007C2670"/>
    <w:rsid w:val="007C4312"/>
    <w:rsid w:val="007C7526"/>
    <w:rsid w:val="007E5D76"/>
    <w:rsid w:val="007F6F00"/>
    <w:rsid w:val="00810EF2"/>
    <w:rsid w:val="008175ED"/>
    <w:rsid w:val="00842681"/>
    <w:rsid w:val="00877556"/>
    <w:rsid w:val="008859AF"/>
    <w:rsid w:val="00894E58"/>
    <w:rsid w:val="008A267F"/>
    <w:rsid w:val="008A4BF6"/>
    <w:rsid w:val="008B70BE"/>
    <w:rsid w:val="00901C89"/>
    <w:rsid w:val="00916828"/>
    <w:rsid w:val="009212FD"/>
    <w:rsid w:val="009220A6"/>
    <w:rsid w:val="00943C5F"/>
    <w:rsid w:val="00964468"/>
    <w:rsid w:val="009C17FB"/>
    <w:rsid w:val="009C2906"/>
    <w:rsid w:val="009F2DCC"/>
    <w:rsid w:val="00A03BF6"/>
    <w:rsid w:val="00AB1741"/>
    <w:rsid w:val="00AB6AA8"/>
    <w:rsid w:val="00AD39F7"/>
    <w:rsid w:val="00B01D0E"/>
    <w:rsid w:val="00B260FA"/>
    <w:rsid w:val="00B717AE"/>
    <w:rsid w:val="00B92D0E"/>
    <w:rsid w:val="00BA6F95"/>
    <w:rsid w:val="00BD2D20"/>
    <w:rsid w:val="00C25A7B"/>
    <w:rsid w:val="00C34459"/>
    <w:rsid w:val="00C50FC8"/>
    <w:rsid w:val="00C60C67"/>
    <w:rsid w:val="00C61595"/>
    <w:rsid w:val="00CB349E"/>
    <w:rsid w:val="00CC14F3"/>
    <w:rsid w:val="00CE4337"/>
    <w:rsid w:val="00CF722D"/>
    <w:rsid w:val="00CF7803"/>
    <w:rsid w:val="00D02CA2"/>
    <w:rsid w:val="00D150A5"/>
    <w:rsid w:val="00D274A6"/>
    <w:rsid w:val="00D5265E"/>
    <w:rsid w:val="00DA131E"/>
    <w:rsid w:val="00E04F20"/>
    <w:rsid w:val="00E12331"/>
    <w:rsid w:val="00E422C8"/>
    <w:rsid w:val="00E462C6"/>
    <w:rsid w:val="00E740AF"/>
    <w:rsid w:val="00E83FD1"/>
    <w:rsid w:val="00E87950"/>
    <w:rsid w:val="00EB5DFB"/>
    <w:rsid w:val="00F06074"/>
    <w:rsid w:val="00F068F6"/>
    <w:rsid w:val="00F12BC0"/>
    <w:rsid w:val="00F35D88"/>
    <w:rsid w:val="00F37FFE"/>
    <w:rsid w:val="00F87C53"/>
    <w:rsid w:val="00FF087F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8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8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0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0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40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40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0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4056"/>
    <w:rPr>
      <w:b/>
      <w:bCs/>
    </w:rPr>
  </w:style>
  <w:style w:type="paragraph" w:customStyle="1" w:styleId="npb-a-l">
    <w:name w:val="npb-a-l"/>
    <w:basedOn w:val="Normalny"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09A9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qFormat/>
    <w:rsid w:val="00D274A6"/>
    <w:rPr>
      <w:rFonts w:ascii="Courier New" w:eastAsia="Times New Roman" w:hAnsi="Courier New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D274A6"/>
    <w:pPr>
      <w:spacing w:after="0"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274A6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B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B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B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2C6"/>
  </w:style>
  <w:style w:type="paragraph" w:styleId="Stopka">
    <w:name w:val="footer"/>
    <w:basedOn w:val="Normalny"/>
    <w:link w:val="StopkaZnak"/>
    <w:uiPriority w:val="99"/>
    <w:unhideWhenUsed/>
    <w:rsid w:val="00E4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8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8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0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0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40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40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0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4056"/>
    <w:rPr>
      <w:b/>
      <w:bCs/>
    </w:rPr>
  </w:style>
  <w:style w:type="paragraph" w:customStyle="1" w:styleId="npb-a-l">
    <w:name w:val="npb-a-l"/>
    <w:basedOn w:val="Normalny"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09A9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qFormat/>
    <w:rsid w:val="00D274A6"/>
    <w:rPr>
      <w:rFonts w:ascii="Courier New" w:eastAsia="Times New Roman" w:hAnsi="Courier New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D274A6"/>
    <w:pPr>
      <w:spacing w:after="0"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274A6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B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B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B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2C6"/>
  </w:style>
  <w:style w:type="paragraph" w:styleId="Stopka">
    <w:name w:val="footer"/>
    <w:basedOn w:val="Normalny"/>
    <w:link w:val="StopkaZnak"/>
    <w:uiPriority w:val="99"/>
    <w:unhideWhenUsed/>
    <w:rsid w:val="00E4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05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5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8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4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5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4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9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8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8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Porębska</dc:creator>
  <cp:lastModifiedBy>Anna Walczyńska</cp:lastModifiedBy>
  <cp:revision>13</cp:revision>
  <cp:lastPrinted>2022-12-21T12:44:00Z</cp:lastPrinted>
  <dcterms:created xsi:type="dcterms:W3CDTF">2023-10-18T07:44:00Z</dcterms:created>
  <dcterms:modified xsi:type="dcterms:W3CDTF">2023-10-26T06:51:00Z</dcterms:modified>
</cp:coreProperties>
</file>