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7CB1" w14:textId="1970C18E" w:rsidR="008642A8" w:rsidRDefault="008642A8" w:rsidP="008642A8">
      <w:pPr>
        <w:pStyle w:val="Bezodstpw"/>
        <w:ind w:left="426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Zał. </w:t>
      </w:r>
      <w:r w:rsidR="00413ABE">
        <w:rPr>
          <w:rFonts w:ascii="Arial" w:hAnsi="Arial" w:cs="Arial"/>
          <w:color w:val="000000" w:themeColor="text1"/>
          <w:sz w:val="22"/>
          <w:szCs w:val="22"/>
        </w:rPr>
        <w:t>8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do ogłoszenia </w:t>
      </w:r>
      <w:r w:rsidR="00413ABE">
        <w:rPr>
          <w:rFonts w:ascii="Arial" w:hAnsi="Arial" w:cs="Arial"/>
          <w:color w:val="000000" w:themeColor="text1"/>
          <w:sz w:val="22"/>
          <w:szCs w:val="22"/>
        </w:rPr>
        <w:t>sprzedaży samochodu</w:t>
      </w:r>
    </w:p>
    <w:p w14:paraId="14243451" w14:textId="77777777" w:rsidR="00FE28F6" w:rsidRDefault="00FE28F6" w:rsidP="008642A8">
      <w:pPr>
        <w:pStyle w:val="Bezodstpw"/>
        <w:ind w:left="426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45D8871F" w14:textId="77777777" w:rsidR="008642A8" w:rsidRDefault="008642A8" w:rsidP="008642A8">
      <w:pPr>
        <w:pStyle w:val="Bezodstpw"/>
        <w:ind w:left="426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7679C787" w14:textId="5D23EA25" w:rsidR="008642A8" w:rsidRPr="00FE28F6" w:rsidRDefault="008642A8" w:rsidP="008642A8">
      <w:pPr>
        <w:pStyle w:val="Bezodstpw"/>
        <w:ind w:left="426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E28F6">
        <w:rPr>
          <w:rFonts w:ascii="Arial" w:hAnsi="Arial" w:cs="Arial"/>
          <w:b/>
          <w:bCs/>
          <w:color w:val="000000" w:themeColor="text1"/>
          <w:sz w:val="22"/>
          <w:szCs w:val="22"/>
        </w:rPr>
        <w:t>Klauzula informacyjna RODO</w:t>
      </w:r>
    </w:p>
    <w:p w14:paraId="643374B4" w14:textId="77777777" w:rsidR="008642A8" w:rsidRDefault="008642A8" w:rsidP="008642A8">
      <w:pPr>
        <w:pStyle w:val="Bezodstpw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C29EE6" w14:textId="383175A2" w:rsidR="008642A8" w:rsidRPr="008642A8" w:rsidRDefault="008642A8" w:rsidP="008642A8">
      <w:pPr>
        <w:pStyle w:val="Bezodstpw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642A8">
        <w:rPr>
          <w:rFonts w:ascii="Arial" w:hAnsi="Arial" w:cs="Arial"/>
          <w:color w:val="000000" w:themeColor="text1"/>
          <w:sz w:val="22"/>
          <w:szCs w:val="22"/>
        </w:rPr>
        <w:t xml:space="preserve">Zgodnie z art. 13 ust. 1 i 2 rozporządzenia Parlamentu Europejskiego i Rady (UE) 2016/679 z dnia 27 kwietnia 2016 roku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>
        <w:rPr>
          <w:rFonts w:ascii="Arial" w:hAnsi="Arial" w:cs="Arial"/>
          <w:color w:val="000000" w:themeColor="text1"/>
          <w:sz w:val="22"/>
          <w:szCs w:val="22"/>
        </w:rPr>
        <w:t>Gmina Gniewkowo</w:t>
      </w:r>
      <w:r w:rsidRPr="008642A8">
        <w:rPr>
          <w:rFonts w:ascii="Arial" w:hAnsi="Arial" w:cs="Arial"/>
          <w:color w:val="000000" w:themeColor="text1"/>
          <w:sz w:val="22"/>
          <w:szCs w:val="22"/>
        </w:rPr>
        <w:t xml:space="preserve"> informuje, że:</w:t>
      </w:r>
    </w:p>
    <w:p w14:paraId="1656820C" w14:textId="77777777" w:rsidR="008642A8" w:rsidRPr="008642A8" w:rsidRDefault="008642A8" w:rsidP="008642A8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642A8">
        <w:rPr>
          <w:rFonts w:ascii="Arial" w:hAnsi="Arial" w:cs="Arial"/>
          <w:color w:val="000000" w:themeColor="text1"/>
        </w:rPr>
        <w:t xml:space="preserve">Administratorem Pani/Pana danych osobowych jest Burmistrz Gniewkowa </w:t>
      </w:r>
      <w:r w:rsidRPr="008642A8">
        <w:rPr>
          <w:rFonts w:ascii="Arial" w:hAnsi="Arial" w:cs="Arial"/>
          <w:color w:val="000000" w:themeColor="text1"/>
        </w:rPr>
        <w:br/>
        <w:t xml:space="preserve">z siedzibą w Urzędzie Miejskim w Gniewkowie, przy ul. 17 Stycznia 11, 88-140 Gniewkowo, tel. 52 354 30 08, adres email: </w:t>
      </w:r>
      <w:hyperlink r:id="rId5" w:history="1">
        <w:r w:rsidRPr="008642A8">
          <w:rPr>
            <w:rStyle w:val="Hipercze"/>
            <w:rFonts w:ascii="Arial" w:hAnsi="Arial" w:cs="Arial"/>
          </w:rPr>
          <w:t>urzad@gniewkowo.com.pl</w:t>
        </w:r>
      </w:hyperlink>
      <w:r w:rsidRPr="008642A8">
        <w:rPr>
          <w:rFonts w:ascii="Arial" w:hAnsi="Arial" w:cs="Arial"/>
          <w:color w:val="000000" w:themeColor="text1"/>
        </w:rPr>
        <w:t>;;</w:t>
      </w:r>
    </w:p>
    <w:p w14:paraId="0FC7CB72" w14:textId="77777777" w:rsidR="008642A8" w:rsidRPr="008642A8" w:rsidRDefault="008642A8" w:rsidP="008642A8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642A8">
        <w:rPr>
          <w:rFonts w:ascii="Arial" w:hAnsi="Arial" w:cs="Arial"/>
          <w:color w:val="000000" w:themeColor="text1"/>
        </w:rPr>
        <w:t>Administrator wyznaczył Inspektora Ochrony Danych, z którym mogą się Państwo kontaktować we wszystkich sprawach dotyczących przetwarzania danych osobowych za pośrednictwem adresu email: krzysztof.kielbasa@cbi24.pl lub pisemnie pod adres Administratora.</w:t>
      </w:r>
    </w:p>
    <w:p w14:paraId="7ED49A05" w14:textId="16CEEA72" w:rsidR="008642A8" w:rsidRPr="008642A8" w:rsidRDefault="008642A8" w:rsidP="008642A8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642A8">
        <w:rPr>
          <w:rFonts w:ascii="Arial" w:hAnsi="Arial" w:cs="Arial"/>
          <w:color w:val="000000" w:themeColor="text1"/>
        </w:rPr>
        <w:t>Pani/Pana dane osobowe przetwarzane będą na podstawie art. 6 ust. 1 lit.</w:t>
      </w:r>
      <w:r w:rsidR="00FE28F6">
        <w:rPr>
          <w:rFonts w:ascii="Arial" w:hAnsi="Arial" w:cs="Arial"/>
          <w:color w:val="000000" w:themeColor="text1"/>
        </w:rPr>
        <w:t xml:space="preserve"> b,</w:t>
      </w:r>
      <w:r w:rsidRPr="008642A8">
        <w:rPr>
          <w:rFonts w:ascii="Arial" w:hAnsi="Arial" w:cs="Arial"/>
          <w:color w:val="000000" w:themeColor="text1"/>
        </w:rPr>
        <w:t xml:space="preserve"> e RODO, tj. w celu związanym z</w:t>
      </w:r>
      <w:r>
        <w:rPr>
          <w:rFonts w:ascii="Arial" w:hAnsi="Arial" w:cs="Arial"/>
          <w:color w:val="000000" w:themeColor="text1"/>
        </w:rPr>
        <w:t xml:space="preserve"> przeprowadzeniem przetargu na sprzedaż samochodu specjalnego marki MAN</w:t>
      </w:r>
      <w:r w:rsidR="00FE28F6">
        <w:rPr>
          <w:rFonts w:ascii="Arial" w:hAnsi="Arial" w:cs="Arial"/>
          <w:color w:val="000000" w:themeColor="text1"/>
        </w:rPr>
        <w:t xml:space="preserve"> oraz podpisaniem umowy kupna- sprzedaży ww. samochodu.</w:t>
      </w:r>
    </w:p>
    <w:p w14:paraId="3D25A834" w14:textId="77777777" w:rsidR="008642A8" w:rsidRPr="008642A8" w:rsidRDefault="008642A8" w:rsidP="008642A8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642A8">
        <w:rPr>
          <w:rFonts w:ascii="Arial" w:hAnsi="Arial" w:cs="Arial"/>
          <w:color w:val="000000" w:themeColor="text1"/>
        </w:rPr>
        <w:t>Administrator przetwarza dane osobowe Pani/Pana (imię i nazwisko, adres korespondencyjny, adres e-mail).</w:t>
      </w:r>
    </w:p>
    <w:p w14:paraId="68B2AC6E" w14:textId="3929AB36" w:rsidR="008642A8" w:rsidRPr="00FE28F6" w:rsidRDefault="008642A8" w:rsidP="00FE28F6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642A8">
        <w:rPr>
          <w:rFonts w:ascii="Arial" w:hAnsi="Arial" w:cs="Arial"/>
          <w:color w:val="000000" w:themeColor="text1"/>
        </w:rPr>
        <w:t xml:space="preserve">Odbiorcami Pani/Pana danych osobowych </w:t>
      </w:r>
      <w:r w:rsidR="00FE28F6" w:rsidRPr="00FE28F6">
        <w:rPr>
          <w:rFonts w:ascii="Arial" w:hAnsi="Arial" w:cs="Arial"/>
          <w:color w:val="000000" w:themeColor="text1"/>
        </w:rPr>
        <w:t xml:space="preserve">będą pracownicy Administratora, upoważnieni do przetwarzania danych osobowych oraz podmioty współpracujące </w:t>
      </w:r>
      <w:r w:rsidR="00FE28F6">
        <w:rPr>
          <w:rFonts w:ascii="Arial" w:hAnsi="Arial" w:cs="Arial"/>
          <w:color w:val="000000" w:themeColor="text1"/>
        </w:rPr>
        <w:br/>
      </w:r>
      <w:r w:rsidR="00FE28F6" w:rsidRPr="00FE28F6">
        <w:rPr>
          <w:rFonts w:ascii="Arial" w:hAnsi="Arial" w:cs="Arial"/>
          <w:color w:val="000000" w:themeColor="text1"/>
        </w:rPr>
        <w:t>z Administratorem w zakresie prowadzonej działalności na podstawie odpowiednich umów powierzenia przetwarzania danych osobowych, w tym w zakresie świadczenia obsługi prawnej i usług informatycznych, ale wyłącznie w celu realizacji</w:t>
      </w:r>
      <w:r w:rsidR="00FE28F6">
        <w:rPr>
          <w:rFonts w:ascii="Arial" w:hAnsi="Arial" w:cs="Arial"/>
          <w:color w:val="000000" w:themeColor="text1"/>
        </w:rPr>
        <w:t xml:space="preserve"> przetargu oraz</w:t>
      </w:r>
      <w:r w:rsidR="00FE28F6" w:rsidRPr="00FE28F6">
        <w:rPr>
          <w:rFonts w:ascii="Arial" w:hAnsi="Arial" w:cs="Arial"/>
          <w:color w:val="000000" w:themeColor="text1"/>
        </w:rPr>
        <w:t xml:space="preserve"> zawartej </w:t>
      </w:r>
      <w:r w:rsidR="00FE28F6">
        <w:rPr>
          <w:rFonts w:ascii="Arial" w:hAnsi="Arial" w:cs="Arial"/>
          <w:color w:val="000000" w:themeColor="text1"/>
        </w:rPr>
        <w:t>z Panią/Panem</w:t>
      </w:r>
      <w:r w:rsidR="00FE28F6" w:rsidRPr="00FE28F6">
        <w:rPr>
          <w:rFonts w:ascii="Arial" w:hAnsi="Arial" w:cs="Arial"/>
          <w:color w:val="000000" w:themeColor="text1"/>
        </w:rPr>
        <w:t xml:space="preserve"> umowy bądź realizacji obowiązków ustawowych nałożonych na Administratora, w tym osoby występujące z zapytaniem o udzielenie informacji publicznej, instytucje prowadzące postępowanie kontrolne. </w:t>
      </w:r>
    </w:p>
    <w:p w14:paraId="298DD420" w14:textId="77777777" w:rsidR="008642A8" w:rsidRPr="008642A8" w:rsidRDefault="008642A8" w:rsidP="008642A8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642A8">
        <w:rPr>
          <w:rFonts w:ascii="Arial" w:hAnsi="Arial" w:cs="Arial"/>
          <w:color w:val="000000" w:themeColor="text1"/>
        </w:rPr>
        <w:t xml:space="preserve">Pani/Pana dane osobowe </w:t>
      </w:r>
      <w:r w:rsidRPr="008B3110">
        <w:rPr>
          <w:rStyle w:val="Wyrnieniedelikatne"/>
        </w:rPr>
        <w:t>nie</w:t>
      </w:r>
      <w:r w:rsidRPr="008642A8">
        <w:rPr>
          <w:rFonts w:ascii="Arial" w:hAnsi="Arial" w:cs="Arial"/>
          <w:color w:val="000000" w:themeColor="text1"/>
        </w:rPr>
        <w:t xml:space="preserve"> będą przekazywane poza kraje EOG.</w:t>
      </w:r>
    </w:p>
    <w:p w14:paraId="410F9323" w14:textId="77777777" w:rsidR="008642A8" w:rsidRPr="008642A8" w:rsidRDefault="008642A8" w:rsidP="008642A8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642A8">
        <w:rPr>
          <w:rFonts w:ascii="Arial" w:hAnsi="Arial" w:cs="Arial"/>
          <w:color w:val="000000" w:themeColor="text1"/>
        </w:rPr>
        <w:t>Pani/Pana dane osobowe będą przechowywane do ustania czasu niezbędnego do realizacji postępowania lub przedawnienia wszystkich roszczeń oraz będą archiwizowane zgodnie z przepisami prawa w tym zakresie;</w:t>
      </w:r>
    </w:p>
    <w:p w14:paraId="0D8C7272" w14:textId="77777777" w:rsidR="008642A8" w:rsidRPr="008642A8" w:rsidRDefault="008642A8" w:rsidP="008642A8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642A8">
        <w:rPr>
          <w:rFonts w:ascii="Arial" w:hAnsi="Arial" w:cs="Arial"/>
          <w:color w:val="000000" w:themeColor="text1"/>
        </w:rPr>
        <w:t xml:space="preserve">W odniesieniu do Pani/Pana danych osobowych decyzje nie będą podejmowane </w:t>
      </w:r>
      <w:r w:rsidRPr="008642A8">
        <w:rPr>
          <w:rFonts w:ascii="Arial" w:hAnsi="Arial" w:cs="Arial"/>
          <w:color w:val="000000" w:themeColor="text1"/>
        </w:rPr>
        <w:br/>
        <w:t>w sposób zautomatyzowany;</w:t>
      </w:r>
    </w:p>
    <w:p w14:paraId="600F32E3" w14:textId="43FDF223" w:rsidR="008642A8" w:rsidRPr="008642A8" w:rsidRDefault="008642A8" w:rsidP="008642A8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8642A8">
        <w:rPr>
          <w:rFonts w:ascii="Arial" w:hAnsi="Arial" w:cs="Arial"/>
          <w:color w:val="000000" w:themeColor="text1"/>
        </w:rPr>
        <w:t>Posiada Pani/Pan: prawo dostępu do danych osobowych Pani/Pana dotyczących, prawo do sprostowania Pani/Pana danych osobowych; prawo do usunięcia danych osobowych Pani/Pana dotyczących, prawo żądania od administratora ograniczenia przetwarzania danych osobowych, prawo do wniesienia skargi do Prezesa Urzędu Ochrony Danych Osobowych, gdy uzna Pani/Pan, że przetwarzanie danych osobowych Pani/Pana dotyczących narusza przepisy RODO</w:t>
      </w:r>
      <w:r w:rsidR="00FE28F6">
        <w:rPr>
          <w:rFonts w:ascii="Arial" w:hAnsi="Arial" w:cs="Arial"/>
          <w:color w:val="000000" w:themeColor="text1"/>
        </w:rPr>
        <w:t>.</w:t>
      </w:r>
    </w:p>
    <w:p w14:paraId="6671D5E3" w14:textId="77777777" w:rsidR="008642A8" w:rsidRPr="008642A8" w:rsidRDefault="008642A8" w:rsidP="00FE28F6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</w:p>
    <w:p w14:paraId="045FE0AB" w14:textId="77777777" w:rsidR="00495ED7" w:rsidRPr="008642A8" w:rsidRDefault="00495ED7">
      <w:pPr>
        <w:rPr>
          <w:rFonts w:ascii="Arial" w:hAnsi="Arial" w:cs="Arial"/>
        </w:rPr>
      </w:pPr>
    </w:p>
    <w:sectPr w:rsidR="00495ED7" w:rsidRPr="0086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6E8"/>
    <w:multiLevelType w:val="hybridMultilevel"/>
    <w:tmpl w:val="669CCCDE"/>
    <w:lvl w:ilvl="0" w:tplc="3AC4E3A2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502B"/>
    <w:multiLevelType w:val="hybridMultilevel"/>
    <w:tmpl w:val="97F2A6E6"/>
    <w:lvl w:ilvl="0" w:tplc="F24E5426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45584911">
    <w:abstractNumId w:val="1"/>
  </w:num>
  <w:num w:numId="2" w16cid:durableId="1298609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9D"/>
    <w:rsid w:val="00076EE4"/>
    <w:rsid w:val="00397D9D"/>
    <w:rsid w:val="00413ABE"/>
    <w:rsid w:val="00495ED7"/>
    <w:rsid w:val="008642A8"/>
    <w:rsid w:val="008B3110"/>
    <w:rsid w:val="00AC3C54"/>
    <w:rsid w:val="00D17204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DAD3"/>
  <w15:chartTrackingRefBased/>
  <w15:docId w15:val="{202B4BCC-B552-4920-BF66-849979F5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2A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42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2A8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8642A8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8642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8642A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8642A8"/>
    <w:rPr>
      <w:kern w:val="0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8B311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cp:lastPrinted>2023-05-23T06:50:00Z</cp:lastPrinted>
  <dcterms:created xsi:type="dcterms:W3CDTF">2023-05-19T07:37:00Z</dcterms:created>
  <dcterms:modified xsi:type="dcterms:W3CDTF">2023-05-23T10:51:00Z</dcterms:modified>
</cp:coreProperties>
</file>