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5113" w14:textId="14B94E2C" w:rsidR="008B04F1" w:rsidRPr="005732F9" w:rsidRDefault="005732F9" w:rsidP="005732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32F9">
        <w:rPr>
          <w:rFonts w:ascii="Arial" w:hAnsi="Arial" w:cs="Arial"/>
          <w:b/>
          <w:bCs/>
          <w:sz w:val="24"/>
          <w:szCs w:val="24"/>
        </w:rPr>
        <w:t xml:space="preserve">Osiągnięte przez Gminę  Gniewkowo w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="00003D84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r.</w:t>
      </w:r>
      <w:r w:rsidRPr="005732F9">
        <w:rPr>
          <w:rFonts w:ascii="Arial" w:hAnsi="Arial" w:cs="Arial"/>
          <w:b/>
          <w:bCs/>
          <w:sz w:val="24"/>
          <w:szCs w:val="24"/>
        </w:rPr>
        <w:t xml:space="preserve"> wymagan</w:t>
      </w:r>
      <w:r w:rsidR="00003D84">
        <w:rPr>
          <w:rFonts w:ascii="Arial" w:hAnsi="Arial" w:cs="Arial"/>
          <w:b/>
          <w:bCs/>
          <w:sz w:val="24"/>
          <w:szCs w:val="24"/>
        </w:rPr>
        <w:t>e</w:t>
      </w:r>
      <w:r w:rsidRPr="005732F9">
        <w:rPr>
          <w:rFonts w:ascii="Arial" w:hAnsi="Arial" w:cs="Arial"/>
          <w:b/>
          <w:bCs/>
          <w:sz w:val="24"/>
          <w:szCs w:val="24"/>
        </w:rPr>
        <w:t xml:space="preserve"> poziom</w:t>
      </w:r>
      <w:r w:rsidR="00003D84">
        <w:rPr>
          <w:rFonts w:ascii="Arial" w:hAnsi="Arial" w:cs="Arial"/>
          <w:b/>
          <w:bCs/>
          <w:sz w:val="24"/>
          <w:szCs w:val="24"/>
        </w:rPr>
        <w:t>y</w:t>
      </w:r>
      <w:r w:rsidRPr="005732F9">
        <w:rPr>
          <w:rFonts w:ascii="Arial" w:hAnsi="Arial" w:cs="Arial"/>
          <w:b/>
          <w:bCs/>
          <w:sz w:val="24"/>
          <w:szCs w:val="24"/>
        </w:rPr>
        <w:t xml:space="preserve"> </w:t>
      </w:r>
      <w:r w:rsidR="00844F5A">
        <w:rPr>
          <w:rFonts w:ascii="Arial" w:hAnsi="Arial" w:cs="Arial"/>
          <w:b/>
          <w:bCs/>
          <w:sz w:val="24"/>
          <w:szCs w:val="24"/>
        </w:rPr>
        <w:t xml:space="preserve">recyklingu, </w:t>
      </w:r>
      <w:r w:rsidRPr="005732F9">
        <w:rPr>
          <w:rFonts w:ascii="Arial" w:hAnsi="Arial" w:cs="Arial"/>
          <w:b/>
          <w:bCs/>
          <w:sz w:val="24"/>
          <w:szCs w:val="24"/>
        </w:rPr>
        <w:t>przygotowania do ponownego użycia i</w:t>
      </w:r>
      <w:r w:rsidR="00844F5A">
        <w:rPr>
          <w:rFonts w:ascii="Arial" w:hAnsi="Arial" w:cs="Arial"/>
          <w:b/>
          <w:bCs/>
          <w:sz w:val="24"/>
          <w:szCs w:val="24"/>
        </w:rPr>
        <w:t xml:space="preserve"> odzysku innymi metodami </w:t>
      </w:r>
      <w:r w:rsidRPr="005732F9">
        <w:rPr>
          <w:rFonts w:ascii="Arial" w:hAnsi="Arial" w:cs="Arial"/>
          <w:b/>
          <w:bCs/>
          <w:sz w:val="24"/>
          <w:szCs w:val="24"/>
        </w:rPr>
        <w:t>oraz ograniczenia masy odpadów komunalnych ulegających biodegradacji przekazywanych do składowania</w:t>
      </w:r>
    </w:p>
    <w:p w14:paraId="342FAEA9" w14:textId="2DFD9C37" w:rsidR="005732F9" w:rsidRDefault="005732F9">
      <w:pPr>
        <w:rPr>
          <w:rFonts w:ascii="Arial" w:hAnsi="Arial" w:cs="Arial"/>
          <w:sz w:val="24"/>
          <w:szCs w:val="24"/>
        </w:rPr>
      </w:pPr>
    </w:p>
    <w:p w14:paraId="755EB462" w14:textId="4D3AFB9A" w:rsidR="00003D84" w:rsidRDefault="00003D84">
      <w:pPr>
        <w:rPr>
          <w:rFonts w:ascii="Arial" w:hAnsi="Arial" w:cs="Arial"/>
          <w:sz w:val="24"/>
          <w:szCs w:val="24"/>
        </w:rPr>
      </w:pPr>
    </w:p>
    <w:p w14:paraId="6AD32147" w14:textId="77777777" w:rsidR="00003D84" w:rsidRPr="005732F9" w:rsidRDefault="00003D84">
      <w:pPr>
        <w:rPr>
          <w:rFonts w:ascii="Arial" w:hAnsi="Arial" w:cs="Arial"/>
          <w:sz w:val="24"/>
          <w:szCs w:val="24"/>
        </w:rPr>
      </w:pPr>
    </w:p>
    <w:p w14:paraId="5283ADC4" w14:textId="1BB29B54" w:rsidR="00003D84" w:rsidRDefault="00003D84" w:rsidP="00003D84">
      <w:pPr>
        <w:pStyle w:val="Default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1.Osiągnięty poziom ograniczenia masy odpadów  komunalnych ulegających biodegradacji kierowanych do składowania wyniósł 47,72% w roku 2020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20AE11F8" w14:textId="598D4590" w:rsidR="00003D84" w:rsidRDefault="00003D84" w:rsidP="00003D84">
      <w:pPr>
        <w:pStyle w:val="Default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2.Osiągnięty poziom recyklingu i przygotowania do ponownego użycia papieru, metali, szkła i tworzyw sztucznych w 2020r. wyniósł 9,19%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50F421CC" w14:textId="34EFF770" w:rsidR="00003D84" w:rsidRDefault="00003D84" w:rsidP="00003D84">
      <w:pPr>
        <w:pStyle w:val="Default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3.Osiągnięty poziom recyklingu i przygotowania do ponownego użycia odpadów budowlanych i rozbiórkowych w 2020r. wyniósł 55,43%</w:t>
      </w:r>
      <w:r>
        <w:rPr>
          <w:rFonts w:ascii="Arial" w:hAnsi="Arial" w:cs="Arial"/>
          <w:bCs/>
        </w:rPr>
        <w:t>.</w:t>
      </w:r>
    </w:p>
    <w:p w14:paraId="1E0CAE90" w14:textId="679188E0" w:rsidR="005732F9" w:rsidRPr="005732F9" w:rsidRDefault="005732F9">
      <w:pPr>
        <w:rPr>
          <w:rFonts w:ascii="Arial" w:hAnsi="Arial" w:cs="Arial"/>
          <w:sz w:val="24"/>
          <w:szCs w:val="24"/>
        </w:rPr>
      </w:pPr>
    </w:p>
    <w:p w14:paraId="553CECEA" w14:textId="77777777" w:rsidR="005732F9" w:rsidRPr="005732F9" w:rsidRDefault="005732F9">
      <w:pPr>
        <w:rPr>
          <w:rFonts w:ascii="Arial" w:hAnsi="Arial" w:cs="Arial"/>
          <w:sz w:val="24"/>
          <w:szCs w:val="24"/>
        </w:rPr>
      </w:pPr>
    </w:p>
    <w:sectPr w:rsidR="005732F9" w:rsidRPr="0057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50"/>
    <w:rsid w:val="00003D84"/>
    <w:rsid w:val="005732F9"/>
    <w:rsid w:val="005E3850"/>
    <w:rsid w:val="00844F5A"/>
    <w:rsid w:val="00AF4967"/>
    <w:rsid w:val="00B674D4"/>
    <w:rsid w:val="00C35025"/>
    <w:rsid w:val="00F0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2F8D"/>
  <w15:chartTrackingRefBased/>
  <w15:docId w15:val="{81DEA9D8-A9E9-4DAE-920C-8714DF63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3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AleksandraSidorowicz</dc:creator>
  <cp:keywords/>
  <dc:description/>
  <cp:lastModifiedBy>AleksandraSidorowicz</cp:lastModifiedBy>
  <cp:revision>2</cp:revision>
  <dcterms:created xsi:type="dcterms:W3CDTF">2022-01-24T11:43:00Z</dcterms:created>
  <dcterms:modified xsi:type="dcterms:W3CDTF">2022-01-24T11:43:00Z</dcterms:modified>
</cp:coreProperties>
</file>