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057DE" w14:textId="77777777" w:rsidR="00CE1091" w:rsidRDefault="006779B7" w:rsidP="006779B7">
      <w:pPr>
        <w:tabs>
          <w:tab w:val="left" w:pos="1485"/>
        </w:tabs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PROJEKT</w:t>
      </w:r>
    </w:p>
    <w:p w14:paraId="6447B092" w14:textId="77777777" w:rsidR="006779B7" w:rsidRPr="006779B7" w:rsidRDefault="006779B7" w:rsidP="006779B7">
      <w:pPr>
        <w:tabs>
          <w:tab w:val="left" w:pos="1485"/>
        </w:tabs>
        <w:spacing w:after="0"/>
        <w:jc w:val="right"/>
        <w:rPr>
          <w:rFonts w:ascii="Times New Roman" w:hAnsi="Times New Roman" w:cs="Times New Roman"/>
          <w:b/>
        </w:rPr>
      </w:pPr>
    </w:p>
    <w:p w14:paraId="2D4DB179" w14:textId="348F36DC" w:rsidR="00EE6B9A" w:rsidRPr="00CE1091" w:rsidRDefault="00EE6B9A" w:rsidP="00CE1091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091">
        <w:rPr>
          <w:rFonts w:ascii="Times New Roman" w:hAnsi="Times New Roman" w:cs="Times New Roman"/>
          <w:b/>
          <w:sz w:val="28"/>
          <w:szCs w:val="28"/>
        </w:rPr>
        <w:t xml:space="preserve">UCHWAŁA </w:t>
      </w:r>
      <w:r w:rsidRPr="00447C8E">
        <w:rPr>
          <w:rFonts w:ascii="Times New Roman" w:hAnsi="Times New Roman" w:cs="Times New Roman"/>
          <w:b/>
          <w:sz w:val="28"/>
          <w:szCs w:val="28"/>
        </w:rPr>
        <w:t>NR</w:t>
      </w:r>
      <w:r w:rsidR="00761329" w:rsidRPr="00447C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2853">
        <w:rPr>
          <w:rFonts w:ascii="Times New Roman" w:hAnsi="Times New Roman" w:cs="Times New Roman"/>
          <w:b/>
          <w:sz w:val="28"/>
          <w:szCs w:val="28"/>
        </w:rPr>
        <w:t>LVII</w:t>
      </w:r>
      <w:r w:rsidR="00447C8E" w:rsidRPr="00447C8E">
        <w:rPr>
          <w:rFonts w:ascii="Times New Roman" w:hAnsi="Times New Roman" w:cs="Times New Roman"/>
          <w:b/>
          <w:sz w:val="28"/>
          <w:szCs w:val="28"/>
        </w:rPr>
        <w:t>/</w:t>
      </w:r>
      <w:r w:rsidR="00621170">
        <w:rPr>
          <w:rFonts w:ascii="Times New Roman" w:hAnsi="Times New Roman" w:cs="Times New Roman"/>
          <w:b/>
          <w:sz w:val="28"/>
          <w:szCs w:val="28"/>
        </w:rPr>
        <w:t>……</w:t>
      </w:r>
      <w:r w:rsidR="00447C8E" w:rsidRPr="00447C8E">
        <w:rPr>
          <w:rFonts w:ascii="Times New Roman" w:hAnsi="Times New Roman" w:cs="Times New Roman"/>
          <w:b/>
          <w:sz w:val="28"/>
          <w:szCs w:val="28"/>
        </w:rPr>
        <w:t>/202</w:t>
      </w:r>
      <w:r w:rsidR="00621170">
        <w:rPr>
          <w:rFonts w:ascii="Times New Roman" w:hAnsi="Times New Roman" w:cs="Times New Roman"/>
          <w:b/>
          <w:sz w:val="28"/>
          <w:szCs w:val="28"/>
        </w:rPr>
        <w:t>2</w:t>
      </w:r>
    </w:p>
    <w:p w14:paraId="189E4008" w14:textId="77777777" w:rsidR="00EE6B9A" w:rsidRPr="00CE1091" w:rsidRDefault="00CE1091" w:rsidP="00CE1091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091">
        <w:rPr>
          <w:rFonts w:ascii="Times New Roman" w:hAnsi="Times New Roman" w:cs="Times New Roman"/>
          <w:b/>
          <w:sz w:val="28"/>
          <w:szCs w:val="28"/>
        </w:rPr>
        <w:t>RADY MIE</w:t>
      </w:r>
      <w:r w:rsidR="00EE6B9A" w:rsidRPr="00CE1091">
        <w:rPr>
          <w:rFonts w:ascii="Times New Roman" w:hAnsi="Times New Roman" w:cs="Times New Roman"/>
          <w:b/>
          <w:sz w:val="28"/>
          <w:szCs w:val="28"/>
        </w:rPr>
        <w:t>J</w:t>
      </w:r>
      <w:r w:rsidRPr="00CE1091">
        <w:rPr>
          <w:rFonts w:ascii="Times New Roman" w:hAnsi="Times New Roman" w:cs="Times New Roman"/>
          <w:b/>
          <w:sz w:val="28"/>
          <w:szCs w:val="28"/>
        </w:rPr>
        <w:t>S</w:t>
      </w:r>
      <w:r w:rsidR="00EE6B9A" w:rsidRPr="00CE1091">
        <w:rPr>
          <w:rFonts w:ascii="Times New Roman" w:hAnsi="Times New Roman" w:cs="Times New Roman"/>
          <w:b/>
          <w:sz w:val="28"/>
          <w:szCs w:val="28"/>
        </w:rPr>
        <w:t>KIEJ W GNIEWKOWIE</w:t>
      </w:r>
    </w:p>
    <w:p w14:paraId="0A0B3AEA" w14:textId="40B6C2EA" w:rsidR="00EE6B9A" w:rsidRPr="00CE1091" w:rsidRDefault="00FF0E5B" w:rsidP="00CE1091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 dnia </w:t>
      </w:r>
      <w:r w:rsidR="00C6535A">
        <w:rPr>
          <w:rFonts w:ascii="Times New Roman" w:hAnsi="Times New Roman" w:cs="Times New Roman"/>
          <w:b/>
          <w:sz w:val="28"/>
          <w:szCs w:val="28"/>
        </w:rPr>
        <w:t>2</w:t>
      </w:r>
      <w:r w:rsidR="00A82853">
        <w:rPr>
          <w:rFonts w:ascii="Times New Roman" w:hAnsi="Times New Roman" w:cs="Times New Roman"/>
          <w:b/>
          <w:sz w:val="28"/>
          <w:szCs w:val="28"/>
        </w:rPr>
        <w:t>4</w:t>
      </w:r>
      <w:r w:rsidR="00DA76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4B57">
        <w:rPr>
          <w:rFonts w:ascii="Times New Roman" w:hAnsi="Times New Roman" w:cs="Times New Roman"/>
          <w:b/>
          <w:sz w:val="28"/>
          <w:szCs w:val="28"/>
        </w:rPr>
        <w:t>czerwca</w:t>
      </w:r>
      <w:r w:rsidR="00293E3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96BFA">
        <w:rPr>
          <w:rFonts w:ascii="Times New Roman" w:hAnsi="Times New Roman" w:cs="Times New Roman"/>
          <w:b/>
          <w:sz w:val="28"/>
          <w:szCs w:val="28"/>
        </w:rPr>
        <w:t>2</w:t>
      </w:r>
      <w:r w:rsidR="00EE6B9A" w:rsidRPr="00CE1091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p w14:paraId="6BDFEBD6" w14:textId="77777777" w:rsidR="00EE6B9A" w:rsidRPr="00ED5F2C" w:rsidRDefault="00EE6B9A" w:rsidP="00EE6B9A">
      <w:pPr>
        <w:tabs>
          <w:tab w:val="left" w:pos="1485"/>
        </w:tabs>
        <w:jc w:val="center"/>
        <w:rPr>
          <w:rFonts w:asciiTheme="majorHAnsi" w:hAnsiTheme="majorHAnsi"/>
          <w:b/>
          <w:sz w:val="24"/>
          <w:szCs w:val="24"/>
        </w:rPr>
      </w:pPr>
    </w:p>
    <w:p w14:paraId="00D56327" w14:textId="13082571" w:rsidR="00EE6B9A" w:rsidRDefault="00E81E5D" w:rsidP="007137D3">
      <w:pPr>
        <w:tabs>
          <w:tab w:val="left" w:pos="148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określenia ś</w:t>
      </w:r>
      <w:r w:rsidR="00EE6B9A">
        <w:rPr>
          <w:rFonts w:ascii="Times New Roman" w:hAnsi="Times New Roman" w:cs="Times New Roman"/>
          <w:b/>
          <w:sz w:val="24"/>
          <w:szCs w:val="24"/>
        </w:rPr>
        <w:t xml:space="preserve">redniej ceny jednostki paliwa w Gminie Gniewkowo </w:t>
      </w:r>
      <w:r w:rsidR="00EE6B9A" w:rsidRPr="00C93B02">
        <w:rPr>
          <w:rFonts w:ascii="Times New Roman" w:hAnsi="Times New Roman" w:cs="Times New Roman"/>
          <w:b/>
          <w:sz w:val="24"/>
          <w:szCs w:val="24"/>
        </w:rPr>
        <w:t>na</w:t>
      </w:r>
      <w:r w:rsidR="00EE6B9A">
        <w:rPr>
          <w:rFonts w:ascii="Times New Roman" w:hAnsi="Times New Roman" w:cs="Times New Roman"/>
          <w:b/>
          <w:sz w:val="24"/>
          <w:szCs w:val="24"/>
        </w:rPr>
        <w:t xml:space="preserve"> rok</w:t>
      </w:r>
      <w:r w:rsidR="00293E33">
        <w:rPr>
          <w:rFonts w:ascii="Times New Roman" w:hAnsi="Times New Roman" w:cs="Times New Roman"/>
          <w:b/>
          <w:sz w:val="24"/>
          <w:szCs w:val="24"/>
        </w:rPr>
        <w:t xml:space="preserve"> szkolny</w:t>
      </w:r>
      <w:r w:rsidR="00DA768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762CA">
        <w:rPr>
          <w:rFonts w:ascii="Times New Roman" w:hAnsi="Times New Roman" w:cs="Times New Roman"/>
          <w:b/>
          <w:sz w:val="24"/>
          <w:szCs w:val="24"/>
        </w:rPr>
        <w:t>2</w:t>
      </w:r>
      <w:r w:rsidR="00EE6B9A">
        <w:rPr>
          <w:rFonts w:ascii="Times New Roman" w:hAnsi="Times New Roman" w:cs="Times New Roman"/>
          <w:b/>
          <w:sz w:val="24"/>
          <w:szCs w:val="24"/>
        </w:rPr>
        <w:t>/</w:t>
      </w:r>
      <w:r w:rsidR="00E84B57">
        <w:rPr>
          <w:rFonts w:ascii="Times New Roman" w:hAnsi="Times New Roman" w:cs="Times New Roman"/>
          <w:b/>
          <w:sz w:val="24"/>
          <w:szCs w:val="24"/>
        </w:rPr>
        <w:t>202</w:t>
      </w:r>
      <w:r w:rsidR="009762CA">
        <w:rPr>
          <w:rFonts w:ascii="Times New Roman" w:hAnsi="Times New Roman" w:cs="Times New Roman"/>
          <w:b/>
          <w:sz w:val="24"/>
          <w:szCs w:val="24"/>
        </w:rPr>
        <w:t>3</w:t>
      </w:r>
    </w:p>
    <w:p w14:paraId="154975AF" w14:textId="764E332D" w:rsidR="00EE6B9A" w:rsidRDefault="008569EE" w:rsidP="0062648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6B9A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E81E5D" w:rsidRPr="00E81E5D">
        <w:rPr>
          <w:rFonts w:ascii="Times New Roman" w:hAnsi="Times New Roman" w:cs="Times New Roman"/>
          <w:sz w:val="24"/>
          <w:szCs w:val="24"/>
        </w:rPr>
        <w:t xml:space="preserve">18 ust. 2 pkt 15 ustawy z dnia 8 marca 1990 r. o </w:t>
      </w:r>
      <w:r w:rsidR="00E81E5D">
        <w:rPr>
          <w:rFonts w:ascii="Times New Roman" w:hAnsi="Times New Roman" w:cs="Times New Roman"/>
          <w:sz w:val="24"/>
          <w:szCs w:val="24"/>
        </w:rPr>
        <w:t>samorządzie gminnym (Dz.</w:t>
      </w:r>
      <w:r w:rsidR="00F114A2">
        <w:rPr>
          <w:rFonts w:ascii="Times New Roman" w:hAnsi="Times New Roman" w:cs="Times New Roman"/>
          <w:sz w:val="24"/>
          <w:szCs w:val="24"/>
        </w:rPr>
        <w:t xml:space="preserve"> </w:t>
      </w:r>
      <w:r w:rsidR="00E81E5D">
        <w:rPr>
          <w:rFonts w:ascii="Times New Roman" w:hAnsi="Times New Roman" w:cs="Times New Roman"/>
          <w:sz w:val="24"/>
          <w:szCs w:val="24"/>
        </w:rPr>
        <w:t xml:space="preserve">U. </w:t>
      </w:r>
      <w:r w:rsidR="006779B7">
        <w:rPr>
          <w:rFonts w:ascii="Times New Roman" w:hAnsi="Times New Roman" w:cs="Times New Roman"/>
          <w:sz w:val="24"/>
          <w:szCs w:val="24"/>
        </w:rPr>
        <w:t>z 202</w:t>
      </w:r>
      <w:r w:rsidR="00F114A2">
        <w:rPr>
          <w:rFonts w:ascii="Times New Roman" w:hAnsi="Times New Roman" w:cs="Times New Roman"/>
          <w:sz w:val="24"/>
          <w:szCs w:val="24"/>
        </w:rPr>
        <w:t>2</w:t>
      </w:r>
      <w:r w:rsidR="006779B7">
        <w:rPr>
          <w:rFonts w:ascii="Times New Roman" w:hAnsi="Times New Roman" w:cs="Times New Roman"/>
          <w:sz w:val="24"/>
          <w:szCs w:val="24"/>
        </w:rPr>
        <w:t xml:space="preserve"> r., poz. </w:t>
      </w:r>
      <w:r w:rsidR="00F114A2">
        <w:rPr>
          <w:rFonts w:ascii="Times New Roman" w:hAnsi="Times New Roman" w:cs="Times New Roman"/>
          <w:sz w:val="24"/>
          <w:szCs w:val="24"/>
        </w:rPr>
        <w:t>559 ze</w:t>
      </w:r>
      <w:r w:rsidR="00E84B57">
        <w:rPr>
          <w:rFonts w:ascii="Times New Roman" w:hAnsi="Times New Roman" w:cs="Times New Roman"/>
          <w:sz w:val="24"/>
          <w:szCs w:val="24"/>
        </w:rPr>
        <w:t xml:space="preserve"> zm.</w:t>
      </w:r>
      <w:r w:rsidR="009A69D1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E81E5D">
        <w:rPr>
          <w:rFonts w:ascii="Times New Roman" w:hAnsi="Times New Roman" w:cs="Times New Roman"/>
          <w:sz w:val="24"/>
          <w:szCs w:val="24"/>
        </w:rPr>
        <w:t>)</w:t>
      </w:r>
      <w:r w:rsidR="00E81E5D" w:rsidRPr="00E81E5D">
        <w:rPr>
          <w:rFonts w:ascii="Times New Roman" w:hAnsi="Times New Roman" w:cs="Times New Roman"/>
          <w:sz w:val="24"/>
          <w:szCs w:val="24"/>
        </w:rPr>
        <w:t xml:space="preserve"> w związku</w:t>
      </w:r>
      <w:r w:rsidR="00DA7684">
        <w:rPr>
          <w:rFonts w:ascii="Times New Roman" w:hAnsi="Times New Roman" w:cs="Times New Roman"/>
          <w:sz w:val="24"/>
          <w:szCs w:val="24"/>
        </w:rPr>
        <w:t xml:space="preserve"> z art.</w:t>
      </w:r>
      <w:r w:rsidR="00E81E5D">
        <w:rPr>
          <w:rFonts w:ascii="Times New Roman" w:hAnsi="Times New Roman" w:cs="Times New Roman"/>
          <w:sz w:val="24"/>
          <w:szCs w:val="24"/>
        </w:rPr>
        <w:t xml:space="preserve"> </w:t>
      </w:r>
      <w:r w:rsidR="00EE6B9A">
        <w:rPr>
          <w:rFonts w:ascii="Times New Roman" w:hAnsi="Times New Roman" w:cs="Times New Roman"/>
          <w:sz w:val="24"/>
          <w:szCs w:val="24"/>
        </w:rPr>
        <w:t xml:space="preserve">39a ust. 3 ustawy z dnia </w:t>
      </w:r>
      <w:r w:rsidR="00DB2983">
        <w:rPr>
          <w:rFonts w:ascii="Times New Roman" w:hAnsi="Times New Roman" w:cs="Times New Roman"/>
          <w:sz w:val="24"/>
          <w:szCs w:val="24"/>
        </w:rPr>
        <w:t>14 grudnia 2016 r</w:t>
      </w:r>
      <w:r w:rsidR="007C7C9B">
        <w:rPr>
          <w:rFonts w:ascii="Times New Roman" w:hAnsi="Times New Roman" w:cs="Times New Roman"/>
          <w:sz w:val="24"/>
          <w:szCs w:val="24"/>
        </w:rPr>
        <w:t>.</w:t>
      </w:r>
      <w:r w:rsidR="00DB2983">
        <w:rPr>
          <w:rFonts w:ascii="Times New Roman" w:hAnsi="Times New Roman" w:cs="Times New Roman"/>
          <w:sz w:val="24"/>
          <w:szCs w:val="24"/>
        </w:rPr>
        <w:t xml:space="preserve"> o prawie oświatowym (</w:t>
      </w:r>
      <w:bookmarkStart w:id="0" w:name="_Hlk105059186"/>
      <w:r w:rsidR="006779B7">
        <w:rPr>
          <w:rFonts w:ascii="Times New Roman" w:hAnsi="Times New Roman" w:cs="Times New Roman"/>
          <w:sz w:val="24"/>
          <w:szCs w:val="24"/>
        </w:rPr>
        <w:t>Dz. U. z 202</w:t>
      </w:r>
      <w:r w:rsidR="00164625">
        <w:rPr>
          <w:rFonts w:ascii="Times New Roman" w:hAnsi="Times New Roman" w:cs="Times New Roman"/>
          <w:sz w:val="24"/>
          <w:szCs w:val="24"/>
        </w:rPr>
        <w:t>1</w:t>
      </w:r>
      <w:r w:rsidR="00E81E5D">
        <w:rPr>
          <w:rFonts w:ascii="Times New Roman" w:hAnsi="Times New Roman" w:cs="Times New Roman"/>
          <w:sz w:val="24"/>
          <w:szCs w:val="24"/>
        </w:rPr>
        <w:t xml:space="preserve"> </w:t>
      </w:r>
      <w:r w:rsidR="00DB2983">
        <w:rPr>
          <w:rFonts w:ascii="Times New Roman" w:hAnsi="Times New Roman" w:cs="Times New Roman"/>
          <w:sz w:val="24"/>
          <w:szCs w:val="24"/>
        </w:rPr>
        <w:t>r.</w:t>
      </w:r>
      <w:r w:rsidR="006779B7">
        <w:rPr>
          <w:rFonts w:ascii="Times New Roman" w:hAnsi="Times New Roman" w:cs="Times New Roman"/>
          <w:sz w:val="24"/>
          <w:szCs w:val="24"/>
        </w:rPr>
        <w:t xml:space="preserve">, poz. </w:t>
      </w:r>
      <w:r w:rsidR="00164625">
        <w:rPr>
          <w:rFonts w:ascii="Times New Roman" w:hAnsi="Times New Roman" w:cs="Times New Roman"/>
          <w:sz w:val="24"/>
          <w:szCs w:val="24"/>
        </w:rPr>
        <w:t>1082 ze</w:t>
      </w:r>
      <w:r w:rsidR="00E84B57">
        <w:rPr>
          <w:rFonts w:ascii="Times New Roman" w:hAnsi="Times New Roman" w:cs="Times New Roman"/>
          <w:sz w:val="24"/>
          <w:szCs w:val="24"/>
        </w:rPr>
        <w:t xml:space="preserve"> zm</w:t>
      </w:r>
      <w:bookmarkEnd w:id="0"/>
      <w:r w:rsidR="00E84B57">
        <w:rPr>
          <w:rFonts w:ascii="Times New Roman" w:hAnsi="Times New Roman" w:cs="Times New Roman"/>
          <w:sz w:val="24"/>
          <w:szCs w:val="24"/>
        </w:rPr>
        <w:t>.</w:t>
      </w:r>
      <w:r w:rsidR="00F1581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A5643F">
        <w:rPr>
          <w:rFonts w:ascii="Times New Roman" w:hAnsi="Times New Roman" w:cs="Times New Roman"/>
          <w:sz w:val="24"/>
          <w:szCs w:val="24"/>
        </w:rPr>
        <w:t xml:space="preserve">) </w:t>
      </w:r>
      <w:r w:rsidR="00DB2983">
        <w:rPr>
          <w:rFonts w:ascii="Times New Roman" w:hAnsi="Times New Roman" w:cs="Times New Roman"/>
          <w:sz w:val="24"/>
          <w:szCs w:val="24"/>
        </w:rPr>
        <w:t>uchwala się</w:t>
      </w:r>
      <w:r w:rsidR="00E81E5D">
        <w:rPr>
          <w:rFonts w:ascii="Times New Roman" w:hAnsi="Times New Roman" w:cs="Times New Roman"/>
          <w:sz w:val="24"/>
          <w:szCs w:val="24"/>
        </w:rPr>
        <w:t>,</w:t>
      </w:r>
      <w:r w:rsidR="00DB2983">
        <w:rPr>
          <w:rFonts w:ascii="Times New Roman" w:hAnsi="Times New Roman" w:cs="Times New Roman"/>
          <w:sz w:val="24"/>
          <w:szCs w:val="24"/>
        </w:rPr>
        <w:t xml:space="preserve"> co następuje: </w:t>
      </w:r>
    </w:p>
    <w:p w14:paraId="310E38C7" w14:textId="77777777" w:rsidR="000E078E" w:rsidRDefault="000E078E" w:rsidP="0062648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347BFD" w14:textId="063AEE63" w:rsidR="00DB2983" w:rsidRDefault="00DB2983" w:rsidP="0062648E">
      <w:pPr>
        <w:tabs>
          <w:tab w:val="left" w:pos="14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§1. </w:t>
      </w:r>
      <w:r w:rsidR="00E81E5D">
        <w:rPr>
          <w:rFonts w:ascii="Times New Roman" w:hAnsi="Times New Roman" w:cs="Times New Roman"/>
          <w:sz w:val="24"/>
          <w:szCs w:val="24"/>
        </w:rPr>
        <w:t>Określa</w:t>
      </w:r>
      <w:r>
        <w:rPr>
          <w:rFonts w:ascii="Times New Roman" w:hAnsi="Times New Roman" w:cs="Times New Roman"/>
          <w:sz w:val="24"/>
          <w:szCs w:val="24"/>
        </w:rPr>
        <w:t xml:space="preserve"> się średnią cenę </w:t>
      </w:r>
      <w:r w:rsidR="00E81E5D">
        <w:rPr>
          <w:rFonts w:ascii="Times New Roman" w:hAnsi="Times New Roman" w:cs="Times New Roman"/>
          <w:sz w:val="24"/>
          <w:szCs w:val="24"/>
        </w:rPr>
        <w:t xml:space="preserve">jednostki </w:t>
      </w:r>
      <w:r>
        <w:rPr>
          <w:rFonts w:ascii="Times New Roman" w:hAnsi="Times New Roman" w:cs="Times New Roman"/>
          <w:sz w:val="24"/>
          <w:szCs w:val="24"/>
        </w:rPr>
        <w:t xml:space="preserve">paliwa w Gminie Gniewkowo </w:t>
      </w:r>
      <w:r w:rsidR="00DA7684">
        <w:rPr>
          <w:rFonts w:ascii="Times New Roman" w:hAnsi="Times New Roman" w:cs="Times New Roman"/>
          <w:sz w:val="24"/>
          <w:szCs w:val="24"/>
        </w:rPr>
        <w:t>w roku szkolnym 202</w:t>
      </w:r>
      <w:r w:rsidR="007C7C9B">
        <w:rPr>
          <w:rFonts w:ascii="Times New Roman" w:hAnsi="Times New Roman" w:cs="Times New Roman"/>
          <w:sz w:val="24"/>
          <w:szCs w:val="24"/>
        </w:rPr>
        <w:t>2</w:t>
      </w:r>
      <w:r w:rsidR="00DA7684">
        <w:rPr>
          <w:rFonts w:ascii="Times New Roman" w:hAnsi="Times New Roman" w:cs="Times New Roman"/>
          <w:sz w:val="24"/>
          <w:szCs w:val="24"/>
        </w:rPr>
        <w:t>/202</w:t>
      </w:r>
      <w:r w:rsidR="007C7C9B">
        <w:rPr>
          <w:rFonts w:ascii="Times New Roman" w:hAnsi="Times New Roman" w:cs="Times New Roman"/>
          <w:sz w:val="24"/>
          <w:szCs w:val="24"/>
        </w:rPr>
        <w:t>3</w:t>
      </w:r>
      <w:r w:rsidR="00E81E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wysokości:</w:t>
      </w:r>
    </w:p>
    <w:p w14:paraId="7E856DD6" w14:textId="6C24F99F" w:rsidR="00DB2983" w:rsidRDefault="008771A8" w:rsidP="0062648E">
      <w:pPr>
        <w:pStyle w:val="Akapitzlist"/>
        <w:numPr>
          <w:ilvl w:val="0"/>
          <w:numId w:val="1"/>
        </w:numPr>
        <w:tabs>
          <w:tab w:val="left" w:pos="14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jeden litr oleju napędowego</w:t>
      </w:r>
      <w:r w:rsidR="008569EE">
        <w:rPr>
          <w:rFonts w:ascii="Times New Roman" w:hAnsi="Times New Roman" w:cs="Times New Roman"/>
          <w:sz w:val="24"/>
          <w:szCs w:val="24"/>
        </w:rPr>
        <w:t xml:space="preserve"> </w:t>
      </w:r>
      <w:r w:rsidR="00DB2983">
        <w:rPr>
          <w:rFonts w:ascii="Times New Roman" w:hAnsi="Times New Roman" w:cs="Times New Roman"/>
          <w:sz w:val="24"/>
          <w:szCs w:val="24"/>
        </w:rPr>
        <w:t>–</w:t>
      </w:r>
      <w:r w:rsidR="00DA7684">
        <w:rPr>
          <w:rFonts w:ascii="Times New Roman" w:hAnsi="Times New Roman" w:cs="Times New Roman"/>
          <w:sz w:val="24"/>
          <w:szCs w:val="24"/>
        </w:rPr>
        <w:t xml:space="preserve"> </w:t>
      </w:r>
      <w:r w:rsidR="00F52208">
        <w:rPr>
          <w:rFonts w:ascii="Times New Roman" w:hAnsi="Times New Roman" w:cs="Times New Roman"/>
          <w:sz w:val="24"/>
          <w:szCs w:val="24"/>
        </w:rPr>
        <w:t>7,</w:t>
      </w:r>
      <w:r w:rsidR="00740E55">
        <w:rPr>
          <w:rFonts w:ascii="Times New Roman" w:hAnsi="Times New Roman" w:cs="Times New Roman"/>
          <w:sz w:val="24"/>
          <w:szCs w:val="24"/>
        </w:rPr>
        <w:t>96</w:t>
      </w:r>
      <w:r w:rsidR="006779B7">
        <w:rPr>
          <w:rFonts w:ascii="Times New Roman" w:hAnsi="Times New Roman" w:cs="Times New Roman"/>
          <w:sz w:val="24"/>
          <w:szCs w:val="24"/>
        </w:rPr>
        <w:t xml:space="preserve"> </w:t>
      </w:r>
      <w:r w:rsidR="00331CDD">
        <w:rPr>
          <w:rFonts w:ascii="Times New Roman" w:hAnsi="Times New Roman" w:cs="Times New Roman"/>
          <w:sz w:val="24"/>
          <w:szCs w:val="24"/>
        </w:rPr>
        <w:t>zł</w:t>
      </w:r>
      <w:r w:rsidR="00DB6AAB">
        <w:rPr>
          <w:rFonts w:ascii="Times New Roman" w:hAnsi="Times New Roman" w:cs="Times New Roman"/>
          <w:sz w:val="24"/>
          <w:szCs w:val="24"/>
        </w:rPr>
        <w:t>,</w:t>
      </w:r>
    </w:p>
    <w:p w14:paraId="5FD3B9DB" w14:textId="14F413A2" w:rsidR="00DB2983" w:rsidRDefault="006779B7" w:rsidP="0062648E">
      <w:pPr>
        <w:pStyle w:val="Akapitzlist"/>
        <w:numPr>
          <w:ilvl w:val="0"/>
          <w:numId w:val="1"/>
        </w:numPr>
        <w:tabs>
          <w:tab w:val="left" w:pos="14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jeden li</w:t>
      </w:r>
      <w:r w:rsidR="008771A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</w:t>
      </w:r>
      <w:r w:rsidR="008771A8">
        <w:rPr>
          <w:rFonts w:ascii="Times New Roman" w:hAnsi="Times New Roman" w:cs="Times New Roman"/>
          <w:sz w:val="24"/>
          <w:szCs w:val="24"/>
        </w:rPr>
        <w:t xml:space="preserve"> autogazu</w:t>
      </w:r>
      <w:r w:rsidR="008569EE">
        <w:rPr>
          <w:rFonts w:ascii="Times New Roman" w:hAnsi="Times New Roman" w:cs="Times New Roman"/>
          <w:sz w:val="24"/>
          <w:szCs w:val="24"/>
        </w:rPr>
        <w:t xml:space="preserve"> </w:t>
      </w:r>
      <w:r w:rsidR="00DB2983">
        <w:rPr>
          <w:rFonts w:ascii="Times New Roman" w:hAnsi="Times New Roman" w:cs="Times New Roman"/>
          <w:sz w:val="24"/>
          <w:szCs w:val="24"/>
        </w:rPr>
        <w:t xml:space="preserve">– </w:t>
      </w:r>
      <w:r w:rsidR="00F52208">
        <w:rPr>
          <w:rFonts w:ascii="Times New Roman" w:hAnsi="Times New Roman" w:cs="Times New Roman"/>
          <w:sz w:val="24"/>
          <w:szCs w:val="24"/>
        </w:rPr>
        <w:t>3,4</w:t>
      </w:r>
      <w:r w:rsidR="00FD3E2A">
        <w:rPr>
          <w:rFonts w:ascii="Times New Roman" w:hAnsi="Times New Roman" w:cs="Times New Roman"/>
          <w:sz w:val="24"/>
          <w:szCs w:val="24"/>
        </w:rPr>
        <w:t>5</w:t>
      </w:r>
      <w:r w:rsidR="00331CDD">
        <w:rPr>
          <w:rFonts w:ascii="Times New Roman" w:hAnsi="Times New Roman" w:cs="Times New Roman"/>
          <w:sz w:val="24"/>
          <w:szCs w:val="24"/>
        </w:rPr>
        <w:t xml:space="preserve"> zł</w:t>
      </w:r>
      <w:r w:rsidR="00DB6AAB">
        <w:rPr>
          <w:rFonts w:ascii="Times New Roman" w:hAnsi="Times New Roman" w:cs="Times New Roman"/>
          <w:sz w:val="24"/>
          <w:szCs w:val="24"/>
        </w:rPr>
        <w:t>,</w:t>
      </w:r>
    </w:p>
    <w:p w14:paraId="588DDE00" w14:textId="2099B7E3" w:rsidR="00DB2983" w:rsidRDefault="008771A8" w:rsidP="0062648E">
      <w:pPr>
        <w:pStyle w:val="Akapitzlist"/>
        <w:numPr>
          <w:ilvl w:val="0"/>
          <w:numId w:val="1"/>
        </w:numPr>
        <w:tabs>
          <w:tab w:val="left" w:pos="14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jeden litr </w:t>
      </w:r>
      <w:r w:rsidR="008569EE">
        <w:rPr>
          <w:rFonts w:ascii="Times New Roman" w:hAnsi="Times New Roman" w:cs="Times New Roman"/>
          <w:sz w:val="24"/>
          <w:szCs w:val="24"/>
        </w:rPr>
        <w:t>benzyny bezołowiowej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2983">
        <w:rPr>
          <w:rFonts w:ascii="Times New Roman" w:hAnsi="Times New Roman" w:cs="Times New Roman"/>
          <w:sz w:val="24"/>
          <w:szCs w:val="24"/>
        </w:rPr>
        <w:t xml:space="preserve"> – </w:t>
      </w:r>
      <w:r w:rsidR="0085441F">
        <w:rPr>
          <w:rFonts w:ascii="Times New Roman" w:hAnsi="Times New Roman" w:cs="Times New Roman"/>
          <w:sz w:val="24"/>
          <w:szCs w:val="24"/>
        </w:rPr>
        <w:t xml:space="preserve">8,05 </w:t>
      </w:r>
      <w:r w:rsidR="00331CDD">
        <w:rPr>
          <w:rFonts w:ascii="Times New Roman" w:hAnsi="Times New Roman" w:cs="Times New Roman"/>
          <w:sz w:val="24"/>
          <w:szCs w:val="24"/>
        </w:rPr>
        <w:t>zł</w:t>
      </w:r>
      <w:r w:rsidR="00DB6AAB">
        <w:rPr>
          <w:rFonts w:ascii="Times New Roman" w:hAnsi="Times New Roman" w:cs="Times New Roman"/>
          <w:sz w:val="24"/>
          <w:szCs w:val="24"/>
        </w:rPr>
        <w:t>.</w:t>
      </w:r>
    </w:p>
    <w:p w14:paraId="182780F9" w14:textId="557A2826" w:rsidR="00E84B57" w:rsidRPr="00E84B57" w:rsidRDefault="00E84B57" w:rsidP="0062648E">
      <w:pPr>
        <w:pStyle w:val="Akapitzlist"/>
        <w:numPr>
          <w:ilvl w:val="0"/>
          <w:numId w:val="1"/>
        </w:numPr>
        <w:tabs>
          <w:tab w:val="left" w:pos="14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 – 1,</w:t>
      </w:r>
      <w:r w:rsidR="00CC5BE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9 zł za 1kWh</w:t>
      </w:r>
    </w:p>
    <w:p w14:paraId="558A7EDD" w14:textId="77777777" w:rsidR="00DB2983" w:rsidRDefault="00DB2983" w:rsidP="0062648E">
      <w:pPr>
        <w:tabs>
          <w:tab w:val="left" w:pos="14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§2. Wykonanie uchwały powierza się Burmistrzowi Gniewkowa.</w:t>
      </w:r>
    </w:p>
    <w:p w14:paraId="3D31CE76" w14:textId="77777777" w:rsidR="008771A8" w:rsidRDefault="00DB2983" w:rsidP="0062648E">
      <w:pPr>
        <w:tabs>
          <w:tab w:val="left" w:pos="14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§3. Uchwała wchodzi w życie </w:t>
      </w:r>
      <w:r w:rsidR="008771A8" w:rsidRPr="008771A8">
        <w:rPr>
          <w:rFonts w:ascii="Times New Roman" w:hAnsi="Times New Roman" w:cs="Times New Roman"/>
          <w:sz w:val="24"/>
          <w:szCs w:val="24"/>
        </w:rPr>
        <w:t xml:space="preserve">po upływie 14 dni od dnia ogłoszenia w Dzienniku Urzędowym Województwa </w:t>
      </w:r>
      <w:r w:rsidR="008771A8">
        <w:rPr>
          <w:rFonts w:ascii="Times New Roman" w:hAnsi="Times New Roman" w:cs="Times New Roman"/>
          <w:sz w:val="24"/>
          <w:szCs w:val="24"/>
        </w:rPr>
        <w:t>Kujawsko-Pomorskiego.</w:t>
      </w:r>
    </w:p>
    <w:p w14:paraId="3ACA471B" w14:textId="77777777" w:rsidR="004643BC" w:rsidRDefault="004643BC"/>
    <w:p w14:paraId="7D16A029" w14:textId="77777777" w:rsidR="00FF0E5B" w:rsidRDefault="00FF0E5B"/>
    <w:p w14:paraId="680B3E6D" w14:textId="77777777" w:rsidR="00FF0E5B" w:rsidRDefault="00FF0E5B"/>
    <w:p w14:paraId="1266CD6B" w14:textId="77777777" w:rsidR="00FF0E5B" w:rsidRDefault="00FF0E5B"/>
    <w:p w14:paraId="283BB538" w14:textId="36A88038" w:rsidR="00FF0E5B" w:rsidRDefault="00FF0E5B"/>
    <w:p w14:paraId="794BAF7E" w14:textId="67987C18" w:rsidR="00800598" w:rsidRDefault="00800598"/>
    <w:p w14:paraId="5FDD805B" w14:textId="77777777" w:rsidR="00800598" w:rsidRDefault="00800598"/>
    <w:p w14:paraId="4BD869E8" w14:textId="52FBF0B4" w:rsidR="00FF0E5B" w:rsidRDefault="00FF0E5B"/>
    <w:p w14:paraId="264E192F" w14:textId="77777777" w:rsidR="00E84B57" w:rsidRDefault="00E84B57"/>
    <w:p w14:paraId="4863C36B" w14:textId="77777777" w:rsidR="00FF0E5B" w:rsidRPr="0068184A" w:rsidRDefault="00FF0E5B" w:rsidP="00FF0E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84A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14:paraId="62AA7309" w14:textId="04CFBF65" w:rsidR="00356057" w:rsidRDefault="007C7C9B" w:rsidP="003C1BFF">
      <w:pPr>
        <w:tabs>
          <w:tab w:val="left" w:pos="129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C1BFF" w:rsidRPr="003C1BFF">
        <w:rPr>
          <w:rFonts w:ascii="Times New Roman" w:hAnsi="Times New Roman" w:cs="Times New Roman"/>
          <w:sz w:val="24"/>
          <w:szCs w:val="24"/>
        </w:rPr>
        <w:t>W związku z Ustawą z dnia 16 października 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1BFF" w:rsidRPr="003C1BFF">
        <w:rPr>
          <w:rFonts w:ascii="Times New Roman" w:hAnsi="Times New Roman" w:cs="Times New Roman"/>
          <w:sz w:val="24"/>
          <w:szCs w:val="24"/>
        </w:rPr>
        <w:t>r. o zmianie ustawy Prawo oświatowe oraz niektórych innych ustaw (</w:t>
      </w:r>
      <w:r w:rsidR="0075375B" w:rsidRPr="0075375B">
        <w:rPr>
          <w:rFonts w:ascii="Times New Roman" w:hAnsi="Times New Roman" w:cs="Times New Roman"/>
          <w:sz w:val="24"/>
          <w:szCs w:val="24"/>
        </w:rPr>
        <w:t>Dz.</w:t>
      </w:r>
      <w:r w:rsidR="0075375B">
        <w:rPr>
          <w:rFonts w:ascii="Times New Roman" w:hAnsi="Times New Roman" w:cs="Times New Roman"/>
          <w:sz w:val="24"/>
          <w:szCs w:val="24"/>
        </w:rPr>
        <w:t xml:space="preserve"> </w:t>
      </w:r>
      <w:r w:rsidR="0075375B" w:rsidRPr="0075375B">
        <w:rPr>
          <w:rFonts w:ascii="Times New Roman" w:hAnsi="Times New Roman" w:cs="Times New Roman"/>
          <w:sz w:val="24"/>
          <w:szCs w:val="24"/>
        </w:rPr>
        <w:t>U. 2019 poz. 2248</w:t>
      </w:r>
      <w:r w:rsidR="003C1BFF" w:rsidRPr="003C1BFF">
        <w:rPr>
          <w:rFonts w:ascii="Times New Roman" w:hAnsi="Times New Roman" w:cs="Times New Roman"/>
          <w:sz w:val="24"/>
          <w:szCs w:val="24"/>
        </w:rPr>
        <w:t>) zmianie ulegają zasady zwrotu rodzicom kosztów przewozu dzieci niepełnosprawnych do szkół i placówek oświatowych, jeżeli dowożenie zapewniają rodzice.</w:t>
      </w:r>
      <w:r w:rsidR="00356057">
        <w:rPr>
          <w:rFonts w:ascii="Times New Roman" w:hAnsi="Times New Roman" w:cs="Times New Roman"/>
          <w:sz w:val="24"/>
          <w:szCs w:val="24"/>
        </w:rPr>
        <w:t xml:space="preserve"> </w:t>
      </w:r>
      <w:r w:rsidR="00FF0E5B" w:rsidRPr="003C1BFF">
        <w:rPr>
          <w:rFonts w:ascii="Times New Roman" w:hAnsi="Times New Roman" w:cs="Times New Roman"/>
          <w:sz w:val="24"/>
          <w:szCs w:val="24"/>
        </w:rPr>
        <w:t>Zgodnie z art. 39a ust. 3 ustawy z dnia 14 grudnia 2016 r</w:t>
      </w:r>
      <w:r w:rsidR="00160F9C">
        <w:rPr>
          <w:rFonts w:ascii="Times New Roman" w:hAnsi="Times New Roman" w:cs="Times New Roman"/>
          <w:sz w:val="24"/>
          <w:szCs w:val="24"/>
        </w:rPr>
        <w:t>.</w:t>
      </w:r>
      <w:r w:rsidR="00FF0E5B" w:rsidRPr="003C1BFF">
        <w:rPr>
          <w:rFonts w:ascii="Times New Roman" w:hAnsi="Times New Roman" w:cs="Times New Roman"/>
          <w:sz w:val="24"/>
          <w:szCs w:val="24"/>
        </w:rPr>
        <w:t xml:space="preserve"> o </w:t>
      </w:r>
      <w:r w:rsidR="006779B7" w:rsidRPr="003C1BFF">
        <w:rPr>
          <w:rFonts w:ascii="Times New Roman" w:hAnsi="Times New Roman" w:cs="Times New Roman"/>
          <w:sz w:val="24"/>
          <w:szCs w:val="24"/>
        </w:rPr>
        <w:t>prawie oświatowym (</w:t>
      </w:r>
      <w:r w:rsidR="002C6570" w:rsidRPr="002C6570">
        <w:rPr>
          <w:rFonts w:ascii="Times New Roman" w:hAnsi="Times New Roman" w:cs="Times New Roman"/>
          <w:sz w:val="24"/>
          <w:szCs w:val="24"/>
        </w:rPr>
        <w:t>t. j. Dz. U. z 2021 r., poz. 1082 ze zm</w:t>
      </w:r>
      <w:r w:rsidR="002C6570">
        <w:rPr>
          <w:rFonts w:ascii="Times New Roman" w:hAnsi="Times New Roman" w:cs="Times New Roman"/>
          <w:sz w:val="24"/>
          <w:szCs w:val="24"/>
        </w:rPr>
        <w:t>.</w:t>
      </w:r>
      <w:r w:rsidR="00FF0E5B" w:rsidRPr="003C1BFF">
        <w:rPr>
          <w:rFonts w:ascii="Times New Roman" w:hAnsi="Times New Roman" w:cs="Times New Roman"/>
          <w:sz w:val="24"/>
          <w:szCs w:val="24"/>
        </w:rPr>
        <w:t>) Gmina zobowiązana jest do uchwalenia, na każdy rok szkolny, średnią cenę jednostki paliwa, uwzględniając ceny jed</w:t>
      </w:r>
      <w:r w:rsidR="008771A8" w:rsidRPr="003C1BFF">
        <w:rPr>
          <w:rFonts w:ascii="Times New Roman" w:hAnsi="Times New Roman" w:cs="Times New Roman"/>
          <w:sz w:val="24"/>
          <w:szCs w:val="24"/>
        </w:rPr>
        <w:t xml:space="preserve">nostki </w:t>
      </w:r>
      <w:r w:rsidR="008771A8">
        <w:rPr>
          <w:rFonts w:ascii="Times New Roman" w:hAnsi="Times New Roman" w:cs="Times New Roman"/>
          <w:sz w:val="24"/>
          <w:szCs w:val="24"/>
        </w:rPr>
        <w:t>paliwa na terenie Gminy.</w:t>
      </w:r>
    </w:p>
    <w:p w14:paraId="364CCD6B" w14:textId="19D5A08F" w:rsidR="00FF0E5B" w:rsidRDefault="00356057" w:rsidP="003C1BFF">
      <w:pPr>
        <w:tabs>
          <w:tab w:val="left" w:pos="129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0E5B" w:rsidRPr="00A94743">
        <w:rPr>
          <w:rFonts w:ascii="Times New Roman" w:hAnsi="Times New Roman" w:cs="Times New Roman"/>
          <w:sz w:val="24"/>
          <w:szCs w:val="24"/>
        </w:rPr>
        <w:t xml:space="preserve">Średnia cena jednostki paliwa została obliczona na podstawie cen paliwa z dnia </w:t>
      </w:r>
      <w:r w:rsidR="007911DF">
        <w:rPr>
          <w:rFonts w:ascii="Times New Roman" w:hAnsi="Times New Roman" w:cs="Times New Roman"/>
          <w:sz w:val="24"/>
          <w:szCs w:val="24"/>
        </w:rPr>
        <w:t>24</w:t>
      </w:r>
      <w:r w:rsidR="006779B7">
        <w:rPr>
          <w:rFonts w:ascii="Times New Roman" w:hAnsi="Times New Roman" w:cs="Times New Roman"/>
          <w:sz w:val="24"/>
          <w:szCs w:val="24"/>
        </w:rPr>
        <w:t xml:space="preserve"> </w:t>
      </w:r>
      <w:r w:rsidR="00E84B57">
        <w:rPr>
          <w:rFonts w:ascii="Times New Roman" w:hAnsi="Times New Roman" w:cs="Times New Roman"/>
          <w:sz w:val="24"/>
          <w:szCs w:val="24"/>
        </w:rPr>
        <w:t>czerwca</w:t>
      </w:r>
      <w:r w:rsidR="006779B7">
        <w:rPr>
          <w:rFonts w:ascii="Times New Roman" w:hAnsi="Times New Roman" w:cs="Times New Roman"/>
          <w:sz w:val="24"/>
          <w:szCs w:val="24"/>
        </w:rPr>
        <w:t xml:space="preserve"> 202</w:t>
      </w:r>
      <w:r w:rsidR="00160F9C">
        <w:rPr>
          <w:rFonts w:ascii="Times New Roman" w:hAnsi="Times New Roman" w:cs="Times New Roman"/>
          <w:sz w:val="24"/>
          <w:szCs w:val="24"/>
        </w:rPr>
        <w:t>2</w:t>
      </w:r>
      <w:r w:rsidR="006779B7">
        <w:rPr>
          <w:rFonts w:ascii="Times New Roman" w:hAnsi="Times New Roman" w:cs="Times New Roman"/>
          <w:sz w:val="24"/>
          <w:szCs w:val="24"/>
        </w:rPr>
        <w:t xml:space="preserve"> </w:t>
      </w:r>
      <w:r w:rsidR="006136A4">
        <w:rPr>
          <w:rFonts w:ascii="Times New Roman" w:hAnsi="Times New Roman" w:cs="Times New Roman"/>
          <w:sz w:val="24"/>
          <w:szCs w:val="24"/>
        </w:rPr>
        <w:t>r</w:t>
      </w:r>
      <w:r w:rsidR="00FF0E5B" w:rsidRPr="00A94743">
        <w:rPr>
          <w:rFonts w:ascii="Times New Roman" w:hAnsi="Times New Roman" w:cs="Times New Roman"/>
          <w:sz w:val="24"/>
          <w:szCs w:val="24"/>
        </w:rPr>
        <w:t>. podanyc</w:t>
      </w:r>
      <w:r w:rsidR="00AC2AA9">
        <w:rPr>
          <w:rFonts w:ascii="Times New Roman" w:hAnsi="Times New Roman" w:cs="Times New Roman"/>
          <w:sz w:val="24"/>
          <w:szCs w:val="24"/>
        </w:rPr>
        <w:t>h przez trzy</w:t>
      </w:r>
      <w:r w:rsidR="00FF0E5B" w:rsidRPr="00A94743">
        <w:rPr>
          <w:rFonts w:ascii="Times New Roman" w:hAnsi="Times New Roman" w:cs="Times New Roman"/>
          <w:sz w:val="24"/>
          <w:szCs w:val="24"/>
        </w:rPr>
        <w:t xml:space="preserve"> stacje paliw znajdujące się na terenie </w:t>
      </w:r>
      <w:r w:rsidR="00AC2AA9">
        <w:rPr>
          <w:rFonts w:ascii="Times New Roman" w:hAnsi="Times New Roman" w:cs="Times New Roman"/>
          <w:sz w:val="24"/>
          <w:szCs w:val="24"/>
        </w:rPr>
        <w:t>Gminy Gniewkowo</w:t>
      </w:r>
      <w:r w:rsidR="006779B7">
        <w:rPr>
          <w:rFonts w:ascii="Times New Roman" w:hAnsi="Times New Roman" w:cs="Times New Roman"/>
          <w:sz w:val="24"/>
          <w:szCs w:val="24"/>
        </w:rPr>
        <w:t>: ORLEN ul. Inowrocławska 4</w:t>
      </w:r>
      <w:r w:rsidR="00160F9C">
        <w:rPr>
          <w:rFonts w:ascii="Times New Roman" w:hAnsi="Times New Roman" w:cs="Times New Roman"/>
          <w:sz w:val="24"/>
          <w:szCs w:val="24"/>
        </w:rPr>
        <w:t>A</w:t>
      </w:r>
      <w:r w:rsidR="006779B7">
        <w:rPr>
          <w:rFonts w:ascii="Times New Roman" w:hAnsi="Times New Roman" w:cs="Times New Roman"/>
          <w:sz w:val="24"/>
          <w:szCs w:val="24"/>
        </w:rPr>
        <w:t xml:space="preserve">, </w:t>
      </w:r>
      <w:r w:rsidR="00C6535A">
        <w:rPr>
          <w:rFonts w:ascii="Times New Roman" w:hAnsi="Times New Roman" w:cs="Times New Roman"/>
          <w:sz w:val="24"/>
          <w:szCs w:val="24"/>
        </w:rPr>
        <w:t>MOYA</w:t>
      </w:r>
      <w:r w:rsidR="00FF0E5B" w:rsidRPr="00A94743">
        <w:rPr>
          <w:rFonts w:ascii="Times New Roman" w:hAnsi="Times New Roman" w:cs="Times New Roman"/>
          <w:sz w:val="24"/>
          <w:szCs w:val="24"/>
        </w:rPr>
        <w:t>.</w:t>
      </w:r>
      <w:r w:rsidR="00C6535A">
        <w:rPr>
          <w:rFonts w:ascii="Times New Roman" w:hAnsi="Times New Roman" w:cs="Times New Roman"/>
          <w:sz w:val="24"/>
          <w:szCs w:val="24"/>
        </w:rPr>
        <w:t xml:space="preserve"> </w:t>
      </w:r>
      <w:r w:rsidR="00FF0E5B" w:rsidRPr="00A94743">
        <w:rPr>
          <w:rFonts w:ascii="Times New Roman" w:hAnsi="Times New Roman" w:cs="Times New Roman"/>
          <w:sz w:val="24"/>
          <w:szCs w:val="24"/>
        </w:rPr>
        <w:t>ul. Toruńska 29a</w:t>
      </w:r>
      <w:r w:rsidR="006779B7">
        <w:rPr>
          <w:rFonts w:ascii="Times New Roman" w:hAnsi="Times New Roman" w:cs="Times New Roman"/>
          <w:sz w:val="24"/>
          <w:szCs w:val="24"/>
        </w:rPr>
        <w:t xml:space="preserve"> oraz</w:t>
      </w:r>
      <w:r w:rsidR="00BA2C53">
        <w:rPr>
          <w:rFonts w:ascii="Times New Roman" w:hAnsi="Times New Roman" w:cs="Times New Roman"/>
          <w:sz w:val="24"/>
          <w:szCs w:val="24"/>
        </w:rPr>
        <w:t xml:space="preserve"> Circle K Suchatówka 15, 88-140 Gniewkowo</w:t>
      </w:r>
      <w:r w:rsidR="00E84B57">
        <w:rPr>
          <w:rFonts w:ascii="Times New Roman" w:hAnsi="Times New Roman" w:cs="Times New Roman"/>
          <w:sz w:val="24"/>
          <w:szCs w:val="24"/>
        </w:rPr>
        <w:t>. Stawka dla samochodów elektrycznych została naliczona według cennika firmy GreenWay</w:t>
      </w:r>
      <w:r w:rsidR="00A525FC">
        <w:rPr>
          <w:rFonts w:ascii="Times New Roman" w:hAnsi="Times New Roman" w:cs="Times New Roman"/>
          <w:sz w:val="24"/>
          <w:szCs w:val="24"/>
        </w:rPr>
        <w:t>,</w:t>
      </w:r>
      <w:r w:rsidR="00E84B57">
        <w:rPr>
          <w:rFonts w:ascii="Times New Roman" w:hAnsi="Times New Roman" w:cs="Times New Roman"/>
          <w:sz w:val="24"/>
          <w:szCs w:val="24"/>
        </w:rPr>
        <w:t xml:space="preserve"> której stacja ładowania pojazdów znajduje się na ul. Wojska Polskiego 14 w Inowrocławiu</w:t>
      </w:r>
      <w:r w:rsidR="00C6535A">
        <w:rPr>
          <w:rFonts w:ascii="Times New Roman" w:hAnsi="Times New Roman" w:cs="Times New Roman"/>
          <w:sz w:val="24"/>
          <w:szCs w:val="24"/>
        </w:rPr>
        <w:t>.</w:t>
      </w:r>
    </w:p>
    <w:p w14:paraId="4C1680EE" w14:textId="77777777" w:rsidR="00EB1B21" w:rsidRPr="00A94743" w:rsidRDefault="00EB1B21" w:rsidP="003C1BFF">
      <w:pPr>
        <w:tabs>
          <w:tab w:val="left" w:pos="129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6374" w:type="dxa"/>
        <w:tblInd w:w="1363" w:type="dxa"/>
        <w:tblLook w:val="04A0" w:firstRow="1" w:lastRow="0" w:firstColumn="1" w:lastColumn="0" w:noHBand="0" w:noVBand="1"/>
      </w:tblPr>
      <w:tblGrid>
        <w:gridCol w:w="1609"/>
        <w:gridCol w:w="1537"/>
        <w:gridCol w:w="1440"/>
        <w:gridCol w:w="1788"/>
      </w:tblGrid>
      <w:tr w:rsidR="00BA2C53" w:rsidRPr="006779B7" w14:paraId="4B8846E4" w14:textId="77777777" w:rsidTr="00060ECD">
        <w:trPr>
          <w:trHeight w:val="459"/>
        </w:trPr>
        <w:tc>
          <w:tcPr>
            <w:tcW w:w="1609" w:type="dxa"/>
          </w:tcPr>
          <w:p w14:paraId="3B714AC7" w14:textId="77777777" w:rsidR="00BA2C53" w:rsidRPr="006779B7" w:rsidRDefault="00BA2C53" w:rsidP="006779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14:paraId="044E8405" w14:textId="77777777" w:rsidR="00BA2C53" w:rsidRPr="006779B7" w:rsidRDefault="00BA2C53" w:rsidP="006779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9B7">
              <w:rPr>
                <w:rFonts w:ascii="Times New Roman" w:hAnsi="Times New Roman" w:cs="Times New Roman"/>
                <w:b/>
                <w:sz w:val="24"/>
                <w:szCs w:val="24"/>
              </w:rPr>
              <w:t>ORLEN</w:t>
            </w:r>
          </w:p>
        </w:tc>
        <w:tc>
          <w:tcPr>
            <w:tcW w:w="1440" w:type="dxa"/>
          </w:tcPr>
          <w:p w14:paraId="532B717B" w14:textId="4550F556" w:rsidR="00BA2C53" w:rsidRPr="006779B7" w:rsidRDefault="00D15B63" w:rsidP="006779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MOY</w:t>
            </w:r>
            <w:r w:rsidR="00A525FC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788" w:type="dxa"/>
            <w:shd w:val="clear" w:color="auto" w:fill="auto"/>
          </w:tcPr>
          <w:p w14:paraId="44AD6854" w14:textId="77777777" w:rsidR="00BA2C53" w:rsidRPr="006779B7" w:rsidRDefault="00BA2C53" w:rsidP="0067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9B7">
              <w:rPr>
                <w:rFonts w:ascii="Times New Roman" w:hAnsi="Times New Roman" w:cs="Times New Roman"/>
                <w:b/>
                <w:sz w:val="24"/>
                <w:szCs w:val="24"/>
              </w:rPr>
              <w:t>Circle  K</w:t>
            </w:r>
          </w:p>
        </w:tc>
      </w:tr>
      <w:tr w:rsidR="00BA2C53" w:rsidRPr="00A94743" w14:paraId="1A33A92E" w14:textId="77777777" w:rsidTr="00060ECD">
        <w:trPr>
          <w:trHeight w:val="442"/>
        </w:trPr>
        <w:tc>
          <w:tcPr>
            <w:tcW w:w="1609" w:type="dxa"/>
          </w:tcPr>
          <w:p w14:paraId="461473A4" w14:textId="77777777" w:rsidR="00BA2C53" w:rsidRPr="006779B7" w:rsidRDefault="00BA2C53" w:rsidP="006779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9B7">
              <w:rPr>
                <w:rFonts w:ascii="Times New Roman" w:hAnsi="Times New Roman" w:cs="Times New Roman"/>
                <w:b/>
                <w:sz w:val="24"/>
                <w:szCs w:val="24"/>
              </w:rPr>
              <w:t>Pb 95</w:t>
            </w:r>
          </w:p>
        </w:tc>
        <w:tc>
          <w:tcPr>
            <w:tcW w:w="1537" w:type="dxa"/>
          </w:tcPr>
          <w:p w14:paraId="19A53A1D" w14:textId="59A102B4" w:rsidR="00BA2C53" w:rsidRPr="00A94743" w:rsidRDefault="00A525FC" w:rsidP="006779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433D9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1440" w:type="dxa"/>
          </w:tcPr>
          <w:p w14:paraId="72B334B6" w14:textId="67A896BF" w:rsidR="00BA2C53" w:rsidRPr="008F20B2" w:rsidRDefault="00060ECD" w:rsidP="006779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B3359B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1788" w:type="dxa"/>
            <w:shd w:val="clear" w:color="auto" w:fill="auto"/>
          </w:tcPr>
          <w:p w14:paraId="5FFA2393" w14:textId="4054FCDD" w:rsidR="00BA2C53" w:rsidRPr="008F20B2" w:rsidRDefault="00060ECD" w:rsidP="0067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0256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zł</w:t>
            </w:r>
          </w:p>
        </w:tc>
      </w:tr>
      <w:tr w:rsidR="00BA2C53" w:rsidRPr="00A94743" w14:paraId="25587F56" w14:textId="77777777" w:rsidTr="00060ECD">
        <w:trPr>
          <w:trHeight w:val="442"/>
        </w:trPr>
        <w:tc>
          <w:tcPr>
            <w:tcW w:w="1609" w:type="dxa"/>
          </w:tcPr>
          <w:p w14:paraId="4AEDF6F8" w14:textId="710D545F" w:rsidR="00BA2C53" w:rsidRPr="006779B7" w:rsidRDefault="00BA2C53" w:rsidP="006779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9B7">
              <w:rPr>
                <w:rFonts w:ascii="Times New Roman" w:hAnsi="Times New Roman" w:cs="Times New Roman"/>
                <w:b/>
                <w:sz w:val="24"/>
                <w:szCs w:val="24"/>
              </w:rPr>
              <w:t>Pb 98</w:t>
            </w:r>
            <w:r w:rsidR="00A525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Verva</w:t>
            </w:r>
          </w:p>
        </w:tc>
        <w:tc>
          <w:tcPr>
            <w:tcW w:w="1537" w:type="dxa"/>
          </w:tcPr>
          <w:p w14:paraId="262856D8" w14:textId="10415B19" w:rsidR="00BA2C53" w:rsidRPr="00A94743" w:rsidRDefault="00A525FC" w:rsidP="006779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433D9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1440" w:type="dxa"/>
          </w:tcPr>
          <w:p w14:paraId="749872A2" w14:textId="5A7D6EB4" w:rsidR="00BA2C53" w:rsidRPr="008F20B2" w:rsidRDefault="00060ECD" w:rsidP="006779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8" w:type="dxa"/>
            <w:shd w:val="clear" w:color="auto" w:fill="auto"/>
          </w:tcPr>
          <w:p w14:paraId="1772ACB6" w14:textId="1AAD6CD1" w:rsidR="00BA2C53" w:rsidRPr="008F20B2" w:rsidRDefault="00060ECD" w:rsidP="0067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2C53" w:rsidRPr="00A94743" w14:paraId="2FDA6C90" w14:textId="77777777" w:rsidTr="00060ECD">
        <w:trPr>
          <w:trHeight w:val="442"/>
        </w:trPr>
        <w:tc>
          <w:tcPr>
            <w:tcW w:w="1609" w:type="dxa"/>
          </w:tcPr>
          <w:p w14:paraId="4F19C914" w14:textId="77777777" w:rsidR="00BA2C53" w:rsidRPr="006779B7" w:rsidRDefault="00BA2C53" w:rsidP="006779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9B7">
              <w:rPr>
                <w:rFonts w:ascii="Times New Roman" w:hAnsi="Times New Roman" w:cs="Times New Roman"/>
                <w:b/>
                <w:sz w:val="24"/>
                <w:szCs w:val="24"/>
              </w:rPr>
              <w:t>ON</w:t>
            </w:r>
          </w:p>
        </w:tc>
        <w:tc>
          <w:tcPr>
            <w:tcW w:w="1537" w:type="dxa"/>
          </w:tcPr>
          <w:p w14:paraId="2B43DF01" w14:textId="1E87C843" w:rsidR="00BA2C53" w:rsidRPr="00A94743" w:rsidRDefault="007C5EFF" w:rsidP="006779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433D9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1440" w:type="dxa"/>
          </w:tcPr>
          <w:p w14:paraId="65CF01ED" w14:textId="38EACCC6" w:rsidR="00BA2C53" w:rsidRPr="008F20B2" w:rsidRDefault="00D168C7" w:rsidP="006779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B3359B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1788" w:type="dxa"/>
            <w:shd w:val="clear" w:color="auto" w:fill="auto"/>
          </w:tcPr>
          <w:p w14:paraId="5189D5C3" w14:textId="0E1ED761" w:rsidR="00BA2C53" w:rsidRPr="008F20B2" w:rsidRDefault="00D168C7" w:rsidP="0067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02563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</w:tr>
      <w:tr w:rsidR="004A7654" w:rsidRPr="00A94743" w14:paraId="1CA48F8B" w14:textId="77777777" w:rsidTr="00060ECD">
        <w:trPr>
          <w:trHeight w:val="442"/>
        </w:trPr>
        <w:tc>
          <w:tcPr>
            <w:tcW w:w="1609" w:type="dxa"/>
          </w:tcPr>
          <w:p w14:paraId="2ED3D9B9" w14:textId="729A0C48" w:rsidR="004A7654" w:rsidRPr="006779B7" w:rsidRDefault="004A7654" w:rsidP="006779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 Verva</w:t>
            </w:r>
          </w:p>
        </w:tc>
        <w:tc>
          <w:tcPr>
            <w:tcW w:w="1537" w:type="dxa"/>
          </w:tcPr>
          <w:p w14:paraId="10545AA3" w14:textId="47BA85FE" w:rsidR="004A7654" w:rsidRDefault="00433D9E" w:rsidP="006779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8,09</w:t>
            </w:r>
            <w:r w:rsidR="00B52BDE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1440" w:type="dxa"/>
          </w:tcPr>
          <w:p w14:paraId="0F25DD2F" w14:textId="63820494" w:rsidR="004A7654" w:rsidRDefault="00B52BDE" w:rsidP="006779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8" w:type="dxa"/>
            <w:shd w:val="clear" w:color="auto" w:fill="auto"/>
          </w:tcPr>
          <w:p w14:paraId="3AA30FDE" w14:textId="0DF67B4F" w:rsidR="004A7654" w:rsidRDefault="00B52BDE" w:rsidP="0067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2C53" w:rsidRPr="00A94743" w14:paraId="07E0E0DA" w14:textId="77777777" w:rsidTr="00060ECD">
        <w:trPr>
          <w:trHeight w:val="459"/>
        </w:trPr>
        <w:tc>
          <w:tcPr>
            <w:tcW w:w="1609" w:type="dxa"/>
          </w:tcPr>
          <w:p w14:paraId="6983982B" w14:textId="77777777" w:rsidR="00BA2C53" w:rsidRPr="006779B7" w:rsidRDefault="00BA2C53" w:rsidP="006779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9B7">
              <w:rPr>
                <w:rFonts w:ascii="Times New Roman" w:hAnsi="Times New Roman" w:cs="Times New Roman"/>
                <w:b/>
                <w:sz w:val="24"/>
                <w:szCs w:val="24"/>
              </w:rPr>
              <w:t>LPG</w:t>
            </w:r>
          </w:p>
        </w:tc>
        <w:tc>
          <w:tcPr>
            <w:tcW w:w="1537" w:type="dxa"/>
          </w:tcPr>
          <w:p w14:paraId="78718AE0" w14:textId="5EC92DEC" w:rsidR="00BA2C53" w:rsidRPr="00A94743" w:rsidRDefault="00060ECD" w:rsidP="006779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087D8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1440" w:type="dxa"/>
          </w:tcPr>
          <w:p w14:paraId="36E9AABD" w14:textId="6A545B36" w:rsidR="00BA2C53" w:rsidRPr="008F20B2" w:rsidRDefault="00060ECD" w:rsidP="006779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B3359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1788" w:type="dxa"/>
            <w:shd w:val="clear" w:color="auto" w:fill="auto"/>
          </w:tcPr>
          <w:p w14:paraId="3D47D5C6" w14:textId="56C2EE11" w:rsidR="00BA2C53" w:rsidRPr="008F20B2" w:rsidRDefault="00060ECD" w:rsidP="0067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3,59 zł</w:t>
            </w:r>
          </w:p>
        </w:tc>
      </w:tr>
    </w:tbl>
    <w:p w14:paraId="591ECF74" w14:textId="77777777" w:rsidR="00FF0E5B" w:rsidRPr="00A94743" w:rsidRDefault="00FF0E5B" w:rsidP="006779B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098131" w14:textId="77777777" w:rsidR="00FF0E5B" w:rsidRPr="00A94743" w:rsidRDefault="00FF0E5B" w:rsidP="00FF0E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7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ADE56F" w14:textId="77777777" w:rsidR="00FF0E5B" w:rsidRDefault="00FF0E5B"/>
    <w:sectPr w:rsidR="00FF0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D4B34" w14:textId="77777777" w:rsidR="00BB528F" w:rsidRDefault="00BB528F" w:rsidP="009A69D1">
      <w:pPr>
        <w:spacing w:after="0" w:line="240" w:lineRule="auto"/>
      </w:pPr>
      <w:r>
        <w:separator/>
      </w:r>
    </w:p>
  </w:endnote>
  <w:endnote w:type="continuationSeparator" w:id="0">
    <w:p w14:paraId="7427D245" w14:textId="77777777" w:rsidR="00BB528F" w:rsidRDefault="00BB528F" w:rsidP="009A6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9B021" w14:textId="77777777" w:rsidR="00BB528F" w:rsidRDefault="00BB528F" w:rsidP="009A69D1">
      <w:pPr>
        <w:spacing w:after="0" w:line="240" w:lineRule="auto"/>
      </w:pPr>
      <w:r>
        <w:separator/>
      </w:r>
    </w:p>
  </w:footnote>
  <w:footnote w:type="continuationSeparator" w:id="0">
    <w:p w14:paraId="01157C96" w14:textId="77777777" w:rsidR="00BB528F" w:rsidRDefault="00BB528F" w:rsidP="009A69D1">
      <w:pPr>
        <w:spacing w:after="0" w:line="240" w:lineRule="auto"/>
      </w:pPr>
      <w:r>
        <w:continuationSeparator/>
      </w:r>
    </w:p>
  </w:footnote>
  <w:footnote w:id="1">
    <w:p w14:paraId="01622A80" w14:textId="3006E274" w:rsidR="009A69D1" w:rsidRDefault="009A69D1">
      <w:pPr>
        <w:pStyle w:val="Tekstprzypisudolnego"/>
      </w:pPr>
      <w:r>
        <w:rPr>
          <w:rStyle w:val="Odwoanieprzypisudolnego"/>
        </w:rPr>
        <w:footnoteRef/>
      </w:r>
      <w:r>
        <w:t xml:space="preserve"> Dz.</w:t>
      </w:r>
      <w:r w:rsidR="00F114A2">
        <w:t xml:space="preserve"> </w:t>
      </w:r>
      <w:r>
        <w:t>U. z 202</w:t>
      </w:r>
      <w:r w:rsidR="00F114A2">
        <w:t xml:space="preserve">2 </w:t>
      </w:r>
      <w:r>
        <w:t>r. poz.</w:t>
      </w:r>
      <w:r w:rsidR="00164625">
        <w:t xml:space="preserve"> </w:t>
      </w:r>
      <w:r w:rsidR="00F114A2">
        <w:t>1005</w:t>
      </w:r>
      <w:r w:rsidR="00C12EC7">
        <w:t xml:space="preserve"> i 1079.</w:t>
      </w:r>
    </w:p>
  </w:footnote>
  <w:footnote w:id="2">
    <w:p w14:paraId="6D76ACDA" w14:textId="4F3AAFCC" w:rsidR="00F15818" w:rsidRDefault="00F15818">
      <w:pPr>
        <w:pStyle w:val="Tekstprzypisudolnego"/>
      </w:pPr>
      <w:r>
        <w:rPr>
          <w:rStyle w:val="Odwoanieprzypisudolnego"/>
        </w:rPr>
        <w:footnoteRef/>
      </w:r>
      <w:r>
        <w:t xml:space="preserve"> Dz.</w:t>
      </w:r>
      <w:r w:rsidR="00164625">
        <w:t xml:space="preserve"> </w:t>
      </w:r>
      <w:r>
        <w:t>U. z 202</w:t>
      </w:r>
      <w:r w:rsidR="00164625">
        <w:t xml:space="preserve">1 </w:t>
      </w:r>
      <w:r>
        <w:t xml:space="preserve">r poz. </w:t>
      </w:r>
      <w:r w:rsidR="00894FCF">
        <w:t>762, Dz.U. z 2022r. poz. 655, 1116 oraz 1079.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1366C"/>
    <w:multiLevelType w:val="hybridMultilevel"/>
    <w:tmpl w:val="1CD09B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987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9A"/>
    <w:rsid w:val="0002563F"/>
    <w:rsid w:val="00060ECD"/>
    <w:rsid w:val="00087D84"/>
    <w:rsid w:val="0009230B"/>
    <w:rsid w:val="000E078E"/>
    <w:rsid w:val="00160F9C"/>
    <w:rsid w:val="00164625"/>
    <w:rsid w:val="00293E33"/>
    <w:rsid w:val="002C6570"/>
    <w:rsid w:val="003174E2"/>
    <w:rsid w:val="00331CDD"/>
    <w:rsid w:val="00356057"/>
    <w:rsid w:val="003B43BC"/>
    <w:rsid w:val="003C1BFF"/>
    <w:rsid w:val="0042353D"/>
    <w:rsid w:val="00433D9E"/>
    <w:rsid w:val="00447C8E"/>
    <w:rsid w:val="004643BC"/>
    <w:rsid w:val="004A7654"/>
    <w:rsid w:val="005258CD"/>
    <w:rsid w:val="0056595E"/>
    <w:rsid w:val="006136A4"/>
    <w:rsid w:val="00621170"/>
    <w:rsid w:val="0062648E"/>
    <w:rsid w:val="006779B7"/>
    <w:rsid w:val="00681B85"/>
    <w:rsid w:val="007137D3"/>
    <w:rsid w:val="00740E55"/>
    <w:rsid w:val="00752C80"/>
    <w:rsid w:val="0075375B"/>
    <w:rsid w:val="00761329"/>
    <w:rsid w:val="007911DF"/>
    <w:rsid w:val="00796BFA"/>
    <w:rsid w:val="007C5EFF"/>
    <w:rsid w:val="007C7C9B"/>
    <w:rsid w:val="00800598"/>
    <w:rsid w:val="0085441F"/>
    <w:rsid w:val="008569EE"/>
    <w:rsid w:val="008771A8"/>
    <w:rsid w:val="00894FCF"/>
    <w:rsid w:val="008E1E38"/>
    <w:rsid w:val="008F1552"/>
    <w:rsid w:val="008F20B2"/>
    <w:rsid w:val="00910165"/>
    <w:rsid w:val="009762CA"/>
    <w:rsid w:val="009A69D1"/>
    <w:rsid w:val="00A12C55"/>
    <w:rsid w:val="00A525FC"/>
    <w:rsid w:val="00A5643F"/>
    <w:rsid w:val="00A82853"/>
    <w:rsid w:val="00AC2AA9"/>
    <w:rsid w:val="00B3359B"/>
    <w:rsid w:val="00B52BDE"/>
    <w:rsid w:val="00BA2C53"/>
    <w:rsid w:val="00BB528F"/>
    <w:rsid w:val="00BC036D"/>
    <w:rsid w:val="00BE0D82"/>
    <w:rsid w:val="00C12EC7"/>
    <w:rsid w:val="00C378B6"/>
    <w:rsid w:val="00C6535A"/>
    <w:rsid w:val="00C71E4B"/>
    <w:rsid w:val="00C863D9"/>
    <w:rsid w:val="00CC5BE9"/>
    <w:rsid w:val="00CE1091"/>
    <w:rsid w:val="00D15B63"/>
    <w:rsid w:val="00D168C7"/>
    <w:rsid w:val="00D47332"/>
    <w:rsid w:val="00DA7684"/>
    <w:rsid w:val="00DB2983"/>
    <w:rsid w:val="00DB6AAB"/>
    <w:rsid w:val="00E81E5D"/>
    <w:rsid w:val="00E84B57"/>
    <w:rsid w:val="00EB1B21"/>
    <w:rsid w:val="00EE6B9A"/>
    <w:rsid w:val="00F114A2"/>
    <w:rsid w:val="00F15818"/>
    <w:rsid w:val="00F52208"/>
    <w:rsid w:val="00FD3E2A"/>
    <w:rsid w:val="00FF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19FC6"/>
  <w15:docId w15:val="{8F43FCD8-8E3B-411F-9E60-D7F6DEC6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6B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2983"/>
    <w:pPr>
      <w:ind w:left="720"/>
      <w:contextualSpacing/>
    </w:pPr>
  </w:style>
  <w:style w:type="table" w:styleId="Tabela-Siatka">
    <w:name w:val="Table Grid"/>
    <w:basedOn w:val="Standardowy"/>
    <w:uiPriority w:val="59"/>
    <w:rsid w:val="00FF0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FF0E5B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69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69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69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FEB37-B978-4F0D-9EEF-94FB56607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Krawiec</dc:creator>
  <cp:lastModifiedBy>Justyna Krawiec</cp:lastModifiedBy>
  <cp:revision>56</cp:revision>
  <cp:lastPrinted>2021-06-01T06:57:00Z</cp:lastPrinted>
  <dcterms:created xsi:type="dcterms:W3CDTF">2021-06-08T07:27:00Z</dcterms:created>
  <dcterms:modified xsi:type="dcterms:W3CDTF">2022-06-24T06:15:00Z</dcterms:modified>
</cp:coreProperties>
</file>