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DA" w:rsidRDefault="002808DA" w:rsidP="002808DA">
      <w:pPr>
        <w:jc w:val="center"/>
        <w:rPr>
          <w:rFonts w:ascii="Arial" w:hAnsi="Arial" w:cs="Arial"/>
          <w:b/>
        </w:rPr>
      </w:pPr>
      <w:r w:rsidRPr="002808DA">
        <w:rPr>
          <w:rFonts w:ascii="Arial" w:hAnsi="Arial" w:cs="Arial"/>
          <w:b/>
        </w:rPr>
        <w:t xml:space="preserve">Lista uchwał podjętych przez Radę Miejską w Gniewkowie </w:t>
      </w:r>
    </w:p>
    <w:p w:rsidR="00C04A46" w:rsidRPr="002808DA" w:rsidRDefault="002808DA" w:rsidP="002808DA">
      <w:pPr>
        <w:jc w:val="center"/>
        <w:rPr>
          <w:rFonts w:ascii="Arial" w:hAnsi="Arial" w:cs="Arial"/>
          <w:b/>
        </w:rPr>
      </w:pPr>
      <w:r w:rsidRPr="002808DA">
        <w:rPr>
          <w:rFonts w:ascii="Arial" w:hAnsi="Arial" w:cs="Arial"/>
          <w:b/>
        </w:rPr>
        <w:t>podczas XLVIII sesji w dniu 26 stycznia 2022 r.</w:t>
      </w:r>
    </w:p>
    <w:p w:rsidR="002808DA" w:rsidRDefault="002808DA"/>
    <w:p w:rsidR="002808DA" w:rsidRDefault="002808DA"/>
    <w:p w:rsidR="002808DA" w:rsidRDefault="002808DA"/>
    <w:p w:rsidR="002808DA" w:rsidRDefault="002808DA" w:rsidP="009141BA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1.Uchwała Nr XLVIII/328 /2022  zmieniająca uchwałę  w sprawie budżetu na 2022 rok</w:t>
      </w:r>
      <w:r w:rsidR="009141BA">
        <w:rPr>
          <w:rFonts w:ascii="Arial" w:hAnsi="Arial" w:cs="Arial"/>
          <w:sz w:val="24"/>
          <w:szCs w:val="24"/>
        </w:rPr>
        <w:t xml:space="preserve"> ( </w:t>
      </w:r>
      <w:proofErr w:type="spellStart"/>
      <w:r w:rsidR="009141BA">
        <w:rPr>
          <w:rFonts w:ascii="Arial" w:hAnsi="Arial" w:cs="Arial"/>
          <w:sz w:val="24"/>
          <w:szCs w:val="24"/>
        </w:rPr>
        <w:t>publ</w:t>
      </w:r>
      <w:proofErr w:type="spellEnd"/>
      <w:r w:rsidR="009141BA">
        <w:rPr>
          <w:rFonts w:ascii="Arial" w:hAnsi="Arial" w:cs="Arial"/>
          <w:sz w:val="24"/>
          <w:szCs w:val="24"/>
        </w:rPr>
        <w:t>.)</w:t>
      </w:r>
    </w:p>
    <w:p w:rsidR="002808DA" w:rsidRDefault="002808DA" w:rsidP="009141BA">
      <w:pPr>
        <w:pStyle w:val="Bezodstpw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808DA" w:rsidRPr="002808DA" w:rsidRDefault="002808DA" w:rsidP="009141BA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2.Uchwała Nr XLVIII/329/2022  w sprawie </w:t>
      </w:r>
      <w:r w:rsidRPr="002808DA">
        <w:rPr>
          <w:rStyle w:val="Pogrubienie"/>
          <w:rFonts w:ascii="Arial" w:hAnsi="Arial" w:cs="Arial"/>
          <w:b w:val="0"/>
          <w:sz w:val="24"/>
          <w:szCs w:val="24"/>
        </w:rPr>
        <w:t>zmiany uchwały Nr XVI/125/2019 z dnia 18 grudnia 2019 r. dotyczącej określenia wysokości opłat za zajęcie pasa drogowego dla dróg gminnych, dla których zarządcą jest Burmistrz Gniewkowa</w:t>
      </w:r>
      <w:r w:rsidR="009141BA">
        <w:rPr>
          <w:rFonts w:ascii="Arial" w:hAnsi="Arial" w:cs="Arial"/>
          <w:b/>
          <w:sz w:val="24"/>
          <w:szCs w:val="24"/>
        </w:rPr>
        <w:t xml:space="preserve"> </w:t>
      </w:r>
      <w:r w:rsidR="009141BA" w:rsidRPr="009141BA">
        <w:rPr>
          <w:rFonts w:ascii="Arial" w:hAnsi="Arial" w:cs="Arial"/>
          <w:sz w:val="24"/>
          <w:szCs w:val="24"/>
        </w:rPr>
        <w:t>(</w:t>
      </w:r>
      <w:proofErr w:type="spellStart"/>
      <w:r w:rsidR="009141BA" w:rsidRPr="009141BA">
        <w:rPr>
          <w:rFonts w:ascii="Arial" w:hAnsi="Arial" w:cs="Arial"/>
          <w:sz w:val="24"/>
          <w:szCs w:val="24"/>
        </w:rPr>
        <w:t>publ</w:t>
      </w:r>
      <w:proofErr w:type="spellEnd"/>
      <w:r w:rsidR="009141BA" w:rsidRPr="009141BA">
        <w:rPr>
          <w:rFonts w:ascii="Arial" w:hAnsi="Arial" w:cs="Arial"/>
          <w:sz w:val="24"/>
          <w:szCs w:val="24"/>
        </w:rPr>
        <w:t>.)</w:t>
      </w:r>
    </w:p>
    <w:p w:rsidR="002808DA" w:rsidRDefault="002808DA" w:rsidP="009141BA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08DA" w:rsidRPr="00D97890" w:rsidRDefault="002808DA" w:rsidP="009141BA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D97890">
        <w:rPr>
          <w:rFonts w:ascii="Arial" w:hAnsi="Arial" w:cs="Arial"/>
          <w:strike/>
          <w:sz w:val="24"/>
          <w:szCs w:val="24"/>
        </w:rPr>
        <w:t>3.Uchwała Nr XLVIII/</w:t>
      </w:r>
      <w:r w:rsidR="00D97890" w:rsidRPr="00D97890">
        <w:rPr>
          <w:rFonts w:ascii="Arial" w:hAnsi="Arial" w:cs="Arial"/>
          <w:strike/>
          <w:sz w:val="24"/>
          <w:szCs w:val="24"/>
        </w:rPr>
        <w:t xml:space="preserve">   </w:t>
      </w:r>
      <w:r w:rsidRPr="00D97890">
        <w:rPr>
          <w:rFonts w:ascii="Arial" w:hAnsi="Arial" w:cs="Arial"/>
          <w:strike/>
          <w:sz w:val="24"/>
          <w:szCs w:val="24"/>
        </w:rPr>
        <w:t>/2022 w sprawie  wyrażenia zgody na utworzenie spółki Gniewkowska Społeczna Inicjatywa Mieszkaniowa spółka z ograniczoną odpowiedzialnością z siedzibą w Gniewkowie.</w:t>
      </w:r>
    </w:p>
    <w:p w:rsidR="002808DA" w:rsidRPr="00D97890" w:rsidRDefault="002808DA" w:rsidP="009141BA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</w:p>
    <w:p w:rsidR="002808DA" w:rsidRPr="00D97890" w:rsidRDefault="002808DA" w:rsidP="009141BA">
      <w:pPr>
        <w:pStyle w:val="Bezodstpw"/>
        <w:tabs>
          <w:tab w:val="left" w:pos="284"/>
        </w:tabs>
        <w:spacing w:line="360" w:lineRule="auto"/>
        <w:jc w:val="both"/>
        <w:rPr>
          <w:rStyle w:val="Pogrubienie"/>
          <w:rFonts w:ascii="Arial" w:hAnsi="Arial" w:cs="Arial"/>
          <w:b w:val="0"/>
          <w:strike/>
          <w:sz w:val="24"/>
          <w:szCs w:val="24"/>
        </w:rPr>
      </w:pPr>
      <w:r w:rsidRPr="00D97890">
        <w:rPr>
          <w:rFonts w:ascii="Arial" w:hAnsi="Arial" w:cs="Arial"/>
          <w:strike/>
          <w:sz w:val="24"/>
          <w:szCs w:val="24"/>
        </w:rPr>
        <w:t>4.Uchwała Nr XLVIII/</w:t>
      </w:r>
      <w:r w:rsidR="00D97890" w:rsidRPr="00D97890">
        <w:rPr>
          <w:rFonts w:ascii="Arial" w:hAnsi="Arial" w:cs="Arial"/>
          <w:strike/>
          <w:sz w:val="24"/>
          <w:szCs w:val="24"/>
        </w:rPr>
        <w:t xml:space="preserve">     </w:t>
      </w:r>
      <w:r w:rsidRPr="00D97890">
        <w:rPr>
          <w:rFonts w:ascii="Arial" w:hAnsi="Arial" w:cs="Arial"/>
          <w:strike/>
          <w:sz w:val="24"/>
          <w:szCs w:val="24"/>
        </w:rPr>
        <w:t xml:space="preserve">/2022 w sprawie </w:t>
      </w:r>
      <w:r w:rsidRPr="00D97890">
        <w:rPr>
          <w:rStyle w:val="Pogrubienie"/>
          <w:rFonts w:ascii="Arial" w:hAnsi="Arial" w:cs="Arial"/>
          <w:b w:val="0"/>
          <w:strike/>
          <w:sz w:val="24"/>
          <w:szCs w:val="24"/>
        </w:rPr>
        <w:t>zasad wnoszenia, cofania i zbywania udziałów i akcji w spółkach prawa handlowego przez Burmistrza Gniewkowa</w:t>
      </w:r>
      <w:r w:rsidR="009141BA" w:rsidRPr="00D97890">
        <w:rPr>
          <w:rStyle w:val="Pogrubienie"/>
          <w:rFonts w:ascii="Arial" w:hAnsi="Arial" w:cs="Arial"/>
          <w:b w:val="0"/>
          <w:strike/>
          <w:sz w:val="24"/>
          <w:szCs w:val="24"/>
        </w:rPr>
        <w:t xml:space="preserve"> (</w:t>
      </w:r>
      <w:proofErr w:type="spellStart"/>
      <w:r w:rsidR="009141BA" w:rsidRPr="00D97890">
        <w:rPr>
          <w:rStyle w:val="Pogrubienie"/>
          <w:rFonts w:ascii="Arial" w:hAnsi="Arial" w:cs="Arial"/>
          <w:b w:val="0"/>
          <w:strike/>
          <w:sz w:val="24"/>
          <w:szCs w:val="24"/>
        </w:rPr>
        <w:t>publ</w:t>
      </w:r>
      <w:proofErr w:type="spellEnd"/>
      <w:r w:rsidR="009141BA" w:rsidRPr="00D97890">
        <w:rPr>
          <w:rStyle w:val="Pogrubienie"/>
          <w:rFonts w:ascii="Arial" w:hAnsi="Arial" w:cs="Arial"/>
          <w:b w:val="0"/>
          <w:strike/>
          <w:sz w:val="24"/>
          <w:szCs w:val="24"/>
        </w:rPr>
        <w:t>.)</w:t>
      </w:r>
    </w:p>
    <w:p w:rsidR="002808DA" w:rsidRPr="00D97890" w:rsidRDefault="002808DA" w:rsidP="009141BA">
      <w:pPr>
        <w:pStyle w:val="Bezodstpw"/>
        <w:tabs>
          <w:tab w:val="left" w:pos="284"/>
        </w:tabs>
        <w:spacing w:line="360" w:lineRule="auto"/>
        <w:jc w:val="both"/>
        <w:rPr>
          <w:rStyle w:val="Pogrubienie"/>
          <w:rFonts w:ascii="Arial" w:hAnsi="Arial" w:cs="Arial"/>
          <w:b w:val="0"/>
          <w:strike/>
          <w:sz w:val="24"/>
          <w:szCs w:val="24"/>
        </w:rPr>
      </w:pPr>
    </w:p>
    <w:p w:rsidR="002808DA" w:rsidRDefault="00D97890" w:rsidP="009141BA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5.Uchwała Nr XLVIII/330</w:t>
      </w:r>
      <w:r w:rsidR="002808DA">
        <w:rPr>
          <w:rFonts w:ascii="Arial" w:hAnsi="Arial" w:cs="Arial"/>
          <w:sz w:val="24"/>
          <w:szCs w:val="24"/>
        </w:rPr>
        <w:t>/2022  w sprawie  ustanowienia roku 2022 „Rokiem Świętej Jadwigi Andegaweńskiej” na terenie Miasta i Gminy Gniewkowo.</w:t>
      </w:r>
    </w:p>
    <w:p w:rsidR="002808DA" w:rsidRDefault="002808DA" w:rsidP="009141BA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08DA" w:rsidRDefault="00D97890" w:rsidP="009141B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6.Uchwała Nr XLVIII/331</w:t>
      </w:r>
      <w:r w:rsidR="002808DA">
        <w:rPr>
          <w:rFonts w:ascii="Arial" w:hAnsi="Arial" w:cs="Arial"/>
          <w:sz w:val="24"/>
          <w:szCs w:val="24"/>
        </w:rPr>
        <w:t xml:space="preserve">/2022 w sprawie szczegółowych zasad ponoszenia </w:t>
      </w:r>
      <w:bookmarkStart w:id="0" w:name="_GoBack"/>
      <w:r w:rsidR="002808DA">
        <w:rPr>
          <w:rFonts w:ascii="Arial" w:hAnsi="Arial" w:cs="Arial"/>
          <w:sz w:val="24"/>
          <w:szCs w:val="24"/>
        </w:rPr>
        <w:t xml:space="preserve">odpłatności za pobyt w schroniskach dla osób bezdomnych oraz w schroniskach dla </w:t>
      </w:r>
      <w:bookmarkEnd w:id="0"/>
      <w:r w:rsidR="002808DA">
        <w:rPr>
          <w:rFonts w:ascii="Arial" w:hAnsi="Arial" w:cs="Arial"/>
          <w:sz w:val="24"/>
          <w:szCs w:val="24"/>
        </w:rPr>
        <w:t>osób bezdomnych z usługami opiekuńczymi</w:t>
      </w:r>
      <w:r w:rsidR="009141B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141BA">
        <w:rPr>
          <w:rFonts w:ascii="Arial" w:hAnsi="Arial" w:cs="Arial"/>
          <w:sz w:val="24"/>
          <w:szCs w:val="24"/>
        </w:rPr>
        <w:t>publ</w:t>
      </w:r>
      <w:proofErr w:type="spellEnd"/>
      <w:r w:rsidR="009141BA">
        <w:rPr>
          <w:rFonts w:ascii="Arial" w:hAnsi="Arial" w:cs="Arial"/>
          <w:sz w:val="24"/>
          <w:szCs w:val="24"/>
        </w:rPr>
        <w:t>.)</w:t>
      </w:r>
      <w:r w:rsidR="002808DA">
        <w:rPr>
          <w:rFonts w:ascii="Arial" w:hAnsi="Arial" w:cs="Arial"/>
          <w:sz w:val="24"/>
          <w:szCs w:val="24"/>
        </w:rPr>
        <w:t>.</w:t>
      </w:r>
    </w:p>
    <w:p w:rsidR="002808DA" w:rsidRDefault="002808DA" w:rsidP="009141B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08DA" w:rsidRDefault="002808DA" w:rsidP="009141B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7.Uchwała Nr XLVIII/33</w:t>
      </w:r>
      <w:r w:rsidR="00D9789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/2022 w sprawie przystąpienia Gminy Gniewkowo do realizacji Programu „Asystent osobisty osoby niepełnosprawnej”- edycja 2022 realizowanego ze środków Funduszu Socjalnego.</w:t>
      </w:r>
    </w:p>
    <w:p w:rsidR="002808DA" w:rsidRDefault="002808DA" w:rsidP="009141BA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08DA" w:rsidRDefault="002808DA" w:rsidP="009141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8.Uchwała Nr XLVIII/33</w:t>
      </w:r>
      <w:r w:rsidR="00D97890">
        <w:rPr>
          <w:rFonts w:ascii="Arial" w:hAnsi="Arial" w:cs="Arial"/>
        </w:rPr>
        <w:t>3</w:t>
      </w:r>
      <w:r>
        <w:rPr>
          <w:rFonts w:ascii="Arial" w:hAnsi="Arial" w:cs="Arial"/>
        </w:rPr>
        <w:t>/2022  w sprawie uchwalenia „Gminnego Programu Wspierania Rodziny dla Gminy Gniewkowo na lata 2022-2024”.</w:t>
      </w:r>
    </w:p>
    <w:p w:rsidR="002808DA" w:rsidRDefault="002808DA" w:rsidP="009141BA">
      <w:pPr>
        <w:spacing w:line="360" w:lineRule="auto"/>
        <w:rPr>
          <w:rFonts w:ascii="Arial" w:hAnsi="Arial" w:cs="Arial"/>
        </w:rPr>
      </w:pPr>
    </w:p>
    <w:p w:rsidR="002808DA" w:rsidRDefault="002808DA" w:rsidP="002808DA">
      <w:r>
        <w:rPr>
          <w:rFonts w:ascii="Arial" w:hAnsi="Arial" w:cs="Arial"/>
        </w:rPr>
        <w:t xml:space="preserve">Zestawiła: </w:t>
      </w:r>
      <w:proofErr w:type="spellStart"/>
      <w:r>
        <w:rPr>
          <w:rFonts w:ascii="Arial" w:hAnsi="Arial" w:cs="Arial"/>
        </w:rPr>
        <w:t>J.Stefańska</w:t>
      </w:r>
      <w:proofErr w:type="spellEnd"/>
      <w:r>
        <w:rPr>
          <w:rFonts w:ascii="Arial" w:hAnsi="Arial" w:cs="Arial"/>
        </w:rPr>
        <w:t xml:space="preserve"> </w:t>
      </w:r>
    </w:p>
    <w:sectPr w:rsidR="0028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20BEF"/>
    <w:multiLevelType w:val="hybridMultilevel"/>
    <w:tmpl w:val="E0ACBE78"/>
    <w:lvl w:ilvl="0" w:tplc="3E96753C">
      <w:start w:val="9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5D"/>
    <w:rsid w:val="00061DC9"/>
    <w:rsid w:val="0018565D"/>
    <w:rsid w:val="002808DA"/>
    <w:rsid w:val="007B5674"/>
    <w:rsid w:val="009141BA"/>
    <w:rsid w:val="009D4231"/>
    <w:rsid w:val="00C04A46"/>
    <w:rsid w:val="00D9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FA978-8323-406C-A4DC-593F7C77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808DA"/>
    <w:rPr>
      <w:rFonts w:ascii="Calibri" w:hAnsi="Calibri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28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2022-01-26T12:27:00Z</dcterms:created>
  <dcterms:modified xsi:type="dcterms:W3CDTF">2022-01-27T12:27:00Z</dcterms:modified>
</cp:coreProperties>
</file>